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296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41321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34132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4132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34132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41321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341321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34132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4132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34132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41321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341321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34132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4132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34132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41321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341321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34132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4132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34132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41321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341321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34132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41321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34132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41321">
              <w:rPr>
                <w:rFonts w:ascii="Titillium Web" w:hAnsi="Titillium Web"/>
                <w:szCs w:val="24"/>
              </w:rPr>
              <w:t>0,85 m</w:t>
            </w:r>
          </w:p>
        </w:tc>
      </w:tr>
      <w:tr w:rsidR="0086297F" w:rsidRPr="00341321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34132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4132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34132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4132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341321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34132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4132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34132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4132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41321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34132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4132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34132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4132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41321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34132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41321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C261F70" w14:textId="77777777" w:rsidR="00D61C54" w:rsidRPr="00341321" w:rsidRDefault="001C534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41321">
              <w:rPr>
                <w:rFonts w:ascii="Titillium Web" w:hAnsi="Titillium Web"/>
                <w:i/>
                <w:iCs/>
                <w:szCs w:val="24"/>
              </w:rPr>
              <w:t>Zona devastata</w:t>
            </w:r>
          </w:p>
          <w:p w14:paraId="0D9102AD" w14:textId="77777777" w:rsidR="00D61C54" w:rsidRPr="00341321" w:rsidRDefault="001C534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41321">
              <w:rPr>
                <w:rFonts w:ascii="Titillium Web" w:hAnsi="Titillium Web"/>
                <w:i/>
                <w:iCs/>
                <w:szCs w:val="24"/>
              </w:rPr>
              <w:t>Tomba 296 a cremazione</w:t>
            </w:r>
          </w:p>
          <w:p w14:paraId="0F206B69" w14:textId="77777777" w:rsidR="00D61C54" w:rsidRPr="00341321" w:rsidRDefault="001C534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41321">
              <w:rPr>
                <w:rFonts w:ascii="Titillium Web" w:hAnsi="Titillium Web"/>
                <w:i/>
                <w:iCs/>
                <w:szCs w:val="24"/>
              </w:rPr>
              <w:t>A m. 6 a nord dal limite del nuovo scavo nella parte di levante ove termina la zona devastata dagli scavatori clandestini, a m. 26 dal canale B. e a m. 0,85 di profondità era:</w:t>
            </w:r>
          </w:p>
          <w:p w14:paraId="69C55656" w14:textId="77777777" w:rsidR="00D61C54" w:rsidRPr="00341321" w:rsidRDefault="001C534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41321">
              <w:rPr>
                <w:rFonts w:ascii="Titillium Web" w:hAnsi="Titillium Web"/>
                <w:i/>
                <w:iCs/>
                <w:szCs w:val="24"/>
              </w:rPr>
              <w:t>1 dolietto ovoidale di argilla rossa, ben cotta senza anse, in frammenti.</w:t>
            </w:r>
          </w:p>
          <w:p w14:paraId="528E0E1D" w14:textId="77777777" w:rsidR="00D61C54" w:rsidRPr="00341321" w:rsidRDefault="001C534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41321">
              <w:rPr>
                <w:rFonts w:ascii="Titillium Web" w:hAnsi="Titillium Web"/>
                <w:i/>
                <w:iCs/>
                <w:szCs w:val="24"/>
              </w:rPr>
              <w:t>Entro fra le ossa combuste nessun oggetto.</w:t>
            </w:r>
          </w:p>
        </w:tc>
      </w:tr>
      <w:tr w:rsidR="0086297F" w:rsidRPr="00341321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34132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41321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34132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41321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341321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34132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4132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34132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4132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41321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34132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4132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34132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4132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41321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34132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4132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34132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4132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41321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34132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41321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EC04574" w14:textId="77777777" w:rsidR="00D61C54" w:rsidRPr="00341321" w:rsidRDefault="001C5349" w:rsidP="00341321">
            <w:pPr>
              <w:jc w:val="center"/>
              <w:rPr>
                <w:rFonts w:ascii="Titillium Web" w:hAnsi="Titillium Web"/>
                <w:szCs w:val="24"/>
              </w:rPr>
            </w:pPr>
            <w:r w:rsidRPr="00341321">
              <w:rPr>
                <w:rFonts w:ascii="Titillium Web" w:eastAsia="Titillium" w:hAnsi="Titillium Web" w:cs="Titillium"/>
                <w:smallCaps/>
                <w:szCs w:val="24"/>
              </w:rPr>
              <w:t>Baldoni</w:t>
            </w:r>
            <w:r w:rsidRPr="00341321">
              <w:rPr>
                <w:rFonts w:ascii="Titillium Web" w:eastAsia="Titillium" w:hAnsi="Titillium Web" w:cs="Titillium"/>
                <w:szCs w:val="24"/>
              </w:rPr>
              <w:t xml:space="preserve"> 1981, pp. 144-145, n. 110; </w:t>
            </w:r>
            <w:r w:rsidRPr="00341321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341321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47AC8"/>
    <w:rsid w:val="000D72F4"/>
    <w:rsid w:val="001C17CC"/>
    <w:rsid w:val="002977D7"/>
    <w:rsid w:val="00341321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61C54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2026-05-15T19:52:00Z</dcterms:modified>
</cp:coreProperties>
</file>