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C107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C107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C107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C107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C107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4C107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C107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107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107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F53799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Tomba 336 a cremazione -</w:t>
            </w:r>
          </w:p>
          <w:p w14:paraId="5462D12E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A m. 16,80 dallo scolo B e a m. 10,50 dal limite Nord, a m. 1,20 di profondità, erano disposti</w:t>
            </w:r>
          </w:p>
          <w:p w14:paraId="6DFFC16D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in gruppo 3 dolietti (336 – 337 – 338)</w:t>
            </w:r>
          </w:p>
          <w:p w14:paraId="07AC6C23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1 dolietto ovoidale di argilla comune, ben cotto e liscio, senza anse – intero, alto 0,35.</w:t>
            </w:r>
          </w:p>
          <w:p w14:paraId="7CBD1FCD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entro conteneva le ossa combuste e 1 piattello di argilla color cenere, grezzo, intero.</w:t>
            </w:r>
          </w:p>
          <w:p w14:paraId="7E79F84D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Copriva il dolio:</w:t>
            </w:r>
          </w:p>
          <w:p w14:paraId="2837937E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1 ciotola di spessore piuttosto grosso, di argilla color cenere, in frammenti (non si trovarono</w:t>
            </w:r>
          </w:p>
          <w:p w14:paraId="77220370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tutti).</w:t>
            </w:r>
          </w:p>
          <w:p w14:paraId="6EEAE881" w14:textId="77777777" w:rsidR="007E1FF5" w:rsidRPr="004C1071" w:rsidRDefault="00CC73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1071">
              <w:rPr>
                <w:rFonts w:ascii="Titillium Web" w:hAnsi="Titillium Web"/>
                <w:i/>
                <w:iCs/>
                <w:szCs w:val="24"/>
              </w:rPr>
              <w:t>La sabbia appare a m. 0,80 circa.</w:t>
            </w:r>
          </w:p>
        </w:tc>
      </w:tr>
      <w:tr w:rsidR="0086297F" w:rsidRPr="004C107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C107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07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07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C10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107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C10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07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E690C7" w14:textId="77777777" w:rsidR="007E1FF5" w:rsidRPr="004C1071" w:rsidRDefault="00CC739F" w:rsidP="004C1071">
            <w:pPr>
              <w:jc w:val="center"/>
              <w:rPr>
                <w:rFonts w:ascii="Titillium Web" w:hAnsi="Titillium Web"/>
                <w:szCs w:val="24"/>
              </w:rPr>
            </w:pPr>
            <w:r w:rsidRPr="004C107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C107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1071"/>
    <w:rsid w:val="00551AF8"/>
    <w:rsid w:val="005B5AFF"/>
    <w:rsid w:val="006162A4"/>
    <w:rsid w:val="006346F7"/>
    <w:rsid w:val="006D6EFB"/>
    <w:rsid w:val="007145BC"/>
    <w:rsid w:val="007E1FF5"/>
    <w:rsid w:val="0086297F"/>
    <w:rsid w:val="009E4922"/>
    <w:rsid w:val="00AB321D"/>
    <w:rsid w:val="00B165C4"/>
    <w:rsid w:val="00C21EE0"/>
    <w:rsid w:val="00D900AB"/>
    <w:rsid w:val="00D936E8"/>
    <w:rsid w:val="00E24633"/>
    <w:rsid w:val="00FD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2026-05-15T13:08:00Z</dcterms:modified>
</cp:coreProperties>
</file>