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354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B2A0A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B2A0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2A0A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B2A0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B2A0A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8B2A0A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B2A0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2A0A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B2A0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B2A0A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8B2A0A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B2A0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2A0A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8B2A0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B2A0A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8B2A0A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B2A0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2A0A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B2A0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B2A0A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8B2A0A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B2A0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2A0A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B2A0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B2A0A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8B2A0A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B2A0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2A0A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B2A0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B2A0A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8B2A0A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B2A0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2A0A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8B2A0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B2A0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B2A0A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B2A0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2A0A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B2A0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B2A0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B2A0A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B2A0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2A0A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526DA2A" w14:textId="77777777" w:rsidR="00531003" w:rsidRPr="008B2A0A" w:rsidRDefault="003C49F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B2A0A">
              <w:rPr>
                <w:rFonts w:ascii="Titillium Web" w:hAnsi="Titillium Web"/>
                <w:i/>
                <w:iCs/>
                <w:szCs w:val="24"/>
              </w:rPr>
              <w:t>Tomba 354 a cremazione</w:t>
            </w:r>
          </w:p>
          <w:p w14:paraId="1E8C74D9" w14:textId="77777777" w:rsidR="00531003" w:rsidRPr="008B2A0A" w:rsidRDefault="003C49F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B2A0A">
              <w:rPr>
                <w:rFonts w:ascii="Titillium Web" w:hAnsi="Titillium Web"/>
                <w:i/>
                <w:iCs/>
                <w:szCs w:val="24"/>
              </w:rPr>
              <w:t>A m. 30 dallo scolo B e a m. 3 dal limite N., a m. 1.00 di profondità poggiava:</w:t>
            </w:r>
          </w:p>
          <w:p w14:paraId="0D6B586A" w14:textId="77777777" w:rsidR="00531003" w:rsidRPr="008B2A0A" w:rsidRDefault="003C49F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B2A0A">
              <w:rPr>
                <w:rFonts w:ascii="Titillium Web" w:hAnsi="Titillium Web"/>
                <w:i/>
                <w:iCs/>
                <w:szCs w:val="24"/>
              </w:rPr>
              <w:t>1 dolietto sferoidale di argilla cinerognola e di impasto rozzo e male cotto, completamente marcito - non se ne raccolse alcun frammento.</w:t>
            </w:r>
          </w:p>
          <w:p w14:paraId="6A2B9B18" w14:textId="77777777" w:rsidR="00531003" w:rsidRPr="008B2A0A" w:rsidRDefault="003C49F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B2A0A">
              <w:rPr>
                <w:rFonts w:ascii="Titillium Web" w:hAnsi="Titillium Web"/>
                <w:i/>
                <w:iCs/>
                <w:szCs w:val="24"/>
              </w:rPr>
              <w:t>in fondo al dolio fra le ceneri combuste erano:</w:t>
            </w:r>
          </w:p>
          <w:p w14:paraId="25E9D797" w14:textId="77777777" w:rsidR="00531003" w:rsidRPr="008B2A0A" w:rsidRDefault="003C49F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B2A0A">
              <w:rPr>
                <w:rFonts w:ascii="Titillium Web" w:hAnsi="Titillium Web"/>
                <w:i/>
                <w:iCs/>
                <w:szCs w:val="24"/>
              </w:rPr>
              <w:t>21 piccole perline di ambra con foro pervio.</w:t>
            </w:r>
          </w:p>
          <w:p w14:paraId="1700769A" w14:textId="77777777" w:rsidR="00531003" w:rsidRPr="008B2A0A" w:rsidRDefault="003C49F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B2A0A">
              <w:rPr>
                <w:rFonts w:ascii="Titillium Web" w:hAnsi="Titillium Web"/>
                <w:i/>
                <w:iCs/>
                <w:szCs w:val="24"/>
              </w:rPr>
              <w:t>1 piatto per pesce, con cavetto, di argilla color cenere e con sigla grafita nel dritto - intero.</w:t>
            </w:r>
          </w:p>
          <w:p w14:paraId="07D2B503" w14:textId="77777777" w:rsidR="00531003" w:rsidRPr="008B2A0A" w:rsidRDefault="003C49F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B2A0A">
              <w:rPr>
                <w:rFonts w:ascii="Titillium Web" w:hAnsi="Titillium Web"/>
                <w:i/>
                <w:iCs/>
                <w:szCs w:val="24"/>
              </w:rPr>
              <w:t>1 oinocoe a bocca trilobata, con disegni di palmette a festone; in frammenti-</w:t>
            </w:r>
          </w:p>
          <w:p w14:paraId="3976D702" w14:textId="77777777" w:rsidR="00531003" w:rsidRPr="008B2A0A" w:rsidRDefault="003C49F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B2A0A">
              <w:rPr>
                <w:rFonts w:ascii="Titillium Web" w:hAnsi="Titillium Web"/>
                <w:i/>
                <w:iCs/>
                <w:szCs w:val="24"/>
              </w:rPr>
              <w:t>1 skifos a vern. nera, con piede stretto, in frammenti e pochi frammenti di tazzine -</w:t>
            </w:r>
          </w:p>
        </w:tc>
      </w:tr>
      <w:tr w:rsidR="0086297F" w:rsidRPr="008B2A0A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B2A0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2A0A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8B2A0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B2A0A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8B2A0A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B2A0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2A0A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B2A0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B2A0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B2A0A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B2A0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2A0A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B2A0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B2A0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B2A0A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B2A0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2A0A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B2A0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B2A0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B2A0A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B2A0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2A0A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F2333EE" w14:textId="77777777" w:rsidR="00531003" w:rsidRPr="008B2A0A" w:rsidRDefault="003C49FF" w:rsidP="008B2A0A">
            <w:pPr>
              <w:jc w:val="center"/>
              <w:rPr>
                <w:rFonts w:ascii="Titillium Web" w:hAnsi="Titillium Web"/>
                <w:szCs w:val="24"/>
              </w:rPr>
            </w:pPr>
            <w:r w:rsidRPr="008B2A0A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8B2A0A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1E7AFE"/>
    <w:rsid w:val="002977D7"/>
    <w:rsid w:val="00472AF4"/>
    <w:rsid w:val="00531003"/>
    <w:rsid w:val="00551AF8"/>
    <w:rsid w:val="005B5AFF"/>
    <w:rsid w:val="006162A4"/>
    <w:rsid w:val="006346F7"/>
    <w:rsid w:val="006D6EFB"/>
    <w:rsid w:val="007145BC"/>
    <w:rsid w:val="0086297F"/>
    <w:rsid w:val="008B2A0A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2026-05-15T12:56:00Z</dcterms:modified>
</cp:coreProperties>
</file>