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403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50F7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50F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0F7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50F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0F76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150F7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50F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0F7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50F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0F7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50F7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50F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0F7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50F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0F76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150F7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50F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0F7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50F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0F76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150F7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50F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0F7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50F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0F76">
              <w:rPr>
                <w:rFonts w:ascii="Titillium Web" w:hAnsi="Titillium Web"/>
                <w:szCs w:val="24"/>
              </w:rPr>
              <w:t>0,96 m</w:t>
            </w:r>
          </w:p>
        </w:tc>
      </w:tr>
      <w:tr w:rsidR="0086297F" w:rsidRPr="00150F7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50F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0F7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50F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0F7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50F7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50F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0F7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50F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0F7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50F7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50F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0F7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50F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0F7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50F7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50F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0F7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D53B1CC" w14:textId="77777777" w:rsidR="0036696F" w:rsidRPr="00150F7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0F76">
              <w:rPr>
                <w:rFonts w:ascii="Titillium Web" w:hAnsi="Titillium Web"/>
                <w:i/>
                <w:iCs/>
                <w:szCs w:val="24"/>
              </w:rPr>
              <w:t>Tomba 403 a cremazione</w:t>
            </w:r>
          </w:p>
          <w:p w14:paraId="2ED8AB3D" w14:textId="77777777" w:rsidR="0036696F" w:rsidRPr="00150F7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0F76">
              <w:rPr>
                <w:rFonts w:ascii="Titillium Web" w:hAnsi="Titillium Web"/>
                <w:i/>
                <w:iCs/>
                <w:szCs w:val="24"/>
              </w:rPr>
              <w:t>A m 2,40 a levante della precedente, alla prof.tà di m 0,96 poggia (nella sabbia)</w:t>
            </w:r>
          </w:p>
          <w:p w14:paraId="492E0B9E" w14:textId="77777777" w:rsidR="0036696F" w:rsidRPr="00150F7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0F76">
              <w:rPr>
                <w:rFonts w:ascii="Titillium Web" w:hAnsi="Titillium Web"/>
                <w:i/>
                <w:iCs/>
                <w:szCs w:val="24"/>
              </w:rPr>
              <w:t>1 dolietto di forma sferoidale, di argilla giallo-rossiccia, ben cotto, liscio.</w:t>
            </w:r>
          </w:p>
          <w:p w14:paraId="068078AE" w14:textId="77777777" w:rsidR="0036696F" w:rsidRPr="00150F7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0F76">
              <w:rPr>
                <w:rFonts w:ascii="Titillium Web" w:hAnsi="Titillium Web"/>
                <w:i/>
                <w:iCs/>
                <w:szCs w:val="24"/>
              </w:rPr>
              <w:t>È in frammenti ed ha tracce di una vernice bruna, all’esterno.</w:t>
            </w:r>
          </w:p>
          <w:p w14:paraId="09A25B3E" w14:textId="77777777" w:rsidR="0036696F" w:rsidRPr="00150F7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0F76">
              <w:rPr>
                <w:rFonts w:ascii="Titillium Web" w:hAnsi="Titillium Web"/>
                <w:i/>
                <w:iCs/>
                <w:szCs w:val="24"/>
              </w:rPr>
              <w:t>Entro al dolietto erano le ossa combuste.</w:t>
            </w:r>
          </w:p>
          <w:p w14:paraId="34931D8F" w14:textId="77777777" w:rsidR="0036696F" w:rsidRPr="00150F7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0F76">
              <w:rPr>
                <w:rFonts w:ascii="Titillium Web" w:hAnsi="Titillium Web"/>
                <w:i/>
                <w:iCs/>
                <w:szCs w:val="24"/>
              </w:rPr>
              <w:t>La sabbia è a m 0,85 ed il dolietto era sepolto per metà nella sabbia e per metà nel fondo</w:t>
            </w:r>
          </w:p>
          <w:p w14:paraId="0AE1CE18" w14:textId="77777777" w:rsidR="0036696F" w:rsidRPr="00150F76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50F76">
              <w:rPr>
                <w:rFonts w:ascii="Titillium Web" w:hAnsi="Titillium Web"/>
                <w:i/>
                <w:iCs/>
                <w:szCs w:val="24"/>
              </w:rPr>
              <w:t>palustre.</w:t>
            </w:r>
          </w:p>
        </w:tc>
      </w:tr>
      <w:tr w:rsidR="0086297F" w:rsidRPr="00150F7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50F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0F7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50F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0F76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150F7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50F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0F7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50F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0F7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50F7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50F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0F7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50F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0F7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50F7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50F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0F7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50F7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50F7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50F7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50F7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50F7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3AC2BB7" w14:textId="77777777" w:rsidR="0036696F" w:rsidRPr="00150F76" w:rsidRDefault="00000000" w:rsidP="00150F76">
            <w:pPr>
              <w:jc w:val="center"/>
              <w:rPr>
                <w:rFonts w:ascii="Titillium Web" w:hAnsi="Titillium Web"/>
                <w:szCs w:val="24"/>
              </w:rPr>
            </w:pPr>
            <w:r w:rsidRPr="00150F76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150F76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50F76"/>
    <w:rsid w:val="001C17CC"/>
    <w:rsid w:val="002977D7"/>
    <w:rsid w:val="0036696F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A4D6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2026-05-15T08:56:00Z</dcterms:modified>
</cp:coreProperties>
</file>