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455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E3D1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E3D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3D1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E3D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3D14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6E3D1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E3D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3D1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E3D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3D1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E3D1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E3D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3D1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E3D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3D14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E3D1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E3D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3D1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E3D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3D14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6E3D1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E3D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3D1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E3D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3D14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6E3D1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E3D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3D1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E3D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3D1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E3D1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E3D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3D1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E3D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3D14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6E3D1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E3D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3D1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E3D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3D1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E3D1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E3D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3D1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78159E8" w14:textId="77777777" w:rsidR="0049680A" w:rsidRPr="006E3D1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3D14">
              <w:rPr>
                <w:rFonts w:ascii="Titillium Web" w:hAnsi="Titillium Web"/>
                <w:i/>
                <w:iCs/>
                <w:szCs w:val="24"/>
              </w:rPr>
              <w:t>T. 455 a umazione</w:t>
            </w:r>
          </w:p>
          <w:p w14:paraId="0862C664" w14:textId="77777777" w:rsidR="0049680A" w:rsidRPr="006E3D1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3D14">
              <w:rPr>
                <w:rFonts w:ascii="Titillium Web" w:hAnsi="Titillium Web"/>
                <w:i/>
                <w:iCs/>
                <w:szCs w:val="24"/>
              </w:rPr>
              <w:t>A m 31 dallo scolo B, a m 20 dal vecchio scavo, a m 1,10 di prof.tà giace uno scheletro orientato da N.O. a S.E. Le ossa del cranio erano marcite e i piccoli pezzi che si rinvennero erano di parete sottile da lasciare supporre che appartenessero ad un individuo giovane (pochissime ossa e sottili si rinvennero).</w:t>
            </w:r>
          </w:p>
          <w:p w14:paraId="5061AB24" w14:textId="77777777" w:rsidR="0049680A" w:rsidRPr="006E3D1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3D14">
              <w:rPr>
                <w:rFonts w:ascii="Titillium Web" w:hAnsi="Titillium Web"/>
                <w:i/>
                <w:iCs/>
                <w:szCs w:val="24"/>
              </w:rPr>
              <w:t>Dietro il capo era:</w:t>
            </w:r>
          </w:p>
          <w:p w14:paraId="4DEF627D" w14:textId="77777777" w:rsidR="0049680A" w:rsidRPr="006E3D1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3D14">
              <w:rPr>
                <w:rFonts w:ascii="Titillium Web" w:hAnsi="Titillium Web"/>
                <w:i/>
                <w:iCs/>
                <w:szCs w:val="24"/>
              </w:rPr>
              <w:t>1 spiedo di bronzo, sottile e consumato con apice superiore ripiegato</w:t>
            </w:r>
          </w:p>
          <w:p w14:paraId="73A22A27" w14:textId="77777777" w:rsidR="0049680A" w:rsidRPr="006E3D1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3D14">
              <w:rPr>
                <w:rFonts w:ascii="Titillium Web" w:hAnsi="Titillium Web"/>
                <w:i/>
                <w:iCs/>
                <w:szCs w:val="24"/>
              </w:rPr>
              <w:t>Nel braccio d. era infilata:</w:t>
            </w:r>
          </w:p>
          <w:p w14:paraId="2F3804B8" w14:textId="77777777" w:rsidR="0049680A" w:rsidRPr="006E3D1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3D14">
              <w:rPr>
                <w:rFonts w:ascii="Titillium Web" w:hAnsi="Titillium Web"/>
                <w:i/>
                <w:iCs/>
                <w:szCs w:val="24"/>
              </w:rPr>
              <w:t>1 armilla di verghetta di bronzo con capi sovrapposti (diam 0,005)</w:t>
            </w:r>
          </w:p>
          <w:p w14:paraId="1319C5B6" w14:textId="77777777" w:rsidR="0049680A" w:rsidRPr="006E3D1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3D14">
              <w:rPr>
                <w:rFonts w:ascii="Titillium Web" w:hAnsi="Titillium Web"/>
                <w:i/>
                <w:iCs/>
                <w:szCs w:val="24"/>
              </w:rPr>
              <w:t>Presso l’armilla erano:</w:t>
            </w:r>
          </w:p>
          <w:p w14:paraId="5EC299CD" w14:textId="77777777" w:rsidR="0049680A" w:rsidRPr="006E3D1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3D14">
              <w:rPr>
                <w:rFonts w:ascii="Titillium Web" w:hAnsi="Titillium Web"/>
                <w:i/>
                <w:iCs/>
                <w:szCs w:val="24"/>
              </w:rPr>
              <w:t>2 frammenti informi di bronzo (pendagli) vedi T. 451</w:t>
            </w:r>
          </w:p>
          <w:p w14:paraId="6A9340A3" w14:textId="77777777" w:rsidR="0049680A" w:rsidRPr="006E3D1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3D14">
              <w:rPr>
                <w:rFonts w:ascii="Titillium Web" w:hAnsi="Titillium Web"/>
                <w:i/>
                <w:iCs/>
                <w:szCs w:val="24"/>
              </w:rPr>
              <w:t>Presso il lato sinistro della testa:</w:t>
            </w:r>
          </w:p>
          <w:p w14:paraId="2E238E06" w14:textId="77777777" w:rsidR="0049680A" w:rsidRPr="006E3D1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3D14">
              <w:rPr>
                <w:rFonts w:ascii="Titillium Web" w:hAnsi="Titillium Web"/>
                <w:i/>
                <w:iCs/>
                <w:szCs w:val="24"/>
              </w:rPr>
              <w:t>1 oinocoe di vetro a bocca trilobata, con nel ventre le decorazioni ad apus-apicatum (non si vedono i colori perchè al momento dello scavo simili ventri sono sempre coperti da un ossido nerastro eguale a quello dei bronzi</w:t>
            </w:r>
          </w:p>
          <w:p w14:paraId="250C49BC" w14:textId="77777777" w:rsidR="0049680A" w:rsidRPr="006E3D1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3D14">
              <w:rPr>
                <w:rFonts w:ascii="Titillium Web" w:hAnsi="Titillium Web"/>
                <w:i/>
                <w:iCs/>
                <w:szCs w:val="24"/>
              </w:rPr>
              <w:t>1 ambra discoidale con foro pervio si rinvenne nello sterno</w:t>
            </w:r>
          </w:p>
          <w:p w14:paraId="637564B2" w14:textId="77777777" w:rsidR="0049680A" w:rsidRPr="006E3D1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3D14">
              <w:rPr>
                <w:rFonts w:ascii="Titillium Web" w:hAnsi="Titillium Web"/>
                <w:i/>
                <w:iCs/>
                <w:szCs w:val="24"/>
              </w:rPr>
              <w:t>presso la spalla d. erano:</w:t>
            </w:r>
          </w:p>
          <w:p w14:paraId="29A4F1BC" w14:textId="77777777" w:rsidR="0049680A" w:rsidRPr="006E3D1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3D14">
              <w:rPr>
                <w:rFonts w:ascii="Titillium Web" w:hAnsi="Titillium Web"/>
                <w:i/>
                <w:iCs/>
                <w:szCs w:val="24"/>
              </w:rPr>
              <w:t>8</w:t>
            </w:r>
            <w:r w:rsidRPr="006E3D14">
              <w:rPr>
                <w:rFonts w:ascii="Titillium Web" w:hAnsi="Titillium Web"/>
                <w:i/>
                <w:iCs/>
                <w:szCs w:val="24"/>
              </w:rPr>
              <w:t xml:space="preserve"> piattelli di argilla grezza giallastra comuni, interi, apodi</w:t>
            </w:r>
          </w:p>
          <w:p w14:paraId="37DA7072" w14:textId="77777777" w:rsidR="0049680A" w:rsidRPr="006E3D1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3D14">
              <w:rPr>
                <w:rFonts w:ascii="Titillium Web" w:hAnsi="Titillium Web"/>
                <w:i/>
                <w:iCs/>
                <w:szCs w:val="24"/>
              </w:rPr>
              <w:t>presso il braccio d.:</w:t>
            </w:r>
          </w:p>
          <w:p w14:paraId="52189344" w14:textId="77777777" w:rsidR="0049680A" w:rsidRPr="006E3D1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3D14">
              <w:rPr>
                <w:rFonts w:ascii="Titillium Web" w:hAnsi="Titillium Web"/>
                <w:i/>
                <w:iCs/>
                <w:szCs w:val="24"/>
              </w:rPr>
              <w:t>1 skyfos piccolo a vn con disegno di civetta e foglia di ulivo (frammento)</w:t>
            </w:r>
          </w:p>
          <w:p w14:paraId="13D666FB" w14:textId="77777777" w:rsidR="0049680A" w:rsidRPr="006E3D1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3D14">
              <w:rPr>
                <w:rFonts w:ascii="Titillium Web" w:hAnsi="Titillium Web"/>
                <w:i/>
                <w:iCs/>
                <w:szCs w:val="24"/>
              </w:rPr>
              <w:lastRenderedPageBreak/>
              <w:t>1 oinocoe a forma ovoidale, a vn intero, ha la bocca trilobata</w:t>
            </w:r>
          </w:p>
          <w:p w14:paraId="23396568" w14:textId="77777777" w:rsidR="0049680A" w:rsidRPr="006E3D1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3D14">
              <w:rPr>
                <w:rFonts w:ascii="Titillium Web" w:hAnsi="Titillium Web"/>
                <w:i/>
                <w:iCs/>
                <w:szCs w:val="24"/>
              </w:rPr>
              <w:t>1 altro oinocoe a bocca rotonda di forma più slanciata (ha l’ansa rotta)</w:t>
            </w:r>
          </w:p>
          <w:p w14:paraId="6BF3FF6D" w14:textId="77777777" w:rsidR="0049680A" w:rsidRPr="006E3D1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3D14">
              <w:rPr>
                <w:rFonts w:ascii="Titillium Web" w:hAnsi="Titillium Web"/>
                <w:i/>
                <w:iCs/>
                <w:szCs w:val="24"/>
              </w:rPr>
              <w:t>1 lucernina (ascos) a forma rotonda e schiacciata, a vn con ansa orizzontale, intera</w:t>
            </w:r>
          </w:p>
          <w:p w14:paraId="0A9ADEBA" w14:textId="77777777" w:rsidR="0049680A" w:rsidRPr="006E3D1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3D14">
              <w:rPr>
                <w:rFonts w:ascii="Titillium Web" w:hAnsi="Titillium Web"/>
                <w:i/>
                <w:iCs/>
                <w:szCs w:val="24"/>
              </w:rPr>
              <w:t>1 scodellino ad alto piede con bacino a calotta emisferica a vn leggermente frammentato all’orlo</w:t>
            </w:r>
          </w:p>
        </w:tc>
      </w:tr>
      <w:tr w:rsidR="0086297F" w:rsidRPr="006E3D1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E3D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3D14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38F9D3C3" w:rsidR="0086297F" w:rsidRPr="006E3D14" w:rsidRDefault="00F152B8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152B8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6E3D1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E3D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3D1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E3D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3D1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E3D1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E3D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3D1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E3D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3D1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E3D1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E3D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3D1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E3D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3D14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6E3D1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E3D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3D1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25F4F39" w14:textId="77777777" w:rsidR="0049680A" w:rsidRPr="006E3D14" w:rsidRDefault="00000000" w:rsidP="006E3D14">
            <w:pPr>
              <w:jc w:val="center"/>
              <w:rPr>
                <w:rFonts w:ascii="Titillium Web" w:hAnsi="Titillium Web"/>
                <w:szCs w:val="24"/>
              </w:rPr>
            </w:pPr>
            <w:r w:rsidRPr="006E3D14">
              <w:rPr>
                <w:rFonts w:ascii="Titillium Web" w:eastAsia="Titillium" w:hAnsi="Titillium Web" w:cs="Titillium"/>
                <w:smallCaps/>
                <w:szCs w:val="24"/>
              </w:rPr>
              <w:t>Romagnoli 2015; Serra</w:t>
            </w:r>
            <w:r w:rsidRPr="006E3D14">
              <w:rPr>
                <w:rFonts w:ascii="Titillium Web" w:eastAsia="Titillium" w:hAnsi="Titillium Web" w:cs="Titillium"/>
                <w:szCs w:val="24"/>
              </w:rPr>
              <w:t xml:space="preserve"> 2025, p. 237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9680A"/>
    <w:rsid w:val="00551AF8"/>
    <w:rsid w:val="005B5AFF"/>
    <w:rsid w:val="006162A4"/>
    <w:rsid w:val="006346F7"/>
    <w:rsid w:val="00653B0E"/>
    <w:rsid w:val="006D6EFB"/>
    <w:rsid w:val="006E3D14"/>
    <w:rsid w:val="007145BC"/>
    <w:rsid w:val="0086297F"/>
    <w:rsid w:val="009E4922"/>
    <w:rsid w:val="00AB321D"/>
    <w:rsid w:val="00B165C4"/>
    <w:rsid w:val="00B674C6"/>
    <w:rsid w:val="00C21EE0"/>
    <w:rsid w:val="00D900AB"/>
    <w:rsid w:val="00D936E8"/>
    <w:rsid w:val="00E24633"/>
    <w:rsid w:val="00F1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2026-05-15T10:49:00Z</dcterms:modified>
</cp:coreProperties>
</file>