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0C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90C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0C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0C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0C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590C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0C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90C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0C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FCE735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Tomba 477 a umazione (sulla sabbia pura)</w:t>
            </w:r>
          </w:p>
          <w:p w14:paraId="4C3EAA68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A m. 0,8 a lev. della 359, a m. 1,20 di profondità poggiava una tomba umata. Lo scheletro è marcito, è orientato da N.O. a S.E - Presso il fianco destro aveva:</w:t>
            </w:r>
          </w:p>
          <w:p w14:paraId="1B1C3392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1 piccolo oinocoe a bocca trilobata, a v. nera scadente, intero è alto m. 0,175</w:t>
            </w:r>
          </w:p>
          <w:p w14:paraId="23F32F13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1 Askos, di argilla rossiccia, con ansa orizzontale e beccuccio, è decorato da fascie di tinta rossa. è intero, alto m. 0,10</w:t>
            </w:r>
          </w:p>
          <w:p w14:paraId="4361A6DF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1 skyfos piccolo a v.n. scadente, a piede stretto, era coperto da altro […] -</w:t>
            </w:r>
          </w:p>
          <w:p w14:paraId="144B90FB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1 piattellino con pieducci, a v.n. scadente</w:t>
            </w:r>
          </w:p>
          <w:p w14:paraId="3205AA1A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0CC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90CC0">
              <w:rPr>
                <w:rFonts w:ascii="Titillium Web" w:hAnsi="Titillium Web"/>
                <w:i/>
                <w:iCs/>
                <w:szCs w:val="24"/>
              </w:rPr>
              <w:t xml:space="preserve"> piattelli </w:t>
            </w:r>
            <w:proofErr w:type="gramStart"/>
            <w:r w:rsidRPr="00590CC0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590CC0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590CC0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</w:p>
          <w:p w14:paraId="1E5B74C6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4 piccole tazzine idem (2 leggermente frammentate)</w:t>
            </w:r>
          </w:p>
          <w:p w14:paraId="359B94CA" w14:textId="77777777" w:rsidR="00960231" w:rsidRPr="00590CC0" w:rsidRDefault="003612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0CC0">
              <w:rPr>
                <w:rFonts w:ascii="Titillium Web" w:hAnsi="Titillium Web"/>
                <w:i/>
                <w:iCs/>
                <w:szCs w:val="24"/>
              </w:rPr>
              <w:t>1 piattello di argilla rossiccia, intero, grezzo –</w:t>
            </w:r>
          </w:p>
        </w:tc>
      </w:tr>
      <w:tr w:rsidR="0086297F" w:rsidRPr="00590C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90C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0C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0C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0C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0C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A7E073" w14:textId="77777777" w:rsidR="00960231" w:rsidRPr="00590CC0" w:rsidRDefault="003612EA" w:rsidP="00590CC0">
            <w:pPr>
              <w:jc w:val="center"/>
              <w:rPr>
                <w:rFonts w:ascii="Titillium Web" w:hAnsi="Titillium Web"/>
                <w:szCs w:val="24"/>
              </w:rPr>
            </w:pPr>
            <w:r w:rsidRPr="00590CC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90CC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0CC0"/>
    <w:rsid w:val="005B5AFF"/>
    <w:rsid w:val="006162A4"/>
    <w:rsid w:val="006346F7"/>
    <w:rsid w:val="006D6EFB"/>
    <w:rsid w:val="007145BC"/>
    <w:rsid w:val="0086297F"/>
    <w:rsid w:val="00960231"/>
    <w:rsid w:val="009E4922"/>
    <w:rsid w:val="00AB321D"/>
    <w:rsid w:val="00B165C4"/>
    <w:rsid w:val="00C21EE0"/>
    <w:rsid w:val="00D21D3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2026-05-15T07:54:00Z</dcterms:modified>
</cp:coreProperties>
</file>