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498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F721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F72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721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F72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7210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4F721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F72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721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F72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721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F721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F72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721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F72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721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4F721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F72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721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F72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7210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4F721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F72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721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F72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7210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4F721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F72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721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F72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721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F721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F72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721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F72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7210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4F721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F72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721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F72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721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F721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F72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721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EA4CCDF" w14:textId="77777777" w:rsidR="00B43B2D" w:rsidRPr="004F7210" w:rsidRDefault="00CB36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7210">
              <w:rPr>
                <w:rFonts w:ascii="Titillium Web" w:hAnsi="Titillium Web"/>
                <w:i/>
                <w:iCs/>
                <w:szCs w:val="24"/>
              </w:rPr>
              <w:t>Tomba 498 a umazione</w:t>
            </w:r>
          </w:p>
          <w:p w14:paraId="13548F89" w14:textId="77777777" w:rsidR="00B43B2D" w:rsidRPr="004F7210" w:rsidRDefault="00CB36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7210">
              <w:rPr>
                <w:rFonts w:ascii="Titillium Web" w:hAnsi="Titillium Web"/>
                <w:i/>
                <w:iCs/>
                <w:szCs w:val="24"/>
              </w:rPr>
              <w:t>(nulla raccolto)</w:t>
            </w:r>
          </w:p>
          <w:p w14:paraId="2E132C73" w14:textId="77777777" w:rsidR="00B43B2D" w:rsidRPr="004F7210" w:rsidRDefault="00CB36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7210">
              <w:rPr>
                <w:rFonts w:ascii="Titillium Web" w:hAnsi="Titillium Web"/>
                <w:i/>
                <w:iCs/>
                <w:szCs w:val="24"/>
              </w:rPr>
              <w:t>A m. 1 a Nord del canalino Sud del Dosso E, a m. 26 dallo scolo B, e a m. 1,05 di profondità</w:t>
            </w:r>
          </w:p>
          <w:p w14:paraId="309CFBAA" w14:textId="77777777" w:rsidR="00B43B2D" w:rsidRPr="004F7210" w:rsidRDefault="00CB36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7210">
              <w:rPr>
                <w:rFonts w:ascii="Titillium Web" w:hAnsi="Titillium Web"/>
                <w:i/>
                <w:iCs/>
                <w:szCs w:val="24"/>
              </w:rPr>
              <w:t>poggiava:</w:t>
            </w:r>
          </w:p>
          <w:p w14:paraId="116F71F7" w14:textId="77777777" w:rsidR="00B43B2D" w:rsidRPr="004F7210" w:rsidRDefault="00CB36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7210">
              <w:rPr>
                <w:rFonts w:ascii="Titillium Web" w:hAnsi="Titillium Web"/>
                <w:i/>
                <w:iCs/>
                <w:szCs w:val="24"/>
              </w:rPr>
              <w:t>1 scheletro, marcito, orientato da W.E. a S.O.</w:t>
            </w:r>
          </w:p>
          <w:p w14:paraId="7B73D5F6" w14:textId="77777777" w:rsidR="00B43B2D" w:rsidRPr="004F7210" w:rsidRDefault="00CB36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7210">
              <w:rPr>
                <w:rFonts w:ascii="Titillium Web" w:hAnsi="Titillium Web"/>
                <w:i/>
                <w:iCs/>
                <w:szCs w:val="24"/>
              </w:rPr>
              <w:t xml:space="preserve">Lo scheletro non aveva presso di sé né un oggetto </w:t>
            </w:r>
            <w:proofErr w:type="gramStart"/>
            <w:r w:rsidRPr="004F7210">
              <w:rPr>
                <w:rFonts w:ascii="Titillium Web" w:hAnsi="Titillium Web"/>
                <w:i/>
                <w:iCs/>
                <w:szCs w:val="24"/>
              </w:rPr>
              <w:t>ne</w:t>
            </w:r>
            <w:proofErr w:type="gramEnd"/>
            <w:r w:rsidRPr="004F7210">
              <w:rPr>
                <w:rFonts w:ascii="Titillium Web" w:hAnsi="Titillium Web"/>
                <w:i/>
                <w:iCs/>
                <w:szCs w:val="24"/>
              </w:rPr>
              <w:t xml:space="preserve"> cosa alcuna</w:t>
            </w:r>
          </w:p>
        </w:tc>
      </w:tr>
      <w:tr w:rsidR="0086297F" w:rsidRPr="004F721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F72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721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F72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7210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4F721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F72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721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F72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721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F721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F72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721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F72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721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F721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F72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721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F72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721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F721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F72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721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5E43847" w14:textId="77777777" w:rsidR="00B43B2D" w:rsidRPr="004F7210" w:rsidRDefault="00CB3640" w:rsidP="004F7210">
            <w:pPr>
              <w:jc w:val="center"/>
              <w:rPr>
                <w:rFonts w:ascii="Titillium Web" w:hAnsi="Titillium Web"/>
                <w:szCs w:val="24"/>
              </w:rPr>
            </w:pPr>
            <w:r w:rsidRPr="004F7210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4F7210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F7210"/>
    <w:rsid w:val="00551AF8"/>
    <w:rsid w:val="005B5AFF"/>
    <w:rsid w:val="006162A4"/>
    <w:rsid w:val="006346F7"/>
    <w:rsid w:val="006D6EFB"/>
    <w:rsid w:val="007145BC"/>
    <w:rsid w:val="0086297F"/>
    <w:rsid w:val="009B3282"/>
    <w:rsid w:val="009E4922"/>
    <w:rsid w:val="00AB321D"/>
    <w:rsid w:val="00B165C4"/>
    <w:rsid w:val="00B43B2D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2026-05-15T07:26:00Z</dcterms:modified>
</cp:coreProperties>
</file>