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3535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3535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3535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3535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3535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3535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3535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3535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535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F6E05D" w14:textId="77777777" w:rsidR="00FF099B" w:rsidRPr="00F35357" w:rsidRDefault="004446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5357">
              <w:rPr>
                <w:rFonts w:ascii="Titillium Web" w:hAnsi="Titillium Web"/>
                <w:i/>
                <w:iCs/>
                <w:szCs w:val="24"/>
              </w:rPr>
              <w:t>Tomba 520 - a umazione</w:t>
            </w:r>
          </w:p>
          <w:p w14:paraId="7E0A1278" w14:textId="77777777" w:rsidR="00FF099B" w:rsidRPr="00F35357" w:rsidRDefault="004446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5357">
              <w:rPr>
                <w:rFonts w:ascii="Titillium Web" w:hAnsi="Titillium Web"/>
                <w:i/>
                <w:iCs/>
                <w:szCs w:val="24"/>
              </w:rPr>
              <w:t>A m. 19,50 dal B, a m. 17,50 dal limite Nord dello scavo, e a m. 1,00 di profondità giaceva:</w:t>
            </w:r>
          </w:p>
          <w:p w14:paraId="637378C2" w14:textId="77777777" w:rsidR="00FF099B" w:rsidRPr="00F35357" w:rsidRDefault="004446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5357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5FEC8B5B" w14:textId="77777777" w:rsidR="00FF099B" w:rsidRPr="00F35357" w:rsidRDefault="004446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5357">
              <w:rPr>
                <w:rFonts w:ascii="Titillium Web" w:hAnsi="Titillium Web"/>
                <w:i/>
                <w:iCs/>
                <w:szCs w:val="24"/>
              </w:rPr>
              <w:t>Presso lo scheletro non si rinvenne alcun oggetto.</w:t>
            </w:r>
          </w:p>
          <w:p w14:paraId="10AB1CF2" w14:textId="77777777" w:rsidR="00FF099B" w:rsidRPr="00F35357" w:rsidRDefault="0044469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5357">
              <w:rPr>
                <w:rFonts w:ascii="Titillium Web" w:hAnsi="Titillium Web"/>
                <w:i/>
                <w:iCs/>
                <w:szCs w:val="24"/>
              </w:rPr>
              <w:t>(fotografia d’insieme)</w:t>
            </w:r>
          </w:p>
        </w:tc>
      </w:tr>
      <w:tr w:rsidR="0086297F" w:rsidRPr="00F3535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3535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535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535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353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535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353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535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F821F32" w14:textId="77777777" w:rsidR="00FF099B" w:rsidRPr="00F35357" w:rsidRDefault="00444697" w:rsidP="00F35357">
            <w:pPr>
              <w:jc w:val="center"/>
              <w:rPr>
                <w:rFonts w:ascii="Titillium Web" w:hAnsi="Titillium Web"/>
                <w:szCs w:val="24"/>
              </w:rPr>
            </w:pPr>
            <w:r w:rsidRPr="00F3535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F3535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72256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35357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2026-05-15T07:10:00Z</dcterms:modified>
</cp:coreProperties>
</file>