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4226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E4226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4226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4226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4226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E4226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4226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4226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4226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F2119A" w14:textId="77777777" w:rsidR="008838D9" w:rsidRPr="00E4226A" w:rsidRDefault="008E15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226A">
              <w:rPr>
                <w:rFonts w:ascii="Titillium Web" w:hAnsi="Titillium Web"/>
                <w:i/>
                <w:iCs/>
                <w:szCs w:val="24"/>
              </w:rPr>
              <w:t>Tomba 542 a cremazione</w:t>
            </w:r>
          </w:p>
          <w:p w14:paraId="319A0222" w14:textId="77777777" w:rsidR="008838D9" w:rsidRPr="00E4226A" w:rsidRDefault="008E15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226A">
              <w:rPr>
                <w:rFonts w:ascii="Titillium Web" w:hAnsi="Titillium Web"/>
                <w:i/>
                <w:iCs/>
                <w:szCs w:val="24"/>
              </w:rPr>
              <w:t>A m. 19,40 dal B, a m. 22,75 dal limite Nord dello scavo, a m. 1,00 di profondità poggiava:</w:t>
            </w:r>
          </w:p>
          <w:p w14:paraId="7C50AD3C" w14:textId="77777777" w:rsidR="008838D9" w:rsidRPr="00E4226A" w:rsidRDefault="008E15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226A">
              <w:rPr>
                <w:rFonts w:ascii="Titillium Web" w:hAnsi="Titillium Web"/>
                <w:i/>
                <w:iCs/>
                <w:szCs w:val="24"/>
              </w:rPr>
              <w:t>1 dolietto di argilla rossiccia, ben cotto, di forma ovoidale, ma schiacciato e in minuti frammenti.</w:t>
            </w:r>
          </w:p>
          <w:p w14:paraId="3E12E3AA" w14:textId="77777777" w:rsidR="008838D9" w:rsidRPr="00E4226A" w:rsidRDefault="008E15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226A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75B4B6D0" w14:textId="77777777" w:rsidR="008838D9" w:rsidRPr="00E4226A" w:rsidRDefault="008E15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226A">
              <w:rPr>
                <w:rFonts w:ascii="Titillium Web" w:hAnsi="Titillium Web"/>
                <w:i/>
                <w:iCs/>
                <w:szCs w:val="24"/>
              </w:rPr>
              <w:t>Nulla si raccolse.</w:t>
            </w:r>
          </w:p>
        </w:tc>
      </w:tr>
      <w:tr w:rsidR="0086297F" w:rsidRPr="00E4226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4226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226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226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422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226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422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226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0D64366" w14:textId="77777777" w:rsidR="008838D9" w:rsidRPr="00E4226A" w:rsidRDefault="008E153C" w:rsidP="00E4226A">
            <w:pPr>
              <w:jc w:val="center"/>
              <w:rPr>
                <w:rFonts w:ascii="Titillium Web" w:hAnsi="Titillium Web"/>
                <w:szCs w:val="24"/>
              </w:rPr>
            </w:pPr>
            <w:r w:rsidRPr="00E4226A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E4226A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3F17"/>
    <w:rsid w:val="00472AF4"/>
    <w:rsid w:val="00551AF8"/>
    <w:rsid w:val="005B5AFF"/>
    <w:rsid w:val="006162A4"/>
    <w:rsid w:val="006346F7"/>
    <w:rsid w:val="006D6EFB"/>
    <w:rsid w:val="007145BC"/>
    <w:rsid w:val="0086297F"/>
    <w:rsid w:val="008838D9"/>
    <w:rsid w:val="009E4922"/>
    <w:rsid w:val="00AB321D"/>
    <w:rsid w:val="00B165C4"/>
    <w:rsid w:val="00C21EE0"/>
    <w:rsid w:val="00D900AB"/>
    <w:rsid w:val="00D936E8"/>
    <w:rsid w:val="00E24633"/>
    <w:rsid w:val="00E4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2026-05-15T06:37:00Z</dcterms:modified>
</cp:coreProperties>
</file>