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750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93B4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93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3B4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93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3B4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93B4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93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3B4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93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3B4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93B4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93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3B4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93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3B4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93B4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93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3B4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93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3B4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93B4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93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3B4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93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3B4C">
              <w:rPr>
                <w:rFonts w:ascii="Titillium Web" w:hAnsi="Titillium Web"/>
                <w:szCs w:val="24"/>
              </w:rPr>
              <w:t>1,12 m</w:t>
            </w:r>
          </w:p>
        </w:tc>
      </w:tr>
      <w:tr w:rsidR="0086297F" w:rsidRPr="00C93B4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93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3B4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93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3B4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93B4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93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3B4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93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3B4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93B4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93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3B4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93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3B4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93B4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93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3B4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308429E" w14:textId="77777777" w:rsidR="00016FBD" w:rsidRPr="00C93B4C" w:rsidRDefault="00FC26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3B4C">
              <w:rPr>
                <w:rFonts w:ascii="Titillium Web" w:hAnsi="Titillium Web"/>
                <w:i/>
                <w:iCs/>
                <w:szCs w:val="24"/>
              </w:rPr>
              <w:t>Tomba 750 a cremazione</w:t>
            </w:r>
          </w:p>
          <w:p w14:paraId="6EF05746" w14:textId="77777777" w:rsidR="00016FBD" w:rsidRPr="00C93B4C" w:rsidRDefault="00FC26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3B4C">
              <w:rPr>
                <w:rFonts w:ascii="Titillium Web" w:hAnsi="Titillium Web"/>
                <w:i/>
                <w:iCs/>
                <w:szCs w:val="24"/>
              </w:rPr>
              <w:t>(vedi fotografia-)</w:t>
            </w:r>
          </w:p>
          <w:p w14:paraId="15511B42" w14:textId="77777777" w:rsidR="00016FBD" w:rsidRPr="00C93B4C" w:rsidRDefault="00FC26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3B4C">
              <w:rPr>
                <w:rFonts w:ascii="Titillium Web" w:hAnsi="Titillium Web"/>
                <w:i/>
                <w:iCs/>
                <w:szCs w:val="24"/>
              </w:rPr>
              <w:t>A m. 23,25 dal B, a m. 16,50 a sud della linea di scavo, a m. 1,12 di profondità poggiava</w:t>
            </w:r>
          </w:p>
          <w:p w14:paraId="638F8313" w14:textId="77777777" w:rsidR="00016FBD" w:rsidRPr="00C93B4C" w:rsidRDefault="00FC26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3B4C">
              <w:rPr>
                <w:rFonts w:ascii="Titillium Web" w:hAnsi="Titillium Web"/>
                <w:i/>
                <w:iCs/>
                <w:szCs w:val="24"/>
              </w:rPr>
              <w:t>1 dolietto di forma ovoidale, di argilla cenere scura, completamente marcito -</w:t>
            </w:r>
          </w:p>
          <w:p w14:paraId="13A4506A" w14:textId="77777777" w:rsidR="00016FBD" w:rsidRPr="00C93B4C" w:rsidRDefault="00FC26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3B4C">
              <w:rPr>
                <w:rFonts w:ascii="Titillium Web" w:hAnsi="Titillium Web"/>
                <w:i/>
                <w:iCs/>
                <w:szCs w:val="24"/>
              </w:rPr>
              <w:t>Conteneva le ossa combuste ed era coperto da</w:t>
            </w:r>
          </w:p>
          <w:p w14:paraId="21ADA430" w14:textId="77777777" w:rsidR="00016FBD" w:rsidRPr="00C93B4C" w:rsidRDefault="00FC26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3B4C">
              <w:rPr>
                <w:rFonts w:ascii="Titillium Web" w:hAnsi="Titillium Web"/>
                <w:i/>
                <w:iCs/>
                <w:szCs w:val="24"/>
              </w:rPr>
              <w:t>1 ciotola in frammenti, di argilla rossastra grezza.</w:t>
            </w:r>
          </w:p>
          <w:p w14:paraId="1D808953" w14:textId="77777777" w:rsidR="00016FBD" w:rsidRPr="00C93B4C" w:rsidRDefault="00FC26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93B4C">
              <w:rPr>
                <w:rFonts w:ascii="Titillium Web" w:hAnsi="Titillium Web"/>
                <w:i/>
                <w:iCs/>
                <w:szCs w:val="24"/>
              </w:rPr>
              <w:t>(distava m. 0,90 dal cratere figurato n. 749 vedi schizzo)</w:t>
            </w:r>
          </w:p>
        </w:tc>
      </w:tr>
      <w:tr w:rsidR="0086297F" w:rsidRPr="00C93B4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93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3B4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93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3B4C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93B4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93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3B4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93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3B4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93B4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93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3B4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93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3B4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93B4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93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3B4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93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93B4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93B4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93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93B4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720FE5B" w14:textId="77777777" w:rsidR="00016FBD" w:rsidRPr="00C93B4C" w:rsidRDefault="00FC266B" w:rsidP="00C93B4C">
            <w:pPr>
              <w:jc w:val="center"/>
              <w:rPr>
                <w:rFonts w:ascii="Titillium Web" w:hAnsi="Titillium Web"/>
                <w:szCs w:val="24"/>
              </w:rPr>
            </w:pPr>
            <w:r w:rsidRPr="00C93B4C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C93B4C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6FBD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1FFE"/>
    <w:rsid w:val="0086297F"/>
    <w:rsid w:val="009E4922"/>
    <w:rsid w:val="00AB321D"/>
    <w:rsid w:val="00B165C4"/>
    <w:rsid w:val="00C21EE0"/>
    <w:rsid w:val="00C93B4C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2026-05-14T17:09:00Z</dcterms:modified>
</cp:coreProperties>
</file>