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1591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01591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1591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1591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1591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01591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1591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591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1591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C05771C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>Tomba 819 – a cremazione</w:t>
            </w:r>
          </w:p>
          <w:p w14:paraId="58B75000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>A m. 46 dal B, a m. 5,45 a nord dei m. 121 dal D.B., a m. 0,90 di profondità poggiava:</w:t>
            </w:r>
          </w:p>
          <w:p w14:paraId="0B85003F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 xml:space="preserve">1 vaso a forma di skyphos, di impasto rozzo e grezzo, </w:t>
            </w:r>
            <w:proofErr w:type="spellStart"/>
            <w:r w:rsidRPr="006A6D45">
              <w:rPr>
                <w:rFonts w:ascii="Titillium Web" w:hAnsi="Titillium Web"/>
                <w:i/>
                <w:iCs/>
                <w:szCs w:val="24"/>
              </w:rPr>
              <w:t>crinato</w:t>
            </w:r>
            <w:proofErr w:type="spellEnd"/>
            <w:r w:rsidRPr="006A6D45">
              <w:rPr>
                <w:rFonts w:ascii="Titillium Web" w:hAnsi="Titillium Web"/>
                <w:i/>
                <w:iCs/>
                <w:szCs w:val="24"/>
              </w:rPr>
              <w:t>, il quale conteneva le ossa combuste.</w:t>
            </w:r>
          </w:p>
          <w:p w14:paraId="0867281D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>Era coperto da</w:t>
            </w:r>
          </w:p>
          <w:p w14:paraId="787A8EFD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 xml:space="preserve">1 ciotola capovolta, con impressioni di palmette a </w:t>
            </w:r>
            <w:proofErr w:type="spellStart"/>
            <w:r w:rsidRPr="006A6D45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Pr="006A6D45">
              <w:rPr>
                <w:rFonts w:ascii="Titillium Web" w:hAnsi="Titillium Web"/>
                <w:i/>
                <w:iCs/>
                <w:szCs w:val="24"/>
              </w:rPr>
              <w:t>. n. scadente, in frammenti.</w:t>
            </w:r>
          </w:p>
          <w:p w14:paraId="10CC716E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>Nel rovescio era grafita la seguente iscrizione [ndr: presente disegno dell’iscrizione]:</w:t>
            </w:r>
          </w:p>
          <w:p w14:paraId="0E2843A2" w14:textId="77777777" w:rsidR="00165ADB" w:rsidRPr="006A6D45" w:rsidRDefault="00604224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A6D45">
              <w:rPr>
                <w:rFonts w:ascii="Titillium Web" w:hAnsi="Titillium Web"/>
                <w:i/>
                <w:iCs/>
                <w:szCs w:val="24"/>
              </w:rPr>
              <w:t>Le lettere sono molto rovinate in causa che le slabbrature dei grafiti si sono sfaldate.</w:t>
            </w:r>
          </w:p>
        </w:tc>
      </w:tr>
      <w:tr w:rsidR="0086297F" w:rsidRPr="0001591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1591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591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591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1591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1591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1591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1591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1591B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B759F2" w14:textId="5EA052C8" w:rsidR="00165ADB" w:rsidRPr="0001591B" w:rsidRDefault="00604224" w:rsidP="006A6D45">
            <w:pPr>
              <w:jc w:val="center"/>
              <w:rPr>
                <w:rFonts w:ascii="Titillium Web" w:hAnsi="Titillium Web"/>
                <w:szCs w:val="24"/>
              </w:rPr>
            </w:pPr>
            <w:r w:rsidRPr="006A6D45">
              <w:rPr>
                <w:rFonts w:ascii="Titillium Web" w:eastAsia="Titillium" w:hAnsi="Titillium Web" w:cs="Titillium"/>
                <w:smallCaps/>
                <w:szCs w:val="24"/>
              </w:rPr>
              <w:t>Uggeri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 xml:space="preserve"> 1978,</w:t>
            </w:r>
            <w:r w:rsidR="0034278C"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>pp. 371-372</w:t>
            </w:r>
            <w:r w:rsidR="006A6D45">
              <w:rPr>
                <w:rFonts w:ascii="Titillium Web" w:eastAsia="Titillium" w:hAnsi="Titillium Web" w:cs="Titillium"/>
                <w:szCs w:val="24"/>
              </w:rPr>
              <w:t>, 379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Pr="006A6D45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 xml:space="preserve"> 1981</w:t>
            </w:r>
            <w:r w:rsidR="0034278C">
              <w:rPr>
                <w:rFonts w:ascii="Titillium Web" w:eastAsia="Titillium" w:hAnsi="Titillium Web" w:cs="Titillium"/>
                <w:szCs w:val="24"/>
              </w:rPr>
              <w:t>,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 xml:space="preserve"> p.134; </w:t>
            </w:r>
            <w:r w:rsidRPr="006A6D45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01591B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591B"/>
    <w:rsid w:val="00042C80"/>
    <w:rsid w:val="00093D78"/>
    <w:rsid w:val="000D72F4"/>
    <w:rsid w:val="00165ADB"/>
    <w:rsid w:val="001C17CC"/>
    <w:rsid w:val="002977D7"/>
    <w:rsid w:val="0034278C"/>
    <w:rsid w:val="00472AF4"/>
    <w:rsid w:val="00551AF8"/>
    <w:rsid w:val="005B5AFF"/>
    <w:rsid w:val="006162A4"/>
    <w:rsid w:val="006346F7"/>
    <w:rsid w:val="006A6D45"/>
    <w:rsid w:val="006C22E5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2026-05-18T15:30:00Z</dcterms:modified>
</cp:coreProperties>
</file>