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85A2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85A2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85A2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85A2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85A2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985A2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85A2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985A2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85A2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EBB352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Tomba 859 a umazione.</w:t>
            </w:r>
          </w:p>
          <w:p w14:paraId="554B114D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A m. 82 dal B, a m. 16,60 a nord della linea di scavo, a m. 1,00 di prof.tà giaceva uno scheletro orientato da Nord a Sud: gradi 350</w:t>
            </w:r>
          </w:p>
          <w:p w14:paraId="3BE39FDF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Presso la parte des. della testa era:</w:t>
            </w:r>
          </w:p>
          <w:p w14:paraId="2679133E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1 aryballos ovoidale, con bocca circolare, di argilla giallo chiara, con tracce di pennellate di tinta bruna attorno al corpo: è marcito ed è in minuti frammenti.</w:t>
            </w:r>
          </w:p>
          <w:p w14:paraId="0DE3F437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Presso il ginocchio destro erano:</w:t>
            </w:r>
          </w:p>
          <w:p w14:paraId="7D1C886A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2 kotylai a ver. n. scadente, uno in minuti frammenti marcito; l’altro più piccolo è frammentario nell’ansa.</w:t>
            </w:r>
          </w:p>
          <w:p w14:paraId="4AAA51AE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030C4DC4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1 tazza di argilla cenerognola</w:t>
            </w:r>
          </w:p>
          <w:p w14:paraId="0A100B9C" w14:textId="77777777" w:rsidR="00CB199B" w:rsidRPr="00413C19" w:rsidRDefault="00A013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C19">
              <w:rPr>
                <w:rFonts w:ascii="Titillium Web" w:hAnsi="Titillium Web"/>
                <w:i/>
                <w:iCs/>
                <w:szCs w:val="24"/>
              </w:rPr>
              <w:t>1 piattello apodo, grezzo, di argilla giallastra.</w:t>
            </w:r>
          </w:p>
        </w:tc>
      </w:tr>
      <w:tr w:rsidR="0086297F" w:rsidRPr="00985A2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85A2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85A2C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985A2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5A2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85A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5A2C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985A2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85A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5A2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9A0404" w14:textId="77777777" w:rsidR="00CB199B" w:rsidRPr="00985A2C" w:rsidRDefault="00A01364" w:rsidP="00844DD7">
            <w:pPr>
              <w:jc w:val="center"/>
              <w:rPr>
                <w:rFonts w:ascii="Titillium Web" w:hAnsi="Titillium Web"/>
                <w:szCs w:val="24"/>
              </w:rPr>
            </w:pPr>
            <w:r w:rsidRPr="00844DD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85A2C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6C32"/>
    <w:rsid w:val="000D72F4"/>
    <w:rsid w:val="001C17CC"/>
    <w:rsid w:val="002977D7"/>
    <w:rsid w:val="00413C19"/>
    <w:rsid w:val="00472AF4"/>
    <w:rsid w:val="00551AF8"/>
    <w:rsid w:val="005B5AFF"/>
    <w:rsid w:val="006162A4"/>
    <w:rsid w:val="006346F7"/>
    <w:rsid w:val="006D6EFB"/>
    <w:rsid w:val="007145BC"/>
    <w:rsid w:val="00844DD7"/>
    <w:rsid w:val="0086297F"/>
    <w:rsid w:val="00985A2C"/>
    <w:rsid w:val="009E4922"/>
    <w:rsid w:val="00AB321D"/>
    <w:rsid w:val="00B165C4"/>
    <w:rsid w:val="00C21EE0"/>
    <w:rsid w:val="00CB199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2026-05-14T15:24:00Z</dcterms:modified>
</cp:coreProperties>
</file>