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880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D31C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D31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1C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D31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31C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D31C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D31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1C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D31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31C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D31C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D31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1C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D31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31C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D31C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D31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1C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D31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31C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D31C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D31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1C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D31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31C0">
              <w:rPr>
                <w:rFonts w:ascii="Titillium Web" w:hAnsi="Titillium Web"/>
                <w:szCs w:val="24"/>
              </w:rPr>
              <w:t>0,49 m</w:t>
            </w:r>
          </w:p>
        </w:tc>
      </w:tr>
      <w:tr w:rsidR="0086297F" w:rsidRPr="002D31C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D31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1C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D31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31C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D31C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D31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1C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D31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31C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D31C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D31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1C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D31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31C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D31C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D31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1C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0758739" w14:textId="77777777" w:rsidR="003F2E62" w:rsidRPr="002D31C0" w:rsidRDefault="005C0A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31C0">
              <w:rPr>
                <w:rFonts w:ascii="Titillium Web" w:hAnsi="Titillium Web"/>
                <w:i/>
                <w:iCs/>
                <w:szCs w:val="24"/>
              </w:rPr>
              <w:t>Tomba 880 a cremazione.</w:t>
            </w:r>
          </w:p>
          <w:p w14:paraId="57D165BB" w14:textId="77777777" w:rsidR="003F2E62" w:rsidRPr="002D31C0" w:rsidRDefault="005C0A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31C0">
              <w:rPr>
                <w:rFonts w:ascii="Titillium Web" w:hAnsi="Titillium Web"/>
                <w:i/>
                <w:iCs/>
                <w:szCs w:val="24"/>
              </w:rPr>
              <w:t>A m. 89,70 dal B, a m. 18,60 a nord della linea dei 121 m. dal D. B, a m. 0,49 di profondità</w:t>
            </w:r>
          </w:p>
          <w:p w14:paraId="1738907A" w14:textId="77777777" w:rsidR="003F2E62" w:rsidRPr="002D31C0" w:rsidRDefault="005C0A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31C0">
              <w:rPr>
                <w:rFonts w:ascii="Titillium Web" w:hAnsi="Titillium Web"/>
                <w:i/>
                <w:iCs/>
                <w:szCs w:val="24"/>
              </w:rPr>
              <w:t>poggiava:</w:t>
            </w:r>
          </w:p>
          <w:p w14:paraId="700B4E1E" w14:textId="77777777" w:rsidR="003F2E62" w:rsidRPr="002D31C0" w:rsidRDefault="005C0A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31C0">
              <w:rPr>
                <w:rFonts w:ascii="Titillium Web" w:hAnsi="Titillium Web"/>
                <w:i/>
                <w:iCs/>
                <w:szCs w:val="24"/>
              </w:rPr>
              <w:t>1 dolietto di forma ovoidale, di argilla cenerognola liscio e grezzo, completamente marcito. (non raccolto)</w:t>
            </w:r>
          </w:p>
          <w:p w14:paraId="7CC0BEC5" w14:textId="77777777" w:rsidR="003F2E62" w:rsidRPr="002D31C0" w:rsidRDefault="005C0A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31C0">
              <w:rPr>
                <w:rFonts w:ascii="Titillium Web" w:hAnsi="Titillium Web"/>
                <w:i/>
                <w:iCs/>
                <w:szCs w:val="24"/>
              </w:rPr>
              <w:t>Entro al dolio erano le ceneri.</w:t>
            </w:r>
          </w:p>
          <w:p w14:paraId="09637EBC" w14:textId="77777777" w:rsidR="003F2E62" w:rsidRPr="002D31C0" w:rsidRDefault="005C0A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31C0">
              <w:rPr>
                <w:rFonts w:ascii="Titillium Web" w:hAnsi="Titillium Web"/>
                <w:i/>
                <w:iCs/>
                <w:szCs w:val="24"/>
              </w:rPr>
              <w:t>Era coperto da</w:t>
            </w:r>
          </w:p>
          <w:p w14:paraId="4901ACD1" w14:textId="77777777" w:rsidR="003F2E62" w:rsidRPr="002D31C0" w:rsidRDefault="005C0A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31C0">
              <w:rPr>
                <w:rFonts w:ascii="Titillium Web" w:hAnsi="Titillium Web"/>
                <w:i/>
                <w:iCs/>
                <w:szCs w:val="24"/>
              </w:rPr>
              <w:t>1 ciotola di argilla color cenere, marcita.</w:t>
            </w:r>
          </w:p>
          <w:p w14:paraId="604FA271" w14:textId="77777777" w:rsidR="003F2E62" w:rsidRPr="002D31C0" w:rsidRDefault="005C0A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31C0">
              <w:rPr>
                <w:rFonts w:ascii="Titillium Web" w:hAnsi="Titillium Web"/>
                <w:i/>
                <w:iCs/>
                <w:szCs w:val="24"/>
              </w:rPr>
              <w:t>(non raccolto)</w:t>
            </w:r>
          </w:p>
          <w:p w14:paraId="6A17C50E" w14:textId="77777777" w:rsidR="003F2E62" w:rsidRPr="002D31C0" w:rsidRDefault="005C0A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31C0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2D31C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D31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1C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D31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31C0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2D31C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D31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1C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D31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31C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D31C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D31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1C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D31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31C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D31C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D31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1C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D31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31C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D31C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D31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1C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CEF9B87" w14:textId="77777777" w:rsidR="003F2E62" w:rsidRPr="002D31C0" w:rsidRDefault="005C0A40" w:rsidP="002D31C0">
            <w:pPr>
              <w:jc w:val="center"/>
              <w:rPr>
                <w:rFonts w:ascii="Titillium Web" w:hAnsi="Titillium Web"/>
                <w:szCs w:val="24"/>
              </w:rPr>
            </w:pPr>
            <w:r w:rsidRPr="002D31C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2D31C0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2608"/>
    <w:rsid w:val="000D72F4"/>
    <w:rsid w:val="001C17CC"/>
    <w:rsid w:val="002977D7"/>
    <w:rsid w:val="002D31C0"/>
    <w:rsid w:val="003F2E62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2026-05-14T15:05:00Z</dcterms:modified>
</cp:coreProperties>
</file>