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987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20EC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20E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0EC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20E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0EC5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E20EC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20E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0EC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20E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0EC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20EC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20E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0EC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20E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0EC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20EC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20E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0EC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20E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0EC5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E20EC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20E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0EC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20E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0EC5">
              <w:rPr>
                <w:rFonts w:ascii="Titillium Web" w:hAnsi="Titillium Web"/>
                <w:szCs w:val="24"/>
              </w:rPr>
              <w:t>0,5 m</w:t>
            </w:r>
          </w:p>
        </w:tc>
      </w:tr>
      <w:tr w:rsidR="0086297F" w:rsidRPr="00E20EC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20E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0EC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20E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0EC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20EC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20E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0EC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20E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0EC5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E20EC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20E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0EC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20E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0EC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20EC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20E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0EC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5C091A1" w14:textId="77777777" w:rsidR="00323BA2" w:rsidRPr="00E20EC5" w:rsidRDefault="000054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0EC5">
              <w:rPr>
                <w:rFonts w:ascii="Titillium Web" w:hAnsi="Titillium Web"/>
                <w:i/>
                <w:iCs/>
                <w:szCs w:val="24"/>
              </w:rPr>
              <w:t>Tomba 987 a umazione</w:t>
            </w:r>
          </w:p>
          <w:p w14:paraId="779FD136" w14:textId="77777777" w:rsidR="00323BA2" w:rsidRPr="00E20EC5" w:rsidRDefault="000054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0EC5">
              <w:rPr>
                <w:rFonts w:ascii="Titillium Web" w:hAnsi="Titillium Web"/>
                <w:i/>
                <w:iCs/>
                <w:szCs w:val="24"/>
              </w:rPr>
              <w:t>A m 8 a sud della linea dei 307 m dal D.B., a m 155,90 dal B, a m 0,50 di profondità, giaceva uno scheletro orientato da nord-ovest a sud-est, il quale aveva alla sua destra pochi oggetti fittili schiacciati e marciti che non si poterono raccogliere.</w:t>
            </w:r>
          </w:p>
          <w:p w14:paraId="4929EB0B" w14:textId="77777777" w:rsidR="00323BA2" w:rsidRPr="00E20EC5" w:rsidRDefault="000054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0EC5">
              <w:rPr>
                <w:rFonts w:ascii="Titillium Web" w:hAnsi="Titillium Web"/>
                <w:i/>
                <w:iCs/>
                <w:szCs w:val="24"/>
              </w:rPr>
              <w:t>Descrivo qui appresso gli oggetti marciti non raccolti.</w:t>
            </w:r>
          </w:p>
          <w:p w14:paraId="682AEA86" w14:textId="77777777" w:rsidR="00323BA2" w:rsidRPr="00E20EC5" w:rsidRDefault="000054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0EC5">
              <w:rPr>
                <w:rFonts w:ascii="Titillium Web" w:hAnsi="Titillium Web"/>
                <w:i/>
                <w:iCs/>
                <w:szCs w:val="24"/>
              </w:rPr>
              <w:t>1 oinochoe a forma ovoidale, con orifizio a bocchino di tromba, a vern. n. con palmetta.</w:t>
            </w:r>
          </w:p>
          <w:p w14:paraId="5173F53D" w14:textId="77777777" w:rsidR="00323BA2" w:rsidRPr="00E20EC5" w:rsidRDefault="000054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0EC5">
              <w:rPr>
                <w:rFonts w:ascii="Titillium Web" w:hAnsi="Titillium Web"/>
                <w:i/>
                <w:iCs/>
                <w:szCs w:val="24"/>
              </w:rPr>
              <w:t>1 aryballos piccolo, ovoidale, con linee nere incrociantesi come un reticolo</w:t>
            </w:r>
          </w:p>
          <w:p w14:paraId="689407D7" w14:textId="77777777" w:rsidR="00323BA2" w:rsidRPr="00E20EC5" w:rsidRDefault="000054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0EC5">
              <w:rPr>
                <w:rFonts w:ascii="Titillium Web" w:hAnsi="Titillium Web"/>
                <w:i/>
                <w:iCs/>
                <w:szCs w:val="24"/>
              </w:rPr>
              <w:t>1 piattello a basso piede, di argilla giallastra, grezzo, marcito.</w:t>
            </w:r>
          </w:p>
          <w:p w14:paraId="11FDA56A" w14:textId="77777777" w:rsidR="00323BA2" w:rsidRPr="00E20EC5" w:rsidRDefault="000054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0EC5">
              <w:rPr>
                <w:rFonts w:ascii="Titillium Web" w:hAnsi="Titillium Web"/>
                <w:i/>
                <w:iCs/>
                <w:szCs w:val="24"/>
              </w:rPr>
              <w:t>altro</w:t>
            </w:r>
          </w:p>
          <w:p w14:paraId="4ABF92F9" w14:textId="77777777" w:rsidR="00323BA2" w:rsidRPr="00E20EC5" w:rsidRDefault="0000541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0EC5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</w:tc>
      </w:tr>
      <w:tr w:rsidR="0086297F" w:rsidRPr="00E20EC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20E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0EC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20E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0EC5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E20EC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20E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0EC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20E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0EC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20EC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20E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0EC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20E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0EC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20EC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20E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0EC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20EC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0EC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20EC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20EC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0EC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2762E87" w14:textId="77777777" w:rsidR="00323BA2" w:rsidRPr="00E20EC5" w:rsidRDefault="00005415" w:rsidP="00E20EC5">
            <w:pPr>
              <w:jc w:val="center"/>
              <w:rPr>
                <w:rFonts w:ascii="Titillium Web" w:hAnsi="Titillium Web"/>
                <w:szCs w:val="24"/>
              </w:rPr>
            </w:pPr>
            <w:r w:rsidRPr="00E20EC5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E20EC5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23BA2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31D46"/>
    <w:rsid w:val="00C21EE0"/>
    <w:rsid w:val="00D900AB"/>
    <w:rsid w:val="00D936E8"/>
    <w:rsid w:val="00E20EC5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2026-05-14T11:22:00Z</dcterms:modified>
</cp:coreProperties>
</file>