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F287C" w14:textId="35A55887" w:rsidR="008D640D" w:rsidRPr="005D201A" w:rsidRDefault="00F96426" w:rsidP="00176CD6">
      <w:pPr>
        <w:spacing w:after="0" w:line="240" w:lineRule="auto"/>
        <w:rPr>
          <w:rFonts w:ascii="Arial" w:hAnsi="Arial" w:cs="Arial"/>
        </w:rPr>
      </w:pPr>
      <w:bookmarkStart w:id="0" w:name="_i5p9zq17plnt" w:colFirst="0" w:colLast="0"/>
      <w:bookmarkStart w:id="1" w:name="_c03qnop5an98" w:colFirst="0" w:colLast="0"/>
      <w:bookmarkStart w:id="2" w:name="_e19kdifpkzmr" w:colFirst="0" w:colLast="0"/>
      <w:bookmarkEnd w:id="0"/>
      <w:bookmarkEnd w:id="1"/>
      <w:bookmarkEnd w:id="2"/>
      <w:r w:rsidRPr="005D201A">
        <w:rPr>
          <w:rFonts w:ascii="Arial" w:hAnsi="Arial" w:cs="Arial"/>
          <w:b/>
          <w:bCs/>
        </w:rPr>
        <w:t>Title:</w:t>
      </w:r>
      <w:r w:rsidRPr="005D201A">
        <w:rPr>
          <w:rFonts w:ascii="Arial" w:hAnsi="Arial" w:cs="Arial"/>
        </w:rPr>
        <w:t xml:space="preserve"> </w:t>
      </w:r>
      <w:r w:rsidR="00444ED7">
        <w:rPr>
          <w:rFonts w:ascii="Arial" w:hAnsi="Arial" w:cs="Arial"/>
        </w:rPr>
        <w:t>Assessing</w:t>
      </w:r>
      <w:r w:rsidR="00216F5E">
        <w:rPr>
          <w:rFonts w:ascii="Arial" w:hAnsi="Arial" w:cs="Arial"/>
        </w:rPr>
        <w:t xml:space="preserve"> </w:t>
      </w:r>
      <w:r w:rsidR="00F52CA0">
        <w:rPr>
          <w:rFonts w:ascii="Arial" w:eastAsia="Arial" w:hAnsi="Arial" w:cs="Arial"/>
        </w:rPr>
        <w:t>drug-</w:t>
      </w:r>
      <w:r w:rsidR="0074754F">
        <w:rPr>
          <w:rFonts w:ascii="Arial" w:eastAsia="Arial" w:hAnsi="Arial" w:cs="Arial"/>
        </w:rPr>
        <w:t>mediated</w:t>
      </w:r>
      <w:r w:rsidR="00F52CA0">
        <w:rPr>
          <w:rFonts w:ascii="Arial" w:eastAsia="Arial" w:hAnsi="Arial" w:cs="Arial"/>
        </w:rPr>
        <w:t xml:space="preserve"> inhibition</w:t>
      </w:r>
      <w:r w:rsidR="00216F5E">
        <w:rPr>
          <w:rFonts w:ascii="Arial" w:eastAsia="Arial" w:hAnsi="Arial" w:cs="Arial"/>
        </w:rPr>
        <w:t xml:space="preserve"> </w:t>
      </w:r>
      <w:r w:rsidR="00F52CA0">
        <w:rPr>
          <w:rFonts w:ascii="Arial" w:eastAsia="Arial" w:hAnsi="Arial" w:cs="Arial"/>
        </w:rPr>
        <w:t xml:space="preserve">of </w:t>
      </w:r>
      <w:r w:rsidR="00995ED5">
        <w:rPr>
          <w:rFonts w:ascii="Arial" w:eastAsia="Arial" w:hAnsi="Arial" w:cs="Arial"/>
        </w:rPr>
        <w:t>liver transporter function</w:t>
      </w:r>
      <w:r w:rsidR="00216F5E">
        <w:rPr>
          <w:rFonts w:ascii="Arial" w:eastAsia="Arial" w:hAnsi="Arial" w:cs="Arial"/>
        </w:rPr>
        <w:t xml:space="preserve"> </w:t>
      </w:r>
      <w:r w:rsidR="005A677C">
        <w:rPr>
          <w:rFonts w:ascii="Arial" w:eastAsia="Arial" w:hAnsi="Arial" w:cs="Arial"/>
        </w:rPr>
        <w:t xml:space="preserve">with </w:t>
      </w:r>
      <w:r w:rsidR="00216F5E">
        <w:rPr>
          <w:rFonts w:ascii="Arial" w:eastAsia="Arial" w:hAnsi="Arial" w:cs="Arial"/>
        </w:rPr>
        <w:t>MRI</w:t>
      </w:r>
      <w:r w:rsidR="00FF5513" w:rsidRPr="005D201A">
        <w:rPr>
          <w:rFonts w:ascii="Arial" w:eastAsia="Arial" w:hAnsi="Arial" w:cs="Arial"/>
        </w:rPr>
        <w:t xml:space="preserve">: </w:t>
      </w:r>
      <w:r w:rsidR="00216F5E">
        <w:rPr>
          <w:rFonts w:ascii="Arial" w:eastAsia="Arial" w:hAnsi="Arial" w:cs="Arial"/>
        </w:rPr>
        <w:t xml:space="preserve">A </w:t>
      </w:r>
      <w:r w:rsidR="0099130D" w:rsidRPr="005D201A">
        <w:rPr>
          <w:rFonts w:ascii="Arial" w:eastAsia="Arial" w:hAnsi="Arial" w:cs="Arial"/>
        </w:rPr>
        <w:t>first-in-</w:t>
      </w:r>
      <w:r w:rsidR="001453D0">
        <w:rPr>
          <w:rFonts w:ascii="Arial" w:eastAsia="Arial" w:hAnsi="Arial" w:cs="Arial"/>
        </w:rPr>
        <w:t>hu</w:t>
      </w:r>
      <w:r w:rsidR="0099130D" w:rsidRPr="005D201A">
        <w:rPr>
          <w:rFonts w:ascii="Arial" w:eastAsia="Arial" w:hAnsi="Arial" w:cs="Arial"/>
        </w:rPr>
        <w:t>man</w:t>
      </w:r>
      <w:r w:rsidR="00FF5513" w:rsidRPr="005D201A">
        <w:rPr>
          <w:rFonts w:ascii="Arial" w:eastAsia="Arial" w:hAnsi="Arial" w:cs="Arial"/>
        </w:rPr>
        <w:t xml:space="preserve"> study</w:t>
      </w:r>
    </w:p>
    <w:p w14:paraId="47835943" w14:textId="77777777" w:rsidR="00856B69" w:rsidRDefault="00856B69" w:rsidP="00176CD6">
      <w:pPr>
        <w:spacing w:after="0" w:line="240" w:lineRule="auto"/>
        <w:rPr>
          <w:rFonts w:ascii="Arial" w:hAnsi="Arial" w:cs="Arial"/>
          <w:b/>
          <w:bCs/>
        </w:rPr>
      </w:pPr>
    </w:p>
    <w:p w14:paraId="2ED0F251" w14:textId="78C24E08" w:rsidR="008D640D" w:rsidRDefault="00F96426" w:rsidP="00176CD6">
      <w:pPr>
        <w:spacing w:after="0" w:line="240" w:lineRule="auto"/>
        <w:rPr>
          <w:rFonts w:ascii="Arial" w:hAnsi="Arial" w:cs="Arial"/>
        </w:rPr>
      </w:pPr>
      <w:r w:rsidRPr="005D201A">
        <w:rPr>
          <w:rFonts w:ascii="Arial" w:hAnsi="Arial" w:cs="Arial"/>
          <w:b/>
          <w:bCs/>
        </w:rPr>
        <w:t>Authors:</w:t>
      </w:r>
      <w:r w:rsidRPr="005D201A">
        <w:rPr>
          <w:rFonts w:ascii="Arial" w:hAnsi="Arial" w:cs="Arial"/>
        </w:rPr>
        <w:t xml:space="preserve"> </w:t>
      </w:r>
      <w:r w:rsidR="008D640D" w:rsidRPr="005D201A">
        <w:rPr>
          <w:rFonts w:ascii="Arial" w:hAnsi="Arial" w:cs="Arial"/>
        </w:rPr>
        <w:t xml:space="preserve">Thazin Min*, Marta Tibiletti*, Paul </w:t>
      </w:r>
      <w:r w:rsidR="00543BEA">
        <w:rPr>
          <w:rFonts w:ascii="Arial" w:hAnsi="Arial" w:cs="Arial"/>
        </w:rPr>
        <w:t xml:space="preserve">D </w:t>
      </w:r>
      <w:r w:rsidR="008D640D" w:rsidRPr="005D201A">
        <w:rPr>
          <w:rFonts w:ascii="Arial" w:hAnsi="Arial" w:cs="Arial"/>
        </w:rPr>
        <w:t>Hockings, Ale</w:t>
      </w:r>
      <w:r w:rsidR="0089772B" w:rsidRPr="005D201A">
        <w:rPr>
          <w:rFonts w:ascii="Arial" w:hAnsi="Arial" w:cs="Arial"/>
        </w:rPr>
        <w:t>ks</w:t>
      </w:r>
      <w:r w:rsidR="008D640D" w:rsidRPr="005D201A">
        <w:rPr>
          <w:rFonts w:ascii="Arial" w:hAnsi="Arial" w:cs="Arial"/>
        </w:rPr>
        <w:t xml:space="preserve">andra Galetin, Ebony Gunwhy, </w:t>
      </w:r>
      <w:r w:rsidR="00A11C3E">
        <w:rPr>
          <w:rFonts w:ascii="Arial" w:hAnsi="Arial" w:cs="Arial"/>
        </w:rPr>
        <w:t xml:space="preserve">Eve Shalom, </w:t>
      </w:r>
      <w:r w:rsidR="00193D7D" w:rsidRPr="005D201A">
        <w:rPr>
          <w:rFonts w:ascii="Arial" w:hAnsi="Arial" w:cs="Arial"/>
        </w:rPr>
        <w:t xml:space="preserve">J. </w:t>
      </w:r>
      <w:r w:rsidR="008D640D" w:rsidRPr="005D201A">
        <w:rPr>
          <w:rFonts w:ascii="Arial" w:hAnsi="Arial" w:cs="Arial"/>
        </w:rPr>
        <w:t xml:space="preserve">Gerry Kenna, Nicola Melillo, Geoff </w:t>
      </w:r>
      <w:r w:rsidR="000115CA">
        <w:rPr>
          <w:rFonts w:ascii="Arial" w:hAnsi="Arial" w:cs="Arial"/>
        </w:rPr>
        <w:t xml:space="preserve">JM </w:t>
      </w:r>
      <w:r w:rsidR="008D640D" w:rsidRPr="005D201A">
        <w:rPr>
          <w:rFonts w:ascii="Arial" w:hAnsi="Arial" w:cs="Arial"/>
        </w:rPr>
        <w:t>Parker, Gunnar Schuetz, Daniel Scotcher, John Waterton, Ian Rowe**, Steven Sourbron**</w:t>
      </w:r>
    </w:p>
    <w:p w14:paraId="3DB3D964" w14:textId="77777777" w:rsidR="00BB0AFC" w:rsidRPr="005D201A" w:rsidRDefault="00BB0AFC" w:rsidP="00176CD6">
      <w:pPr>
        <w:spacing w:after="0" w:line="240" w:lineRule="auto"/>
        <w:rPr>
          <w:rFonts w:ascii="Arial" w:hAnsi="Arial" w:cs="Arial"/>
        </w:rPr>
      </w:pPr>
    </w:p>
    <w:p w14:paraId="39C1C0C6" w14:textId="253A5090" w:rsidR="008D640D" w:rsidRPr="005D201A" w:rsidRDefault="00F96426" w:rsidP="00176CD6">
      <w:pPr>
        <w:spacing w:after="0" w:line="240" w:lineRule="auto"/>
        <w:rPr>
          <w:rFonts w:ascii="Arial" w:hAnsi="Arial" w:cs="Arial"/>
        </w:rPr>
      </w:pPr>
      <w:r w:rsidRPr="005D201A">
        <w:rPr>
          <w:rFonts w:ascii="Arial" w:hAnsi="Arial" w:cs="Arial"/>
        </w:rPr>
        <w:t>(*) Thazin Min and Marta Tibiletti contributed equally to this work.</w:t>
      </w:r>
    </w:p>
    <w:p w14:paraId="463B0984" w14:textId="3D6C8B53" w:rsidR="00D830A9" w:rsidRPr="00856B69" w:rsidRDefault="00F96426" w:rsidP="00176CD6">
      <w:pPr>
        <w:spacing w:after="0" w:line="240" w:lineRule="auto"/>
        <w:rPr>
          <w:rFonts w:ascii="Arial" w:hAnsi="Arial" w:cs="Arial"/>
        </w:rPr>
      </w:pPr>
      <w:r w:rsidRPr="005D201A">
        <w:rPr>
          <w:rFonts w:ascii="Arial" w:hAnsi="Arial" w:cs="Arial"/>
        </w:rPr>
        <w:t>(**) Ian Rowe and Steven Sourbron are co-senior authors</w:t>
      </w:r>
    </w:p>
    <w:p w14:paraId="5ED302B7" w14:textId="77777777" w:rsidR="00856B69" w:rsidRDefault="00856B69" w:rsidP="00176CD6">
      <w:pPr>
        <w:spacing w:after="0" w:line="240" w:lineRule="auto"/>
        <w:rPr>
          <w:rFonts w:ascii="Arial" w:hAnsi="Arial" w:cs="Arial"/>
          <w:b/>
        </w:rPr>
      </w:pPr>
    </w:p>
    <w:p w14:paraId="590D49AA" w14:textId="15043E34" w:rsidR="008D640D" w:rsidRPr="005D201A" w:rsidRDefault="008D640D" w:rsidP="00176CD6">
      <w:pPr>
        <w:spacing w:after="0" w:line="240" w:lineRule="auto"/>
        <w:rPr>
          <w:rFonts w:ascii="Arial" w:hAnsi="Arial" w:cs="Arial"/>
          <w:b/>
        </w:rPr>
      </w:pPr>
      <w:r w:rsidRPr="005D201A">
        <w:rPr>
          <w:rFonts w:ascii="Arial" w:hAnsi="Arial" w:cs="Arial"/>
          <w:b/>
        </w:rPr>
        <w:t>Affiliations</w:t>
      </w:r>
    </w:p>
    <w:p w14:paraId="5B0B47DD" w14:textId="1C8BA4DF"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Thazin Min</w:t>
      </w:r>
      <w:r w:rsidR="00176CD6" w:rsidRPr="00176CD6">
        <w:rPr>
          <w:rFonts w:ascii="Arial" w:hAnsi="Arial" w:cs="Arial"/>
        </w:rPr>
        <w:t>, MD</w:t>
      </w:r>
      <w:r w:rsidRPr="00176CD6">
        <w:rPr>
          <w:rFonts w:ascii="Arial" w:hAnsi="Arial" w:cs="Arial"/>
        </w:rPr>
        <w:t>:</w:t>
      </w:r>
      <w:r w:rsidR="00101E27" w:rsidRPr="00176CD6">
        <w:rPr>
          <w:rFonts w:ascii="Arial" w:hAnsi="Arial" w:cs="Arial"/>
        </w:rPr>
        <w:t xml:space="preserve"> Leeds Institute for Medical Research, University of Leeds, UK</w:t>
      </w:r>
    </w:p>
    <w:p w14:paraId="5AD0CB11" w14:textId="64DFD9C6" w:rsidR="008D640D" w:rsidRPr="00176CD6" w:rsidRDefault="008D640D" w:rsidP="00176CD6">
      <w:pPr>
        <w:pStyle w:val="ListParagraph"/>
        <w:numPr>
          <w:ilvl w:val="0"/>
          <w:numId w:val="2"/>
        </w:numPr>
        <w:spacing w:after="0" w:line="240" w:lineRule="auto"/>
        <w:rPr>
          <w:rFonts w:ascii="Arial" w:hAnsi="Arial" w:cs="Arial"/>
          <w:lang w:val="it-IT"/>
        </w:rPr>
      </w:pPr>
      <w:r w:rsidRPr="00176CD6">
        <w:rPr>
          <w:rFonts w:ascii="Arial" w:hAnsi="Arial" w:cs="Arial"/>
          <w:lang w:val="it-IT"/>
        </w:rPr>
        <w:t>Marta Tibiletti</w:t>
      </w:r>
      <w:r w:rsidR="000115CA" w:rsidRPr="00176CD6">
        <w:rPr>
          <w:rFonts w:ascii="Arial" w:hAnsi="Arial" w:cs="Arial"/>
          <w:lang w:val="it-IT"/>
        </w:rPr>
        <w:t>, PhD</w:t>
      </w:r>
      <w:r w:rsidRPr="00176CD6">
        <w:rPr>
          <w:rFonts w:ascii="Arial" w:hAnsi="Arial" w:cs="Arial"/>
          <w:lang w:val="it-IT"/>
        </w:rPr>
        <w:t>:</w:t>
      </w:r>
      <w:r w:rsidR="000E576C" w:rsidRPr="00176CD6">
        <w:rPr>
          <w:rFonts w:ascii="Arial" w:hAnsi="Arial" w:cs="Arial"/>
          <w:lang w:val="it-IT"/>
        </w:rPr>
        <w:t xml:space="preserve"> Bioxydyn Ltd, Manchester, UK</w:t>
      </w:r>
    </w:p>
    <w:p w14:paraId="170B2697" w14:textId="2C4B3A23"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 xml:space="preserve">Paul </w:t>
      </w:r>
      <w:r w:rsidR="00543BEA" w:rsidRPr="00176CD6">
        <w:rPr>
          <w:rFonts w:ascii="Arial" w:hAnsi="Arial" w:cs="Arial"/>
        </w:rPr>
        <w:t xml:space="preserve">D </w:t>
      </w:r>
      <w:r w:rsidRPr="00176CD6">
        <w:rPr>
          <w:rFonts w:ascii="Arial" w:hAnsi="Arial" w:cs="Arial"/>
        </w:rPr>
        <w:t>Hockings</w:t>
      </w:r>
      <w:r w:rsidR="00176CD6" w:rsidRPr="00176CD6">
        <w:rPr>
          <w:rFonts w:ascii="Arial" w:hAnsi="Arial" w:cs="Arial"/>
        </w:rPr>
        <w:t>, PhD</w:t>
      </w:r>
      <w:r w:rsidRPr="00176CD6">
        <w:rPr>
          <w:rFonts w:ascii="Arial" w:hAnsi="Arial" w:cs="Arial"/>
        </w:rPr>
        <w:t>:</w:t>
      </w:r>
      <w:r w:rsidR="007540C3" w:rsidRPr="00176CD6">
        <w:rPr>
          <w:rFonts w:ascii="Arial" w:hAnsi="Arial" w:cs="Arial"/>
        </w:rPr>
        <w:t xml:space="preserve"> Antaros Medical, Sweden</w:t>
      </w:r>
      <w:r w:rsidR="00543BEA" w:rsidRPr="00176CD6">
        <w:rPr>
          <w:rFonts w:ascii="Arial" w:hAnsi="Arial" w:cs="Arial"/>
        </w:rPr>
        <w:t>; Chalmers University of Technology, Gothenburg, Sweden.</w:t>
      </w:r>
    </w:p>
    <w:p w14:paraId="21D43969" w14:textId="0D2D56C5"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Ale</w:t>
      </w:r>
      <w:r w:rsidR="0089772B" w:rsidRPr="00176CD6">
        <w:rPr>
          <w:rFonts w:ascii="Arial" w:hAnsi="Arial" w:cs="Arial"/>
        </w:rPr>
        <w:t>ks</w:t>
      </w:r>
      <w:r w:rsidRPr="00176CD6">
        <w:rPr>
          <w:rFonts w:ascii="Arial" w:hAnsi="Arial" w:cs="Arial"/>
        </w:rPr>
        <w:t>andra Galetin</w:t>
      </w:r>
      <w:r w:rsidR="00176CD6" w:rsidRPr="00176CD6">
        <w:rPr>
          <w:rFonts w:ascii="Arial" w:hAnsi="Arial" w:cs="Arial"/>
        </w:rPr>
        <w:t>, PhD</w:t>
      </w:r>
      <w:r w:rsidRPr="00176CD6">
        <w:rPr>
          <w:rFonts w:ascii="Arial" w:hAnsi="Arial" w:cs="Arial"/>
        </w:rPr>
        <w:t>:</w:t>
      </w:r>
      <w:r w:rsidR="00C47891" w:rsidRPr="00176CD6">
        <w:rPr>
          <w:rFonts w:ascii="Arial" w:hAnsi="Arial" w:cs="Arial"/>
        </w:rPr>
        <w:t xml:space="preserve"> Centre for Applied Pharmacokinetic Research, The University of Manchester, Manchester, UK</w:t>
      </w:r>
    </w:p>
    <w:p w14:paraId="65AB40B7" w14:textId="75E4DDA6"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Ebony Gunwhy</w:t>
      </w:r>
      <w:r w:rsidR="00F96426" w:rsidRPr="00176CD6">
        <w:rPr>
          <w:rFonts w:ascii="Arial" w:hAnsi="Arial" w:cs="Arial"/>
        </w:rPr>
        <w:t>, MSc,</w:t>
      </w:r>
      <w:r w:rsidRPr="00176CD6">
        <w:rPr>
          <w:rFonts w:ascii="Arial" w:hAnsi="Arial" w:cs="Arial"/>
        </w:rPr>
        <w:t xml:space="preserve"> Division of Clinical Medicine, University of Sheffield, UK.</w:t>
      </w:r>
    </w:p>
    <w:p w14:paraId="61B70FB9" w14:textId="12C719DB" w:rsidR="00A11C3E" w:rsidRPr="00176CD6" w:rsidRDefault="00A11C3E" w:rsidP="00176CD6">
      <w:pPr>
        <w:pStyle w:val="ListParagraph"/>
        <w:numPr>
          <w:ilvl w:val="0"/>
          <w:numId w:val="2"/>
        </w:numPr>
        <w:spacing w:after="0" w:line="240" w:lineRule="auto"/>
        <w:rPr>
          <w:rFonts w:ascii="Arial" w:hAnsi="Arial" w:cs="Arial"/>
        </w:rPr>
      </w:pPr>
      <w:r w:rsidRPr="00176CD6">
        <w:rPr>
          <w:rFonts w:ascii="Arial" w:hAnsi="Arial" w:cs="Arial"/>
        </w:rPr>
        <w:t>Eve Shalom, PhD, Division of Clinical Medicine, University of Sheffield, UK.</w:t>
      </w:r>
    </w:p>
    <w:p w14:paraId="75DEA8EF" w14:textId="7400FBA2" w:rsidR="008D640D" w:rsidRPr="00176CD6" w:rsidRDefault="00193D7D" w:rsidP="00176CD6">
      <w:pPr>
        <w:pStyle w:val="ListParagraph"/>
        <w:numPr>
          <w:ilvl w:val="0"/>
          <w:numId w:val="2"/>
        </w:numPr>
        <w:spacing w:after="0" w:line="240" w:lineRule="auto"/>
        <w:rPr>
          <w:rFonts w:ascii="Arial" w:hAnsi="Arial" w:cs="Arial"/>
        </w:rPr>
      </w:pPr>
      <w:r w:rsidRPr="00176CD6">
        <w:rPr>
          <w:rFonts w:ascii="Arial" w:hAnsi="Arial" w:cs="Arial"/>
        </w:rPr>
        <w:t xml:space="preserve">J. </w:t>
      </w:r>
      <w:r w:rsidR="008D640D" w:rsidRPr="00176CD6">
        <w:rPr>
          <w:rFonts w:ascii="Arial" w:hAnsi="Arial" w:cs="Arial"/>
        </w:rPr>
        <w:t>Gerry Kenna</w:t>
      </w:r>
      <w:r w:rsidR="00176CD6" w:rsidRPr="00176CD6">
        <w:rPr>
          <w:rFonts w:ascii="Arial" w:hAnsi="Arial" w:cs="Arial"/>
        </w:rPr>
        <w:t>, PhD</w:t>
      </w:r>
      <w:r w:rsidR="008D640D" w:rsidRPr="00176CD6">
        <w:rPr>
          <w:rFonts w:ascii="Arial" w:hAnsi="Arial" w:cs="Arial"/>
        </w:rPr>
        <w:t xml:space="preserve">: </w:t>
      </w:r>
      <w:r w:rsidRPr="00176CD6">
        <w:rPr>
          <w:rFonts w:ascii="Arial" w:hAnsi="Arial" w:cs="Arial"/>
        </w:rPr>
        <w:t>Bioxydyn Ltd, Manchester, UK</w:t>
      </w:r>
    </w:p>
    <w:p w14:paraId="7A03CDB6" w14:textId="13E5E953"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Nicola Melillo</w:t>
      </w:r>
      <w:r w:rsidR="00176CD6" w:rsidRPr="00176CD6">
        <w:rPr>
          <w:rFonts w:ascii="Arial" w:hAnsi="Arial" w:cs="Arial"/>
        </w:rPr>
        <w:t>, PhD</w:t>
      </w:r>
      <w:r w:rsidRPr="00176CD6">
        <w:rPr>
          <w:rFonts w:ascii="Arial" w:hAnsi="Arial" w:cs="Arial"/>
        </w:rPr>
        <w:t xml:space="preserve">: </w:t>
      </w:r>
      <w:r w:rsidR="00C47891" w:rsidRPr="00176CD6">
        <w:rPr>
          <w:rFonts w:ascii="Arial" w:hAnsi="Arial" w:cs="Arial"/>
        </w:rPr>
        <w:t>Centre for Applied Pharmacokinetic Research, The University of Manchester, Manchester, UK</w:t>
      </w:r>
    </w:p>
    <w:p w14:paraId="7EF7A6BD" w14:textId="14092DA6"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Geoff</w:t>
      </w:r>
      <w:r w:rsidR="002A6244" w:rsidRPr="00176CD6">
        <w:rPr>
          <w:rFonts w:ascii="Arial" w:hAnsi="Arial" w:cs="Arial"/>
        </w:rPr>
        <w:t xml:space="preserve"> JM</w:t>
      </w:r>
      <w:r w:rsidRPr="00176CD6">
        <w:rPr>
          <w:rFonts w:ascii="Arial" w:hAnsi="Arial" w:cs="Arial"/>
        </w:rPr>
        <w:t xml:space="preserve"> Parker</w:t>
      </w:r>
      <w:r w:rsidR="000115CA" w:rsidRPr="00176CD6">
        <w:rPr>
          <w:rFonts w:ascii="Arial" w:hAnsi="Arial" w:cs="Arial"/>
        </w:rPr>
        <w:t>, PhD</w:t>
      </w:r>
      <w:r w:rsidRPr="00176CD6">
        <w:rPr>
          <w:rFonts w:ascii="Arial" w:hAnsi="Arial" w:cs="Arial"/>
        </w:rPr>
        <w:t>:</w:t>
      </w:r>
      <w:r w:rsidR="002A6244" w:rsidRPr="00176CD6">
        <w:rPr>
          <w:rFonts w:ascii="Arial" w:hAnsi="Arial" w:cs="Arial"/>
        </w:rPr>
        <w:t xml:space="preserve"> Bioxydyn Ltd, Manchester, UK; </w:t>
      </w:r>
      <w:r w:rsidR="000115CA" w:rsidRPr="00176CD6">
        <w:rPr>
          <w:rFonts w:ascii="Arial" w:hAnsi="Arial" w:cs="Arial"/>
        </w:rPr>
        <w:t>UCL Hawkes Institute</w:t>
      </w:r>
      <w:r w:rsidR="002A6244" w:rsidRPr="00176CD6">
        <w:rPr>
          <w:rFonts w:ascii="Arial" w:hAnsi="Arial" w:cs="Arial"/>
        </w:rPr>
        <w:t>, Department of Medical Physics and Biomedical Engineering, University College London, UK.</w:t>
      </w:r>
    </w:p>
    <w:p w14:paraId="7DC4A8F4" w14:textId="52B6A933" w:rsidR="008D640D" w:rsidRPr="00176CD6" w:rsidRDefault="008D640D" w:rsidP="00176CD6">
      <w:pPr>
        <w:pStyle w:val="ListParagraph"/>
        <w:numPr>
          <w:ilvl w:val="0"/>
          <w:numId w:val="2"/>
        </w:numPr>
        <w:spacing w:after="0" w:line="240" w:lineRule="auto"/>
        <w:rPr>
          <w:rFonts w:ascii="Arial" w:hAnsi="Arial" w:cs="Arial"/>
          <w:lang w:val="de-DE"/>
        </w:rPr>
      </w:pPr>
      <w:r w:rsidRPr="00176CD6">
        <w:rPr>
          <w:rFonts w:ascii="Arial" w:hAnsi="Arial" w:cs="Arial"/>
          <w:lang w:val="de-DE"/>
        </w:rPr>
        <w:t>Gunnar Schuetz</w:t>
      </w:r>
      <w:r w:rsidR="00176CD6" w:rsidRPr="00176CD6">
        <w:rPr>
          <w:rFonts w:ascii="Arial" w:hAnsi="Arial" w:cs="Arial"/>
          <w:lang w:val="de-DE"/>
        </w:rPr>
        <w:t>, PhD</w:t>
      </w:r>
      <w:r w:rsidRPr="00176CD6">
        <w:rPr>
          <w:rFonts w:ascii="Arial" w:hAnsi="Arial" w:cs="Arial"/>
          <w:lang w:val="de-DE"/>
        </w:rPr>
        <w:t>:</w:t>
      </w:r>
      <w:r w:rsidR="007540C3" w:rsidRPr="00176CD6">
        <w:rPr>
          <w:rFonts w:ascii="Arial" w:hAnsi="Arial" w:cs="Arial"/>
          <w:lang w:val="de-DE"/>
        </w:rPr>
        <w:t xml:space="preserve"> Bayer AG, Berlin, Germany.</w:t>
      </w:r>
    </w:p>
    <w:p w14:paraId="7C928210" w14:textId="12D61630"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Daniel Scotcher</w:t>
      </w:r>
      <w:r w:rsidR="00176CD6" w:rsidRPr="00176CD6">
        <w:rPr>
          <w:rFonts w:ascii="Arial" w:hAnsi="Arial" w:cs="Arial"/>
        </w:rPr>
        <w:t>, PhD</w:t>
      </w:r>
      <w:r w:rsidRPr="00176CD6">
        <w:rPr>
          <w:rFonts w:ascii="Arial" w:hAnsi="Arial" w:cs="Arial"/>
        </w:rPr>
        <w:t>:</w:t>
      </w:r>
      <w:r w:rsidR="00E551BD" w:rsidRPr="00176CD6">
        <w:rPr>
          <w:rFonts w:ascii="Arial" w:hAnsi="Arial" w:cs="Arial"/>
        </w:rPr>
        <w:t xml:space="preserve"> </w:t>
      </w:r>
      <w:r w:rsidR="00C47891" w:rsidRPr="00176CD6">
        <w:rPr>
          <w:rFonts w:ascii="Arial" w:hAnsi="Arial" w:cs="Arial"/>
        </w:rPr>
        <w:t>Centre for Applied Pharmacokinetic Research, The University of Manchester, Manchester, UK</w:t>
      </w:r>
    </w:p>
    <w:p w14:paraId="1B948F88" w14:textId="3183ED99"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 xml:space="preserve">John </w:t>
      </w:r>
      <w:r w:rsidR="00A529E1" w:rsidRPr="00176CD6">
        <w:rPr>
          <w:rFonts w:ascii="Arial" w:hAnsi="Arial" w:cs="Arial"/>
        </w:rPr>
        <w:t xml:space="preserve">C </w:t>
      </w:r>
      <w:r w:rsidRPr="00176CD6">
        <w:rPr>
          <w:rFonts w:ascii="Arial" w:hAnsi="Arial" w:cs="Arial"/>
        </w:rPr>
        <w:t>Waterton</w:t>
      </w:r>
      <w:r w:rsidR="00A529E1" w:rsidRPr="00176CD6">
        <w:rPr>
          <w:rFonts w:ascii="Arial" w:hAnsi="Arial" w:cs="Arial"/>
        </w:rPr>
        <w:t>, PhD</w:t>
      </w:r>
      <w:r w:rsidRPr="00176CD6">
        <w:rPr>
          <w:rFonts w:ascii="Arial" w:hAnsi="Arial" w:cs="Arial"/>
        </w:rPr>
        <w:t>:</w:t>
      </w:r>
      <w:r w:rsidR="00E84073" w:rsidRPr="00176CD6">
        <w:rPr>
          <w:rFonts w:ascii="Arial" w:hAnsi="Arial" w:cs="Arial"/>
        </w:rPr>
        <w:t xml:space="preserve"> Bioxydyn Ltd, Manchester, UK; Centre for Imaging Sciences, Faculty of Biology Medicine &amp; Health, The University of Manchester,</w:t>
      </w:r>
      <w:r w:rsidR="000115CA" w:rsidRPr="00176CD6">
        <w:rPr>
          <w:rFonts w:ascii="Arial" w:hAnsi="Arial" w:cs="Arial"/>
        </w:rPr>
        <w:t xml:space="preserve"> Manchester UK.</w:t>
      </w:r>
    </w:p>
    <w:p w14:paraId="2D5327A7" w14:textId="38A53885" w:rsidR="008D640D"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Ian Rowe</w:t>
      </w:r>
      <w:r w:rsidR="00176CD6" w:rsidRPr="00176CD6">
        <w:rPr>
          <w:rFonts w:ascii="Arial" w:hAnsi="Arial" w:cs="Arial"/>
        </w:rPr>
        <w:t>, MD, PhD</w:t>
      </w:r>
      <w:r w:rsidRPr="00176CD6">
        <w:rPr>
          <w:rFonts w:ascii="Arial" w:hAnsi="Arial" w:cs="Arial"/>
        </w:rPr>
        <w:t>:</w:t>
      </w:r>
      <w:r w:rsidR="00101E27" w:rsidRPr="00176CD6">
        <w:rPr>
          <w:rFonts w:ascii="Arial" w:hAnsi="Arial" w:cs="Arial"/>
        </w:rPr>
        <w:t xml:space="preserve"> Leeds Institute for Medical Research, University of Leeds, UK; Leeds Liver Unit, Leeds Teaching Hospitals NHS Trust, UK</w:t>
      </w:r>
    </w:p>
    <w:p w14:paraId="017617FB" w14:textId="601C1EAA" w:rsidR="00F96426" w:rsidRPr="00176CD6" w:rsidRDefault="008D640D" w:rsidP="00176CD6">
      <w:pPr>
        <w:pStyle w:val="ListParagraph"/>
        <w:numPr>
          <w:ilvl w:val="0"/>
          <w:numId w:val="2"/>
        </w:numPr>
        <w:spacing w:after="0" w:line="240" w:lineRule="auto"/>
        <w:rPr>
          <w:rFonts w:ascii="Arial" w:hAnsi="Arial" w:cs="Arial"/>
        </w:rPr>
      </w:pPr>
      <w:r w:rsidRPr="00176CD6">
        <w:rPr>
          <w:rFonts w:ascii="Arial" w:hAnsi="Arial" w:cs="Arial"/>
        </w:rPr>
        <w:t>Steven Sourbron</w:t>
      </w:r>
      <w:r w:rsidR="00F96426" w:rsidRPr="00176CD6">
        <w:rPr>
          <w:rFonts w:ascii="Arial" w:hAnsi="Arial" w:cs="Arial"/>
        </w:rPr>
        <w:t xml:space="preserve">, PhD, </w:t>
      </w:r>
      <w:r w:rsidRPr="00176CD6">
        <w:rPr>
          <w:rFonts w:ascii="Arial" w:hAnsi="Arial" w:cs="Arial"/>
        </w:rPr>
        <w:t>Division of Clinical Medicine, University of Sheffield, UK.</w:t>
      </w:r>
    </w:p>
    <w:p w14:paraId="44A0DCFA" w14:textId="77777777" w:rsidR="00856B69" w:rsidRDefault="00856B69" w:rsidP="00176CD6">
      <w:pPr>
        <w:spacing w:after="0" w:line="240" w:lineRule="auto"/>
        <w:rPr>
          <w:rFonts w:ascii="Arial" w:eastAsia="Arial" w:hAnsi="Arial" w:cs="Arial"/>
          <w:b/>
        </w:rPr>
      </w:pPr>
    </w:p>
    <w:p w14:paraId="71B932EA" w14:textId="77777777" w:rsidR="00176CD6" w:rsidRDefault="00176CD6" w:rsidP="00176CD6">
      <w:pPr>
        <w:spacing w:after="0" w:line="240" w:lineRule="auto"/>
        <w:rPr>
          <w:rFonts w:ascii="Arial" w:eastAsia="Arial" w:hAnsi="Arial" w:cs="Arial"/>
          <w:b/>
        </w:rPr>
      </w:pPr>
      <w:r>
        <w:rPr>
          <w:rFonts w:ascii="Arial" w:eastAsia="Arial" w:hAnsi="Arial" w:cs="Arial"/>
          <w:b/>
        </w:rPr>
        <w:t>Corresponding author</w:t>
      </w:r>
    </w:p>
    <w:p w14:paraId="3F1D62BD" w14:textId="39CC0B60" w:rsidR="00176CD6" w:rsidRPr="00176CD6" w:rsidRDefault="00176CD6" w:rsidP="00176CD6">
      <w:pPr>
        <w:pStyle w:val="ListParagraph"/>
        <w:numPr>
          <w:ilvl w:val="0"/>
          <w:numId w:val="4"/>
        </w:numPr>
        <w:spacing w:after="0" w:line="240" w:lineRule="auto"/>
        <w:rPr>
          <w:rFonts w:ascii="Arial" w:eastAsia="Arial" w:hAnsi="Arial" w:cs="Arial"/>
          <w:bCs/>
        </w:rPr>
      </w:pPr>
      <w:r w:rsidRPr="00176CD6">
        <w:rPr>
          <w:rFonts w:ascii="Arial" w:eastAsia="Arial" w:hAnsi="Arial" w:cs="Arial"/>
          <w:b/>
        </w:rPr>
        <w:t>Name</w:t>
      </w:r>
      <w:r>
        <w:rPr>
          <w:rFonts w:ascii="Arial" w:eastAsia="Arial" w:hAnsi="Arial" w:cs="Arial"/>
          <w:bCs/>
        </w:rPr>
        <w:t xml:space="preserve">: </w:t>
      </w:r>
      <w:r w:rsidRPr="00176CD6">
        <w:rPr>
          <w:rFonts w:ascii="Arial" w:eastAsia="Arial" w:hAnsi="Arial" w:cs="Arial"/>
          <w:bCs/>
        </w:rPr>
        <w:t>Steven Sourbron</w:t>
      </w:r>
      <w:r w:rsidRPr="00176CD6">
        <w:rPr>
          <w:rFonts w:ascii="Arial" w:eastAsia="Arial" w:hAnsi="Arial" w:cs="Arial"/>
          <w:bCs/>
        </w:rPr>
        <w:t xml:space="preserve">. </w:t>
      </w:r>
    </w:p>
    <w:p w14:paraId="430FFC15" w14:textId="609D7D9F" w:rsidR="00176CD6" w:rsidRPr="00176CD6" w:rsidRDefault="00176CD6" w:rsidP="00176CD6">
      <w:pPr>
        <w:pStyle w:val="ListParagraph"/>
        <w:numPr>
          <w:ilvl w:val="0"/>
          <w:numId w:val="3"/>
        </w:numPr>
        <w:spacing w:after="0" w:line="240" w:lineRule="auto"/>
        <w:rPr>
          <w:rFonts w:ascii="Arial" w:eastAsia="Arial" w:hAnsi="Arial" w:cs="Arial"/>
          <w:bCs/>
          <w:lang w:val="fr-FR"/>
        </w:rPr>
      </w:pPr>
      <w:r w:rsidRPr="00176CD6">
        <w:rPr>
          <w:rFonts w:ascii="Arial" w:eastAsia="Arial" w:hAnsi="Arial" w:cs="Arial"/>
          <w:b/>
          <w:lang w:val="fr-FR"/>
        </w:rPr>
        <w:t>Email</w:t>
      </w:r>
      <w:r w:rsidRPr="00176CD6">
        <w:rPr>
          <w:rFonts w:ascii="Arial" w:eastAsia="Arial" w:hAnsi="Arial" w:cs="Arial"/>
          <w:bCs/>
          <w:lang w:val="fr-FR"/>
        </w:rPr>
        <w:t>: s.sourbron@sheffield.ac.uk</w:t>
      </w:r>
    </w:p>
    <w:p w14:paraId="4C171770" w14:textId="74E2AFA5" w:rsidR="00176CD6" w:rsidRPr="00176CD6" w:rsidRDefault="00176CD6" w:rsidP="00176CD6">
      <w:pPr>
        <w:pStyle w:val="ListParagraph"/>
        <w:numPr>
          <w:ilvl w:val="0"/>
          <w:numId w:val="3"/>
        </w:numPr>
        <w:spacing w:after="0" w:line="240" w:lineRule="auto"/>
        <w:rPr>
          <w:rFonts w:ascii="Arial" w:eastAsia="Arial" w:hAnsi="Arial" w:cs="Arial"/>
          <w:bCs/>
          <w:lang w:val="fr-FR"/>
        </w:rPr>
      </w:pPr>
      <w:r w:rsidRPr="00176CD6">
        <w:rPr>
          <w:rFonts w:ascii="Arial" w:eastAsia="Arial" w:hAnsi="Arial" w:cs="Arial"/>
          <w:b/>
          <w:lang w:val="fr-FR"/>
        </w:rPr>
        <w:t>Tel:</w:t>
      </w:r>
      <w:r w:rsidRPr="00176CD6">
        <w:rPr>
          <w:rFonts w:ascii="Arial" w:eastAsia="Arial" w:hAnsi="Arial" w:cs="Arial"/>
          <w:bCs/>
          <w:lang w:val="fr-FR"/>
        </w:rPr>
        <w:t xml:space="preserve"> </w:t>
      </w:r>
      <w:r w:rsidRPr="00176CD6">
        <w:rPr>
          <w:rFonts w:ascii="Arial" w:eastAsia="Arial" w:hAnsi="Arial" w:cs="Arial"/>
          <w:bCs/>
          <w:lang w:val="fr-FR"/>
        </w:rPr>
        <w:t>+44 114 215 9155</w:t>
      </w:r>
    </w:p>
    <w:p w14:paraId="4CCD06DA" w14:textId="63DD453A" w:rsidR="00176CD6" w:rsidRPr="00176CD6" w:rsidRDefault="00176CD6" w:rsidP="00176CD6">
      <w:pPr>
        <w:pStyle w:val="ListParagraph"/>
        <w:numPr>
          <w:ilvl w:val="0"/>
          <w:numId w:val="3"/>
        </w:numPr>
        <w:spacing w:after="0" w:line="240" w:lineRule="auto"/>
        <w:rPr>
          <w:rFonts w:ascii="Arial" w:eastAsia="Arial" w:hAnsi="Arial" w:cs="Arial"/>
          <w:bCs/>
        </w:rPr>
      </w:pPr>
      <w:r w:rsidRPr="00176CD6">
        <w:rPr>
          <w:rFonts w:ascii="Arial" w:eastAsia="Arial" w:hAnsi="Arial" w:cs="Arial"/>
          <w:b/>
        </w:rPr>
        <w:t>Address</w:t>
      </w:r>
      <w:r w:rsidRPr="00176CD6">
        <w:rPr>
          <w:rFonts w:ascii="Arial" w:eastAsia="Arial" w:hAnsi="Arial" w:cs="Arial"/>
          <w:bCs/>
        </w:rPr>
        <w:t xml:space="preserve">: Polaris, Claremont Crescent 18, </w:t>
      </w:r>
      <w:r w:rsidRPr="00176CD6">
        <w:rPr>
          <w:rFonts w:ascii="Arial" w:eastAsia="Arial" w:hAnsi="Arial" w:cs="Arial"/>
          <w:bCs/>
        </w:rPr>
        <w:t>S10 2T</w:t>
      </w:r>
      <w:r w:rsidRPr="00176CD6">
        <w:rPr>
          <w:rFonts w:ascii="Arial" w:eastAsia="Arial" w:hAnsi="Arial" w:cs="Arial"/>
          <w:bCs/>
        </w:rPr>
        <w:t>A</w:t>
      </w:r>
      <w:r w:rsidRPr="00176CD6">
        <w:rPr>
          <w:rFonts w:ascii="Arial" w:eastAsia="Arial" w:hAnsi="Arial" w:cs="Arial"/>
          <w:bCs/>
        </w:rPr>
        <w:t>, UK</w:t>
      </w:r>
    </w:p>
    <w:p w14:paraId="4F9540D3" w14:textId="41C1F8AB" w:rsidR="00176CD6" w:rsidRPr="00176CD6" w:rsidRDefault="00176CD6" w:rsidP="00176CD6">
      <w:pPr>
        <w:pStyle w:val="ListParagraph"/>
        <w:numPr>
          <w:ilvl w:val="0"/>
          <w:numId w:val="3"/>
        </w:numPr>
        <w:spacing w:after="0" w:line="240" w:lineRule="auto"/>
        <w:rPr>
          <w:rFonts w:ascii="Arial" w:eastAsia="Arial" w:hAnsi="Arial" w:cs="Arial"/>
          <w:bCs/>
        </w:rPr>
      </w:pPr>
      <w:r w:rsidRPr="00176CD6">
        <w:rPr>
          <w:rFonts w:ascii="Arial" w:eastAsia="Arial" w:hAnsi="Arial" w:cs="Arial"/>
          <w:b/>
        </w:rPr>
        <w:t>Institution</w:t>
      </w:r>
      <w:r w:rsidRPr="00176CD6">
        <w:rPr>
          <w:rFonts w:ascii="Arial" w:eastAsia="Arial" w:hAnsi="Arial" w:cs="Arial"/>
          <w:bCs/>
        </w:rPr>
        <w:t xml:space="preserve">: </w:t>
      </w:r>
      <w:r w:rsidRPr="00176CD6">
        <w:rPr>
          <w:rFonts w:ascii="Arial" w:eastAsia="Arial" w:hAnsi="Arial" w:cs="Arial"/>
          <w:bCs/>
        </w:rPr>
        <w:t>University of Sheffield, Western Bank, Sheffield, S10 2TN, UK</w:t>
      </w:r>
    </w:p>
    <w:p w14:paraId="0C97B20B" w14:textId="77777777" w:rsidR="00176CD6" w:rsidRDefault="00176CD6" w:rsidP="00176CD6">
      <w:pPr>
        <w:spacing w:after="0" w:line="240" w:lineRule="auto"/>
        <w:rPr>
          <w:rFonts w:ascii="Arial" w:eastAsia="Arial" w:hAnsi="Arial" w:cs="Arial"/>
          <w:bCs/>
        </w:rPr>
      </w:pPr>
    </w:p>
    <w:p w14:paraId="41F82773" w14:textId="77777777" w:rsidR="00176CD6" w:rsidRPr="005D201A" w:rsidRDefault="00176CD6" w:rsidP="00176CD6">
      <w:pPr>
        <w:spacing w:after="0" w:line="240" w:lineRule="auto"/>
        <w:rPr>
          <w:rFonts w:ascii="Arial" w:eastAsia="Arial" w:hAnsi="Arial" w:cs="Arial"/>
          <w:bCs/>
        </w:rPr>
      </w:pPr>
      <w:r w:rsidRPr="005D201A">
        <w:rPr>
          <w:rFonts w:ascii="Arial" w:eastAsia="Arial" w:hAnsi="Arial" w:cs="Arial"/>
          <w:b/>
        </w:rPr>
        <w:t>Funding:</w:t>
      </w:r>
      <w:r w:rsidRPr="003D665A">
        <w:t xml:space="preserve"> </w:t>
      </w:r>
      <w:r w:rsidRPr="003D665A">
        <w:rPr>
          <w:rFonts w:ascii="Arial" w:eastAsia="Arial" w:hAnsi="Arial" w:cs="Arial"/>
          <w:bCs/>
        </w:rPr>
        <w:t>The research leading to these results received funding from the Innovative Medicines Initiatives 2 Joint Undertaking under grant agreement No 116106. This Joint Undertaking receives support from the European Union’s Horizon 2020 research and innovation programme and EFPIA. This communication reflects the author's view and neither IMI nor the European Union, EFPIA, or any Associated Partners are responsible for any use that may be made of the information contained therein.</w:t>
      </w:r>
    </w:p>
    <w:p w14:paraId="42FB6901" w14:textId="77777777" w:rsidR="00176CD6" w:rsidRDefault="00176CD6" w:rsidP="00176CD6">
      <w:pPr>
        <w:spacing w:after="0" w:line="240" w:lineRule="auto"/>
        <w:rPr>
          <w:rFonts w:ascii="Arial" w:eastAsia="Arial" w:hAnsi="Arial" w:cs="Arial"/>
          <w:b/>
        </w:rPr>
      </w:pPr>
    </w:p>
    <w:p w14:paraId="0BA5E35A" w14:textId="77777777" w:rsidR="00176CD6" w:rsidRDefault="00176CD6" w:rsidP="00176CD6">
      <w:pPr>
        <w:spacing w:after="0" w:line="240" w:lineRule="auto"/>
        <w:rPr>
          <w:rFonts w:ascii="Arial" w:eastAsia="Arial" w:hAnsi="Arial" w:cs="Arial"/>
          <w:b/>
        </w:rPr>
      </w:pPr>
    </w:p>
    <w:p w14:paraId="54BA0C71" w14:textId="77777777" w:rsidR="00176CD6" w:rsidRPr="005D201A" w:rsidRDefault="00176CD6" w:rsidP="00176CD6">
      <w:pPr>
        <w:spacing w:after="0" w:line="240" w:lineRule="auto"/>
        <w:rPr>
          <w:rFonts w:ascii="Arial" w:eastAsia="Arial" w:hAnsi="Arial" w:cs="Arial"/>
          <w:bCs/>
        </w:rPr>
      </w:pPr>
      <w:r w:rsidRPr="005D201A">
        <w:rPr>
          <w:rFonts w:ascii="Arial" w:eastAsia="Arial" w:hAnsi="Arial" w:cs="Arial"/>
          <w:b/>
        </w:rPr>
        <w:t>Manuscript type</w:t>
      </w:r>
      <w:r w:rsidRPr="005D201A">
        <w:rPr>
          <w:rFonts w:ascii="Arial" w:eastAsia="Arial" w:hAnsi="Arial" w:cs="Arial"/>
          <w:bCs/>
        </w:rPr>
        <w:t>: Original research</w:t>
      </w:r>
    </w:p>
    <w:p w14:paraId="3ACFE612" w14:textId="007C24F8" w:rsidR="00176CD6" w:rsidRDefault="00176CD6" w:rsidP="00176CD6">
      <w:pPr>
        <w:spacing w:after="0" w:line="240" w:lineRule="auto"/>
        <w:rPr>
          <w:rFonts w:ascii="Arial" w:eastAsia="Arial" w:hAnsi="Arial" w:cs="Arial"/>
          <w:b/>
        </w:rPr>
      </w:pPr>
      <w:r w:rsidRPr="005D201A">
        <w:rPr>
          <w:rFonts w:ascii="Arial" w:eastAsia="Arial" w:hAnsi="Arial" w:cs="Arial"/>
          <w:b/>
        </w:rPr>
        <w:t>Word count</w:t>
      </w:r>
      <w:r w:rsidRPr="005D201A">
        <w:rPr>
          <w:rFonts w:ascii="Arial" w:eastAsia="Arial" w:hAnsi="Arial" w:cs="Arial"/>
          <w:bCs/>
        </w:rPr>
        <w:t xml:space="preserve">: </w:t>
      </w:r>
      <w:r>
        <w:rPr>
          <w:rFonts w:ascii="Arial" w:eastAsia="Arial" w:hAnsi="Arial" w:cs="Arial"/>
          <w:bCs/>
        </w:rPr>
        <w:t>2500</w:t>
      </w:r>
    </w:p>
    <w:sectPr w:rsidR="00176CD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F4CD2"/>
    <w:multiLevelType w:val="hybridMultilevel"/>
    <w:tmpl w:val="961AC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D37EDF"/>
    <w:multiLevelType w:val="hybridMultilevel"/>
    <w:tmpl w:val="29C016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D3C4D16"/>
    <w:multiLevelType w:val="hybridMultilevel"/>
    <w:tmpl w:val="F4064E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66A63EE8"/>
    <w:multiLevelType w:val="hybridMultilevel"/>
    <w:tmpl w:val="2EACDE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18297910">
    <w:abstractNumId w:val="0"/>
  </w:num>
  <w:num w:numId="2" w16cid:durableId="1204446606">
    <w:abstractNumId w:val="1"/>
  </w:num>
  <w:num w:numId="3" w16cid:durableId="514539903">
    <w:abstractNumId w:val="3"/>
  </w:num>
  <w:num w:numId="4" w16cid:durableId="190402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F7D"/>
    <w:rsid w:val="00006FE6"/>
    <w:rsid w:val="00010845"/>
    <w:rsid w:val="000115CA"/>
    <w:rsid w:val="00024C37"/>
    <w:rsid w:val="00025071"/>
    <w:rsid w:val="00035722"/>
    <w:rsid w:val="000377A9"/>
    <w:rsid w:val="00047D4A"/>
    <w:rsid w:val="00054B2E"/>
    <w:rsid w:val="00056B4E"/>
    <w:rsid w:val="00060767"/>
    <w:rsid w:val="00061968"/>
    <w:rsid w:val="00064063"/>
    <w:rsid w:val="00067D00"/>
    <w:rsid w:val="00077E80"/>
    <w:rsid w:val="00083A29"/>
    <w:rsid w:val="0008708F"/>
    <w:rsid w:val="000906ED"/>
    <w:rsid w:val="00097BBC"/>
    <w:rsid w:val="000A057D"/>
    <w:rsid w:val="000B0EE3"/>
    <w:rsid w:val="000B63E4"/>
    <w:rsid w:val="000C0F3A"/>
    <w:rsid w:val="000C121C"/>
    <w:rsid w:val="000C13DB"/>
    <w:rsid w:val="000C51DA"/>
    <w:rsid w:val="000C5F7A"/>
    <w:rsid w:val="000D79B8"/>
    <w:rsid w:val="000E4FBC"/>
    <w:rsid w:val="000E576C"/>
    <w:rsid w:val="000E629B"/>
    <w:rsid w:val="00101E27"/>
    <w:rsid w:val="00102A92"/>
    <w:rsid w:val="00112E9F"/>
    <w:rsid w:val="001232F2"/>
    <w:rsid w:val="0012520A"/>
    <w:rsid w:val="00132725"/>
    <w:rsid w:val="00134E8F"/>
    <w:rsid w:val="00135E07"/>
    <w:rsid w:val="00135F7D"/>
    <w:rsid w:val="00136446"/>
    <w:rsid w:val="0014143F"/>
    <w:rsid w:val="001453D0"/>
    <w:rsid w:val="001478CE"/>
    <w:rsid w:val="00162A7D"/>
    <w:rsid w:val="00163196"/>
    <w:rsid w:val="001650D6"/>
    <w:rsid w:val="001655A4"/>
    <w:rsid w:val="001672BB"/>
    <w:rsid w:val="001761BA"/>
    <w:rsid w:val="00176CD6"/>
    <w:rsid w:val="00186198"/>
    <w:rsid w:val="00193D7D"/>
    <w:rsid w:val="00194264"/>
    <w:rsid w:val="001A2E0E"/>
    <w:rsid w:val="001A3AEF"/>
    <w:rsid w:val="001A56C9"/>
    <w:rsid w:val="001B733E"/>
    <w:rsid w:val="001C1DCD"/>
    <w:rsid w:val="001C1E19"/>
    <w:rsid w:val="001C7A28"/>
    <w:rsid w:val="001E0775"/>
    <w:rsid w:val="001F685D"/>
    <w:rsid w:val="00211A60"/>
    <w:rsid w:val="00213E94"/>
    <w:rsid w:val="00216F5E"/>
    <w:rsid w:val="002173FF"/>
    <w:rsid w:val="002254F1"/>
    <w:rsid w:val="00231B1B"/>
    <w:rsid w:val="002359F0"/>
    <w:rsid w:val="00255185"/>
    <w:rsid w:val="00257BDF"/>
    <w:rsid w:val="0026116A"/>
    <w:rsid w:val="00262B5A"/>
    <w:rsid w:val="00262DEA"/>
    <w:rsid w:val="00264368"/>
    <w:rsid w:val="00264ABE"/>
    <w:rsid w:val="00265489"/>
    <w:rsid w:val="002774C5"/>
    <w:rsid w:val="002A27E8"/>
    <w:rsid w:val="002A6244"/>
    <w:rsid w:val="002A657B"/>
    <w:rsid w:val="002B1536"/>
    <w:rsid w:val="002B2BC1"/>
    <w:rsid w:val="002B3F24"/>
    <w:rsid w:val="002B7471"/>
    <w:rsid w:val="002C02D6"/>
    <w:rsid w:val="002C4447"/>
    <w:rsid w:val="002E0AE3"/>
    <w:rsid w:val="002E6994"/>
    <w:rsid w:val="002F4D1E"/>
    <w:rsid w:val="002F6751"/>
    <w:rsid w:val="00303744"/>
    <w:rsid w:val="00303E41"/>
    <w:rsid w:val="00303E90"/>
    <w:rsid w:val="00304999"/>
    <w:rsid w:val="00312AD1"/>
    <w:rsid w:val="0032169C"/>
    <w:rsid w:val="003222E7"/>
    <w:rsid w:val="00322B01"/>
    <w:rsid w:val="00324BA2"/>
    <w:rsid w:val="00326FB2"/>
    <w:rsid w:val="003305F8"/>
    <w:rsid w:val="003319D8"/>
    <w:rsid w:val="00335E6F"/>
    <w:rsid w:val="00336189"/>
    <w:rsid w:val="0033627D"/>
    <w:rsid w:val="00342D3A"/>
    <w:rsid w:val="0035501B"/>
    <w:rsid w:val="00360748"/>
    <w:rsid w:val="00362CC2"/>
    <w:rsid w:val="00365E67"/>
    <w:rsid w:val="00367B14"/>
    <w:rsid w:val="003724A1"/>
    <w:rsid w:val="003742AD"/>
    <w:rsid w:val="00387D0E"/>
    <w:rsid w:val="0039136A"/>
    <w:rsid w:val="00391D8B"/>
    <w:rsid w:val="00394138"/>
    <w:rsid w:val="003979C3"/>
    <w:rsid w:val="003A00FF"/>
    <w:rsid w:val="003A239A"/>
    <w:rsid w:val="003A26D6"/>
    <w:rsid w:val="003B3DDF"/>
    <w:rsid w:val="003B6743"/>
    <w:rsid w:val="003C1765"/>
    <w:rsid w:val="003C1D5C"/>
    <w:rsid w:val="003C3E0B"/>
    <w:rsid w:val="003C6CE1"/>
    <w:rsid w:val="003C7E26"/>
    <w:rsid w:val="003D32D2"/>
    <w:rsid w:val="003D5DD5"/>
    <w:rsid w:val="003D665A"/>
    <w:rsid w:val="003E29D9"/>
    <w:rsid w:val="004005B4"/>
    <w:rsid w:val="00402FD6"/>
    <w:rsid w:val="00405204"/>
    <w:rsid w:val="004231D9"/>
    <w:rsid w:val="00444342"/>
    <w:rsid w:val="00444ED7"/>
    <w:rsid w:val="00447947"/>
    <w:rsid w:val="004512CF"/>
    <w:rsid w:val="00462514"/>
    <w:rsid w:val="0046765A"/>
    <w:rsid w:val="00470DDC"/>
    <w:rsid w:val="004946BB"/>
    <w:rsid w:val="004A2F39"/>
    <w:rsid w:val="004B6A80"/>
    <w:rsid w:val="004B709E"/>
    <w:rsid w:val="004C1E05"/>
    <w:rsid w:val="004C24A2"/>
    <w:rsid w:val="004D609A"/>
    <w:rsid w:val="004E078F"/>
    <w:rsid w:val="004E5AAE"/>
    <w:rsid w:val="004F5E87"/>
    <w:rsid w:val="004F641A"/>
    <w:rsid w:val="005001A5"/>
    <w:rsid w:val="00503BD8"/>
    <w:rsid w:val="00506672"/>
    <w:rsid w:val="00506E91"/>
    <w:rsid w:val="0050752B"/>
    <w:rsid w:val="005118E3"/>
    <w:rsid w:val="00524257"/>
    <w:rsid w:val="00530263"/>
    <w:rsid w:val="005303AA"/>
    <w:rsid w:val="00543BEA"/>
    <w:rsid w:val="00546593"/>
    <w:rsid w:val="00552B0E"/>
    <w:rsid w:val="00556044"/>
    <w:rsid w:val="00561DEB"/>
    <w:rsid w:val="00565651"/>
    <w:rsid w:val="005854CD"/>
    <w:rsid w:val="005865C0"/>
    <w:rsid w:val="00587599"/>
    <w:rsid w:val="00593B80"/>
    <w:rsid w:val="005A27BE"/>
    <w:rsid w:val="005A677C"/>
    <w:rsid w:val="005B286C"/>
    <w:rsid w:val="005B33C2"/>
    <w:rsid w:val="005C0EAE"/>
    <w:rsid w:val="005C3CD9"/>
    <w:rsid w:val="005C6773"/>
    <w:rsid w:val="005D201A"/>
    <w:rsid w:val="005D4F7A"/>
    <w:rsid w:val="005E0454"/>
    <w:rsid w:val="005F1867"/>
    <w:rsid w:val="00631F59"/>
    <w:rsid w:val="00632128"/>
    <w:rsid w:val="00634519"/>
    <w:rsid w:val="00636034"/>
    <w:rsid w:val="00637F41"/>
    <w:rsid w:val="0064110F"/>
    <w:rsid w:val="00644318"/>
    <w:rsid w:val="00654F88"/>
    <w:rsid w:val="00657E2A"/>
    <w:rsid w:val="006648B3"/>
    <w:rsid w:val="00666BB0"/>
    <w:rsid w:val="006732D0"/>
    <w:rsid w:val="00683610"/>
    <w:rsid w:val="006859DA"/>
    <w:rsid w:val="00685F89"/>
    <w:rsid w:val="00691992"/>
    <w:rsid w:val="00693533"/>
    <w:rsid w:val="006953F3"/>
    <w:rsid w:val="006A75E8"/>
    <w:rsid w:val="006B03D0"/>
    <w:rsid w:val="006B5AD0"/>
    <w:rsid w:val="006C3CE5"/>
    <w:rsid w:val="006C4747"/>
    <w:rsid w:val="006D0756"/>
    <w:rsid w:val="006D1413"/>
    <w:rsid w:val="006D75FD"/>
    <w:rsid w:val="006E0106"/>
    <w:rsid w:val="006E44B5"/>
    <w:rsid w:val="00702B35"/>
    <w:rsid w:val="00706BAA"/>
    <w:rsid w:val="00707297"/>
    <w:rsid w:val="007113A7"/>
    <w:rsid w:val="0072169B"/>
    <w:rsid w:val="00723999"/>
    <w:rsid w:val="00725E44"/>
    <w:rsid w:val="0073482F"/>
    <w:rsid w:val="0073757A"/>
    <w:rsid w:val="0074754F"/>
    <w:rsid w:val="007478FA"/>
    <w:rsid w:val="00752388"/>
    <w:rsid w:val="007540C3"/>
    <w:rsid w:val="00761C62"/>
    <w:rsid w:val="0076255D"/>
    <w:rsid w:val="007668FC"/>
    <w:rsid w:val="00766DC7"/>
    <w:rsid w:val="0077491F"/>
    <w:rsid w:val="007837A0"/>
    <w:rsid w:val="00787A22"/>
    <w:rsid w:val="00795334"/>
    <w:rsid w:val="007954DF"/>
    <w:rsid w:val="0079762F"/>
    <w:rsid w:val="007A2D62"/>
    <w:rsid w:val="007A5108"/>
    <w:rsid w:val="007A587E"/>
    <w:rsid w:val="007A6F3B"/>
    <w:rsid w:val="007A764A"/>
    <w:rsid w:val="007B0274"/>
    <w:rsid w:val="007B0674"/>
    <w:rsid w:val="007C4132"/>
    <w:rsid w:val="007C529A"/>
    <w:rsid w:val="007E0208"/>
    <w:rsid w:val="007E3308"/>
    <w:rsid w:val="007E3A0E"/>
    <w:rsid w:val="007E5355"/>
    <w:rsid w:val="007E6BBC"/>
    <w:rsid w:val="007F3BED"/>
    <w:rsid w:val="007F455A"/>
    <w:rsid w:val="007F54B5"/>
    <w:rsid w:val="007F599C"/>
    <w:rsid w:val="007F6893"/>
    <w:rsid w:val="0080669C"/>
    <w:rsid w:val="00814460"/>
    <w:rsid w:val="00816E6D"/>
    <w:rsid w:val="008179E5"/>
    <w:rsid w:val="008200DA"/>
    <w:rsid w:val="00820B7A"/>
    <w:rsid w:val="008212A0"/>
    <w:rsid w:val="00826983"/>
    <w:rsid w:val="00830CB8"/>
    <w:rsid w:val="008314E1"/>
    <w:rsid w:val="00833504"/>
    <w:rsid w:val="00837138"/>
    <w:rsid w:val="00842CCF"/>
    <w:rsid w:val="0084337A"/>
    <w:rsid w:val="00851288"/>
    <w:rsid w:val="00853BCB"/>
    <w:rsid w:val="0085439B"/>
    <w:rsid w:val="00856B69"/>
    <w:rsid w:val="008648AF"/>
    <w:rsid w:val="008917AF"/>
    <w:rsid w:val="00892871"/>
    <w:rsid w:val="00893667"/>
    <w:rsid w:val="00893B70"/>
    <w:rsid w:val="0089591D"/>
    <w:rsid w:val="00896799"/>
    <w:rsid w:val="0089772B"/>
    <w:rsid w:val="008A2129"/>
    <w:rsid w:val="008A292E"/>
    <w:rsid w:val="008A74FA"/>
    <w:rsid w:val="008B0522"/>
    <w:rsid w:val="008C3E3A"/>
    <w:rsid w:val="008D09E8"/>
    <w:rsid w:val="008D2FE6"/>
    <w:rsid w:val="008D3AE4"/>
    <w:rsid w:val="008D5638"/>
    <w:rsid w:val="008D640D"/>
    <w:rsid w:val="008F0175"/>
    <w:rsid w:val="008F1744"/>
    <w:rsid w:val="008F209A"/>
    <w:rsid w:val="00905447"/>
    <w:rsid w:val="00913AFC"/>
    <w:rsid w:val="0092258F"/>
    <w:rsid w:val="009362E0"/>
    <w:rsid w:val="00937446"/>
    <w:rsid w:val="00937DF2"/>
    <w:rsid w:val="00941AA1"/>
    <w:rsid w:val="00943C9E"/>
    <w:rsid w:val="00944504"/>
    <w:rsid w:val="009450D1"/>
    <w:rsid w:val="009451E8"/>
    <w:rsid w:val="00946C05"/>
    <w:rsid w:val="00950CB0"/>
    <w:rsid w:val="0095117F"/>
    <w:rsid w:val="00951374"/>
    <w:rsid w:val="00953F16"/>
    <w:rsid w:val="00962A14"/>
    <w:rsid w:val="0097395D"/>
    <w:rsid w:val="009845FC"/>
    <w:rsid w:val="0099130D"/>
    <w:rsid w:val="00991655"/>
    <w:rsid w:val="00994F07"/>
    <w:rsid w:val="0099590E"/>
    <w:rsid w:val="00995ED5"/>
    <w:rsid w:val="009A20DD"/>
    <w:rsid w:val="009A620E"/>
    <w:rsid w:val="009B13B9"/>
    <w:rsid w:val="009B6577"/>
    <w:rsid w:val="009C7979"/>
    <w:rsid w:val="009D12A8"/>
    <w:rsid w:val="009D180E"/>
    <w:rsid w:val="009D7A76"/>
    <w:rsid w:val="009E0E46"/>
    <w:rsid w:val="009E131A"/>
    <w:rsid w:val="009E3152"/>
    <w:rsid w:val="009E7C21"/>
    <w:rsid w:val="009F79F5"/>
    <w:rsid w:val="00A10988"/>
    <w:rsid w:val="00A10D92"/>
    <w:rsid w:val="00A1179D"/>
    <w:rsid w:val="00A11C3E"/>
    <w:rsid w:val="00A16BB0"/>
    <w:rsid w:val="00A21B23"/>
    <w:rsid w:val="00A23A71"/>
    <w:rsid w:val="00A23DA1"/>
    <w:rsid w:val="00A2497F"/>
    <w:rsid w:val="00A30562"/>
    <w:rsid w:val="00A32E29"/>
    <w:rsid w:val="00A36D7E"/>
    <w:rsid w:val="00A37683"/>
    <w:rsid w:val="00A40C2A"/>
    <w:rsid w:val="00A4396B"/>
    <w:rsid w:val="00A47D4C"/>
    <w:rsid w:val="00A5127F"/>
    <w:rsid w:val="00A529E1"/>
    <w:rsid w:val="00A63790"/>
    <w:rsid w:val="00A63C57"/>
    <w:rsid w:val="00A667B5"/>
    <w:rsid w:val="00A81114"/>
    <w:rsid w:val="00A9106B"/>
    <w:rsid w:val="00A9717C"/>
    <w:rsid w:val="00AA0EBC"/>
    <w:rsid w:val="00AA1892"/>
    <w:rsid w:val="00AA6F31"/>
    <w:rsid w:val="00AB41D9"/>
    <w:rsid w:val="00AB564A"/>
    <w:rsid w:val="00AB6640"/>
    <w:rsid w:val="00AC4F7D"/>
    <w:rsid w:val="00AD05A8"/>
    <w:rsid w:val="00AE179F"/>
    <w:rsid w:val="00AE2896"/>
    <w:rsid w:val="00AE658D"/>
    <w:rsid w:val="00AE7814"/>
    <w:rsid w:val="00AF4C2E"/>
    <w:rsid w:val="00B009B7"/>
    <w:rsid w:val="00B02E44"/>
    <w:rsid w:val="00B05C08"/>
    <w:rsid w:val="00B0700A"/>
    <w:rsid w:val="00B07A48"/>
    <w:rsid w:val="00B10249"/>
    <w:rsid w:val="00B15269"/>
    <w:rsid w:val="00B16286"/>
    <w:rsid w:val="00B3458C"/>
    <w:rsid w:val="00B35A29"/>
    <w:rsid w:val="00B363A8"/>
    <w:rsid w:val="00B40E97"/>
    <w:rsid w:val="00B44BF5"/>
    <w:rsid w:val="00B44C67"/>
    <w:rsid w:val="00B47F9A"/>
    <w:rsid w:val="00B514A2"/>
    <w:rsid w:val="00B56C52"/>
    <w:rsid w:val="00B61511"/>
    <w:rsid w:val="00B72DF0"/>
    <w:rsid w:val="00B75045"/>
    <w:rsid w:val="00B77006"/>
    <w:rsid w:val="00B801EF"/>
    <w:rsid w:val="00B87D1E"/>
    <w:rsid w:val="00B9340D"/>
    <w:rsid w:val="00BA16B6"/>
    <w:rsid w:val="00BA5275"/>
    <w:rsid w:val="00BA6BE3"/>
    <w:rsid w:val="00BB0AFC"/>
    <w:rsid w:val="00BB4009"/>
    <w:rsid w:val="00BB4067"/>
    <w:rsid w:val="00BB477E"/>
    <w:rsid w:val="00BB56DF"/>
    <w:rsid w:val="00BB6B42"/>
    <w:rsid w:val="00BC0108"/>
    <w:rsid w:val="00BC1772"/>
    <w:rsid w:val="00BC5066"/>
    <w:rsid w:val="00BC5EED"/>
    <w:rsid w:val="00BD3B4C"/>
    <w:rsid w:val="00BD6975"/>
    <w:rsid w:val="00BD74B2"/>
    <w:rsid w:val="00BE08C2"/>
    <w:rsid w:val="00BE1082"/>
    <w:rsid w:val="00BE613C"/>
    <w:rsid w:val="00BE7645"/>
    <w:rsid w:val="00BF0799"/>
    <w:rsid w:val="00BF2211"/>
    <w:rsid w:val="00BF3F5E"/>
    <w:rsid w:val="00BF4F87"/>
    <w:rsid w:val="00BF6B5F"/>
    <w:rsid w:val="00C001CA"/>
    <w:rsid w:val="00C053BD"/>
    <w:rsid w:val="00C23DD8"/>
    <w:rsid w:val="00C264F4"/>
    <w:rsid w:val="00C267DE"/>
    <w:rsid w:val="00C31B0F"/>
    <w:rsid w:val="00C3257E"/>
    <w:rsid w:val="00C36D59"/>
    <w:rsid w:val="00C40A1E"/>
    <w:rsid w:val="00C452E5"/>
    <w:rsid w:val="00C47891"/>
    <w:rsid w:val="00C50FFC"/>
    <w:rsid w:val="00C519FD"/>
    <w:rsid w:val="00C702C1"/>
    <w:rsid w:val="00C7039A"/>
    <w:rsid w:val="00C861F3"/>
    <w:rsid w:val="00C93B4E"/>
    <w:rsid w:val="00CA31C4"/>
    <w:rsid w:val="00CA3838"/>
    <w:rsid w:val="00CB7381"/>
    <w:rsid w:val="00CC02EF"/>
    <w:rsid w:val="00CC0F80"/>
    <w:rsid w:val="00CC4E7F"/>
    <w:rsid w:val="00CC67C5"/>
    <w:rsid w:val="00CD2299"/>
    <w:rsid w:val="00CD4B69"/>
    <w:rsid w:val="00CD6026"/>
    <w:rsid w:val="00CE0130"/>
    <w:rsid w:val="00CE21F7"/>
    <w:rsid w:val="00CE3B39"/>
    <w:rsid w:val="00CE5296"/>
    <w:rsid w:val="00CF598E"/>
    <w:rsid w:val="00CF5F1B"/>
    <w:rsid w:val="00D1574C"/>
    <w:rsid w:val="00D179AF"/>
    <w:rsid w:val="00D17B86"/>
    <w:rsid w:val="00D24552"/>
    <w:rsid w:val="00D25C8E"/>
    <w:rsid w:val="00D25D28"/>
    <w:rsid w:val="00D264C8"/>
    <w:rsid w:val="00D34D4B"/>
    <w:rsid w:val="00D35495"/>
    <w:rsid w:val="00D42979"/>
    <w:rsid w:val="00D43442"/>
    <w:rsid w:val="00D44960"/>
    <w:rsid w:val="00D468B8"/>
    <w:rsid w:val="00D536B4"/>
    <w:rsid w:val="00D61BE9"/>
    <w:rsid w:val="00D62D1E"/>
    <w:rsid w:val="00D65CDB"/>
    <w:rsid w:val="00D7506C"/>
    <w:rsid w:val="00D80A5C"/>
    <w:rsid w:val="00D830A9"/>
    <w:rsid w:val="00D834DC"/>
    <w:rsid w:val="00D96F39"/>
    <w:rsid w:val="00DB3E64"/>
    <w:rsid w:val="00DB6095"/>
    <w:rsid w:val="00DD4021"/>
    <w:rsid w:val="00DD6E30"/>
    <w:rsid w:val="00DE00D2"/>
    <w:rsid w:val="00DE18A0"/>
    <w:rsid w:val="00DF23AB"/>
    <w:rsid w:val="00E003EF"/>
    <w:rsid w:val="00E17AC8"/>
    <w:rsid w:val="00E20426"/>
    <w:rsid w:val="00E23935"/>
    <w:rsid w:val="00E3087C"/>
    <w:rsid w:val="00E318AB"/>
    <w:rsid w:val="00E36C73"/>
    <w:rsid w:val="00E4653B"/>
    <w:rsid w:val="00E5120B"/>
    <w:rsid w:val="00E51738"/>
    <w:rsid w:val="00E551BD"/>
    <w:rsid w:val="00E56530"/>
    <w:rsid w:val="00E624F5"/>
    <w:rsid w:val="00E62E85"/>
    <w:rsid w:val="00E7197F"/>
    <w:rsid w:val="00E84073"/>
    <w:rsid w:val="00EA0B55"/>
    <w:rsid w:val="00EA0FE4"/>
    <w:rsid w:val="00EA25BB"/>
    <w:rsid w:val="00EA3979"/>
    <w:rsid w:val="00EA502A"/>
    <w:rsid w:val="00EB0240"/>
    <w:rsid w:val="00EB45C6"/>
    <w:rsid w:val="00EC3D5B"/>
    <w:rsid w:val="00EC6379"/>
    <w:rsid w:val="00ED27D8"/>
    <w:rsid w:val="00ED44CD"/>
    <w:rsid w:val="00EE6B55"/>
    <w:rsid w:val="00EF10C3"/>
    <w:rsid w:val="00EF1B73"/>
    <w:rsid w:val="00EF2BAF"/>
    <w:rsid w:val="00EF5290"/>
    <w:rsid w:val="00F00DBE"/>
    <w:rsid w:val="00F01494"/>
    <w:rsid w:val="00F123E9"/>
    <w:rsid w:val="00F16231"/>
    <w:rsid w:val="00F23FA3"/>
    <w:rsid w:val="00F24C54"/>
    <w:rsid w:val="00F30C46"/>
    <w:rsid w:val="00F341B4"/>
    <w:rsid w:val="00F43A02"/>
    <w:rsid w:val="00F47F4E"/>
    <w:rsid w:val="00F51270"/>
    <w:rsid w:val="00F516EC"/>
    <w:rsid w:val="00F52CA0"/>
    <w:rsid w:val="00F87536"/>
    <w:rsid w:val="00F96426"/>
    <w:rsid w:val="00FA2350"/>
    <w:rsid w:val="00FA365A"/>
    <w:rsid w:val="00FA4DD9"/>
    <w:rsid w:val="00FB0F0C"/>
    <w:rsid w:val="00FB4493"/>
    <w:rsid w:val="00FB7348"/>
    <w:rsid w:val="00FC38DB"/>
    <w:rsid w:val="00FE4A41"/>
    <w:rsid w:val="00FE5599"/>
    <w:rsid w:val="00FE68A7"/>
    <w:rsid w:val="00FE7224"/>
    <w:rsid w:val="00FF1C08"/>
    <w:rsid w:val="00FF4C45"/>
    <w:rsid w:val="00FF551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CA19"/>
  <w15:docId w15:val="{4D1DA081-881C-4E22-8476-33C897C1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640D"/>
    <w:rPr>
      <w:b/>
      <w:bCs/>
    </w:rPr>
  </w:style>
  <w:style w:type="character" w:customStyle="1" w:styleId="CommentSubjectChar">
    <w:name w:val="Comment Subject Char"/>
    <w:basedOn w:val="CommentTextChar"/>
    <w:link w:val="CommentSubject"/>
    <w:uiPriority w:val="99"/>
    <w:semiHidden/>
    <w:rsid w:val="008D640D"/>
    <w:rPr>
      <w:b/>
      <w:bCs/>
      <w:sz w:val="20"/>
      <w:szCs w:val="20"/>
    </w:rPr>
  </w:style>
  <w:style w:type="character" w:styleId="Hyperlink">
    <w:name w:val="Hyperlink"/>
    <w:basedOn w:val="DefaultParagraphFont"/>
    <w:uiPriority w:val="99"/>
    <w:unhideWhenUsed/>
    <w:rsid w:val="00B363A8"/>
    <w:rPr>
      <w:color w:val="0000FF" w:themeColor="hyperlink"/>
      <w:u w:val="single"/>
    </w:rPr>
  </w:style>
  <w:style w:type="character" w:styleId="UnresolvedMention">
    <w:name w:val="Unresolved Mention"/>
    <w:basedOn w:val="DefaultParagraphFont"/>
    <w:uiPriority w:val="99"/>
    <w:semiHidden/>
    <w:unhideWhenUsed/>
    <w:rsid w:val="00B363A8"/>
    <w:rPr>
      <w:color w:val="605E5C"/>
      <w:shd w:val="clear" w:color="auto" w:fill="E1DFDD"/>
    </w:rPr>
  </w:style>
  <w:style w:type="paragraph" w:styleId="ListParagraph">
    <w:name w:val="List Paragraph"/>
    <w:basedOn w:val="Normal"/>
    <w:uiPriority w:val="34"/>
    <w:qFormat/>
    <w:rsid w:val="00D830A9"/>
    <w:pPr>
      <w:ind w:left="720"/>
      <w:contextualSpacing/>
    </w:pPr>
  </w:style>
  <w:style w:type="paragraph" w:styleId="Revision">
    <w:name w:val="Revision"/>
    <w:hidden/>
    <w:uiPriority w:val="99"/>
    <w:semiHidden/>
    <w:rsid w:val="000E576C"/>
    <w:pPr>
      <w:spacing w:after="0" w:line="240" w:lineRule="auto"/>
    </w:pPr>
  </w:style>
  <w:style w:type="character" w:customStyle="1" w:styleId="docsum-journal-citation">
    <w:name w:val="docsum-journal-citation"/>
    <w:basedOn w:val="DefaultParagraphFont"/>
    <w:rsid w:val="00400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5367">
      <w:bodyDiv w:val="1"/>
      <w:marLeft w:val="0"/>
      <w:marRight w:val="0"/>
      <w:marTop w:val="0"/>
      <w:marBottom w:val="0"/>
      <w:divBdr>
        <w:top w:val="none" w:sz="0" w:space="0" w:color="auto"/>
        <w:left w:val="none" w:sz="0" w:space="0" w:color="auto"/>
        <w:bottom w:val="none" w:sz="0" w:space="0" w:color="auto"/>
        <w:right w:val="none" w:sz="0" w:space="0" w:color="auto"/>
      </w:divBdr>
    </w:div>
    <w:div w:id="58594538">
      <w:bodyDiv w:val="1"/>
      <w:marLeft w:val="0"/>
      <w:marRight w:val="0"/>
      <w:marTop w:val="0"/>
      <w:marBottom w:val="0"/>
      <w:divBdr>
        <w:top w:val="none" w:sz="0" w:space="0" w:color="auto"/>
        <w:left w:val="none" w:sz="0" w:space="0" w:color="auto"/>
        <w:bottom w:val="none" w:sz="0" w:space="0" w:color="auto"/>
        <w:right w:val="none" w:sz="0" w:space="0" w:color="auto"/>
      </w:divBdr>
    </w:div>
    <w:div w:id="310183172">
      <w:bodyDiv w:val="1"/>
      <w:marLeft w:val="0"/>
      <w:marRight w:val="0"/>
      <w:marTop w:val="0"/>
      <w:marBottom w:val="0"/>
      <w:divBdr>
        <w:top w:val="none" w:sz="0" w:space="0" w:color="auto"/>
        <w:left w:val="none" w:sz="0" w:space="0" w:color="auto"/>
        <w:bottom w:val="none" w:sz="0" w:space="0" w:color="auto"/>
        <w:right w:val="none" w:sz="0" w:space="0" w:color="auto"/>
      </w:divBdr>
    </w:div>
    <w:div w:id="522597112">
      <w:bodyDiv w:val="1"/>
      <w:marLeft w:val="0"/>
      <w:marRight w:val="0"/>
      <w:marTop w:val="0"/>
      <w:marBottom w:val="0"/>
      <w:divBdr>
        <w:top w:val="none" w:sz="0" w:space="0" w:color="auto"/>
        <w:left w:val="none" w:sz="0" w:space="0" w:color="auto"/>
        <w:bottom w:val="none" w:sz="0" w:space="0" w:color="auto"/>
        <w:right w:val="none" w:sz="0" w:space="0" w:color="auto"/>
      </w:divBdr>
    </w:div>
    <w:div w:id="530731017">
      <w:bodyDiv w:val="1"/>
      <w:marLeft w:val="0"/>
      <w:marRight w:val="0"/>
      <w:marTop w:val="0"/>
      <w:marBottom w:val="0"/>
      <w:divBdr>
        <w:top w:val="none" w:sz="0" w:space="0" w:color="auto"/>
        <w:left w:val="none" w:sz="0" w:space="0" w:color="auto"/>
        <w:bottom w:val="none" w:sz="0" w:space="0" w:color="auto"/>
        <w:right w:val="none" w:sz="0" w:space="0" w:color="auto"/>
      </w:divBdr>
    </w:div>
    <w:div w:id="574046887">
      <w:bodyDiv w:val="1"/>
      <w:marLeft w:val="0"/>
      <w:marRight w:val="0"/>
      <w:marTop w:val="0"/>
      <w:marBottom w:val="0"/>
      <w:divBdr>
        <w:top w:val="none" w:sz="0" w:space="0" w:color="auto"/>
        <w:left w:val="none" w:sz="0" w:space="0" w:color="auto"/>
        <w:bottom w:val="none" w:sz="0" w:space="0" w:color="auto"/>
        <w:right w:val="none" w:sz="0" w:space="0" w:color="auto"/>
      </w:divBdr>
    </w:div>
    <w:div w:id="597565652">
      <w:bodyDiv w:val="1"/>
      <w:marLeft w:val="0"/>
      <w:marRight w:val="0"/>
      <w:marTop w:val="0"/>
      <w:marBottom w:val="0"/>
      <w:divBdr>
        <w:top w:val="none" w:sz="0" w:space="0" w:color="auto"/>
        <w:left w:val="none" w:sz="0" w:space="0" w:color="auto"/>
        <w:bottom w:val="none" w:sz="0" w:space="0" w:color="auto"/>
        <w:right w:val="none" w:sz="0" w:space="0" w:color="auto"/>
      </w:divBdr>
    </w:div>
    <w:div w:id="641927243">
      <w:bodyDiv w:val="1"/>
      <w:marLeft w:val="0"/>
      <w:marRight w:val="0"/>
      <w:marTop w:val="0"/>
      <w:marBottom w:val="0"/>
      <w:divBdr>
        <w:top w:val="none" w:sz="0" w:space="0" w:color="auto"/>
        <w:left w:val="none" w:sz="0" w:space="0" w:color="auto"/>
        <w:bottom w:val="none" w:sz="0" w:space="0" w:color="auto"/>
        <w:right w:val="none" w:sz="0" w:space="0" w:color="auto"/>
      </w:divBdr>
    </w:div>
    <w:div w:id="663775660">
      <w:bodyDiv w:val="1"/>
      <w:marLeft w:val="0"/>
      <w:marRight w:val="0"/>
      <w:marTop w:val="0"/>
      <w:marBottom w:val="0"/>
      <w:divBdr>
        <w:top w:val="none" w:sz="0" w:space="0" w:color="auto"/>
        <w:left w:val="none" w:sz="0" w:space="0" w:color="auto"/>
        <w:bottom w:val="none" w:sz="0" w:space="0" w:color="auto"/>
        <w:right w:val="none" w:sz="0" w:space="0" w:color="auto"/>
      </w:divBdr>
    </w:div>
    <w:div w:id="827861122">
      <w:bodyDiv w:val="1"/>
      <w:marLeft w:val="0"/>
      <w:marRight w:val="0"/>
      <w:marTop w:val="0"/>
      <w:marBottom w:val="0"/>
      <w:divBdr>
        <w:top w:val="none" w:sz="0" w:space="0" w:color="auto"/>
        <w:left w:val="none" w:sz="0" w:space="0" w:color="auto"/>
        <w:bottom w:val="none" w:sz="0" w:space="0" w:color="auto"/>
        <w:right w:val="none" w:sz="0" w:space="0" w:color="auto"/>
      </w:divBdr>
    </w:div>
    <w:div w:id="1034305614">
      <w:bodyDiv w:val="1"/>
      <w:marLeft w:val="0"/>
      <w:marRight w:val="0"/>
      <w:marTop w:val="0"/>
      <w:marBottom w:val="0"/>
      <w:divBdr>
        <w:top w:val="none" w:sz="0" w:space="0" w:color="auto"/>
        <w:left w:val="none" w:sz="0" w:space="0" w:color="auto"/>
        <w:bottom w:val="none" w:sz="0" w:space="0" w:color="auto"/>
        <w:right w:val="none" w:sz="0" w:space="0" w:color="auto"/>
      </w:divBdr>
    </w:div>
    <w:div w:id="1135218093">
      <w:bodyDiv w:val="1"/>
      <w:marLeft w:val="0"/>
      <w:marRight w:val="0"/>
      <w:marTop w:val="0"/>
      <w:marBottom w:val="0"/>
      <w:divBdr>
        <w:top w:val="none" w:sz="0" w:space="0" w:color="auto"/>
        <w:left w:val="none" w:sz="0" w:space="0" w:color="auto"/>
        <w:bottom w:val="none" w:sz="0" w:space="0" w:color="auto"/>
        <w:right w:val="none" w:sz="0" w:space="0" w:color="auto"/>
      </w:divBdr>
    </w:div>
    <w:div w:id="1185293189">
      <w:bodyDiv w:val="1"/>
      <w:marLeft w:val="0"/>
      <w:marRight w:val="0"/>
      <w:marTop w:val="0"/>
      <w:marBottom w:val="0"/>
      <w:divBdr>
        <w:top w:val="none" w:sz="0" w:space="0" w:color="auto"/>
        <w:left w:val="none" w:sz="0" w:space="0" w:color="auto"/>
        <w:bottom w:val="none" w:sz="0" w:space="0" w:color="auto"/>
        <w:right w:val="none" w:sz="0" w:space="0" w:color="auto"/>
      </w:divBdr>
    </w:div>
    <w:div w:id="1263147040">
      <w:bodyDiv w:val="1"/>
      <w:marLeft w:val="0"/>
      <w:marRight w:val="0"/>
      <w:marTop w:val="0"/>
      <w:marBottom w:val="0"/>
      <w:divBdr>
        <w:top w:val="none" w:sz="0" w:space="0" w:color="auto"/>
        <w:left w:val="none" w:sz="0" w:space="0" w:color="auto"/>
        <w:bottom w:val="none" w:sz="0" w:space="0" w:color="auto"/>
        <w:right w:val="none" w:sz="0" w:space="0" w:color="auto"/>
      </w:divBdr>
    </w:div>
    <w:div w:id="1274628738">
      <w:bodyDiv w:val="1"/>
      <w:marLeft w:val="0"/>
      <w:marRight w:val="0"/>
      <w:marTop w:val="0"/>
      <w:marBottom w:val="0"/>
      <w:divBdr>
        <w:top w:val="none" w:sz="0" w:space="0" w:color="auto"/>
        <w:left w:val="none" w:sz="0" w:space="0" w:color="auto"/>
        <w:bottom w:val="none" w:sz="0" w:space="0" w:color="auto"/>
        <w:right w:val="none" w:sz="0" w:space="0" w:color="auto"/>
      </w:divBdr>
    </w:div>
    <w:div w:id="1276136688">
      <w:bodyDiv w:val="1"/>
      <w:marLeft w:val="0"/>
      <w:marRight w:val="0"/>
      <w:marTop w:val="0"/>
      <w:marBottom w:val="0"/>
      <w:divBdr>
        <w:top w:val="none" w:sz="0" w:space="0" w:color="auto"/>
        <w:left w:val="none" w:sz="0" w:space="0" w:color="auto"/>
        <w:bottom w:val="none" w:sz="0" w:space="0" w:color="auto"/>
        <w:right w:val="none" w:sz="0" w:space="0" w:color="auto"/>
      </w:divBdr>
    </w:div>
    <w:div w:id="1337616992">
      <w:bodyDiv w:val="1"/>
      <w:marLeft w:val="0"/>
      <w:marRight w:val="0"/>
      <w:marTop w:val="0"/>
      <w:marBottom w:val="0"/>
      <w:divBdr>
        <w:top w:val="none" w:sz="0" w:space="0" w:color="auto"/>
        <w:left w:val="none" w:sz="0" w:space="0" w:color="auto"/>
        <w:bottom w:val="none" w:sz="0" w:space="0" w:color="auto"/>
        <w:right w:val="none" w:sz="0" w:space="0" w:color="auto"/>
      </w:divBdr>
    </w:div>
    <w:div w:id="1401977302">
      <w:bodyDiv w:val="1"/>
      <w:marLeft w:val="0"/>
      <w:marRight w:val="0"/>
      <w:marTop w:val="0"/>
      <w:marBottom w:val="0"/>
      <w:divBdr>
        <w:top w:val="none" w:sz="0" w:space="0" w:color="auto"/>
        <w:left w:val="none" w:sz="0" w:space="0" w:color="auto"/>
        <w:bottom w:val="none" w:sz="0" w:space="0" w:color="auto"/>
        <w:right w:val="none" w:sz="0" w:space="0" w:color="auto"/>
      </w:divBdr>
    </w:div>
    <w:div w:id="1419521366">
      <w:bodyDiv w:val="1"/>
      <w:marLeft w:val="0"/>
      <w:marRight w:val="0"/>
      <w:marTop w:val="0"/>
      <w:marBottom w:val="0"/>
      <w:divBdr>
        <w:top w:val="none" w:sz="0" w:space="0" w:color="auto"/>
        <w:left w:val="none" w:sz="0" w:space="0" w:color="auto"/>
        <w:bottom w:val="none" w:sz="0" w:space="0" w:color="auto"/>
        <w:right w:val="none" w:sz="0" w:space="0" w:color="auto"/>
      </w:divBdr>
    </w:div>
    <w:div w:id="1466893154">
      <w:bodyDiv w:val="1"/>
      <w:marLeft w:val="0"/>
      <w:marRight w:val="0"/>
      <w:marTop w:val="0"/>
      <w:marBottom w:val="0"/>
      <w:divBdr>
        <w:top w:val="none" w:sz="0" w:space="0" w:color="auto"/>
        <w:left w:val="none" w:sz="0" w:space="0" w:color="auto"/>
        <w:bottom w:val="none" w:sz="0" w:space="0" w:color="auto"/>
        <w:right w:val="none" w:sz="0" w:space="0" w:color="auto"/>
      </w:divBdr>
    </w:div>
    <w:div w:id="1518233738">
      <w:bodyDiv w:val="1"/>
      <w:marLeft w:val="0"/>
      <w:marRight w:val="0"/>
      <w:marTop w:val="0"/>
      <w:marBottom w:val="0"/>
      <w:divBdr>
        <w:top w:val="none" w:sz="0" w:space="0" w:color="auto"/>
        <w:left w:val="none" w:sz="0" w:space="0" w:color="auto"/>
        <w:bottom w:val="none" w:sz="0" w:space="0" w:color="auto"/>
        <w:right w:val="none" w:sz="0" w:space="0" w:color="auto"/>
      </w:divBdr>
    </w:div>
    <w:div w:id="1584102181">
      <w:bodyDiv w:val="1"/>
      <w:marLeft w:val="0"/>
      <w:marRight w:val="0"/>
      <w:marTop w:val="0"/>
      <w:marBottom w:val="0"/>
      <w:divBdr>
        <w:top w:val="none" w:sz="0" w:space="0" w:color="auto"/>
        <w:left w:val="none" w:sz="0" w:space="0" w:color="auto"/>
        <w:bottom w:val="none" w:sz="0" w:space="0" w:color="auto"/>
        <w:right w:val="none" w:sz="0" w:space="0" w:color="auto"/>
      </w:divBdr>
    </w:div>
    <w:div w:id="1741053923">
      <w:bodyDiv w:val="1"/>
      <w:marLeft w:val="0"/>
      <w:marRight w:val="0"/>
      <w:marTop w:val="0"/>
      <w:marBottom w:val="0"/>
      <w:divBdr>
        <w:top w:val="none" w:sz="0" w:space="0" w:color="auto"/>
        <w:left w:val="none" w:sz="0" w:space="0" w:color="auto"/>
        <w:bottom w:val="none" w:sz="0" w:space="0" w:color="auto"/>
        <w:right w:val="none" w:sz="0" w:space="0" w:color="auto"/>
      </w:divBdr>
    </w:div>
    <w:div w:id="1789396092">
      <w:bodyDiv w:val="1"/>
      <w:marLeft w:val="0"/>
      <w:marRight w:val="0"/>
      <w:marTop w:val="0"/>
      <w:marBottom w:val="0"/>
      <w:divBdr>
        <w:top w:val="none" w:sz="0" w:space="0" w:color="auto"/>
        <w:left w:val="none" w:sz="0" w:space="0" w:color="auto"/>
        <w:bottom w:val="none" w:sz="0" w:space="0" w:color="auto"/>
        <w:right w:val="none" w:sz="0" w:space="0" w:color="auto"/>
      </w:divBdr>
    </w:div>
    <w:div w:id="1820727538">
      <w:bodyDiv w:val="1"/>
      <w:marLeft w:val="0"/>
      <w:marRight w:val="0"/>
      <w:marTop w:val="0"/>
      <w:marBottom w:val="0"/>
      <w:divBdr>
        <w:top w:val="none" w:sz="0" w:space="0" w:color="auto"/>
        <w:left w:val="none" w:sz="0" w:space="0" w:color="auto"/>
        <w:bottom w:val="none" w:sz="0" w:space="0" w:color="auto"/>
        <w:right w:val="none" w:sz="0" w:space="0" w:color="auto"/>
      </w:divBdr>
    </w:div>
    <w:div w:id="1837916313">
      <w:bodyDiv w:val="1"/>
      <w:marLeft w:val="0"/>
      <w:marRight w:val="0"/>
      <w:marTop w:val="0"/>
      <w:marBottom w:val="0"/>
      <w:divBdr>
        <w:top w:val="none" w:sz="0" w:space="0" w:color="auto"/>
        <w:left w:val="none" w:sz="0" w:space="0" w:color="auto"/>
        <w:bottom w:val="none" w:sz="0" w:space="0" w:color="auto"/>
        <w:right w:val="none" w:sz="0" w:space="0" w:color="auto"/>
      </w:divBdr>
    </w:div>
    <w:div w:id="1846280394">
      <w:bodyDiv w:val="1"/>
      <w:marLeft w:val="0"/>
      <w:marRight w:val="0"/>
      <w:marTop w:val="0"/>
      <w:marBottom w:val="0"/>
      <w:divBdr>
        <w:top w:val="none" w:sz="0" w:space="0" w:color="auto"/>
        <w:left w:val="none" w:sz="0" w:space="0" w:color="auto"/>
        <w:bottom w:val="none" w:sz="0" w:space="0" w:color="auto"/>
        <w:right w:val="none" w:sz="0" w:space="0" w:color="auto"/>
      </w:divBdr>
    </w:div>
    <w:div w:id="1874267386">
      <w:bodyDiv w:val="1"/>
      <w:marLeft w:val="0"/>
      <w:marRight w:val="0"/>
      <w:marTop w:val="0"/>
      <w:marBottom w:val="0"/>
      <w:divBdr>
        <w:top w:val="none" w:sz="0" w:space="0" w:color="auto"/>
        <w:left w:val="none" w:sz="0" w:space="0" w:color="auto"/>
        <w:bottom w:val="none" w:sz="0" w:space="0" w:color="auto"/>
        <w:right w:val="none" w:sz="0" w:space="0" w:color="auto"/>
      </w:divBdr>
    </w:div>
    <w:div w:id="1969163345">
      <w:bodyDiv w:val="1"/>
      <w:marLeft w:val="0"/>
      <w:marRight w:val="0"/>
      <w:marTop w:val="0"/>
      <w:marBottom w:val="0"/>
      <w:divBdr>
        <w:top w:val="none" w:sz="0" w:space="0" w:color="auto"/>
        <w:left w:val="none" w:sz="0" w:space="0" w:color="auto"/>
        <w:bottom w:val="none" w:sz="0" w:space="0" w:color="auto"/>
        <w:right w:val="none" w:sz="0" w:space="0" w:color="auto"/>
      </w:divBdr>
    </w:div>
    <w:div w:id="1984650528">
      <w:bodyDiv w:val="1"/>
      <w:marLeft w:val="0"/>
      <w:marRight w:val="0"/>
      <w:marTop w:val="0"/>
      <w:marBottom w:val="0"/>
      <w:divBdr>
        <w:top w:val="none" w:sz="0" w:space="0" w:color="auto"/>
        <w:left w:val="none" w:sz="0" w:space="0" w:color="auto"/>
        <w:bottom w:val="none" w:sz="0" w:space="0" w:color="auto"/>
        <w:right w:val="none" w:sz="0" w:space="0" w:color="auto"/>
      </w:divBdr>
    </w:div>
    <w:div w:id="1991668353">
      <w:bodyDiv w:val="1"/>
      <w:marLeft w:val="0"/>
      <w:marRight w:val="0"/>
      <w:marTop w:val="0"/>
      <w:marBottom w:val="0"/>
      <w:divBdr>
        <w:top w:val="none" w:sz="0" w:space="0" w:color="auto"/>
        <w:left w:val="none" w:sz="0" w:space="0" w:color="auto"/>
        <w:bottom w:val="none" w:sz="0" w:space="0" w:color="auto"/>
        <w:right w:val="none" w:sz="0" w:space="0" w:color="auto"/>
      </w:divBdr>
    </w:div>
    <w:div w:id="1996032467">
      <w:bodyDiv w:val="1"/>
      <w:marLeft w:val="0"/>
      <w:marRight w:val="0"/>
      <w:marTop w:val="0"/>
      <w:marBottom w:val="0"/>
      <w:divBdr>
        <w:top w:val="none" w:sz="0" w:space="0" w:color="auto"/>
        <w:left w:val="none" w:sz="0" w:space="0" w:color="auto"/>
        <w:bottom w:val="none" w:sz="0" w:space="0" w:color="auto"/>
        <w:right w:val="none" w:sz="0" w:space="0" w:color="auto"/>
      </w:divBdr>
    </w:div>
    <w:div w:id="2009093400">
      <w:bodyDiv w:val="1"/>
      <w:marLeft w:val="0"/>
      <w:marRight w:val="0"/>
      <w:marTop w:val="0"/>
      <w:marBottom w:val="0"/>
      <w:divBdr>
        <w:top w:val="none" w:sz="0" w:space="0" w:color="auto"/>
        <w:left w:val="none" w:sz="0" w:space="0" w:color="auto"/>
        <w:bottom w:val="none" w:sz="0" w:space="0" w:color="auto"/>
        <w:right w:val="none" w:sz="0" w:space="0" w:color="auto"/>
      </w:divBdr>
    </w:div>
    <w:div w:id="2046326419">
      <w:bodyDiv w:val="1"/>
      <w:marLeft w:val="0"/>
      <w:marRight w:val="0"/>
      <w:marTop w:val="0"/>
      <w:marBottom w:val="0"/>
      <w:divBdr>
        <w:top w:val="none" w:sz="0" w:space="0" w:color="auto"/>
        <w:left w:val="none" w:sz="0" w:space="0" w:color="auto"/>
        <w:bottom w:val="none" w:sz="0" w:space="0" w:color="auto"/>
        <w:right w:val="none" w:sz="0" w:space="0" w:color="auto"/>
      </w:divBdr>
    </w:div>
    <w:div w:id="2076317671">
      <w:bodyDiv w:val="1"/>
      <w:marLeft w:val="0"/>
      <w:marRight w:val="0"/>
      <w:marTop w:val="0"/>
      <w:marBottom w:val="0"/>
      <w:divBdr>
        <w:top w:val="none" w:sz="0" w:space="0" w:color="auto"/>
        <w:left w:val="none" w:sz="0" w:space="0" w:color="auto"/>
        <w:bottom w:val="none" w:sz="0" w:space="0" w:color="auto"/>
        <w:right w:val="none" w:sz="0" w:space="0" w:color="auto"/>
      </w:divBdr>
    </w:div>
    <w:div w:id="2094692840">
      <w:bodyDiv w:val="1"/>
      <w:marLeft w:val="0"/>
      <w:marRight w:val="0"/>
      <w:marTop w:val="0"/>
      <w:marBottom w:val="0"/>
      <w:divBdr>
        <w:top w:val="none" w:sz="0" w:space="0" w:color="auto"/>
        <w:left w:val="none" w:sz="0" w:space="0" w:color="auto"/>
        <w:bottom w:val="none" w:sz="0" w:space="0" w:color="auto"/>
        <w:right w:val="none" w:sz="0" w:space="0" w:color="auto"/>
      </w:divBdr>
    </w:div>
    <w:div w:id="2113895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7779E-FDAE-4B92-9F34-4428A7088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Gerry Kenna</dc:creator>
  <cp:lastModifiedBy>Steven Sourbron</cp:lastModifiedBy>
  <cp:revision>4</cp:revision>
  <dcterms:created xsi:type="dcterms:W3CDTF">2025-06-24T12:08:00Z</dcterms:created>
  <dcterms:modified xsi:type="dcterms:W3CDTF">2025-06-24T12:19:00Z</dcterms:modified>
</cp:coreProperties>
</file>