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FDE" w:rsidRDefault="00264FDE" w:rsidP="00264FDE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264FDE">
        <w:rPr>
          <w:rFonts w:asciiTheme="majorHAnsi" w:eastAsiaTheme="majorEastAsia" w:hAnsiTheme="majorHAnsi" w:cstheme="majorBidi"/>
          <w:b/>
          <w:bCs/>
          <w:sz w:val="28"/>
          <w:szCs w:val="28"/>
        </w:rPr>
        <w:t>KE07 Kemp Ring-Opening</w:t>
      </w:r>
    </w:p>
    <w:p w:rsidR="008100DB" w:rsidRDefault="008100DB" w:rsidP="00264FDE">
      <w:r>
        <w:t xml:space="preserve">Starting point: </w:t>
      </w:r>
      <w:r w:rsidR="00613EE9">
        <w:t>"</w:t>
      </w:r>
      <w:proofErr w:type="spellStart"/>
      <w:r w:rsidR="00613EE9" w:rsidRPr="00613EE9">
        <w:t>Supplementray</w:t>
      </w:r>
      <w:proofErr w:type="spellEnd"/>
      <w:r w:rsidR="00613EE9" w:rsidRPr="00613EE9">
        <w:t xml:space="preserve"> Data1_KE07</w:t>
      </w:r>
      <w:r w:rsidR="00613EE9">
        <w:t>.pdb" (sic)</w:t>
      </w:r>
    </w:p>
    <w:p w:rsidR="00613EE9" w:rsidRDefault="00613EE9" w:rsidP="00613EE9">
      <w:pPr>
        <w:spacing w:line="240" w:lineRule="auto"/>
      </w:pPr>
      <w:r>
        <w:t xml:space="preserve">Chain letters "A" and "B" added using </w:t>
      </w:r>
      <w:r w:rsidR="00022F9C">
        <w:t>a data-set named "</w:t>
      </w:r>
      <w:r w:rsidR="00022F9C" w:rsidRPr="00022F9C">
        <w:t>KE07 Add Chain Letters</w:t>
      </w:r>
      <w:r w:rsidR="00022F9C">
        <w:t>.mop" and the following keywords</w:t>
      </w:r>
      <w:r>
        <w:t>:</w:t>
      </w:r>
      <w:r>
        <w:br/>
        <w:t xml:space="preserve"> "</w:t>
      </w:r>
      <w:proofErr w:type="spellStart"/>
      <w:r w:rsidRPr="00613EE9">
        <w:rPr>
          <w:b/>
        </w:rPr>
        <w:t>geo_dat</w:t>
      </w:r>
      <w:proofErr w:type="spellEnd"/>
      <w:r w:rsidRPr="00613EE9">
        <w:rPr>
          <w:b/>
        </w:rPr>
        <w:t>="</w:t>
      </w:r>
      <w:proofErr w:type="spellStart"/>
      <w:r w:rsidRPr="00613EE9">
        <w:rPr>
          <w:b/>
        </w:rPr>
        <w:t>Supplementray</w:t>
      </w:r>
      <w:proofErr w:type="spellEnd"/>
      <w:r w:rsidRPr="00613EE9">
        <w:rPr>
          <w:b/>
        </w:rPr>
        <w:t xml:space="preserve"> Data1_KE07.pdb" 0SCF residues0 PDBOUT XENO=(B254=LG1)</w:t>
      </w:r>
      <w:r>
        <w:t>"</w:t>
      </w:r>
    </w:p>
    <w:p w:rsidR="003A7227" w:rsidRDefault="00022F9C" w:rsidP="003A7227">
      <w:r>
        <w:t>K</w:t>
      </w:r>
      <w:r w:rsidR="003A7227">
        <w:t>eyword</w:t>
      </w:r>
      <w:r>
        <w:t>s used</w:t>
      </w:r>
      <w:r w:rsidR="003A7227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75"/>
        <w:gridCol w:w="5789"/>
      </w:tblGrid>
      <w:tr w:rsidR="003A7227" w:rsidTr="007F0672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A7227" w:rsidRDefault="003A7227" w:rsidP="007F0672">
            <w:r>
              <w:t>Option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A7227" w:rsidRDefault="003A7227" w:rsidP="007F0672">
            <w:r>
              <w:t>Purpose</w:t>
            </w:r>
          </w:p>
        </w:tc>
      </w:tr>
      <w:tr w:rsidR="003A7227" w:rsidTr="007F0672">
        <w:tc>
          <w:tcPr>
            <w:tcW w:w="0" w:type="auto"/>
            <w:tcBorders>
              <w:top w:val="single" w:sz="4" w:space="0" w:color="auto"/>
            </w:tcBorders>
          </w:tcPr>
          <w:p w:rsidR="003A7227" w:rsidRDefault="003A7227" w:rsidP="003A7227">
            <w:r>
              <w:t>0SCF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A7227" w:rsidRDefault="003A7227" w:rsidP="007F0672">
            <w:r>
              <w:t>Stop the run after the chain letters have been added</w:t>
            </w:r>
          </w:p>
        </w:tc>
      </w:tr>
      <w:tr w:rsidR="003A7227" w:rsidTr="007F0672">
        <w:tc>
          <w:tcPr>
            <w:tcW w:w="0" w:type="auto"/>
          </w:tcPr>
          <w:p w:rsidR="003A7227" w:rsidRDefault="003A7227" w:rsidP="007F0672">
            <w:r>
              <w:t>RESIDUES0</w:t>
            </w:r>
          </w:p>
        </w:tc>
        <w:tc>
          <w:tcPr>
            <w:tcW w:w="0" w:type="auto"/>
          </w:tcPr>
          <w:p w:rsidR="003A7227" w:rsidRDefault="003A7227" w:rsidP="003A7227">
            <w:r>
              <w:t>Create PDB label, but keep the original atom names.</w:t>
            </w:r>
          </w:p>
        </w:tc>
      </w:tr>
      <w:tr w:rsidR="003A7227" w:rsidTr="003A7227">
        <w:tc>
          <w:tcPr>
            <w:tcW w:w="0" w:type="auto"/>
          </w:tcPr>
          <w:p w:rsidR="003A7227" w:rsidRDefault="003A7227" w:rsidP="007F0672">
            <w:r>
              <w:t>PDBOUT</w:t>
            </w:r>
          </w:p>
        </w:tc>
        <w:tc>
          <w:tcPr>
            <w:tcW w:w="0" w:type="auto"/>
          </w:tcPr>
          <w:p w:rsidR="003A7227" w:rsidRDefault="003A7227" w:rsidP="007F0672">
            <w:r>
              <w:t>Output geometry in PDB format, so all PDB data are preserved</w:t>
            </w:r>
          </w:p>
        </w:tc>
      </w:tr>
      <w:tr w:rsidR="003A7227" w:rsidTr="003A7227">
        <w:tc>
          <w:tcPr>
            <w:tcW w:w="0" w:type="auto"/>
            <w:tcBorders>
              <w:bottom w:val="single" w:sz="4" w:space="0" w:color="auto"/>
            </w:tcBorders>
          </w:tcPr>
          <w:p w:rsidR="003A7227" w:rsidRDefault="003A7227" w:rsidP="007F0672">
            <w:r>
              <w:t>XENO=(B254=LG1)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A7227" w:rsidRDefault="003A7227" w:rsidP="007F0672">
            <w:r>
              <w:t>Substrate 254 was not recognized, so explicitly re-define it.</w:t>
            </w:r>
          </w:p>
        </w:tc>
      </w:tr>
    </w:tbl>
    <w:p w:rsidR="003A7227" w:rsidRDefault="003A7227" w:rsidP="00613EE9">
      <w:pPr>
        <w:spacing w:line="240" w:lineRule="auto"/>
      </w:pPr>
    </w:p>
    <w:p w:rsidR="008100DB" w:rsidRDefault="008100DB" w:rsidP="008100DB">
      <w:r>
        <w:t xml:space="preserve">Hydrogenation </w:t>
      </w:r>
      <w:r w:rsidR="00BF5B5F">
        <w:t xml:space="preserve">done </w:t>
      </w:r>
      <w:r>
        <w:t xml:space="preserve">using </w:t>
      </w:r>
      <w:r w:rsidR="00022F9C">
        <w:t>a data-set named "</w:t>
      </w:r>
      <w:r w:rsidR="00022F9C" w:rsidRPr="00022F9C">
        <w:t>KE07 Add-H</w:t>
      </w:r>
      <w:r w:rsidR="00022F9C">
        <w:t xml:space="preserve">.mop" and </w:t>
      </w:r>
      <w:r w:rsidR="00BF5B5F">
        <w:t xml:space="preserve">the following </w:t>
      </w:r>
      <w:r>
        <w:t>keyword</w:t>
      </w:r>
      <w:r w:rsidR="00022F9C">
        <w:t>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5"/>
        <w:gridCol w:w="7041"/>
      </w:tblGrid>
      <w:tr w:rsidR="00DD0048" w:rsidTr="00DD0048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2F9C" w:rsidRDefault="00022F9C" w:rsidP="007F0672">
            <w:r>
              <w:t>Option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2F9C" w:rsidRDefault="00022F9C" w:rsidP="007F0672">
            <w:r>
              <w:t>Purpose</w:t>
            </w:r>
          </w:p>
        </w:tc>
      </w:tr>
      <w:tr w:rsidR="00DD0048" w:rsidTr="00DD0048">
        <w:tc>
          <w:tcPr>
            <w:tcW w:w="0" w:type="auto"/>
            <w:tcBorders>
              <w:top w:val="single" w:sz="4" w:space="0" w:color="auto"/>
            </w:tcBorders>
          </w:tcPr>
          <w:p w:rsidR="00DD0048" w:rsidRDefault="00DD0048" w:rsidP="007F0672">
            <w:r>
              <w:t>ADD-H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D0048" w:rsidRDefault="00DD0048" w:rsidP="007F0672">
            <w:r>
              <w:t>Add hydrogen atoms to form a neutral system.</w:t>
            </w:r>
          </w:p>
        </w:tc>
      </w:tr>
      <w:tr w:rsidR="00DD0048" w:rsidTr="00DD0048">
        <w:tc>
          <w:tcPr>
            <w:tcW w:w="0" w:type="auto"/>
          </w:tcPr>
          <w:p w:rsidR="00DD0048" w:rsidRDefault="00DD0048" w:rsidP="007F0672">
            <w:r>
              <w:t>SITE</w:t>
            </w:r>
          </w:p>
        </w:tc>
        <w:tc>
          <w:tcPr>
            <w:tcW w:w="0" w:type="auto"/>
          </w:tcPr>
          <w:p w:rsidR="00DD0048" w:rsidRDefault="00DD0048" w:rsidP="007F0672">
            <w:r>
              <w:t>Modify the hydrogenated system to create charged sites.</w:t>
            </w:r>
          </w:p>
        </w:tc>
      </w:tr>
      <w:tr w:rsidR="00DD0048" w:rsidTr="00DD0048">
        <w:tc>
          <w:tcPr>
            <w:tcW w:w="0" w:type="auto"/>
          </w:tcPr>
          <w:p w:rsidR="00022F9C" w:rsidRDefault="00022F9C" w:rsidP="007F0672">
            <w:r>
              <w:t>HTML</w:t>
            </w:r>
          </w:p>
        </w:tc>
        <w:tc>
          <w:tcPr>
            <w:tcW w:w="0" w:type="auto"/>
          </w:tcPr>
          <w:p w:rsidR="00022F9C" w:rsidRDefault="00022F9C" w:rsidP="007F0672">
            <w:r>
              <w:t>Generate a web-page so the effects of adding hydrogen atoms can be examined graphically.</w:t>
            </w:r>
          </w:p>
        </w:tc>
      </w:tr>
      <w:tr w:rsidR="00DD0048" w:rsidTr="007F0672">
        <w:tc>
          <w:tcPr>
            <w:tcW w:w="0" w:type="auto"/>
          </w:tcPr>
          <w:p w:rsidR="00022F9C" w:rsidRDefault="00022F9C" w:rsidP="007F0672">
            <w:r>
              <w:t>OUTPUT</w:t>
            </w:r>
          </w:p>
        </w:tc>
        <w:tc>
          <w:tcPr>
            <w:tcW w:w="0" w:type="auto"/>
          </w:tcPr>
          <w:p w:rsidR="00022F9C" w:rsidRDefault="00022F9C" w:rsidP="007F0672">
            <w:r>
              <w:t>Minimize output.</w:t>
            </w:r>
          </w:p>
        </w:tc>
      </w:tr>
      <w:tr w:rsidR="00DD0048" w:rsidTr="007F0672">
        <w:tc>
          <w:tcPr>
            <w:tcW w:w="0" w:type="auto"/>
          </w:tcPr>
          <w:p w:rsidR="00022F9C" w:rsidRDefault="00022F9C" w:rsidP="007F0672">
            <w:r>
              <w:t>MOZYME</w:t>
            </w:r>
            <w:r w:rsidR="00DD0048">
              <w:t xml:space="preserve"> CHARGE=0 GNORM=5 NOOPT OPT-H CVB</w:t>
            </w:r>
          </w:p>
        </w:tc>
        <w:tc>
          <w:tcPr>
            <w:tcW w:w="0" w:type="auto"/>
          </w:tcPr>
          <w:p w:rsidR="00022F9C" w:rsidRDefault="00DD0048" w:rsidP="00DD0048">
            <w:r>
              <w:t>These keywords will be u</w:t>
            </w:r>
            <w:r w:rsidR="00022F9C">
              <w:t xml:space="preserve">sed in later jobs, but </w:t>
            </w:r>
            <w:r>
              <w:t xml:space="preserve">they are </w:t>
            </w:r>
            <w:r w:rsidR="00022F9C">
              <w:t xml:space="preserve">defined here to minimize the chance of forgetting to add </w:t>
            </w:r>
            <w:r>
              <w:t xml:space="preserve">them </w:t>
            </w:r>
            <w:r w:rsidR="00022F9C">
              <w:t>later.</w:t>
            </w:r>
          </w:p>
        </w:tc>
      </w:tr>
      <w:tr w:rsidR="00DD0048" w:rsidTr="007F0672">
        <w:tc>
          <w:tcPr>
            <w:tcW w:w="0" w:type="auto"/>
            <w:tcBorders>
              <w:bottom w:val="single" w:sz="4" w:space="0" w:color="auto"/>
            </w:tcBorders>
          </w:tcPr>
          <w:p w:rsidR="00022F9C" w:rsidRDefault="00022F9C" w:rsidP="007F0672">
            <w:r>
              <w:t>GEO_DAT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22F9C" w:rsidRDefault="00DD0048" w:rsidP="007F0672">
            <w:r>
              <w:t>Geometry read in from "KE07 Add Chain Letters.pdb" created by the previous run.</w:t>
            </w:r>
          </w:p>
        </w:tc>
      </w:tr>
    </w:tbl>
    <w:p w:rsidR="00022F9C" w:rsidRDefault="00022F9C" w:rsidP="00022F9C">
      <w:pPr>
        <w:spacing w:line="240" w:lineRule="auto"/>
      </w:pPr>
    </w:p>
    <w:p w:rsidR="00022F9C" w:rsidRDefault="00DD0048" w:rsidP="008100DB">
      <w:r>
        <w:t>SITE keywords used in specifying ionized groups: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38"/>
        <w:gridCol w:w="8358"/>
      </w:tblGrid>
      <w:tr w:rsidR="00DD0048" w:rsidTr="00740404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D0048" w:rsidRDefault="00DD0048" w:rsidP="008100DB">
            <w:r>
              <w:t>Option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D0048" w:rsidRDefault="00DD0048" w:rsidP="008100DB">
            <w:r>
              <w:t>Reason</w:t>
            </w:r>
          </w:p>
        </w:tc>
      </w:tr>
      <w:tr w:rsidR="00DD0048" w:rsidTr="000D23AE">
        <w:tc>
          <w:tcPr>
            <w:tcW w:w="0" w:type="auto"/>
            <w:tcBorders>
              <w:top w:val="single" w:sz="4" w:space="0" w:color="auto"/>
            </w:tcBorders>
          </w:tcPr>
          <w:p w:rsidR="00DD0048" w:rsidRDefault="00DD0048" w:rsidP="008100DB">
            <w:r>
              <w:t xml:space="preserve">   SALT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D0048" w:rsidRDefault="00DD0048" w:rsidP="008100DB">
            <w:r>
              <w:t>Form salt bridges between residue pairs that are within 4 Å.</w:t>
            </w:r>
          </w:p>
        </w:tc>
      </w:tr>
      <w:tr w:rsidR="00DD0048" w:rsidTr="000D23AE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D0048" w:rsidRDefault="00DD0048" w:rsidP="000D23AE">
            <w:r>
              <w:t>"[LG1]254:B.N2"(0)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D0048" w:rsidRDefault="00DD0048" w:rsidP="000D23AE">
            <w:r>
              <w:t xml:space="preserve">By default, a hydrogen atom would be assigned to the ring nitrogen in the substrate.  </w:t>
            </w:r>
            <w:r w:rsidR="000D23AE">
              <w:t>This atom would be deleted by this keyword.</w:t>
            </w:r>
            <w:r>
              <w:t xml:space="preserve"> </w:t>
            </w:r>
          </w:p>
        </w:tc>
      </w:tr>
    </w:tbl>
    <w:p w:rsidR="00BF5B5F" w:rsidRDefault="00BF5B5F" w:rsidP="008D137C"/>
    <w:p w:rsidR="008D137C" w:rsidRDefault="008D137C" w:rsidP="008D137C">
      <w:proofErr w:type="spellStart"/>
      <w:r>
        <w:t>Chorismic</w:t>
      </w:r>
      <w:proofErr w:type="spellEnd"/>
      <w:r>
        <w:t xml:space="preserve"> acid PDB ligand: ISJ</w:t>
      </w:r>
    </w:p>
    <w:p w:rsidR="008D137C" w:rsidRDefault="008D137C" w:rsidP="008D137C">
      <w:proofErr w:type="spellStart"/>
      <w:r>
        <w:t>Prephenic</w:t>
      </w:r>
      <w:proofErr w:type="spellEnd"/>
      <w:r>
        <w:t xml:space="preserve"> acid PDB ligand: PRE</w:t>
      </w:r>
    </w:p>
    <w:p w:rsidR="008D137C" w:rsidRPr="008100DB" w:rsidRDefault="008D137C" w:rsidP="008100DB"/>
    <w:sectPr w:rsidR="008D137C" w:rsidRPr="008100DB" w:rsidSect="0074040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drawingGridHorizontalSpacing w:val="110"/>
  <w:displayHorizontalDrawingGridEvery w:val="2"/>
  <w:characterSpacingControl w:val="doNotCompress"/>
  <w:compat/>
  <w:rsids>
    <w:rsidRoot w:val="008100DB"/>
    <w:rsid w:val="00022F9C"/>
    <w:rsid w:val="00032FB5"/>
    <w:rsid w:val="000D23AE"/>
    <w:rsid w:val="002377BC"/>
    <w:rsid w:val="00264FDE"/>
    <w:rsid w:val="003A7227"/>
    <w:rsid w:val="00445379"/>
    <w:rsid w:val="0055546F"/>
    <w:rsid w:val="00613EE9"/>
    <w:rsid w:val="006960BD"/>
    <w:rsid w:val="00740404"/>
    <w:rsid w:val="008100DB"/>
    <w:rsid w:val="0083139C"/>
    <w:rsid w:val="008C5B30"/>
    <w:rsid w:val="008D137C"/>
    <w:rsid w:val="009A7522"/>
    <w:rsid w:val="00A040B2"/>
    <w:rsid w:val="00AF5D06"/>
    <w:rsid w:val="00B6640C"/>
    <w:rsid w:val="00BF5B5F"/>
    <w:rsid w:val="00C61BA3"/>
    <w:rsid w:val="00C90726"/>
    <w:rsid w:val="00DD0048"/>
    <w:rsid w:val="00DF604A"/>
    <w:rsid w:val="00FD5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FA6"/>
  </w:style>
  <w:style w:type="paragraph" w:styleId="Heading1">
    <w:name w:val="heading 1"/>
    <w:basedOn w:val="Normal"/>
    <w:next w:val="Normal"/>
    <w:link w:val="Heading1Char"/>
    <w:uiPriority w:val="9"/>
    <w:qFormat/>
    <w:rsid w:val="008100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D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0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60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32FB5"/>
    <w:pPr>
      <w:spacing w:after="200" w:line="240" w:lineRule="auto"/>
    </w:pPr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F5D06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604A"/>
    <w:rPr>
      <w:rFonts w:asciiTheme="majorHAnsi" w:eastAsiaTheme="majorEastAsia" w:hAnsiTheme="majorHAnsi" w:cstheme="majorBidi"/>
      <w:b/>
      <w:bCs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F604A"/>
    <w:rPr>
      <w:rFonts w:asciiTheme="majorHAnsi" w:eastAsiaTheme="majorEastAsia" w:hAnsiTheme="majorHAnsi" w:cstheme="majorBidi"/>
      <w:b/>
      <w:bCs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100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100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jstewart</dc:creator>
  <cp:lastModifiedBy>  </cp:lastModifiedBy>
  <cp:revision>9</cp:revision>
  <dcterms:created xsi:type="dcterms:W3CDTF">2017-07-01T18:48:00Z</dcterms:created>
  <dcterms:modified xsi:type="dcterms:W3CDTF">2017-07-09T15:35:00Z</dcterms:modified>
</cp:coreProperties>
</file>