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exact"/>
              <w:snapToGrid w:val="0"/>
            </w:pPr>
            <w:r>
              <w:t xml:space="preserve">R1</w:t>
            </w:r>
          </w:p>
          <w:p>
            <w:pPr>
              <w:keepNext w:val="1"/>
              <w:spacing w:before="0" w:after="0" w:line="240" w:lineRule="exact"/>
              <w:snapToGrid w:val="0"/>
            </w:pPr>
            <w:r>
              <w:t xml:space="preserve">R1K</w:t>
            </w:r>
          </w:p>
        </w:tc>
      </w:tr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0"/>
              <w:spacing w:before="0" w:after="0" w:line="240" w:lineRule="exact"/>
              <w:snapToGrid w:val="0"/>
            </w:pPr>
            <w:r>
              <w:t xml:space="preserve">R21</w:t>
              <w:br/>
              <w:t xml:space="preserve">R22</w:t>
              <w:br/>
              <w:t xml:space="preserve">R23</w:t>
              <w:br/>
              <w:t xml:space="preserve">R24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