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tbl>
      <w:tblPr>
        <w:tblW w:w="0" w:type="auto"/>
        <w:tblCellMar>
          <w:top w:w="0" w:type="dxa"/>
          <w:bottom w:w="0" w:type="dxa"/>
        </w:tblCellMar>
      </w:tblPr>
      <w:tblGrid>
        <w:gridCol w:w="4000"/>
      </w:tblGrid>
      <w:tr>
        <w:tc>
          <w:tcPr>
            <w:tcW w:w="4000" w:type="dxa"/>
          </w:tcPr>
          <w:p>
            <w:r>
              <w:t xml:space="preserve">Cell </w:t>
            </w:r>
            <w:r>
              <w:fldChar w:fldCharType="begin"/>
            </w:r>
            <w:r>
              <w:instrText xml:space="preserve"> IF 1 = 1 </w:instrText>
            </w:r>
          </w:p>
          <w:p>
            <w:r>
              <w:instrText xml:space="preserve">"yes" </w:instrText>
            </w:r>
          </w:p>
          <w:p>
            <w:r>
              <w:instrText xml:space="preserve">"no" </w:instrText>
            </w:r>
          </w:p>
          <w:p>
            <w:r>
              <w:fldChar w:fldCharType="separate"/>
            </w:r>
            <w:r>
              <w:t xml:space="preserve">yes</w:t>
            </w:r>
            <w:r>
              <w:fldChar w:fldCharType="end"/>
            </w:r>
          </w:p>
          <w:p>
            <w:r>
              <w:t xml:space="preserve">Cell end</w:t>
            </w:r>
          </w:p>
        </w:tc>
      </w:tr>
    </w:tbl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