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Body text with a note</w:t>
      </w:r>
      <w:r>
        <w:rPr>
          <w:vertAlign w:val="superscript"/>
        </w:rPr>
        <w:footnoteReference w:id="2"/>
      </w:r>
      <w:r>
        <w:t xml:space="preserve"> and an aside</w:t>
      </w:r>
      <w:r>
        <w:rPr>
          <w:vertAlign w:val="superscript"/>
        </w:rPr>
        <w:endnoteReference w:id="3"/>
      </w:r>
    </w:p>
    <w:sectPr>
      <w:pgSz w:w="12240" w:h="15840"/>
      <w:pgMar w:top="1440" w:right="1440" w:bottom="1440" w:left="1440" w:header="720" w:footer="720"/>
    </w:sectPr>
  </w:body>
</w:document>
</file>

<file path=word/endnotes.xml><?xml version="1.0" encoding="utf-8"?>
<w:endnotes xmlns:w="http://schemas.openxmlformats.org/wordprocessingml/2006/main">
  <w:endnote w:id="-1" w:type="separator">
    <w:p>
      <w:r>
        <w:separator/>
      </w:r>
    </w:p>
  </w:endnote>
  <w:endnote w:id="0" w:type="continuationSeparator">
    <w:p>
      <w:r>
        <w:continuationSeparator/>
      </w:r>
    </w:p>
  </w:endnote>
  <w:endnote w:id="3">
    <w:p>
      <w:r>
        <w:rPr>
          <w:vertAlign w:val="superscript"/>
        </w:rPr>
        <w:endnoteRef/>
      </w:r>
      <w:r>
        <w:t xml:space="preserve"> Aside body text</w:t>
      </w:r>
    </w:p>
  </w:endnote>
</w:endnotes>
</file>

<file path=word/footnotes.xml><?xml version="1.0" encoding="utf-8"?>
<w:footnotes xmlns:w="http://schemas.openxmlformats.org/wordprocessingml/2006/main">
  <w:footnote w:id="-1" w:type="separator">
    <w:p>
      <w:r>
        <w:separator/>
      </w:r>
    </w:p>
  </w:footnote>
  <w:footnote w:id="0" w:type="continuationSeparator">
    <w:p>
      <w:r>
        <w:continuationSeparator/>
      </w:r>
    </w:p>
  </w:footnote>
  <w:footnote w:id="2">
    <w:p>
      <w:r>
        <w:rPr>
          <w:vertAlign w:val="superscript"/>
        </w:rPr>
        <w:footnoteRef/>
      </w:r>
      <w:r>
        <w:t xml:space="preserve"> Note body text</w:t>
      </w:r>
    </w:p>
  </w:footnote>
</w:footnot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footnotes" Target="footnotes.xml"/>
<Relationship Id="rId2" Type="http://schemas.openxmlformats.org/officeDocument/2006/relationships/endnotes" Target="endnotes.xml"/>
</Relationships>
</file>