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EEDB0" w14:textId="28389245" w:rsidR="008B07FF" w:rsidRDefault="008B07FF" w:rsidP="008B07FF">
      <w:pPr>
        <w:widowControl/>
        <w:jc w:val="righ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B07FF">
        <w:rPr>
          <w:rFonts w:ascii="Times New Roman" w:eastAsia="新細明體" w:hAnsi="Times New Roman" w:cs="Times New Roman"/>
          <w:color w:val="000000"/>
          <w:kern w:val="0"/>
          <w:szCs w:val="24"/>
        </w:rPr>
        <w:t>學號：</w:t>
      </w:r>
      <w:r w:rsidR="00082151">
        <w:rPr>
          <w:rFonts w:ascii="Times New Roman" w:eastAsia="新細明體" w:hAnsi="Times New Roman" w:cs="Times New Roman"/>
          <w:color w:val="000000"/>
          <w:kern w:val="0"/>
          <w:szCs w:val="24"/>
        </w:rPr>
        <w:t>b04902053</w:t>
      </w:r>
      <w:r w:rsidRPr="008B07F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 </w:t>
      </w:r>
      <w:r w:rsidRPr="008B07FF">
        <w:rPr>
          <w:rFonts w:ascii="Times New Roman" w:eastAsia="新細明體" w:hAnsi="Times New Roman" w:cs="Times New Roman"/>
          <w:color w:val="000000"/>
          <w:kern w:val="0"/>
          <w:szCs w:val="24"/>
        </w:rPr>
        <w:t>系級：</w:t>
      </w:r>
      <w:r w:rsidRPr="008B07F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082151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資工二</w:t>
      </w:r>
      <w:r w:rsidRPr="008B07F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 </w:t>
      </w:r>
      <w:r w:rsidR="00082151">
        <w:rPr>
          <w:rFonts w:ascii="Times New Roman" w:eastAsia="新細明體" w:hAnsi="Times New Roman" w:cs="Times New Roman"/>
          <w:color w:val="000000"/>
          <w:kern w:val="0"/>
          <w:szCs w:val="24"/>
        </w:rPr>
        <w:t>姓名：</w:t>
      </w:r>
      <w:r w:rsidR="00082151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鄭淵仁</w:t>
      </w:r>
    </w:p>
    <w:p w14:paraId="1D503729" w14:textId="77777777" w:rsidR="00563666" w:rsidRPr="008B07FF" w:rsidRDefault="00563666" w:rsidP="008B07FF">
      <w:pPr>
        <w:widowControl/>
        <w:jc w:val="right"/>
        <w:rPr>
          <w:rFonts w:ascii="新細明體" w:eastAsia="新細明體" w:hAnsi="新細明體" w:cs="新細明體" w:hint="eastAsia"/>
          <w:kern w:val="0"/>
          <w:szCs w:val="24"/>
        </w:rPr>
      </w:pPr>
    </w:p>
    <w:p w14:paraId="395AF5C8" w14:textId="77777777" w:rsidR="008B07FF" w:rsidRPr="004F1451" w:rsidRDefault="008B07FF" w:rsidP="008B07FF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4F1451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 xml:space="preserve">1. </w:t>
      </w:r>
      <w:r w:rsidRPr="004F1451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請簡明扼要地闡述你如何抽取模型的輸入特徵</w:t>
      </w:r>
      <w:r w:rsidRPr="004F1451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 xml:space="preserve"> (feature) </w:t>
      </w:r>
    </w:p>
    <w:p w14:paraId="7193CFAC" w14:textId="77777777" w:rsidR="008B07FF" w:rsidRPr="00082151" w:rsidRDefault="008B07FF" w:rsidP="008B07FF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082151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答：</w:t>
      </w:r>
    </w:p>
    <w:p w14:paraId="4F87007A" w14:textId="52310093" w:rsidR="00E06794" w:rsidRDefault="00587567" w:rsidP="005E4FFC">
      <w:pPr>
        <w:widowControl/>
        <w:ind w:firstLineChars="20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我總共</w:t>
      </w:r>
      <w:r w:rsidR="005C781B">
        <w:rPr>
          <w:rFonts w:ascii="新細明體" w:eastAsia="新細明體" w:hAnsi="新細明體" w:cs="新細明體" w:hint="eastAsia"/>
          <w:kern w:val="0"/>
          <w:szCs w:val="24"/>
        </w:rPr>
        <w:t>寫</w:t>
      </w:r>
      <w:r>
        <w:rPr>
          <w:rFonts w:ascii="新細明體" w:eastAsia="新細明體" w:hAnsi="新細明體" w:cs="新細明體" w:hint="eastAsia"/>
          <w:kern w:val="0"/>
          <w:szCs w:val="24"/>
        </w:rPr>
        <w:t>了兩個版本</w:t>
      </w:r>
      <w:r w:rsidR="005E4FFC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14:paraId="30BDCCF2" w14:textId="6BC64232" w:rsidR="00E06794" w:rsidRDefault="0043762B" w:rsidP="005E4FFC">
      <w:pPr>
        <w:widowControl/>
        <w:ind w:firstLineChars="20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h</w:t>
      </w:r>
      <w:r>
        <w:rPr>
          <w:rFonts w:ascii="新細明體" w:eastAsia="新細明體" w:hAnsi="新細明體" w:cs="新細明體"/>
          <w:kern w:val="0"/>
          <w:szCs w:val="24"/>
        </w:rPr>
        <w:t>w1_best.py</w:t>
      </w:r>
      <w:r w:rsidR="000D2680" w:rsidRPr="000D2680">
        <w:rPr>
          <w:rFonts w:ascii="新細明體" w:eastAsia="新細明體" w:hAnsi="新細明體" w:cs="新細明體" w:hint="eastAsia"/>
          <w:kern w:val="0"/>
          <w:szCs w:val="24"/>
        </w:rPr>
        <w:t>取前9個小時的pm2.5指標做一維和二維的feature</w:t>
      </w:r>
      <w:r w:rsidR="001D4080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09BBEE48" w14:textId="0523CFEC" w:rsidR="00587567" w:rsidRPr="008B07FF" w:rsidRDefault="0043762B" w:rsidP="005E4FFC">
      <w:pPr>
        <w:widowControl/>
        <w:spacing w:after="240"/>
        <w:ind w:firstLineChars="20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h</w:t>
      </w:r>
      <w:r>
        <w:rPr>
          <w:rFonts w:ascii="新細明體" w:eastAsia="新細明體" w:hAnsi="新細明體" w:cs="新細明體"/>
          <w:kern w:val="0"/>
          <w:szCs w:val="24"/>
        </w:rPr>
        <w:t>w1.py</w:t>
      </w:r>
      <w:r w:rsidR="00AF731C">
        <w:rPr>
          <w:rFonts w:ascii="新細明體" w:eastAsia="新細明體" w:hAnsi="新細明體" w:cs="新細明體" w:hint="eastAsia"/>
          <w:kern w:val="0"/>
          <w:szCs w:val="24"/>
        </w:rPr>
        <w:t>則是</w:t>
      </w:r>
      <w:r w:rsidR="001D4080">
        <w:rPr>
          <w:rFonts w:ascii="新細明體" w:eastAsia="新細明體" w:hAnsi="新細明體" w:cs="新細明體" w:hint="eastAsia"/>
          <w:kern w:val="0"/>
          <w:szCs w:val="24"/>
        </w:rPr>
        <w:t>取</w:t>
      </w:r>
      <w:r w:rsidR="001D4080" w:rsidRPr="000D2680">
        <w:rPr>
          <w:rFonts w:ascii="新細明體" w:eastAsia="新細明體" w:hAnsi="新細明體" w:cs="新細明體" w:hint="eastAsia"/>
          <w:kern w:val="0"/>
          <w:szCs w:val="24"/>
        </w:rPr>
        <w:t>前9個小時的</w:t>
      </w:r>
      <w:r w:rsidR="001D4080">
        <w:rPr>
          <w:rFonts w:ascii="新細明體" w:eastAsia="新細明體" w:hAnsi="新細明體" w:cs="新細明體" w:hint="eastAsia"/>
          <w:kern w:val="0"/>
          <w:szCs w:val="24"/>
        </w:rPr>
        <w:t>pm10、</w:t>
      </w:r>
      <w:r w:rsidR="001D4080" w:rsidRPr="000D2680">
        <w:rPr>
          <w:rFonts w:ascii="新細明體" w:eastAsia="新細明體" w:hAnsi="新細明體" w:cs="新細明體" w:hint="eastAsia"/>
          <w:kern w:val="0"/>
          <w:szCs w:val="24"/>
        </w:rPr>
        <w:t>pm2.5</w:t>
      </w:r>
      <w:r w:rsidR="001D4080">
        <w:rPr>
          <w:rFonts w:ascii="新細明體" w:eastAsia="新細明體" w:hAnsi="新細明體" w:cs="新細明體" w:hint="eastAsia"/>
          <w:kern w:val="0"/>
          <w:szCs w:val="24"/>
        </w:rPr>
        <w:t>、RAINFALL</w:t>
      </w:r>
      <w:r w:rsidR="001D4080" w:rsidRPr="000D2680">
        <w:rPr>
          <w:rFonts w:ascii="新細明體" w:eastAsia="新細明體" w:hAnsi="新細明體" w:cs="新細明體" w:hint="eastAsia"/>
          <w:kern w:val="0"/>
          <w:szCs w:val="24"/>
        </w:rPr>
        <w:t>指標做一維和二維的feature</w:t>
      </w:r>
      <w:r w:rsidR="00B1315C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74C4463D" w14:textId="5831D47C" w:rsidR="008B07FF" w:rsidRPr="004F1451" w:rsidRDefault="008B07FF" w:rsidP="008B07FF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4F1451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2.</w:t>
      </w:r>
      <w:r w:rsidR="00394FD8" w:rsidRPr="004F1451">
        <w:rPr>
          <w:rFonts w:ascii="Times New Roman" w:eastAsia="新細明體" w:hAnsi="Times New Roman" w:cs="Times New Roman" w:hint="eastAsia"/>
          <w:b/>
          <w:color w:val="000000"/>
          <w:kern w:val="0"/>
          <w:szCs w:val="24"/>
        </w:rPr>
        <w:t xml:space="preserve"> </w:t>
      </w:r>
      <w:r w:rsidRPr="004F1451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請作圖比較不同訓練資料量對於</w:t>
      </w:r>
      <w:r w:rsidRPr="004F1451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PM2.5</w:t>
      </w:r>
      <w:r w:rsidRPr="004F1451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預測準確率的影響</w:t>
      </w:r>
    </w:p>
    <w:p w14:paraId="28C77A9D" w14:textId="77777777" w:rsidR="008B07FF" w:rsidRPr="0091490F" w:rsidRDefault="008B07FF" w:rsidP="008B07FF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91490F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答：</w:t>
      </w:r>
    </w:p>
    <w:p w14:paraId="6F100CEE" w14:textId="4BA5E1B5" w:rsidR="00E25B4A" w:rsidRDefault="00DF77DE" w:rsidP="00DF77DE">
      <w:pPr>
        <w:widowControl/>
        <w:spacing w:after="240"/>
        <w:ind w:firstLineChars="20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我把整個data set分一半，一半用來計算</w:t>
      </w:r>
      <w:r w:rsidR="00C81571">
        <w:rPr>
          <w:rFonts w:ascii="新細明體" w:eastAsia="新細明體" w:hAnsi="新細明體" w:cs="新細明體" w:hint="eastAsia"/>
          <w:kern w:val="0"/>
          <w:szCs w:val="24"/>
        </w:rPr>
        <w:t>R</w:t>
      </w:r>
      <w:r w:rsidR="00C81571">
        <w:rPr>
          <w:rFonts w:ascii="新細明體" w:eastAsia="新細明體" w:hAnsi="新細明體" w:cs="新細明體"/>
          <w:kern w:val="0"/>
          <w:szCs w:val="24"/>
        </w:rPr>
        <w:t>MSE</w:t>
      </w:r>
      <w:r>
        <w:rPr>
          <w:rFonts w:ascii="新細明體" w:eastAsia="新細明體" w:hAnsi="新細明體" w:cs="新細明體" w:hint="eastAsia"/>
          <w:kern w:val="0"/>
          <w:szCs w:val="24"/>
        </w:rPr>
        <w:t>，另一半則是用來train。而train的時候，我</w:t>
      </w:r>
      <w:r w:rsidR="00E25B4A">
        <w:rPr>
          <w:rFonts w:ascii="新細明體" w:eastAsia="新細明體" w:hAnsi="新細明體" w:cs="新細明體" w:hint="eastAsia"/>
          <w:kern w:val="0"/>
          <w:szCs w:val="24"/>
        </w:rPr>
        <w:t>只拿</w:t>
      </w:r>
      <w:r>
        <w:rPr>
          <w:rFonts w:ascii="新細明體" w:eastAsia="新細明體" w:hAnsi="新細明體" w:cs="新細明體" w:hint="eastAsia"/>
          <w:kern w:val="0"/>
          <w:szCs w:val="24"/>
        </w:rPr>
        <w:t>這一半資料中的</w:t>
      </w:r>
      <m:oMath>
        <m:f>
          <m:f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12</m:t>
            </m:r>
          </m:den>
        </m:f>
        <m:r>
          <w:rPr>
            <w:rFonts w:ascii="Cambria Math" w:eastAsia="新細明體" w:hAnsi="Cambria Math" w:cs="新細明體"/>
            <w:kern w:val="0"/>
            <w:szCs w:val="24"/>
          </w:rPr>
          <m:t>~</m:t>
        </m:r>
        <m:f>
          <m:f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12</m:t>
            </m:r>
          </m:den>
        </m:f>
      </m:oMath>
      <w:r w:rsidR="00E25B4A">
        <w:rPr>
          <w:rFonts w:ascii="新細明體" w:eastAsia="新細明體" w:hAnsi="新細明體" w:cs="新細明體" w:hint="eastAsia"/>
          <w:kern w:val="0"/>
          <w:szCs w:val="24"/>
        </w:rPr>
        <w:t>共12種不同</w:t>
      </w:r>
      <w:r w:rsidR="00CB617C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="00E25B4A">
        <w:rPr>
          <w:rFonts w:ascii="新細明體" w:eastAsia="新細明體" w:hAnsi="新細明體" w:cs="新細明體" w:hint="eastAsia"/>
          <w:kern w:val="0"/>
          <w:szCs w:val="24"/>
        </w:rPr>
        <w:t>資料量去train出結果。</w:t>
      </w:r>
      <w:r w:rsidR="00952215">
        <w:rPr>
          <w:rFonts w:ascii="新細明體" w:eastAsia="新細明體" w:hAnsi="新細明體" w:cs="新細明體" w:hint="eastAsia"/>
          <w:kern w:val="0"/>
          <w:szCs w:val="24"/>
        </w:rPr>
        <w:t>除此之外，為了怕結果因為</w:t>
      </w:r>
      <w:r w:rsidR="00A66689">
        <w:rPr>
          <w:rFonts w:ascii="新細明體" w:eastAsia="新細明體" w:hAnsi="新細明體" w:cs="新細明體" w:hint="eastAsia"/>
          <w:kern w:val="0"/>
          <w:szCs w:val="24"/>
        </w:rPr>
        <w:t>資料量太小導致誤差太大</w:t>
      </w:r>
      <w:r w:rsidR="00952215">
        <w:rPr>
          <w:rFonts w:ascii="新細明體" w:eastAsia="新細明體" w:hAnsi="新細明體" w:cs="新細明體" w:hint="eastAsia"/>
          <w:kern w:val="0"/>
          <w:szCs w:val="24"/>
        </w:rPr>
        <w:t>，我</w:t>
      </w:r>
      <w:r w:rsidR="000B0429">
        <w:rPr>
          <w:rFonts w:ascii="新細明體" w:eastAsia="新細明體" w:hAnsi="新細明體" w:cs="新細明體" w:hint="eastAsia"/>
          <w:kern w:val="0"/>
          <w:szCs w:val="24"/>
        </w:rPr>
        <w:t>又多取了不同的</w:t>
      </w:r>
      <w:r w:rsidR="00952215">
        <w:rPr>
          <w:rFonts w:ascii="新細明體" w:eastAsia="新細明體" w:hAnsi="新細明體" w:cs="新細明體" w:hint="eastAsia"/>
          <w:kern w:val="0"/>
          <w:szCs w:val="24"/>
        </w:rPr>
        <w:t>資料</w:t>
      </w:r>
      <w:r w:rsidR="000B0429">
        <w:rPr>
          <w:rFonts w:ascii="新細明體" w:eastAsia="新細明體" w:hAnsi="新細明體" w:cs="新細明體" w:hint="eastAsia"/>
          <w:kern w:val="0"/>
          <w:szCs w:val="24"/>
        </w:rPr>
        <w:t>train出不同結果，再算出RMSE</w:t>
      </w:r>
      <w:r w:rsidR="0073233B">
        <w:rPr>
          <w:rFonts w:ascii="新細明體" w:eastAsia="新細明體" w:hAnsi="新細明體" w:cs="新細明體" w:hint="eastAsia"/>
          <w:kern w:val="0"/>
          <w:szCs w:val="24"/>
        </w:rPr>
        <w:t>並</w:t>
      </w:r>
      <w:r w:rsidR="00952215">
        <w:rPr>
          <w:rFonts w:ascii="新細明體" w:eastAsia="新細明體" w:hAnsi="新細明體" w:cs="新細明體" w:hint="eastAsia"/>
          <w:kern w:val="0"/>
          <w:szCs w:val="24"/>
        </w:rPr>
        <w:t>平均</w:t>
      </w:r>
      <w:r w:rsidR="0073233B">
        <w:rPr>
          <w:rFonts w:ascii="新細明體" w:eastAsia="新細明體" w:hAnsi="新細明體" w:cs="新細明體" w:hint="eastAsia"/>
          <w:kern w:val="0"/>
          <w:szCs w:val="24"/>
        </w:rPr>
        <w:t>起來</w:t>
      </w:r>
      <w:r w:rsidR="005564D0">
        <w:rPr>
          <w:rFonts w:ascii="新細明體" w:eastAsia="新細明體" w:hAnsi="新細明體" w:cs="新細明體" w:hint="eastAsia"/>
          <w:kern w:val="0"/>
          <w:szCs w:val="24"/>
        </w:rPr>
        <w:t>。得到的</w:t>
      </w:r>
      <w:r w:rsidR="00E97F6E">
        <w:rPr>
          <w:rFonts w:ascii="新細明體" w:eastAsia="新細明體" w:hAnsi="新細明體" w:cs="新細明體" w:hint="eastAsia"/>
          <w:kern w:val="0"/>
          <w:szCs w:val="24"/>
        </w:rPr>
        <w:t>結果如下</w:t>
      </w:r>
      <w:r w:rsidR="005564D0">
        <w:rPr>
          <w:rFonts w:ascii="新細明體" w:eastAsia="新細明體" w:hAnsi="新細明體" w:cs="新細明體" w:hint="eastAsia"/>
          <w:kern w:val="0"/>
          <w:szCs w:val="24"/>
        </w:rPr>
        <w:t>圖</w:t>
      </w:r>
      <w:r w:rsidR="00E97F6E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14:paraId="07B7949B" w14:textId="38CAF740" w:rsidR="008B07FF" w:rsidRPr="008B07FF" w:rsidRDefault="00CA6F62" w:rsidP="000B724C">
      <w:pPr>
        <w:widowControl/>
        <w:spacing w:after="240"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5D7C21AC" wp14:editId="5C08F433">
            <wp:extent cx="4044950" cy="2451908"/>
            <wp:effectExtent l="0" t="0" r="12700" b="571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46C69A" w14:textId="1F4D7E32" w:rsidR="001D117B" w:rsidRDefault="00E85A27" w:rsidP="00D522B7">
      <w:pPr>
        <w:widowControl/>
        <w:spacing w:after="240"/>
        <w:ind w:firstLineChars="20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從圖中可以發現</w:t>
      </w:r>
      <w:r w:rsidR="00C25DD0">
        <w:rPr>
          <w:rFonts w:ascii="新細明體" w:eastAsia="新細明體" w:hAnsi="新細明體" w:cs="新細明體" w:hint="eastAsia"/>
          <w:kern w:val="0"/>
          <w:szCs w:val="24"/>
        </w:rPr>
        <w:t>：在資料量</w:t>
      </w:r>
      <w:r>
        <w:rPr>
          <w:rFonts w:ascii="新細明體" w:eastAsia="新細明體" w:hAnsi="新細明體" w:cs="新細明體" w:hint="eastAsia"/>
          <w:kern w:val="0"/>
          <w:szCs w:val="24"/>
        </w:rPr>
        <w:t>等</w:t>
      </w:r>
      <w:r w:rsidR="0093694A">
        <w:rPr>
          <w:rFonts w:ascii="新細明體" w:eastAsia="新細明體" w:hAnsi="新細明體" w:cs="新細明體" w:hint="eastAsia"/>
          <w:kern w:val="0"/>
          <w:szCs w:val="24"/>
        </w:rPr>
        <w:t>距</w:t>
      </w:r>
      <w:r w:rsidR="00D963B9">
        <w:rPr>
          <w:rFonts w:ascii="新細明體" w:eastAsia="新細明體" w:hAnsi="新細明體" w:cs="新細明體" w:hint="eastAsia"/>
          <w:kern w:val="0"/>
          <w:szCs w:val="24"/>
        </w:rPr>
        <w:t>增加</w:t>
      </w:r>
      <w:r w:rsidR="00C25DD0">
        <w:rPr>
          <w:rFonts w:ascii="新細明體" w:eastAsia="新細明體" w:hAnsi="新細明體" w:cs="新細明體" w:hint="eastAsia"/>
          <w:kern w:val="0"/>
          <w:szCs w:val="24"/>
        </w:rPr>
        <w:t>的時候，</w:t>
      </w:r>
      <w:r w:rsidR="00430BF3">
        <w:rPr>
          <w:rFonts w:ascii="新細明體" w:eastAsia="新細明體" w:hAnsi="新細明體" w:cs="新細明體"/>
          <w:kern w:val="0"/>
          <w:szCs w:val="24"/>
        </w:rPr>
        <w:t>RMS</w:t>
      </w:r>
      <w:r w:rsidR="008C076B">
        <w:rPr>
          <w:rFonts w:ascii="新細明體" w:eastAsia="新細明體" w:hAnsi="新細明體" w:cs="新細明體"/>
          <w:kern w:val="0"/>
          <w:szCs w:val="24"/>
        </w:rPr>
        <w:t>E</w:t>
      </w:r>
      <w:r w:rsidR="00430BF3">
        <w:rPr>
          <w:rFonts w:ascii="新細明體" w:eastAsia="新細明體" w:hAnsi="新細明體" w:cs="新細明體" w:hint="eastAsia"/>
          <w:kern w:val="0"/>
          <w:szCs w:val="24"/>
        </w:rPr>
        <w:t>會</w:t>
      </w:r>
      <w:r w:rsidR="00820B31">
        <w:rPr>
          <w:rFonts w:ascii="新細明體" w:eastAsia="新細明體" w:hAnsi="新細明體" w:cs="新細明體" w:hint="eastAsia"/>
          <w:kern w:val="0"/>
          <w:szCs w:val="24"/>
        </w:rPr>
        <w:t>下降得越來越慢</w:t>
      </w:r>
      <w:r w:rsidR="005A3FF2">
        <w:rPr>
          <w:rFonts w:ascii="新細明體" w:eastAsia="新細明體" w:hAnsi="新細明體" w:cs="新細明體" w:hint="eastAsia"/>
          <w:kern w:val="0"/>
          <w:szCs w:val="24"/>
        </w:rPr>
        <w:t>。</w:t>
      </w:r>
      <w:r w:rsidR="009F3867">
        <w:rPr>
          <w:rFonts w:ascii="新細明體" w:eastAsia="新細明體" w:hAnsi="新細明體" w:cs="新細明體" w:hint="eastAsia"/>
          <w:kern w:val="0"/>
          <w:szCs w:val="24"/>
        </w:rPr>
        <w:t>看起來</w:t>
      </w:r>
      <w:r w:rsidR="00ED55F2">
        <w:rPr>
          <w:rFonts w:ascii="新細明體" w:eastAsia="新細明體" w:hAnsi="新細明體" w:cs="新細明體" w:hint="eastAsia"/>
          <w:kern w:val="0"/>
          <w:szCs w:val="24"/>
        </w:rPr>
        <w:t>很像</w:t>
      </w:r>
      <w:r w:rsidR="00CE4077">
        <w:rPr>
          <w:rFonts w:ascii="新細明體" w:eastAsia="新細明體" w:hAnsi="新細明體" w:cs="新細明體" w:hint="eastAsia"/>
          <w:kern w:val="0"/>
          <w:szCs w:val="24"/>
        </w:rPr>
        <w:t>是和資料量成反比的圖形</w:t>
      </w:r>
      <w:r w:rsidR="009F5E51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0E7A8572" w14:textId="3134C594" w:rsidR="00B82718" w:rsidRPr="009F3867" w:rsidRDefault="00B82718" w:rsidP="00D522B7">
      <w:pPr>
        <w:widowControl/>
        <w:spacing w:after="240"/>
        <w:ind w:firstLineChars="20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而</w:t>
      </w:r>
      <w:r w:rsidR="00E72680">
        <w:rPr>
          <w:rFonts w:ascii="新細明體" w:eastAsia="新細明體" w:hAnsi="新細明體" w:cs="新細明體" w:hint="eastAsia"/>
          <w:kern w:val="0"/>
          <w:szCs w:val="24"/>
        </w:rPr>
        <w:t>我</w:t>
      </w:r>
      <w:r>
        <w:rPr>
          <w:rFonts w:ascii="新細明體" w:eastAsia="新細明體" w:hAnsi="新細明體" w:cs="新細明體" w:hint="eastAsia"/>
          <w:kern w:val="0"/>
          <w:szCs w:val="24"/>
        </w:rPr>
        <w:t>在網路上查到</w:t>
      </w:r>
      <w:r w:rsidR="004711FA">
        <w:rPr>
          <w:rFonts w:ascii="新細明體" w:eastAsia="新細明體" w:hAnsi="新細明體" w:cs="新細明體" w:hint="eastAsia"/>
          <w:kern w:val="0"/>
          <w:szCs w:val="24"/>
        </w:rPr>
        <w:t>以數學</w:t>
      </w:r>
      <w:r>
        <w:rPr>
          <w:rFonts w:ascii="新細明體" w:eastAsia="新細明體" w:hAnsi="新細明體" w:cs="新細明體" w:hint="eastAsia"/>
          <w:kern w:val="0"/>
          <w:szCs w:val="24"/>
        </w:rPr>
        <w:t>推導</w:t>
      </w:r>
      <w:r w:rsidR="004711FA">
        <w:rPr>
          <w:rFonts w:ascii="新細明體" w:eastAsia="新細明體" w:hAnsi="新細明體" w:cs="新細明體" w:hint="eastAsia"/>
          <w:kern w:val="0"/>
          <w:szCs w:val="24"/>
        </w:rPr>
        <w:t>R</w:t>
      </w:r>
      <w:r w:rsidR="004711FA">
        <w:rPr>
          <w:rFonts w:ascii="新細明體" w:eastAsia="新細明體" w:hAnsi="新細明體" w:cs="新細明體"/>
          <w:kern w:val="0"/>
          <w:szCs w:val="24"/>
        </w:rPr>
        <w:t>MSE</w:t>
      </w:r>
      <w:r w:rsidR="00E72680">
        <w:rPr>
          <w:rFonts w:ascii="新細明體" w:eastAsia="新細明體" w:hAnsi="新細明體" w:cs="新細明體" w:hint="eastAsia"/>
          <w:kern w:val="0"/>
          <w:szCs w:val="24"/>
        </w:rPr>
        <w:t>的教學</w:t>
      </w:r>
      <w:r>
        <w:rPr>
          <w:rFonts w:ascii="新細明體" w:eastAsia="新細明體" w:hAnsi="新細明體" w:cs="新細明體" w:hint="eastAsia"/>
          <w:kern w:val="0"/>
          <w:szCs w:val="24"/>
        </w:rPr>
        <w:t>，發現</w:t>
      </w:r>
      <w:r w:rsidR="004711FA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="00D67E09">
        <w:rPr>
          <w:rFonts w:ascii="新細明體" w:eastAsia="新細明體" w:hAnsi="新細明體" w:cs="新細明體" w:hint="eastAsia"/>
          <w:kern w:val="0"/>
          <w:szCs w:val="24"/>
        </w:rPr>
        <w:t>數學</w:t>
      </w:r>
      <w:r w:rsidR="002C5E9E">
        <w:rPr>
          <w:rFonts w:ascii="新細明體" w:eastAsia="新細明體" w:hAnsi="新細明體" w:cs="新細明體" w:hint="eastAsia"/>
          <w:kern w:val="0"/>
          <w:szCs w:val="24"/>
        </w:rPr>
        <w:t>推導</w:t>
      </w:r>
      <w:r>
        <w:rPr>
          <w:rFonts w:ascii="新細明體" w:eastAsia="新細明體" w:hAnsi="新細明體" w:cs="新細明體" w:hint="eastAsia"/>
          <w:kern w:val="0"/>
          <w:szCs w:val="24"/>
        </w:rPr>
        <w:t>出來</w:t>
      </w:r>
      <w:r w:rsidR="00D67E09">
        <w:rPr>
          <w:rFonts w:ascii="新細明體" w:eastAsia="新細明體" w:hAnsi="新細明體" w:cs="新細明體" w:hint="eastAsia"/>
          <w:kern w:val="0"/>
          <w:szCs w:val="24"/>
        </w:rPr>
        <w:t>的公式確實</w:t>
      </w:r>
      <w:r>
        <w:rPr>
          <w:rFonts w:ascii="新細明體" w:eastAsia="新細明體" w:hAnsi="新細明體" w:cs="新細明體" w:hint="eastAsia"/>
          <w:kern w:val="0"/>
          <w:szCs w:val="24"/>
        </w:rPr>
        <w:t>是和資料量成反比。（公式：</w:t>
      </w:r>
      <m:oMath>
        <m:sSub>
          <m:sSub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out</m:t>
            </m:r>
          </m:sub>
        </m:sSub>
        <m:r>
          <w:rPr>
            <w:rFonts w:ascii="Cambria Math" w:eastAsia="新細明體" w:hAnsi="Cambria Math" w:cs="新細明體"/>
            <w:kern w:val="0"/>
            <w:szCs w:val="24"/>
          </w:rPr>
          <m:t>=noise_level∙</m:t>
        </m:r>
        <m:d>
          <m:d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d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1-</m:t>
            </m:r>
            <m:f>
              <m:f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fPr>
              <m:num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d+1</m:t>
                </m:r>
              </m:num>
              <m:den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N</m:t>
                </m:r>
              </m:den>
            </m:f>
          </m:e>
        </m:d>
      </m:oMath>
      <w:r>
        <w:rPr>
          <w:rFonts w:ascii="新細明體" w:eastAsia="新細明體" w:hAnsi="新細明體" w:cs="新細明體" w:hint="eastAsia"/>
          <w:kern w:val="0"/>
          <w:szCs w:val="24"/>
        </w:rPr>
        <w:t>，其中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N</m:t>
        </m:r>
      </m:oMath>
      <w:r>
        <w:rPr>
          <w:rFonts w:ascii="新細明體" w:eastAsia="新細明體" w:hAnsi="新細明體" w:cs="新細明體" w:hint="eastAsia"/>
          <w:kern w:val="0"/>
          <w:szCs w:val="24"/>
        </w:rPr>
        <w:t>是資料量、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d</m:t>
        </m:r>
      </m:oMath>
      <w:r>
        <w:rPr>
          <w:rFonts w:ascii="新細明體" w:eastAsia="新細明體" w:hAnsi="新細明體" w:cs="新細明體" w:hint="eastAsia"/>
          <w:kern w:val="0"/>
          <w:szCs w:val="24"/>
        </w:rPr>
        <w:t>是</w:t>
      </w:r>
      <w:r w:rsidR="007F56BA">
        <w:rPr>
          <w:rFonts w:ascii="新細明體" w:eastAsia="新細明體" w:hAnsi="新細明體" w:cs="新細明體" w:hint="eastAsia"/>
          <w:kern w:val="0"/>
          <w:szCs w:val="24"/>
        </w:rPr>
        <w:t>feature</w:t>
      </w:r>
      <w:r>
        <w:rPr>
          <w:rFonts w:ascii="新細明體" w:eastAsia="新細明體" w:hAnsi="新細明體" w:cs="新細明體" w:hint="eastAsia"/>
          <w:kern w:val="0"/>
          <w:szCs w:val="24"/>
        </w:rPr>
        <w:t>的數量）</w:t>
      </w:r>
    </w:p>
    <w:p w14:paraId="28CCC14C" w14:textId="77777777" w:rsidR="008B07FF" w:rsidRPr="002B6385" w:rsidRDefault="008B07FF" w:rsidP="008B07FF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 xml:space="preserve">3. </w:t>
      </w: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請比較不同複雜度的模型對於</w:t>
      </w: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PM2.5</w:t>
      </w: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預測準確率的影響</w:t>
      </w:r>
    </w:p>
    <w:p w14:paraId="522042EC" w14:textId="77777777" w:rsidR="008B07FF" w:rsidRPr="0091490F" w:rsidRDefault="008B07FF" w:rsidP="008B07FF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91490F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答：</w:t>
      </w:r>
    </w:p>
    <w:p w14:paraId="53B5BC27" w14:textId="0C4BF27C" w:rsidR="0060089F" w:rsidRDefault="008669EF" w:rsidP="0060089F">
      <w:pPr>
        <w:widowControl/>
        <w:spacing w:after="240"/>
        <w:ind w:firstLineChars="200" w:firstLine="48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我</w:t>
      </w:r>
      <w:r w:rsidR="00413AEE">
        <w:rPr>
          <w:rFonts w:ascii="新細明體" w:eastAsia="新細明體" w:hAnsi="新細明體" w:cs="新細明體" w:hint="eastAsia"/>
          <w:kern w:val="0"/>
          <w:szCs w:val="24"/>
        </w:rPr>
        <w:t>先把資料shuffle一遍，再</w:t>
      </w:r>
      <w:r>
        <w:rPr>
          <w:rFonts w:ascii="新細明體" w:eastAsia="新細明體" w:hAnsi="新細明體" w:cs="新細明體" w:hint="eastAsia"/>
          <w:kern w:val="0"/>
          <w:szCs w:val="24"/>
        </w:rPr>
        <w:t>把資料</w:t>
      </w:r>
      <w:r w:rsidR="00227F64">
        <w:rPr>
          <w:rFonts w:ascii="新細明體" w:eastAsia="新細明體" w:hAnsi="新細明體" w:cs="新細明體" w:hint="eastAsia"/>
          <w:kern w:val="0"/>
          <w:szCs w:val="24"/>
        </w:rPr>
        <w:t>切成兩塊</w:t>
      </w:r>
      <w:r w:rsidR="00A47494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227F64">
        <w:rPr>
          <w:rFonts w:ascii="新細明體" w:eastAsia="新細明體" w:hAnsi="新細明體" w:cs="新細明體" w:hint="eastAsia"/>
          <w:kern w:val="0"/>
          <w:szCs w:val="24"/>
        </w:rPr>
        <w:t>一塊拿來train，</w:t>
      </w:r>
      <w:r w:rsidR="00A47494">
        <w:rPr>
          <w:rFonts w:ascii="新細明體" w:eastAsia="新細明體" w:hAnsi="新細明體" w:cs="新細明體" w:hint="eastAsia"/>
          <w:kern w:val="0"/>
          <w:szCs w:val="24"/>
        </w:rPr>
        <w:t>另</w:t>
      </w:r>
      <w:r w:rsidR="00227F64">
        <w:rPr>
          <w:rFonts w:ascii="新細明體" w:eastAsia="新細明體" w:hAnsi="新細明體" w:cs="新細明體" w:hint="eastAsia"/>
          <w:kern w:val="0"/>
          <w:szCs w:val="24"/>
        </w:rPr>
        <w:t>一塊則是當作vali</w:t>
      </w:r>
      <w:r w:rsidR="00227F64">
        <w:rPr>
          <w:rFonts w:ascii="新細明體" w:eastAsia="新細明體" w:hAnsi="新細明體" w:cs="新細明體"/>
          <w:kern w:val="0"/>
          <w:szCs w:val="24"/>
        </w:rPr>
        <w:t>dation set</w:t>
      </w:r>
      <w:r w:rsidR="00227F64">
        <w:rPr>
          <w:rFonts w:ascii="新細明體" w:eastAsia="新細明體" w:hAnsi="新細明體" w:cs="新細明體" w:hint="eastAsia"/>
          <w:kern w:val="0"/>
          <w:szCs w:val="24"/>
        </w:rPr>
        <w:t>。接著</w:t>
      </w:r>
      <w:r w:rsidR="00E81D16">
        <w:rPr>
          <w:rFonts w:ascii="新細明體" w:eastAsia="新細明體" w:hAnsi="新細明體" w:cs="新細明體" w:hint="eastAsia"/>
          <w:kern w:val="0"/>
          <w:szCs w:val="24"/>
        </w:rPr>
        <w:t>針對同一筆變數同時</w:t>
      </w:r>
      <w:r w:rsidR="001F72BC">
        <w:rPr>
          <w:rFonts w:ascii="新細明體" w:eastAsia="新細明體" w:hAnsi="新細明體" w:cs="新細明體" w:hint="eastAsia"/>
          <w:kern w:val="0"/>
          <w:szCs w:val="24"/>
        </w:rPr>
        <w:t>用</w:t>
      </w:r>
      <w:r w:rsidR="00E81D16">
        <w:rPr>
          <w:rFonts w:ascii="新細明體" w:eastAsia="新細明體" w:hAnsi="新細明體" w:cs="新細明體" w:hint="eastAsia"/>
          <w:kern w:val="0"/>
          <w:szCs w:val="24"/>
        </w:rPr>
        <w:t>1次、2次、3次</w:t>
      </w:r>
      <w:r w:rsidR="001F72BC">
        <w:rPr>
          <w:rFonts w:ascii="新細明體" w:eastAsia="新細明體" w:hAnsi="新細明體" w:cs="新細明體" w:hint="eastAsia"/>
          <w:kern w:val="0"/>
          <w:szCs w:val="24"/>
        </w:rPr>
        <w:t>的複雜度來train</w:t>
      </w:r>
      <w:r w:rsidR="00F55EB0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08129D">
        <w:rPr>
          <w:rFonts w:ascii="新細明體" w:eastAsia="新細明體" w:hAnsi="新細明體" w:cs="新細明體" w:hint="eastAsia"/>
          <w:kern w:val="0"/>
          <w:szCs w:val="24"/>
        </w:rPr>
        <w:t>算出R</w:t>
      </w:r>
      <w:r w:rsidR="0008129D">
        <w:rPr>
          <w:rFonts w:ascii="新細明體" w:eastAsia="新細明體" w:hAnsi="新細明體" w:cs="新細明體"/>
          <w:kern w:val="0"/>
          <w:szCs w:val="24"/>
        </w:rPr>
        <w:t>MSE</w:t>
      </w:r>
      <w:r w:rsidR="00F55EB0">
        <w:rPr>
          <w:rFonts w:ascii="新細明體" w:eastAsia="新細明體" w:hAnsi="新細明體" w:cs="新細明體" w:hint="eastAsia"/>
          <w:kern w:val="0"/>
          <w:szCs w:val="24"/>
        </w:rPr>
        <w:t>，再分別對</w:t>
      </w:r>
      <w:r w:rsidR="000951BC">
        <w:rPr>
          <w:rFonts w:ascii="新細明體" w:eastAsia="新細明體" w:hAnsi="新細明體" w:cs="新細明體" w:hint="eastAsia"/>
          <w:kern w:val="0"/>
          <w:szCs w:val="24"/>
        </w:rPr>
        <w:t>維度</w:t>
      </w:r>
      <w:r w:rsidR="001E1232">
        <w:rPr>
          <w:rFonts w:ascii="新細明體" w:eastAsia="新細明體" w:hAnsi="新細明體" w:cs="新細明體" w:hint="eastAsia"/>
          <w:kern w:val="0"/>
          <w:szCs w:val="24"/>
        </w:rPr>
        <w:t>取</w:t>
      </w:r>
      <w:r w:rsidR="005B5529">
        <w:rPr>
          <w:rFonts w:ascii="新細明體" w:eastAsia="新細明體" w:hAnsi="新細明體" w:cs="新細明體" w:hint="eastAsia"/>
          <w:kern w:val="0"/>
          <w:szCs w:val="24"/>
        </w:rPr>
        <w:t>平均</w:t>
      </w:r>
      <w:r w:rsidR="00F55EB0">
        <w:rPr>
          <w:rFonts w:ascii="新細明體" w:eastAsia="新細明體" w:hAnsi="新細明體" w:cs="新細明體" w:hint="eastAsia"/>
          <w:kern w:val="0"/>
          <w:szCs w:val="24"/>
        </w:rPr>
        <w:t>。結果如下</w:t>
      </w:r>
      <w:r w:rsidR="00131C1D">
        <w:rPr>
          <w:rFonts w:ascii="新細明體" w:eastAsia="新細明體" w:hAnsi="新細明體" w:cs="新細明體" w:hint="eastAsia"/>
          <w:kern w:val="0"/>
          <w:szCs w:val="24"/>
        </w:rPr>
        <w:t>面兩個表格</w:t>
      </w:r>
      <w:r w:rsidR="00F55EB0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="0060089F">
        <w:rPr>
          <w:rFonts w:ascii="新細明體" w:eastAsia="新細明體" w:hAnsi="新細明體" w:cs="新細明體"/>
          <w:kern w:val="0"/>
          <w:szCs w:val="24"/>
        </w:rPr>
        <w:br w:type="page"/>
      </w:r>
    </w:p>
    <w:tbl>
      <w:tblPr>
        <w:tblStyle w:val="3-5"/>
        <w:tblW w:w="7512" w:type="dxa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67"/>
        <w:gridCol w:w="2635"/>
        <w:gridCol w:w="567"/>
        <w:gridCol w:w="850"/>
        <w:gridCol w:w="2693"/>
      </w:tblGrid>
      <w:tr w:rsidR="00C21A83" w14:paraId="30970CE3" w14:textId="77777777" w:rsidTr="005D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7FB72A93" w14:textId="38314CA4" w:rsidR="00C21A83" w:rsidRPr="00C21A83" w:rsidRDefault="00C21A83" w:rsidP="001D1931">
            <w:pPr>
              <w:widowControl/>
              <w:jc w:val="center"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C21A83"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lastRenderedPageBreak/>
              <w:t>表一</w:t>
            </w:r>
            <w:r w:rsidR="009158BA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 xml:space="preserve"> RMSE</w:t>
            </w:r>
            <w:r w:rsidR="001D1931"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t>先</w:t>
            </w:r>
            <w:r w:rsidR="009158BA"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t>標準化再</w:t>
            </w:r>
            <w:r w:rsidR="001D1931"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t>平均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94BA1" w14:textId="77777777" w:rsidR="00C21A83" w:rsidRPr="00C21A83" w:rsidRDefault="00C21A83" w:rsidP="005365B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</w:tcPr>
          <w:p w14:paraId="0B6EB15E" w14:textId="123121E4" w:rsidR="00C21A83" w:rsidRPr="00C21A83" w:rsidRDefault="00C21A83" w:rsidP="005365B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C21A83"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t>表二</w:t>
            </w:r>
            <w:r w:rsidR="009158BA"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t xml:space="preserve"> </w:t>
            </w:r>
            <w:r w:rsidR="00A73F21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R</w:t>
            </w:r>
            <w:r w:rsidR="009158BA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MSE</w:t>
            </w:r>
            <w:r w:rsidR="009158BA"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t>直接平均</w:t>
            </w:r>
          </w:p>
        </w:tc>
      </w:tr>
      <w:tr w:rsidR="005365BD" w14:paraId="5A66D693" w14:textId="399E6D33" w:rsidTr="00C2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shd w:val="clear" w:color="auto" w:fill="4472C4" w:themeFill="accent5"/>
          </w:tcPr>
          <w:p w14:paraId="76D19445" w14:textId="2ED91A32" w:rsidR="005365BD" w:rsidRPr="00481FE3" w:rsidRDefault="005365BD" w:rsidP="005365BD">
            <w:pPr>
              <w:widowControl/>
              <w:jc w:val="center"/>
              <w:rPr>
                <w:rFonts w:ascii="Consolas" w:eastAsia="新細明體" w:hAnsi="Consolas" w:cs="新細明體"/>
                <w:color w:val="FFFFFF" w:themeColor="background1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color w:val="FFFFFF" w:themeColor="background1"/>
                <w:kern w:val="0"/>
                <w:szCs w:val="24"/>
              </w:rPr>
              <w:t>dim</w:t>
            </w:r>
          </w:p>
        </w:tc>
        <w:tc>
          <w:tcPr>
            <w:tcW w:w="2635" w:type="dxa"/>
            <w:shd w:val="clear" w:color="auto" w:fill="4472C4" w:themeFill="accent5"/>
          </w:tcPr>
          <w:p w14:paraId="61321BF1" w14:textId="5B1ECE12" w:rsidR="005365BD" w:rsidRPr="00481FE3" w:rsidRDefault="005365BD" w:rsidP="001D19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RMSE</w:t>
            </w:r>
            <w:r w:rsidR="001D1931" w:rsidRPr="00481FE3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先</w:t>
            </w:r>
            <w:r w:rsidRPr="00481FE3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標準化再</w:t>
            </w:r>
            <w:r w:rsidR="001D1931" w:rsidRPr="00481FE3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平均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14F443A7" w14:textId="77777777" w:rsidR="005365BD" w:rsidRPr="00481FE3" w:rsidRDefault="005365BD" w:rsidP="005365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</w:p>
        </w:tc>
        <w:tc>
          <w:tcPr>
            <w:tcW w:w="850" w:type="dxa"/>
            <w:shd w:val="clear" w:color="auto" w:fill="4472C4" w:themeFill="accent5"/>
          </w:tcPr>
          <w:p w14:paraId="61812F2A" w14:textId="3B3F5FBB" w:rsidR="005365BD" w:rsidRPr="00481FE3" w:rsidRDefault="005365BD" w:rsidP="005365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dim</w:t>
            </w:r>
          </w:p>
        </w:tc>
        <w:tc>
          <w:tcPr>
            <w:tcW w:w="2693" w:type="dxa"/>
            <w:shd w:val="clear" w:color="auto" w:fill="4472C4" w:themeFill="accent5"/>
          </w:tcPr>
          <w:p w14:paraId="33FB52C6" w14:textId="72AACB2E" w:rsidR="005365BD" w:rsidRPr="00481FE3" w:rsidRDefault="005365BD" w:rsidP="005365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RMSE</w:t>
            </w:r>
            <w:r w:rsidR="004E0713" w:rsidRPr="00481FE3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直接</w:t>
            </w:r>
            <w:r w:rsidRPr="00481FE3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平均</w:t>
            </w:r>
          </w:p>
        </w:tc>
      </w:tr>
      <w:tr w:rsidR="005365BD" w14:paraId="61E216FA" w14:textId="0328C24F" w:rsidTr="00E42C78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324A3042" w14:textId="3920726A" w:rsidR="005365BD" w:rsidRPr="00481FE3" w:rsidRDefault="005365BD" w:rsidP="005365BD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kern w:val="0"/>
                <w:szCs w:val="24"/>
              </w:rPr>
              <w:t>1</w:t>
            </w:r>
          </w:p>
        </w:tc>
        <w:tc>
          <w:tcPr>
            <w:tcW w:w="2635" w:type="dxa"/>
          </w:tcPr>
          <w:p w14:paraId="632A1E87" w14:textId="63B7F078" w:rsidR="005365BD" w:rsidRPr="00481FE3" w:rsidRDefault="004C31FE" w:rsidP="005365B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kern w:val="0"/>
                <w:szCs w:val="24"/>
              </w:rPr>
              <w:t>-0.815379555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5BAA7BAF" w14:textId="77777777" w:rsidR="005365BD" w:rsidRPr="00481FE3" w:rsidRDefault="005365BD" w:rsidP="005365B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</w:p>
        </w:tc>
        <w:tc>
          <w:tcPr>
            <w:tcW w:w="850" w:type="dxa"/>
          </w:tcPr>
          <w:p w14:paraId="50104E94" w14:textId="3539632F" w:rsidR="005365BD" w:rsidRPr="00481FE3" w:rsidRDefault="005365BD" w:rsidP="005365B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b/>
                <w:kern w:val="0"/>
                <w:szCs w:val="24"/>
              </w:rPr>
              <w:t>1</w:t>
            </w:r>
          </w:p>
        </w:tc>
        <w:tc>
          <w:tcPr>
            <w:tcW w:w="2693" w:type="dxa"/>
          </w:tcPr>
          <w:p w14:paraId="1CA36447" w14:textId="759EE32E" w:rsidR="005365BD" w:rsidRPr="00481FE3" w:rsidRDefault="005365BD" w:rsidP="005365B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kern w:val="0"/>
                <w:szCs w:val="24"/>
              </w:rPr>
              <w:t>11.17740882</w:t>
            </w:r>
          </w:p>
        </w:tc>
      </w:tr>
      <w:tr w:rsidR="005365BD" w14:paraId="00A72E0E" w14:textId="652A613F" w:rsidTr="00E4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39987147" w14:textId="2CD2236D" w:rsidR="005365BD" w:rsidRPr="00481FE3" w:rsidRDefault="005365BD" w:rsidP="005365BD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kern w:val="0"/>
                <w:szCs w:val="24"/>
              </w:rPr>
              <w:t>2</w:t>
            </w:r>
          </w:p>
        </w:tc>
        <w:tc>
          <w:tcPr>
            <w:tcW w:w="2635" w:type="dxa"/>
          </w:tcPr>
          <w:p w14:paraId="283E7F52" w14:textId="5F1922BF" w:rsidR="005365BD" w:rsidRPr="00481FE3" w:rsidRDefault="004C31FE" w:rsidP="005365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kern w:val="0"/>
                <w:szCs w:val="24"/>
              </w:rPr>
              <w:t>-0.07284098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23CD1FC" w14:textId="77777777" w:rsidR="005365BD" w:rsidRPr="00481FE3" w:rsidRDefault="005365BD" w:rsidP="005365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</w:p>
        </w:tc>
        <w:tc>
          <w:tcPr>
            <w:tcW w:w="850" w:type="dxa"/>
          </w:tcPr>
          <w:p w14:paraId="22544AD8" w14:textId="6B7E4522" w:rsidR="005365BD" w:rsidRPr="00481FE3" w:rsidRDefault="005365BD" w:rsidP="005365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b/>
                <w:kern w:val="0"/>
                <w:szCs w:val="24"/>
              </w:rPr>
              <w:t>2</w:t>
            </w:r>
          </w:p>
        </w:tc>
        <w:tc>
          <w:tcPr>
            <w:tcW w:w="2693" w:type="dxa"/>
          </w:tcPr>
          <w:p w14:paraId="16C809AD" w14:textId="662F1911" w:rsidR="005365BD" w:rsidRPr="00481FE3" w:rsidRDefault="005365BD" w:rsidP="005365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kern w:val="0"/>
                <w:szCs w:val="24"/>
              </w:rPr>
              <w:t>11.2917164</w:t>
            </w:r>
          </w:p>
        </w:tc>
      </w:tr>
      <w:tr w:rsidR="005365BD" w14:paraId="118BADBE" w14:textId="5D1A22F3" w:rsidTr="00E42C78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289E8A95" w14:textId="14A5DB0D" w:rsidR="005365BD" w:rsidRPr="00481FE3" w:rsidRDefault="005365BD" w:rsidP="005365BD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kern w:val="0"/>
                <w:szCs w:val="24"/>
              </w:rPr>
              <w:t>3</w:t>
            </w:r>
          </w:p>
        </w:tc>
        <w:tc>
          <w:tcPr>
            <w:tcW w:w="2635" w:type="dxa"/>
          </w:tcPr>
          <w:p w14:paraId="65373225" w14:textId="0A7A99F5" w:rsidR="005365BD" w:rsidRPr="00481FE3" w:rsidRDefault="00A447A0" w:rsidP="005365B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kern w:val="0"/>
                <w:szCs w:val="24"/>
              </w:rPr>
              <w:t>0.888220534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7A2123DF" w14:textId="77777777" w:rsidR="005365BD" w:rsidRPr="00481FE3" w:rsidRDefault="005365BD" w:rsidP="005365B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</w:p>
        </w:tc>
        <w:tc>
          <w:tcPr>
            <w:tcW w:w="850" w:type="dxa"/>
          </w:tcPr>
          <w:p w14:paraId="7F3EB42C" w14:textId="37E19AC9" w:rsidR="005365BD" w:rsidRPr="00481FE3" w:rsidRDefault="005365BD" w:rsidP="005365B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b/>
                <w:kern w:val="0"/>
                <w:szCs w:val="24"/>
              </w:rPr>
              <w:t>3</w:t>
            </w:r>
          </w:p>
        </w:tc>
        <w:tc>
          <w:tcPr>
            <w:tcW w:w="2693" w:type="dxa"/>
          </w:tcPr>
          <w:p w14:paraId="2392EA22" w14:textId="64FBE34A" w:rsidR="005365BD" w:rsidRPr="00481FE3" w:rsidRDefault="005365BD" w:rsidP="005365B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481FE3">
              <w:rPr>
                <w:rFonts w:ascii="Consolas" w:eastAsia="新細明體" w:hAnsi="Consolas" w:cs="新細明體"/>
                <w:kern w:val="0"/>
                <w:szCs w:val="24"/>
              </w:rPr>
              <w:t>16.28339887</w:t>
            </w:r>
          </w:p>
        </w:tc>
      </w:tr>
    </w:tbl>
    <w:p w14:paraId="0C1060D8" w14:textId="48B4ED20" w:rsidR="00E81D16" w:rsidRDefault="001D1931" w:rsidP="002510B1">
      <w:pPr>
        <w:widowControl/>
        <w:spacing w:before="240" w:after="240"/>
        <w:ind w:firstLineChars="20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在</w:t>
      </w:r>
      <w:r w:rsidRPr="001D1931">
        <w:rPr>
          <w:rFonts w:ascii="新細明體" w:eastAsia="新細明體" w:hAnsi="新細明體" w:cs="新細明體" w:hint="eastAsia"/>
          <w:b/>
          <w:kern w:val="0"/>
          <w:szCs w:val="24"/>
        </w:rPr>
        <w:t>表一</w:t>
      </w:r>
      <w:r>
        <w:rPr>
          <w:rFonts w:ascii="新細明體" w:eastAsia="新細明體" w:hAnsi="新細明體" w:cs="新細明體" w:hint="eastAsia"/>
          <w:kern w:val="0"/>
          <w:szCs w:val="24"/>
        </w:rPr>
        <w:t>裡</w:t>
      </w:r>
      <w:r w:rsidR="00A3189D">
        <w:rPr>
          <w:rFonts w:ascii="新細明體" w:eastAsia="新細明體" w:hAnsi="新細明體" w:cs="新細明體" w:hint="eastAsia"/>
          <w:kern w:val="0"/>
          <w:szCs w:val="24"/>
        </w:rPr>
        <w:t>面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E913D4">
        <w:rPr>
          <w:rFonts w:ascii="新細明體" w:eastAsia="新細明體" w:hAnsi="新細明體" w:cs="新細明體" w:hint="eastAsia"/>
          <w:kern w:val="0"/>
          <w:szCs w:val="24"/>
        </w:rPr>
        <w:t>可以看出來1次的</w:t>
      </w:r>
      <w:r w:rsidR="003269A2">
        <w:rPr>
          <w:rFonts w:ascii="新細明體" w:eastAsia="新細明體" w:hAnsi="新細明體" w:cs="新細明體" w:hint="eastAsia"/>
          <w:kern w:val="0"/>
          <w:szCs w:val="24"/>
        </w:rPr>
        <w:t>預測</w:t>
      </w:r>
      <w:r w:rsidR="00E913D4">
        <w:rPr>
          <w:rFonts w:ascii="新細明體" w:eastAsia="新細明體" w:hAnsi="新細明體" w:cs="新細明體" w:hint="eastAsia"/>
          <w:kern w:val="0"/>
          <w:szCs w:val="24"/>
        </w:rPr>
        <w:t>效果</w:t>
      </w:r>
      <w:r w:rsidR="00D45CF4">
        <w:rPr>
          <w:rFonts w:ascii="新細明體" w:eastAsia="新細明體" w:hAnsi="新細明體" w:cs="新細明體" w:hint="eastAsia"/>
          <w:kern w:val="0"/>
          <w:szCs w:val="24"/>
        </w:rPr>
        <w:t>最好</w:t>
      </w:r>
      <w:r w:rsidR="00E913D4">
        <w:rPr>
          <w:rFonts w:ascii="新細明體" w:eastAsia="新細明體" w:hAnsi="新細明體" w:cs="新細明體" w:hint="eastAsia"/>
          <w:kern w:val="0"/>
          <w:szCs w:val="24"/>
        </w:rPr>
        <w:t>，2次的效果其次，3次的效果最差。</w:t>
      </w:r>
    </w:p>
    <w:p w14:paraId="4A13F8C7" w14:textId="4043D9BC" w:rsidR="009F472E" w:rsidRPr="00E81D16" w:rsidRDefault="009F472E" w:rsidP="009F472E">
      <w:pPr>
        <w:widowControl/>
        <w:spacing w:after="240"/>
        <w:ind w:firstLineChars="200"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在</w:t>
      </w:r>
      <w:r w:rsidRPr="009F472E">
        <w:rPr>
          <w:rFonts w:ascii="新細明體" w:eastAsia="新細明體" w:hAnsi="新細明體" w:cs="新細明體" w:hint="eastAsia"/>
          <w:b/>
          <w:kern w:val="0"/>
          <w:szCs w:val="24"/>
        </w:rPr>
        <w:t>表二</w:t>
      </w:r>
      <w:r>
        <w:rPr>
          <w:rFonts w:ascii="新細明體" w:eastAsia="新細明體" w:hAnsi="新細明體" w:cs="新細明體" w:hint="eastAsia"/>
          <w:kern w:val="0"/>
          <w:szCs w:val="24"/>
        </w:rPr>
        <w:t>裡面，可以看出來1次和2次的</w:t>
      </w:r>
      <w:r w:rsidR="003269A2">
        <w:rPr>
          <w:rFonts w:ascii="新細明體" w:eastAsia="新細明體" w:hAnsi="新細明體" w:cs="新細明體" w:hint="eastAsia"/>
          <w:kern w:val="0"/>
          <w:szCs w:val="24"/>
        </w:rPr>
        <w:t>預測</w:t>
      </w:r>
      <w:r>
        <w:rPr>
          <w:rFonts w:ascii="新細明體" w:eastAsia="新細明體" w:hAnsi="新細明體" w:cs="新細明體" w:hint="eastAsia"/>
          <w:kern w:val="0"/>
          <w:szCs w:val="24"/>
        </w:rPr>
        <w:t>效果很接近，但是3次的效果明顯</w:t>
      </w:r>
      <w:r w:rsidR="003A69CE">
        <w:rPr>
          <w:rFonts w:ascii="新細明體" w:eastAsia="新細明體" w:hAnsi="新細明體" w:cs="新細明體" w:hint="eastAsia"/>
          <w:kern w:val="0"/>
          <w:szCs w:val="24"/>
        </w:rPr>
        <w:t>比較差，</w:t>
      </w:r>
      <w:r w:rsidR="00BB37C0">
        <w:rPr>
          <w:rFonts w:ascii="新細明體" w:eastAsia="新細明體" w:hAnsi="新細明體" w:cs="新細明體" w:hint="eastAsia"/>
          <w:kern w:val="0"/>
          <w:szCs w:val="24"/>
        </w:rPr>
        <w:t>很像是</w:t>
      </w:r>
      <w:r w:rsidR="003A69CE">
        <w:rPr>
          <w:rFonts w:ascii="新細明體" w:eastAsia="新細明體" w:hAnsi="新細明體" w:cs="新細明體" w:hint="eastAsia"/>
          <w:kern w:val="0"/>
          <w:szCs w:val="24"/>
        </w:rPr>
        <w:t>overfitting</w:t>
      </w:r>
      <w:r w:rsidR="00BB37C0">
        <w:rPr>
          <w:rFonts w:ascii="新細明體" w:eastAsia="新細明體" w:hAnsi="新細明體" w:cs="新細明體" w:hint="eastAsia"/>
          <w:kern w:val="0"/>
          <w:szCs w:val="24"/>
        </w:rPr>
        <w:t>的現象</w:t>
      </w:r>
      <w:r w:rsidR="003A69CE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2C719680" w14:textId="77777777" w:rsidR="008B07FF" w:rsidRPr="002B6385" w:rsidRDefault="008B07FF" w:rsidP="008B07FF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 xml:space="preserve">4. </w:t>
      </w: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請討論正規化</w:t>
      </w: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(regularization)</w:t>
      </w: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對於</w:t>
      </w: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PM2.5</w:t>
      </w: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預測準確率的影響</w:t>
      </w:r>
    </w:p>
    <w:p w14:paraId="1CA7782E" w14:textId="77777777" w:rsidR="008B07FF" w:rsidRPr="0091490F" w:rsidRDefault="008B07FF" w:rsidP="008B07FF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91490F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答：</w:t>
      </w:r>
    </w:p>
    <w:p w14:paraId="5FBA41B8" w14:textId="6B9069B5" w:rsidR="008B07FF" w:rsidRDefault="000D18FB" w:rsidP="00F33D58">
      <w:pPr>
        <w:widowControl/>
        <w:spacing w:after="240"/>
        <w:ind w:firstLineChars="200" w:firstLine="48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我</w:t>
      </w:r>
      <w:r w:rsidR="000C1D94">
        <w:rPr>
          <w:rFonts w:ascii="新細明體" w:eastAsia="新細明體" w:hAnsi="新細明體" w:cs="新細明體" w:hint="eastAsia"/>
          <w:kern w:val="0"/>
          <w:szCs w:val="24"/>
        </w:rPr>
        <w:t>先</w:t>
      </w:r>
      <w:r>
        <w:rPr>
          <w:rFonts w:ascii="新細明體" w:eastAsia="新細明體" w:hAnsi="新細明體" w:cs="新細明體" w:hint="eastAsia"/>
          <w:kern w:val="0"/>
          <w:szCs w:val="24"/>
        </w:rPr>
        <w:t>把資料shuffle一遍，再把資料切成兩塊，一塊拿來train，另</w:t>
      </w:r>
      <w:r w:rsidR="00D9405A">
        <w:rPr>
          <w:rFonts w:ascii="新細明體" w:eastAsia="新細明體" w:hAnsi="新細明體" w:cs="新細明體" w:hint="eastAsia"/>
          <w:kern w:val="0"/>
          <w:szCs w:val="24"/>
        </w:rPr>
        <w:t>一塊</w:t>
      </w:r>
      <w:r>
        <w:rPr>
          <w:rFonts w:ascii="新細明體" w:eastAsia="新細明體" w:hAnsi="新細明體" w:cs="新細明體" w:hint="eastAsia"/>
          <w:kern w:val="0"/>
          <w:szCs w:val="24"/>
        </w:rPr>
        <w:t>當作vali</w:t>
      </w:r>
      <w:r>
        <w:rPr>
          <w:rFonts w:ascii="新細明體" w:eastAsia="新細明體" w:hAnsi="新細明體" w:cs="新細明體"/>
          <w:kern w:val="0"/>
          <w:szCs w:val="24"/>
        </w:rPr>
        <w:t>dation set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  <w:r>
        <w:rPr>
          <w:rFonts w:ascii="新細明體" w:eastAsia="新細明體" w:hAnsi="新細明體" w:cs="新細明體" w:hint="eastAsia"/>
          <w:kern w:val="0"/>
          <w:szCs w:val="24"/>
        </w:rPr>
        <w:t>而下表就是對於不同的</w:t>
      </w:r>
      <w:r w:rsidR="00894085">
        <w:rPr>
          <w:rFonts w:ascii="新細明體" w:eastAsia="新細明體" w:hAnsi="新細明體" w:cs="新細明體" w:hint="eastAsia"/>
          <w:kern w:val="0"/>
          <w:szCs w:val="24"/>
        </w:rPr>
        <w:t>維度</w:t>
      </w:r>
      <w:r>
        <w:rPr>
          <w:rFonts w:ascii="新細明體" w:eastAsia="新細明體" w:hAnsi="新細明體" w:cs="新細明體" w:hint="eastAsia"/>
          <w:kern w:val="0"/>
          <w:szCs w:val="24"/>
        </w:rPr>
        <w:t>和regular數值，算出的RMSE的結果。</w:t>
      </w:r>
    </w:p>
    <w:tbl>
      <w:tblPr>
        <w:tblStyle w:val="3-5"/>
        <w:tblW w:w="9597" w:type="dxa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8"/>
        <w:gridCol w:w="1148"/>
        <w:gridCol w:w="1148"/>
        <w:gridCol w:w="1149"/>
        <w:gridCol w:w="1148"/>
        <w:gridCol w:w="1149"/>
        <w:gridCol w:w="1148"/>
        <w:gridCol w:w="1149"/>
      </w:tblGrid>
      <w:tr w:rsidR="004655D3" w14:paraId="3AD5D66E" w14:textId="765E10B9" w:rsidTr="00D62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7" w:type="dxa"/>
            <w:gridSpan w:val="8"/>
            <w:tcBorders>
              <w:top w:val="nil"/>
              <w:left w:val="nil"/>
            </w:tcBorders>
            <w:shd w:val="clear" w:color="auto" w:fill="auto"/>
          </w:tcPr>
          <w:p w14:paraId="01641348" w14:textId="3109BCB3" w:rsidR="004655D3" w:rsidRDefault="004655D3" w:rsidP="00286C86">
            <w:pPr>
              <w:widowControl/>
              <w:jc w:val="center"/>
              <w:rPr>
                <w:rFonts w:ascii="新細明體" w:eastAsia="新細明體" w:hAnsi="新細明體" w:cs="新細明體" w:hint="eastAsia"/>
                <w:b w:val="0"/>
                <w:bCs w:val="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t>表三 對於不同的dim和regular數值，</w:t>
            </w:r>
            <w:r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RMSE</w:t>
            </w:r>
            <w:r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t>的結果</w:t>
            </w:r>
          </w:p>
        </w:tc>
      </w:tr>
      <w:tr w:rsidR="00736556" w14:paraId="4ED0ED0A" w14:textId="73FB83D0" w:rsidTr="00E37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l2br w:val="single" w:sz="12" w:space="0" w:color="FFFFFF" w:themeColor="background1"/>
            </w:tcBorders>
            <w:shd w:val="clear" w:color="auto" w:fill="4472C4" w:themeFill="accent5"/>
          </w:tcPr>
          <w:p w14:paraId="329547C0" w14:textId="323309D3" w:rsidR="00736556" w:rsidRPr="00D83FA6" w:rsidRDefault="00736556" w:rsidP="00736556">
            <w:pPr>
              <w:widowControl/>
              <w:wordWrap w:val="0"/>
              <w:jc w:val="right"/>
              <w:rPr>
                <w:rFonts w:ascii="Consolas" w:eastAsia="新細明體" w:hAnsi="Consolas" w:cs="新細明體"/>
                <w:color w:val="FFFFFF" w:themeColor="background1"/>
                <w:kern w:val="0"/>
                <w:szCs w:val="24"/>
              </w:rPr>
            </w:pPr>
            <w:r w:rsidRPr="00D83FA6">
              <w:rPr>
                <w:rFonts w:ascii="Consolas" w:eastAsia="新細明體" w:hAnsi="Consolas" w:cs="新細明體"/>
                <w:color w:val="FFFFFF" w:themeColor="background1"/>
                <w:kern w:val="0"/>
                <w:szCs w:val="24"/>
              </w:rPr>
              <w:t xml:space="preserve"> regular</w:t>
            </w:r>
          </w:p>
          <w:p w14:paraId="38901466" w14:textId="49F356AB" w:rsidR="00736556" w:rsidRPr="00D83FA6" w:rsidRDefault="00736556" w:rsidP="00736556">
            <w:pPr>
              <w:widowControl/>
              <w:rPr>
                <w:rFonts w:ascii="Consolas" w:eastAsia="新細明體" w:hAnsi="Consolas" w:cs="新細明體"/>
                <w:color w:val="FFFFFF" w:themeColor="background1"/>
                <w:kern w:val="0"/>
                <w:szCs w:val="24"/>
              </w:rPr>
            </w:pPr>
            <w:r>
              <w:rPr>
                <w:rFonts w:ascii="Consolas" w:eastAsia="新細明體" w:hAnsi="Consolas" w:cs="新細明體"/>
                <w:color w:val="FFFFFF" w:themeColor="background1"/>
                <w:kern w:val="0"/>
                <w:szCs w:val="24"/>
              </w:rPr>
              <w:t>d</w:t>
            </w:r>
            <w:r w:rsidRPr="00D83FA6">
              <w:rPr>
                <w:rFonts w:ascii="Consolas" w:eastAsia="新細明體" w:hAnsi="Consolas" w:cs="新細明體"/>
                <w:color w:val="FFFFFF" w:themeColor="background1"/>
                <w:kern w:val="0"/>
                <w:szCs w:val="24"/>
              </w:rPr>
              <w:t>im</w:t>
            </w:r>
          </w:p>
        </w:tc>
        <w:tc>
          <w:tcPr>
            <w:tcW w:w="1148" w:type="dxa"/>
            <w:shd w:val="clear" w:color="auto" w:fill="4472C4" w:themeFill="accent5"/>
            <w:vAlign w:val="center"/>
          </w:tcPr>
          <w:p w14:paraId="0A6B701D" w14:textId="7557805D" w:rsidR="00736556" w:rsidRPr="00D83FA6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</w:pPr>
            <w:r w:rsidRPr="00D83FA6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0</w:t>
            </w:r>
          </w:p>
        </w:tc>
        <w:tc>
          <w:tcPr>
            <w:tcW w:w="1148" w:type="dxa"/>
            <w:shd w:val="clear" w:color="auto" w:fill="4472C4" w:themeFill="accent5"/>
            <w:vAlign w:val="center"/>
          </w:tcPr>
          <w:p w14:paraId="71D2A1FE" w14:textId="5C4E7E44" w:rsidR="00736556" w:rsidRPr="00D83FA6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</w:pPr>
            <w:r w:rsidRPr="00D83FA6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10</w:t>
            </w:r>
          </w:p>
        </w:tc>
        <w:tc>
          <w:tcPr>
            <w:tcW w:w="1149" w:type="dxa"/>
            <w:shd w:val="clear" w:color="auto" w:fill="4472C4" w:themeFill="accent5"/>
            <w:vAlign w:val="center"/>
          </w:tcPr>
          <w:p w14:paraId="1A30BCF0" w14:textId="4E60C21F" w:rsidR="00736556" w:rsidRPr="00D83FA6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</w:pPr>
            <w:r w:rsidRPr="00D83FA6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100</w:t>
            </w:r>
          </w:p>
        </w:tc>
        <w:tc>
          <w:tcPr>
            <w:tcW w:w="1148" w:type="dxa"/>
            <w:shd w:val="clear" w:color="auto" w:fill="4472C4" w:themeFill="accent5"/>
            <w:vAlign w:val="center"/>
          </w:tcPr>
          <w:p w14:paraId="11DF8867" w14:textId="426975BE" w:rsidR="00736556" w:rsidRPr="00736556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</w:pPr>
            <w:r w:rsidRPr="00736556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1000</w:t>
            </w:r>
          </w:p>
        </w:tc>
        <w:tc>
          <w:tcPr>
            <w:tcW w:w="1149" w:type="dxa"/>
            <w:shd w:val="clear" w:color="auto" w:fill="4472C4" w:themeFill="accent5"/>
            <w:vAlign w:val="center"/>
          </w:tcPr>
          <w:p w14:paraId="785CBD5A" w14:textId="68E07C0E" w:rsidR="00736556" w:rsidRPr="00736556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</w:pPr>
            <w:r w:rsidRPr="00736556">
              <w:rPr>
                <w:rFonts w:ascii="Consolas" w:eastAsia="新細明體" w:hAnsi="Consolas" w:cs="新細明體"/>
                <w:b/>
                <w:color w:val="FFFFFF" w:themeColor="background1"/>
                <w:kern w:val="0"/>
                <w:szCs w:val="24"/>
              </w:rPr>
              <w:t>10000</w:t>
            </w:r>
          </w:p>
        </w:tc>
        <w:tc>
          <w:tcPr>
            <w:tcW w:w="1148" w:type="dxa"/>
            <w:tcBorders>
              <w:top w:val="none" w:sz="0" w:space="0" w:color="auto"/>
              <w:bottom w:val="none" w:sz="0" w:space="0" w:color="auto"/>
            </w:tcBorders>
            <w:shd w:val="clear" w:color="auto" w:fill="4472C4" w:themeFill="accent5"/>
            <w:vAlign w:val="center"/>
          </w:tcPr>
          <w:p w14:paraId="12FCC04C" w14:textId="4742461D" w:rsidR="00736556" w:rsidRPr="00E37273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color w:val="FFFFFF" w:themeColor="background1"/>
              </w:rPr>
            </w:pPr>
            <w:r w:rsidRPr="00E37273">
              <w:rPr>
                <w:rFonts w:ascii="Consolas" w:hAnsi="Consolas"/>
                <w:b/>
                <w:color w:val="FFFFFF" w:themeColor="background1"/>
              </w:rPr>
              <w:t>100000</w:t>
            </w:r>
          </w:p>
        </w:tc>
        <w:tc>
          <w:tcPr>
            <w:tcW w:w="1149" w:type="dxa"/>
            <w:tcBorders>
              <w:top w:val="none" w:sz="0" w:space="0" w:color="auto"/>
              <w:bottom w:val="none" w:sz="0" w:space="0" w:color="auto"/>
            </w:tcBorders>
            <w:shd w:val="clear" w:color="auto" w:fill="4472C4" w:themeFill="accent5"/>
            <w:vAlign w:val="center"/>
          </w:tcPr>
          <w:p w14:paraId="0569CF4C" w14:textId="5488A684" w:rsidR="00736556" w:rsidRPr="00E37273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color w:val="FFFFFF" w:themeColor="background1"/>
              </w:rPr>
            </w:pPr>
            <w:r w:rsidRPr="00E37273">
              <w:rPr>
                <w:rFonts w:ascii="Consolas" w:hAnsi="Consolas"/>
                <w:b/>
                <w:color w:val="FFFFFF" w:themeColor="background1"/>
              </w:rPr>
              <w:t>1000000</w:t>
            </w:r>
          </w:p>
        </w:tc>
      </w:tr>
      <w:tr w:rsidR="00736556" w14:paraId="35FFA185" w14:textId="196909F2" w:rsidTr="00E37273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228880" w14:textId="77777777" w:rsidR="00736556" w:rsidRPr="00D83FA6" w:rsidRDefault="00736556" w:rsidP="00736556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eastAsia="新細明體" w:hAnsi="Consolas" w:cs="新細明體"/>
                <w:kern w:val="0"/>
                <w:szCs w:val="24"/>
              </w:rPr>
              <w:t>1</w:t>
            </w:r>
          </w:p>
        </w:tc>
        <w:tc>
          <w:tcPr>
            <w:tcW w:w="1148" w:type="dxa"/>
            <w:vAlign w:val="center"/>
          </w:tcPr>
          <w:p w14:paraId="07DB779C" w14:textId="26351F54" w:rsidR="00736556" w:rsidRPr="00D83FA6" w:rsidRDefault="00736556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5.904</w:t>
            </w:r>
          </w:p>
        </w:tc>
        <w:tc>
          <w:tcPr>
            <w:tcW w:w="1148" w:type="dxa"/>
            <w:vAlign w:val="center"/>
          </w:tcPr>
          <w:p w14:paraId="0E9CDAD4" w14:textId="6DF04AE7" w:rsidR="00736556" w:rsidRPr="00D83FA6" w:rsidRDefault="00736556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5.902</w:t>
            </w:r>
          </w:p>
        </w:tc>
        <w:tc>
          <w:tcPr>
            <w:tcW w:w="1149" w:type="dxa"/>
            <w:vAlign w:val="center"/>
          </w:tcPr>
          <w:p w14:paraId="05CED609" w14:textId="65031612" w:rsidR="00736556" w:rsidRPr="00D83FA6" w:rsidRDefault="00736556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5.896</w:t>
            </w:r>
          </w:p>
        </w:tc>
        <w:tc>
          <w:tcPr>
            <w:tcW w:w="1148" w:type="dxa"/>
            <w:vAlign w:val="center"/>
          </w:tcPr>
          <w:p w14:paraId="2B1AD0D2" w14:textId="083F11CD" w:rsidR="00736556" w:rsidRPr="00D83FA6" w:rsidRDefault="00736556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5.908</w:t>
            </w:r>
          </w:p>
        </w:tc>
        <w:tc>
          <w:tcPr>
            <w:tcW w:w="1149" w:type="dxa"/>
            <w:vAlign w:val="center"/>
          </w:tcPr>
          <w:p w14:paraId="5ABE3AB0" w14:textId="2AEA9CC6" w:rsidR="00736556" w:rsidRPr="00D83FA6" w:rsidRDefault="00736556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6.531</w:t>
            </w:r>
          </w:p>
        </w:tc>
        <w:tc>
          <w:tcPr>
            <w:tcW w:w="1148" w:type="dxa"/>
            <w:vAlign w:val="center"/>
          </w:tcPr>
          <w:p w14:paraId="6DAF4348" w14:textId="3B1E661A" w:rsidR="00736556" w:rsidRDefault="00E37273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</w:rPr>
              <w:t>48.957</w:t>
            </w:r>
          </w:p>
        </w:tc>
        <w:tc>
          <w:tcPr>
            <w:tcW w:w="1149" w:type="dxa"/>
            <w:vAlign w:val="center"/>
          </w:tcPr>
          <w:p w14:paraId="77B50E19" w14:textId="64540870" w:rsidR="00736556" w:rsidRDefault="00E37273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</w:rPr>
              <w:t>227.289</w:t>
            </w:r>
          </w:p>
        </w:tc>
      </w:tr>
      <w:tr w:rsidR="00736556" w14:paraId="2063AD1E" w14:textId="0A8DF204" w:rsidTr="00E37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AE43379" w14:textId="77777777" w:rsidR="00736556" w:rsidRPr="00D83FA6" w:rsidRDefault="00736556" w:rsidP="00736556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eastAsia="新細明體" w:hAnsi="Consolas" w:cs="新細明體"/>
                <w:kern w:val="0"/>
                <w:szCs w:val="24"/>
              </w:rPr>
              <w:t>2</w:t>
            </w:r>
          </w:p>
        </w:tc>
        <w:tc>
          <w:tcPr>
            <w:tcW w:w="1148" w:type="dxa"/>
            <w:vAlign w:val="center"/>
          </w:tcPr>
          <w:p w14:paraId="0F977FBA" w14:textId="30A581C8" w:rsidR="00736556" w:rsidRPr="00D83FA6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5.916</w:t>
            </w:r>
          </w:p>
        </w:tc>
        <w:tc>
          <w:tcPr>
            <w:tcW w:w="1148" w:type="dxa"/>
            <w:vAlign w:val="center"/>
          </w:tcPr>
          <w:p w14:paraId="03B9ECB6" w14:textId="7D31A208" w:rsidR="00736556" w:rsidRPr="00D83FA6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5.915</w:t>
            </w:r>
          </w:p>
        </w:tc>
        <w:tc>
          <w:tcPr>
            <w:tcW w:w="1149" w:type="dxa"/>
            <w:vAlign w:val="center"/>
          </w:tcPr>
          <w:p w14:paraId="71B7DB55" w14:textId="54008307" w:rsidR="00736556" w:rsidRPr="00D83FA6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5.910</w:t>
            </w:r>
          </w:p>
        </w:tc>
        <w:tc>
          <w:tcPr>
            <w:tcW w:w="1148" w:type="dxa"/>
            <w:vAlign w:val="center"/>
          </w:tcPr>
          <w:p w14:paraId="5E266980" w14:textId="02E7B2A3" w:rsidR="00736556" w:rsidRPr="00D83FA6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5.937</w:t>
            </w:r>
          </w:p>
        </w:tc>
        <w:tc>
          <w:tcPr>
            <w:tcW w:w="1149" w:type="dxa"/>
            <w:vAlign w:val="center"/>
          </w:tcPr>
          <w:p w14:paraId="40C60633" w14:textId="7AAD7D8D" w:rsidR="00736556" w:rsidRPr="00D83FA6" w:rsidRDefault="00736556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6.512</w:t>
            </w:r>
          </w:p>
        </w:tc>
        <w:tc>
          <w:tcPr>
            <w:tcW w:w="114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28A4325" w14:textId="2EB6EAF9" w:rsidR="00736556" w:rsidRDefault="00E37273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</w:rPr>
              <w:t>10.175</w:t>
            </w:r>
          </w:p>
        </w:tc>
        <w:tc>
          <w:tcPr>
            <w:tcW w:w="114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D3EA50E" w14:textId="2531B36E" w:rsidR="00736556" w:rsidRDefault="00E37273" w:rsidP="00E3727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</w:rPr>
              <w:t>180.401</w:t>
            </w:r>
          </w:p>
        </w:tc>
      </w:tr>
      <w:tr w:rsidR="00736556" w14:paraId="48DC12FF" w14:textId="2FE0266F" w:rsidTr="00E37273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AF524B4" w14:textId="77777777" w:rsidR="00736556" w:rsidRPr="00D83FA6" w:rsidRDefault="00736556" w:rsidP="00736556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eastAsia="新細明體" w:hAnsi="Consolas" w:cs="新細明體"/>
                <w:kern w:val="0"/>
                <w:szCs w:val="24"/>
              </w:rPr>
              <w:t>3</w:t>
            </w:r>
          </w:p>
        </w:tc>
        <w:tc>
          <w:tcPr>
            <w:tcW w:w="1148" w:type="dxa"/>
            <w:vAlign w:val="center"/>
          </w:tcPr>
          <w:p w14:paraId="198DC7D6" w14:textId="5A69D242" w:rsidR="00736556" w:rsidRPr="00D83FA6" w:rsidRDefault="0084565E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>
              <w:rPr>
                <w:rFonts w:ascii="Consolas" w:eastAsia="新細明體" w:hAnsi="Consolas" w:cs="新細明體" w:hint="eastAsia"/>
                <w:kern w:val="0"/>
                <w:szCs w:val="24"/>
              </w:rPr>
              <w:t>5</w:t>
            </w:r>
            <w:r>
              <w:rPr>
                <w:rFonts w:ascii="Consolas" w:eastAsia="新細明體" w:hAnsi="Consolas" w:cs="新細明體"/>
                <w:kern w:val="0"/>
                <w:szCs w:val="24"/>
              </w:rPr>
              <w:t>.927</w:t>
            </w:r>
          </w:p>
        </w:tc>
        <w:tc>
          <w:tcPr>
            <w:tcW w:w="1148" w:type="dxa"/>
            <w:vAlign w:val="center"/>
          </w:tcPr>
          <w:p w14:paraId="2CB2AFEF" w14:textId="1C204DEE" w:rsidR="00736556" w:rsidRPr="00D83FA6" w:rsidRDefault="0084565E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>
              <w:rPr>
                <w:rFonts w:ascii="Consolas" w:eastAsia="新細明體" w:hAnsi="Consolas" w:cs="新細明體" w:hint="eastAsia"/>
                <w:kern w:val="0"/>
                <w:szCs w:val="24"/>
              </w:rPr>
              <w:t>5</w:t>
            </w:r>
            <w:r>
              <w:rPr>
                <w:rFonts w:ascii="Consolas" w:eastAsia="新細明體" w:hAnsi="Consolas" w:cs="新細明體"/>
                <w:kern w:val="0"/>
                <w:szCs w:val="24"/>
              </w:rPr>
              <w:t>.925</w:t>
            </w:r>
          </w:p>
        </w:tc>
        <w:tc>
          <w:tcPr>
            <w:tcW w:w="1149" w:type="dxa"/>
            <w:vAlign w:val="center"/>
          </w:tcPr>
          <w:p w14:paraId="2FBE1C2C" w14:textId="2CF59123" w:rsidR="00736556" w:rsidRPr="00D83FA6" w:rsidRDefault="00736556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5.941</w:t>
            </w:r>
          </w:p>
        </w:tc>
        <w:tc>
          <w:tcPr>
            <w:tcW w:w="1148" w:type="dxa"/>
            <w:vAlign w:val="center"/>
          </w:tcPr>
          <w:p w14:paraId="57ED3981" w14:textId="2FC701B7" w:rsidR="00736556" w:rsidRPr="00D83FA6" w:rsidRDefault="00736556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5.965</w:t>
            </w:r>
          </w:p>
        </w:tc>
        <w:tc>
          <w:tcPr>
            <w:tcW w:w="1149" w:type="dxa"/>
            <w:vAlign w:val="center"/>
          </w:tcPr>
          <w:p w14:paraId="0249596C" w14:textId="06023752" w:rsidR="00736556" w:rsidRPr="00D83FA6" w:rsidRDefault="00736556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/>
                <w:kern w:val="0"/>
                <w:szCs w:val="24"/>
              </w:rPr>
            </w:pPr>
            <w:r w:rsidRPr="00D83FA6">
              <w:rPr>
                <w:rFonts w:ascii="Consolas" w:hAnsi="Consolas"/>
                <w:color w:val="000000"/>
              </w:rPr>
              <w:t>7.087</w:t>
            </w:r>
          </w:p>
        </w:tc>
        <w:tc>
          <w:tcPr>
            <w:tcW w:w="1148" w:type="dxa"/>
            <w:vAlign w:val="center"/>
          </w:tcPr>
          <w:p w14:paraId="452F4C56" w14:textId="43C2A2F4" w:rsidR="00736556" w:rsidRDefault="00E37273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</w:rPr>
              <w:t>12.865</w:t>
            </w:r>
          </w:p>
        </w:tc>
        <w:tc>
          <w:tcPr>
            <w:tcW w:w="1149" w:type="dxa"/>
            <w:vAlign w:val="center"/>
          </w:tcPr>
          <w:p w14:paraId="42905B2E" w14:textId="6A873AD8" w:rsidR="00736556" w:rsidRDefault="00E37273" w:rsidP="00E3727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</w:rPr>
              <w:t>64.950</w:t>
            </w:r>
          </w:p>
        </w:tc>
      </w:tr>
    </w:tbl>
    <w:p w14:paraId="72426780" w14:textId="795AAA2D" w:rsidR="009E5876" w:rsidRPr="008B07FF" w:rsidRDefault="00791276" w:rsidP="00791276">
      <w:pPr>
        <w:widowControl/>
        <w:spacing w:before="240" w:after="240"/>
        <w:ind w:firstLineChars="200" w:firstLine="48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從表格中可以發現</w:t>
      </w:r>
      <w:r w:rsidR="00B67D27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="00D62BB8">
        <w:rPr>
          <w:rFonts w:ascii="新細明體" w:eastAsia="新細明體" w:hAnsi="新細明體" w:cs="新細明體" w:hint="eastAsia"/>
          <w:kern w:val="0"/>
          <w:szCs w:val="24"/>
        </w:rPr>
        <w:t>在</w:t>
      </w:r>
      <w:r w:rsidR="00B67D27">
        <w:rPr>
          <w:rFonts w:ascii="新細明體" w:eastAsia="新細明體" w:hAnsi="新細明體" w:cs="新細明體" w:hint="eastAsia"/>
          <w:kern w:val="0"/>
          <w:szCs w:val="24"/>
        </w:rPr>
        <w:t>regular</w:t>
      </w:r>
      <w:r w:rsidR="00D62BB8">
        <w:rPr>
          <w:rFonts w:ascii="新細明體" w:eastAsia="新細明體" w:hAnsi="新細明體" w:cs="新細明體" w:hint="eastAsia"/>
          <w:kern w:val="0"/>
          <w:szCs w:val="24"/>
        </w:rPr>
        <w:t>很小的時候，對資料不會有影響</w:t>
      </w:r>
      <w:r w:rsidR="00A46A00">
        <w:rPr>
          <w:rFonts w:ascii="新細明體" w:eastAsia="新細明體" w:hAnsi="新細明體" w:cs="新細明體" w:hint="eastAsia"/>
          <w:kern w:val="0"/>
          <w:szCs w:val="24"/>
        </w:rPr>
        <w:t>，但是當regular比1</w:t>
      </w:r>
      <w:r w:rsidR="00A46A00">
        <w:rPr>
          <w:rFonts w:ascii="新細明體" w:eastAsia="新細明體" w:hAnsi="新細明體" w:cs="新細明體"/>
          <w:kern w:val="0"/>
          <w:szCs w:val="24"/>
        </w:rPr>
        <w:t>000</w:t>
      </w:r>
      <w:r w:rsidR="00CB1A29">
        <w:rPr>
          <w:rFonts w:ascii="新細明體" w:eastAsia="新細明體" w:hAnsi="新細明體" w:cs="新細明體"/>
          <w:kern w:val="0"/>
          <w:szCs w:val="24"/>
        </w:rPr>
        <w:t>0</w:t>
      </w:r>
      <w:bookmarkStart w:id="0" w:name="_GoBack"/>
      <w:bookmarkEnd w:id="0"/>
      <w:r w:rsidR="00A46A00">
        <w:rPr>
          <w:rFonts w:ascii="新細明體" w:eastAsia="新細明體" w:hAnsi="新細明體" w:cs="新細明體" w:hint="eastAsia"/>
          <w:kern w:val="0"/>
          <w:szCs w:val="24"/>
        </w:rPr>
        <w:t>大之後，不管維度是多少，</w:t>
      </w:r>
      <w:r w:rsidR="00833B54">
        <w:rPr>
          <w:rFonts w:ascii="新細明體" w:eastAsia="新細明體" w:hAnsi="新細明體" w:cs="新細明體" w:hint="eastAsia"/>
          <w:kern w:val="0"/>
          <w:szCs w:val="24"/>
        </w:rPr>
        <w:t>R</w:t>
      </w:r>
      <w:r w:rsidR="00833B54">
        <w:rPr>
          <w:rFonts w:ascii="新細明體" w:eastAsia="新細明體" w:hAnsi="新細明體" w:cs="新細明體"/>
          <w:kern w:val="0"/>
          <w:szCs w:val="24"/>
        </w:rPr>
        <w:t>MSE</w:t>
      </w:r>
      <w:r w:rsidR="00833B54">
        <w:rPr>
          <w:rFonts w:ascii="新細明體" w:eastAsia="新細明體" w:hAnsi="新細明體" w:cs="新細明體" w:hint="eastAsia"/>
          <w:kern w:val="0"/>
          <w:szCs w:val="24"/>
        </w:rPr>
        <w:t>都會</w:t>
      </w:r>
      <w:r w:rsidR="00A46A00">
        <w:rPr>
          <w:rFonts w:ascii="新細明體" w:eastAsia="新細明體" w:hAnsi="新細明體" w:cs="新細明體" w:hint="eastAsia"/>
          <w:kern w:val="0"/>
          <w:szCs w:val="24"/>
        </w:rPr>
        <w:t>變大</w:t>
      </w:r>
      <w:r w:rsidR="00F00A2F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077814DA" w14:textId="2008FC36" w:rsidR="008B07FF" w:rsidRPr="00200837" w:rsidRDefault="008B07FF" w:rsidP="008B07FF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 xml:space="preserve">5. </w:t>
      </w:r>
      <w:r w:rsidRPr="002B6385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在線性回歸問題中</w:t>
      </w:r>
      <w:r w:rsidRPr="00E35C40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，假設有</w:t>
      </w:r>
      <w:r w:rsidR="00B71EF6" w:rsidRPr="00E35C40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N</w:t>
      </w:r>
      <w:r w:rsidRPr="00E35C40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筆訓練資料，每筆訓練資料的特徵</w:t>
      </w:r>
      <w:r w:rsidRPr="00E35C40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(feature)</w:t>
      </w:r>
      <w:r w:rsidRPr="00E35C40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為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一向量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x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  <w:vertAlign w:val="superscript"/>
        </w:rPr>
        <w:t>n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，其標註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(label)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為一存量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y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  <w:vertAlign w:val="superscript"/>
        </w:rPr>
        <w:t>n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，模型參數為一向量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w (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此處忽略偏權值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b)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，則線性回歸的損失函數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(loss function)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為</w:t>
      </w:r>
      <w:r w:rsidR="003154E0">
        <w:rPr>
          <w:rFonts w:ascii="Times New Roman" w:eastAsia="新細明體" w:hAnsi="Times New Roman" w:cs="Times New Roman" w:hint="eastAsia"/>
          <w:b/>
          <w:color w:val="000000"/>
          <w:kern w:val="0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新細明體" w:hAnsi="Cambria Math" w:cs="Times New Roman"/>
                <w:b/>
                <w:color w:val="000000"/>
                <w:kern w:val="0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新細明體" w:hAnsi="Cambria Math" w:cs="Times New Roman"/>
                    <w:b/>
                    <w:i/>
                    <w:color w:val="000000"/>
                    <w:kern w:val="0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新細明體" w:hAnsi="Cambria Math" w:cs="Times New Roman"/>
                        <w:b/>
                        <w:color w:val="000000"/>
                        <w:kern w:val="0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新細明體" w:hAnsi="Cambria Math" w:cs="Times New Roman"/>
                            <w:b/>
                            <w:color w:val="000000"/>
                            <w:kern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新細明體" w:hAnsi="Cambria Math" w:cs="Times New Roman"/>
                            <w:color w:val="000000"/>
                            <w:kern w:val="0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新細明體" w:hAnsi="Cambria Math" w:cs="Times New Roman"/>
                            <w:color w:val="000000"/>
                            <w:kern w:val="0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新細明體" w:hAnsi="Cambria Math" w:cs="Times New Roman"/>
                        <w:color w:val="000000"/>
                        <w:kern w:val="0"/>
                        <w:szCs w:val="24"/>
                      </w:rPr>
                      <m:t>-w∙</m:t>
                    </m:r>
                    <m:sSup>
                      <m:sSupPr>
                        <m:ctrlPr>
                          <w:rPr>
                            <w:rFonts w:ascii="Cambria Math" w:eastAsia="新細明體" w:hAnsi="Cambria Math" w:cs="Times New Roman"/>
                            <w:b/>
                            <w:i/>
                            <w:color w:val="000000"/>
                            <w:kern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細明體" w:hAnsi="Cambria Math" w:cs="Times New Roman"/>
                            <w:color w:val="000000"/>
                            <w:kern w:val="0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新細明體" w:hAnsi="Cambria Math" w:cs="Times New Roman"/>
                            <w:color w:val="000000"/>
                            <w:kern w:val="0"/>
                            <w:szCs w:val="24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新細明體" w:hAnsi="Cambria Math" w:cs="Times New Roman"/>
                        <w:b/>
                        <w:i/>
                        <w:color w:val="000000"/>
                        <w:kern w:val="0"/>
                        <w:szCs w:val="24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2</m:t>
                </m:r>
              </m:sup>
            </m:sSup>
          </m:e>
        </m:nary>
      </m:oMath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。若將所有訓練資料的特徵值以矩陣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X = [x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  <w:vertAlign w:val="superscript"/>
        </w:rPr>
        <w:t>1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 xml:space="preserve"> x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  <w:vertAlign w:val="superscript"/>
        </w:rPr>
        <w:t>2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 xml:space="preserve"> … x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  <w:vertAlign w:val="superscript"/>
        </w:rPr>
        <w:t>N</w:t>
      </w:r>
      <w:r w:rsidR="00871508"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]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表示，所有訓練資料的標註以向量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y = [y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  <w:vertAlign w:val="superscript"/>
        </w:rPr>
        <w:t>1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 xml:space="preserve"> y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  <w:vertAlign w:val="superscript"/>
        </w:rPr>
        <w:t>2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 xml:space="preserve"> … y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  <w:vertAlign w:val="superscript"/>
        </w:rPr>
        <w:t>N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]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  <w:vertAlign w:val="superscript"/>
        </w:rPr>
        <w:t>T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表示，請以</w:t>
      </w:r>
      <w:r w:rsidR="00871508"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X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和</w:t>
      </w:r>
      <w:r w:rsidR="00871508"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y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表示可以最小化損失函數的向量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w</w:t>
      </w:r>
      <w:r w:rsidRPr="0020083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。</w:t>
      </w:r>
    </w:p>
    <w:p w14:paraId="25C6FBFD" w14:textId="21278E94" w:rsidR="00F57D90" w:rsidRPr="005B64FE" w:rsidRDefault="008B07FF" w:rsidP="00315D9A">
      <w:pPr>
        <w:widowControl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  <w:r w:rsidRPr="005B64FE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答：</w:t>
      </w:r>
    </w:p>
    <w:p w14:paraId="6065035D" w14:textId="005DDDEB" w:rsidR="00680ADC" w:rsidRPr="00680ADC" w:rsidRDefault="0045457F" w:rsidP="00A16DBA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設</w:t>
      </w:r>
      <w:r w:rsidR="00EE5614">
        <w:rPr>
          <w:rFonts w:ascii="新細明體" w:eastAsia="新細明體" w:hAnsi="新細明體" w:cs="新細明體" w:hint="eastAsia"/>
          <w:kern w:val="0"/>
          <w:szCs w:val="24"/>
        </w:rPr>
        <w:t>loss function：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E</m:t>
            </m:r>
          </m:e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in</m:t>
            </m:r>
          </m:sub>
        </m:sSub>
        <m:r>
          <w:rPr>
            <w:rFonts w:ascii="Cambria Math" w:eastAsia="新細明體" w:hAnsi="Cambria Math" w:cs="新細明體"/>
            <w:kern w:val="0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naryPr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n=1</m:t>
            </m:r>
          </m:sub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新細明體" w:hAnsi="Cambria Math" w:cs="新細明體"/>
                            <w:i/>
                            <w:kern w:val="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新細明體" w:hAnsi="Cambria Math" w:cs="新細明體"/>
                            <w:kern w:val="0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新細明體" w:hAnsi="Cambria Math" w:cs="新細明體"/>
                            <w:kern w:val="0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新細明體" w:hAnsi="Cambria Math" w:cs="新細明體"/>
                        <w:kern w:val="0"/>
                        <w:szCs w:val="24"/>
                      </w:rPr>
                      <m:t>-w⋅</m:t>
                    </m:r>
                    <m:sSup>
                      <m:sSupPr>
                        <m:ctrlPr>
                          <w:rPr>
                            <w:rFonts w:ascii="Cambria Math" w:eastAsia="新細明體" w:hAnsi="Cambria Math" w:cs="新細明體"/>
                            <w:i/>
                            <w:kern w:val="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新細明體" w:hAnsi="Cambria Math" w:cs="新細明體"/>
                            <w:kern w:val="0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新細明體" w:hAnsi="Cambria Math" w:cs="新細明體"/>
                            <w:kern w:val="0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2</m:t>
                </m:r>
              </m:sup>
            </m:sSup>
          </m:e>
        </m:nary>
      </m:oMath>
    </w:p>
    <w:p w14:paraId="6115E644" w14:textId="2CB01B3F" w:rsidR="00680ADC" w:rsidRPr="00680ADC" w:rsidRDefault="00244EF1" w:rsidP="00A16DBA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則 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E</m:t>
            </m:r>
          </m:e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in</m:t>
            </m:r>
          </m:sub>
        </m:sSub>
        <m:r>
          <w:rPr>
            <w:rFonts w:ascii="Cambria Math" w:eastAsia="新細明體" w:hAnsi="Cambria Math" w:cs="新細明體"/>
            <w:kern w:val="0"/>
            <w:szCs w:val="24"/>
          </w:rPr>
          <m:t>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X⋅</m:t>
                </m:r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-y</m:t>
                </m:r>
              </m:e>
            </m:d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=w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X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X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w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-2w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X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y+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y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y</m:t>
        </m:r>
      </m:oMath>
    </w:p>
    <w:p w14:paraId="0F56FB58" w14:textId="0EAB480B" w:rsidR="00680ADC" w:rsidRDefault="00244EF1" w:rsidP="00A16DBA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故 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∇</m:t>
        </m:r>
        <m:sSub>
          <m:sSub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E</m:t>
            </m:r>
          </m:e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=2</m:t>
        </m:r>
        <m:d>
          <m:d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T</m:t>
                </m:r>
              </m:sup>
            </m:s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X</m:t>
            </m:r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T</m:t>
                </m:r>
              </m:sup>
            </m:s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</m:t>
            </m:r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T</m:t>
                </m:r>
              </m:sup>
            </m:s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y</m:t>
            </m: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e>
        </m:d>
      </m:oMath>
    </w:p>
    <w:p w14:paraId="35AA8F4F" w14:textId="2804EDAB" w:rsidR="00680ADC" w:rsidRPr="00680ADC" w:rsidRDefault="00680ADC" w:rsidP="00A16DBA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設</w:t>
      </w:r>
      <w:r w:rsidR="00244EF1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0=∇</m:t>
        </m:r>
        <m:sSub>
          <m:sSub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E</m:t>
            </m:r>
          </m:e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=2</m:t>
        </m:r>
        <m:d>
          <m:d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T</m:t>
                </m:r>
              </m:sup>
            </m:s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X</m:t>
            </m:r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T</m:t>
                </m:r>
              </m:sup>
            </m:s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</m:t>
            </m:r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T</m:t>
                </m:r>
              </m:sup>
            </m:s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y</m:t>
            </m: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e>
        </m:d>
      </m:oMath>
      <w:r w:rsidR="00244EF1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，則</w:t>
      </w:r>
    </w:p>
    <w:p w14:paraId="28B86DC9" w14:textId="46588DF6" w:rsidR="006F7F43" w:rsidRPr="006F7F43" w:rsidRDefault="00CB1A29" w:rsidP="00A16DBA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m:oMath>
        <m:sSup>
          <m:sSup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X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X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w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X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y</m:t>
        </m:r>
      </m:oMath>
      <w:r w:rsidR="006F7F43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</w:p>
    <w:p w14:paraId="4F736067" w14:textId="18463459" w:rsidR="006F7F43" w:rsidRPr="006F7F43" w:rsidRDefault="00832244" w:rsidP="00A16DBA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⇒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w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X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y</m:t>
        </m:r>
      </m:oMath>
      <w:r w:rsidR="006F7F43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</w:p>
    <w:p w14:paraId="2D2E14CB" w14:textId="619A16E9" w:rsidR="00973B7B" w:rsidRPr="00973B7B" w:rsidRDefault="00832244" w:rsidP="009E4F79">
      <w:pPr>
        <w:widowControl/>
        <w:ind w:leftChars="200" w:left="480"/>
        <w:rPr>
          <w:rFonts w:ascii="新細明體" w:eastAsia="新細明體" w:hAnsi="新細明體" w:cs="新細明體" w:hint="eastAsia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⇒w=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新細明體" w:hAnsi="Cambria Math" w:cs="新細明體"/>
                            <w:i/>
                            <w:kern w:val="0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kern w:val="0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新細明體" w:hAnsi="Cambria Math" w:cs="新細明體"/>
                                <w:kern w:val="0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新細明體" w:hAnsi="Cambria Math" w:cs="新細明體"/>
                                <w:kern w:val="0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新細明體" w:hAnsi="Cambria Math" w:cs="新細明體"/>
                            <w:kern w:val="0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sup>
        </m:sSup>
      </m:oMath>
      <w:r w:rsidR="006F7F43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</w:p>
    <w:sectPr w:rsidR="00973B7B" w:rsidRPr="00973B7B" w:rsidSect="00077CE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FF"/>
    <w:rsid w:val="00033324"/>
    <w:rsid w:val="0003335C"/>
    <w:rsid w:val="0004343B"/>
    <w:rsid w:val="00050AFA"/>
    <w:rsid w:val="0005763E"/>
    <w:rsid w:val="00061A8C"/>
    <w:rsid w:val="000774F8"/>
    <w:rsid w:val="00077CE1"/>
    <w:rsid w:val="0008129D"/>
    <w:rsid w:val="00082151"/>
    <w:rsid w:val="00087C7C"/>
    <w:rsid w:val="000951BC"/>
    <w:rsid w:val="000A16B1"/>
    <w:rsid w:val="000A7727"/>
    <w:rsid w:val="000B0429"/>
    <w:rsid w:val="000B4E9B"/>
    <w:rsid w:val="000B573B"/>
    <w:rsid w:val="000B724C"/>
    <w:rsid w:val="000C1D94"/>
    <w:rsid w:val="000D18FB"/>
    <w:rsid w:val="000D2680"/>
    <w:rsid w:val="001157A0"/>
    <w:rsid w:val="00131C1D"/>
    <w:rsid w:val="001412FF"/>
    <w:rsid w:val="001569D6"/>
    <w:rsid w:val="001929F2"/>
    <w:rsid w:val="001C2F14"/>
    <w:rsid w:val="001D00C2"/>
    <w:rsid w:val="001D117B"/>
    <w:rsid w:val="001D1931"/>
    <w:rsid w:val="001D4080"/>
    <w:rsid w:val="001D53C6"/>
    <w:rsid w:val="001D6591"/>
    <w:rsid w:val="001E1232"/>
    <w:rsid w:val="001E322F"/>
    <w:rsid w:val="001F65B6"/>
    <w:rsid w:val="001F72BC"/>
    <w:rsid w:val="00200837"/>
    <w:rsid w:val="00210480"/>
    <w:rsid w:val="00222E68"/>
    <w:rsid w:val="00227F64"/>
    <w:rsid w:val="002349B5"/>
    <w:rsid w:val="00242F28"/>
    <w:rsid w:val="00244EF1"/>
    <w:rsid w:val="0025023D"/>
    <w:rsid w:val="002510B1"/>
    <w:rsid w:val="002616CB"/>
    <w:rsid w:val="00266511"/>
    <w:rsid w:val="00274657"/>
    <w:rsid w:val="00275A55"/>
    <w:rsid w:val="00286C86"/>
    <w:rsid w:val="002927BA"/>
    <w:rsid w:val="00293A04"/>
    <w:rsid w:val="002B2A9E"/>
    <w:rsid w:val="002B6385"/>
    <w:rsid w:val="002C15A4"/>
    <w:rsid w:val="002C5E9E"/>
    <w:rsid w:val="002D28C7"/>
    <w:rsid w:val="003154E0"/>
    <w:rsid w:val="003155D9"/>
    <w:rsid w:val="00315D9A"/>
    <w:rsid w:val="003269A2"/>
    <w:rsid w:val="00332361"/>
    <w:rsid w:val="00350D56"/>
    <w:rsid w:val="00362592"/>
    <w:rsid w:val="00362A26"/>
    <w:rsid w:val="00375DC1"/>
    <w:rsid w:val="00377CBC"/>
    <w:rsid w:val="00394FD8"/>
    <w:rsid w:val="003A0331"/>
    <w:rsid w:val="003A69CE"/>
    <w:rsid w:val="003B1AB7"/>
    <w:rsid w:val="003C241E"/>
    <w:rsid w:val="003F4E18"/>
    <w:rsid w:val="00401471"/>
    <w:rsid w:val="00403839"/>
    <w:rsid w:val="00406BFE"/>
    <w:rsid w:val="00413AEE"/>
    <w:rsid w:val="0043010C"/>
    <w:rsid w:val="00430BF3"/>
    <w:rsid w:val="0043762B"/>
    <w:rsid w:val="004451BB"/>
    <w:rsid w:val="0045457F"/>
    <w:rsid w:val="004655D3"/>
    <w:rsid w:val="004666CA"/>
    <w:rsid w:val="004711FA"/>
    <w:rsid w:val="004733BA"/>
    <w:rsid w:val="00481FE3"/>
    <w:rsid w:val="004A1315"/>
    <w:rsid w:val="004C183A"/>
    <w:rsid w:val="004C31FE"/>
    <w:rsid w:val="004C515D"/>
    <w:rsid w:val="004D4B30"/>
    <w:rsid w:val="004E0713"/>
    <w:rsid w:val="004E2823"/>
    <w:rsid w:val="004F1451"/>
    <w:rsid w:val="00514ED1"/>
    <w:rsid w:val="00525039"/>
    <w:rsid w:val="0053139F"/>
    <w:rsid w:val="005365BD"/>
    <w:rsid w:val="005564D0"/>
    <w:rsid w:val="00563666"/>
    <w:rsid w:val="00587567"/>
    <w:rsid w:val="005A3FF2"/>
    <w:rsid w:val="005B4267"/>
    <w:rsid w:val="005B5529"/>
    <w:rsid w:val="005B64FE"/>
    <w:rsid w:val="005C781B"/>
    <w:rsid w:val="005E4FFC"/>
    <w:rsid w:val="005E5E4D"/>
    <w:rsid w:val="005E7331"/>
    <w:rsid w:val="005F2BA5"/>
    <w:rsid w:val="0060089F"/>
    <w:rsid w:val="00614B7A"/>
    <w:rsid w:val="00645ABB"/>
    <w:rsid w:val="00680649"/>
    <w:rsid w:val="00680ADC"/>
    <w:rsid w:val="00680AEE"/>
    <w:rsid w:val="00682C00"/>
    <w:rsid w:val="00685B3D"/>
    <w:rsid w:val="00695725"/>
    <w:rsid w:val="00696E45"/>
    <w:rsid w:val="006C2335"/>
    <w:rsid w:val="006C34A4"/>
    <w:rsid w:val="006C6D87"/>
    <w:rsid w:val="006E6C1B"/>
    <w:rsid w:val="006F7F43"/>
    <w:rsid w:val="00721A59"/>
    <w:rsid w:val="007308DD"/>
    <w:rsid w:val="0073233B"/>
    <w:rsid w:val="00736556"/>
    <w:rsid w:val="00771695"/>
    <w:rsid w:val="00771AEC"/>
    <w:rsid w:val="00783342"/>
    <w:rsid w:val="00786397"/>
    <w:rsid w:val="00791276"/>
    <w:rsid w:val="007B2B07"/>
    <w:rsid w:val="007C344A"/>
    <w:rsid w:val="007D40BC"/>
    <w:rsid w:val="007F56BA"/>
    <w:rsid w:val="00820B31"/>
    <w:rsid w:val="008265A5"/>
    <w:rsid w:val="00832244"/>
    <w:rsid w:val="00833B54"/>
    <w:rsid w:val="008359EB"/>
    <w:rsid w:val="0084565E"/>
    <w:rsid w:val="008669EF"/>
    <w:rsid w:val="00871508"/>
    <w:rsid w:val="00894085"/>
    <w:rsid w:val="00897592"/>
    <w:rsid w:val="008B07FF"/>
    <w:rsid w:val="008C076B"/>
    <w:rsid w:val="008C183C"/>
    <w:rsid w:val="008C2B81"/>
    <w:rsid w:val="009130DF"/>
    <w:rsid w:val="0091490F"/>
    <w:rsid w:val="009158BA"/>
    <w:rsid w:val="0093694A"/>
    <w:rsid w:val="009400E0"/>
    <w:rsid w:val="00942AC5"/>
    <w:rsid w:val="00952215"/>
    <w:rsid w:val="00955703"/>
    <w:rsid w:val="00957C7B"/>
    <w:rsid w:val="00973B7B"/>
    <w:rsid w:val="009B5EFF"/>
    <w:rsid w:val="009E09B1"/>
    <w:rsid w:val="009E35D8"/>
    <w:rsid w:val="009E4F79"/>
    <w:rsid w:val="009E5876"/>
    <w:rsid w:val="009F3867"/>
    <w:rsid w:val="009F472E"/>
    <w:rsid w:val="009F5E51"/>
    <w:rsid w:val="00A1356B"/>
    <w:rsid w:val="00A140A4"/>
    <w:rsid w:val="00A16DBA"/>
    <w:rsid w:val="00A16ED9"/>
    <w:rsid w:val="00A215DE"/>
    <w:rsid w:val="00A3189D"/>
    <w:rsid w:val="00A447A0"/>
    <w:rsid w:val="00A46A00"/>
    <w:rsid w:val="00A47494"/>
    <w:rsid w:val="00A5650F"/>
    <w:rsid w:val="00A61693"/>
    <w:rsid w:val="00A63040"/>
    <w:rsid w:val="00A66689"/>
    <w:rsid w:val="00A73F21"/>
    <w:rsid w:val="00A86017"/>
    <w:rsid w:val="00A869E7"/>
    <w:rsid w:val="00A95C3E"/>
    <w:rsid w:val="00AD0D94"/>
    <w:rsid w:val="00AF731C"/>
    <w:rsid w:val="00B01EED"/>
    <w:rsid w:val="00B04841"/>
    <w:rsid w:val="00B1315C"/>
    <w:rsid w:val="00B225CB"/>
    <w:rsid w:val="00B2458D"/>
    <w:rsid w:val="00B253C6"/>
    <w:rsid w:val="00B33787"/>
    <w:rsid w:val="00B613A7"/>
    <w:rsid w:val="00B67D27"/>
    <w:rsid w:val="00B71EF6"/>
    <w:rsid w:val="00B74174"/>
    <w:rsid w:val="00B82718"/>
    <w:rsid w:val="00B83461"/>
    <w:rsid w:val="00B976D3"/>
    <w:rsid w:val="00BB37C0"/>
    <w:rsid w:val="00BC348A"/>
    <w:rsid w:val="00BD5B71"/>
    <w:rsid w:val="00BE5077"/>
    <w:rsid w:val="00C01AAE"/>
    <w:rsid w:val="00C06B23"/>
    <w:rsid w:val="00C10D06"/>
    <w:rsid w:val="00C20149"/>
    <w:rsid w:val="00C21A83"/>
    <w:rsid w:val="00C247BA"/>
    <w:rsid w:val="00C25DD0"/>
    <w:rsid w:val="00C273AD"/>
    <w:rsid w:val="00C3282E"/>
    <w:rsid w:val="00C52924"/>
    <w:rsid w:val="00C5418B"/>
    <w:rsid w:val="00C54CE8"/>
    <w:rsid w:val="00C573D0"/>
    <w:rsid w:val="00C630D3"/>
    <w:rsid w:val="00C6622C"/>
    <w:rsid w:val="00C81571"/>
    <w:rsid w:val="00CA3BED"/>
    <w:rsid w:val="00CA525D"/>
    <w:rsid w:val="00CA6F62"/>
    <w:rsid w:val="00CB1A29"/>
    <w:rsid w:val="00CB617C"/>
    <w:rsid w:val="00CC2BD0"/>
    <w:rsid w:val="00CD3590"/>
    <w:rsid w:val="00CE1A3B"/>
    <w:rsid w:val="00CE4077"/>
    <w:rsid w:val="00D03B6E"/>
    <w:rsid w:val="00D125B9"/>
    <w:rsid w:val="00D12E97"/>
    <w:rsid w:val="00D14510"/>
    <w:rsid w:val="00D3412D"/>
    <w:rsid w:val="00D41A67"/>
    <w:rsid w:val="00D45BF0"/>
    <w:rsid w:val="00D45CF4"/>
    <w:rsid w:val="00D522B7"/>
    <w:rsid w:val="00D62BB8"/>
    <w:rsid w:val="00D67E09"/>
    <w:rsid w:val="00D72C88"/>
    <w:rsid w:val="00D83FA6"/>
    <w:rsid w:val="00D9405A"/>
    <w:rsid w:val="00D963B9"/>
    <w:rsid w:val="00DA02B4"/>
    <w:rsid w:val="00DB20F7"/>
    <w:rsid w:val="00DF05A9"/>
    <w:rsid w:val="00DF4D7C"/>
    <w:rsid w:val="00DF77DE"/>
    <w:rsid w:val="00E06794"/>
    <w:rsid w:val="00E25B4A"/>
    <w:rsid w:val="00E35C40"/>
    <w:rsid w:val="00E37273"/>
    <w:rsid w:val="00E42C78"/>
    <w:rsid w:val="00E47E01"/>
    <w:rsid w:val="00E72680"/>
    <w:rsid w:val="00E81D16"/>
    <w:rsid w:val="00E85A27"/>
    <w:rsid w:val="00E913D4"/>
    <w:rsid w:val="00E9687F"/>
    <w:rsid w:val="00E97F6E"/>
    <w:rsid w:val="00ED55F2"/>
    <w:rsid w:val="00EE4336"/>
    <w:rsid w:val="00EE5614"/>
    <w:rsid w:val="00F00A2F"/>
    <w:rsid w:val="00F307ED"/>
    <w:rsid w:val="00F31628"/>
    <w:rsid w:val="00F322FA"/>
    <w:rsid w:val="00F33D58"/>
    <w:rsid w:val="00F44AE6"/>
    <w:rsid w:val="00F55EB0"/>
    <w:rsid w:val="00F57D90"/>
    <w:rsid w:val="00F70AD7"/>
    <w:rsid w:val="00F82672"/>
    <w:rsid w:val="00FB2E2B"/>
    <w:rsid w:val="00FB48E1"/>
    <w:rsid w:val="00FB7089"/>
    <w:rsid w:val="00FC1E14"/>
    <w:rsid w:val="00FC6AC7"/>
    <w:rsid w:val="00FD21F6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8773"/>
  <w15:chartTrackingRefBased/>
  <w15:docId w15:val="{C71CACC3-A33D-47BC-B611-531B008B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B07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Placeholder Text"/>
    <w:basedOn w:val="a0"/>
    <w:uiPriority w:val="99"/>
    <w:semiHidden/>
    <w:rsid w:val="006C34A4"/>
    <w:rPr>
      <w:color w:val="808080"/>
    </w:rPr>
  </w:style>
  <w:style w:type="character" w:styleId="a4">
    <w:name w:val="Hyperlink"/>
    <w:basedOn w:val="a0"/>
    <w:uiPriority w:val="99"/>
    <w:unhideWhenUsed/>
    <w:rsid w:val="009400E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A033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55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3F4E18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peno\Desktop\hw1\q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RMSE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'工作表4-圖'!$B$1:$B$12</c:f>
              <c:numCache>
                <c:formatCode>General</c:formatCode>
                <c:ptCount val="12"/>
                <c:pt idx="0">
                  <c:v>235</c:v>
                </c:pt>
                <c:pt idx="1">
                  <c:v>471</c:v>
                </c:pt>
                <c:pt idx="2">
                  <c:v>706</c:v>
                </c:pt>
                <c:pt idx="3">
                  <c:v>942</c:v>
                </c:pt>
                <c:pt idx="4">
                  <c:v>1177</c:v>
                </c:pt>
                <c:pt idx="5">
                  <c:v>1413</c:v>
                </c:pt>
                <c:pt idx="6">
                  <c:v>1648</c:v>
                </c:pt>
                <c:pt idx="7">
                  <c:v>1884</c:v>
                </c:pt>
                <c:pt idx="8">
                  <c:v>2119</c:v>
                </c:pt>
                <c:pt idx="9">
                  <c:v>2355</c:v>
                </c:pt>
                <c:pt idx="10">
                  <c:v>2590</c:v>
                </c:pt>
                <c:pt idx="11">
                  <c:v>2826</c:v>
                </c:pt>
              </c:numCache>
            </c:numRef>
          </c:xVal>
          <c:yVal>
            <c:numRef>
              <c:f>'工作表4-圖'!$C$1:$C$12</c:f>
              <c:numCache>
                <c:formatCode>General</c:formatCode>
                <c:ptCount val="12"/>
                <c:pt idx="0">
                  <c:v>6.4367421458442857</c:v>
                </c:pt>
                <c:pt idx="1">
                  <c:v>6.2896416754499995</c:v>
                </c:pt>
                <c:pt idx="2">
                  <c:v>6.1535888956055551</c:v>
                </c:pt>
                <c:pt idx="3">
                  <c:v>6.1047548241544449</c:v>
                </c:pt>
                <c:pt idx="4">
                  <c:v>6.0551879100037498</c:v>
                </c:pt>
                <c:pt idx="5">
                  <c:v>6.0363418106128561</c:v>
                </c:pt>
                <c:pt idx="6">
                  <c:v>6.0276046178649993</c:v>
                </c:pt>
                <c:pt idx="7">
                  <c:v>6.0213993924340006</c:v>
                </c:pt>
                <c:pt idx="8">
                  <c:v>6.0175690815999996</c:v>
                </c:pt>
                <c:pt idx="9">
                  <c:v>6.0156252004266664</c:v>
                </c:pt>
                <c:pt idx="10">
                  <c:v>6.0131632891599995</c:v>
                </c:pt>
                <c:pt idx="11">
                  <c:v>6.0149913430000002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EB-4C98-BA7D-670884A51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2672064"/>
        <c:axId val="1022681632"/>
      </c:scatterChart>
      <c:valAx>
        <c:axId val="102267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22681632"/>
        <c:crosses val="autoZero"/>
        <c:crossBetween val="midCat"/>
      </c:valAx>
      <c:valAx>
        <c:axId val="102268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RMSE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22672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393E4-C34B-4FE7-8B36-0F902AF2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鄭淵仁</dc:creator>
  <cp:keywords/>
  <dc:description/>
  <cp:lastModifiedBy>鄭淵仁</cp:lastModifiedBy>
  <cp:revision>284</cp:revision>
  <cp:lastPrinted>2017-03-23T11:34:00Z</cp:lastPrinted>
  <dcterms:created xsi:type="dcterms:W3CDTF">2017-03-17T08:52:00Z</dcterms:created>
  <dcterms:modified xsi:type="dcterms:W3CDTF">2017-03-23T11:43:00Z</dcterms:modified>
</cp:coreProperties>
</file>