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70" w:rsidRDefault="0068686D">
      <w:pPr>
        <w:pStyle w:val="Heading1"/>
        <w:keepNext w:val="0"/>
        <w:keepLines w:val="0"/>
        <w:spacing w:before="480" w:line="240" w:lineRule="auto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 xml:space="preserve">Release 2 Theming </w:t>
      </w:r>
    </w:p>
    <w:p w:rsidR="00B83570" w:rsidRDefault="0068686D">
      <w:pPr>
        <w:pStyle w:val="Heading1"/>
        <w:keepNext w:val="0"/>
        <w:keepLines w:val="0"/>
        <w:numPr>
          <w:ilvl w:val="0"/>
          <w:numId w:val="10"/>
        </w:numPr>
        <w:spacing w:before="0" w:line="240" w:lineRule="auto"/>
        <w:contextualSpacing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Th</w:t>
      </w:r>
      <w:r w:rsidR="00237F4A">
        <w:rPr>
          <w:sz w:val="24"/>
          <w:szCs w:val="24"/>
        </w:rPr>
        <w:t>eme 1 – Complete branding</w:t>
      </w:r>
      <w:r w:rsidR="00A85358">
        <w:rPr>
          <w:sz w:val="24"/>
          <w:szCs w:val="24"/>
        </w:rPr>
        <w:t>/USAJOBS changeover</w:t>
      </w:r>
    </w:p>
    <w:p w:rsidR="00B83570" w:rsidRDefault="0068686D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Theme 2 – Complete Managing Opportunities</w:t>
      </w:r>
    </w:p>
    <w:p w:rsidR="00B83570" w:rsidRPr="00237F4A" w:rsidRDefault="0068686D" w:rsidP="00237F4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Theme 3 – </w:t>
      </w:r>
      <w:bookmarkStart w:id="2" w:name="_1fob9te" w:colFirst="0" w:colLast="0"/>
      <w:bookmarkEnd w:id="2"/>
      <w:r w:rsidR="00237F4A">
        <w:rPr>
          <w:sz w:val="24"/>
          <w:szCs w:val="24"/>
        </w:rPr>
        <w:t>MVP for Acquisitions</w:t>
      </w:r>
    </w:p>
    <w:p w:rsidR="00B83570" w:rsidRDefault="00B83570">
      <w:pPr>
        <w:pStyle w:val="Heading1"/>
        <w:keepNext w:val="0"/>
        <w:keepLines w:val="0"/>
        <w:spacing w:before="0" w:line="240" w:lineRule="auto"/>
        <w:rPr>
          <w:b/>
          <w:sz w:val="24"/>
          <w:szCs w:val="24"/>
        </w:rPr>
      </w:pPr>
      <w:bookmarkStart w:id="3" w:name="_3znysh7" w:colFirst="0" w:colLast="0"/>
      <w:bookmarkEnd w:id="3"/>
    </w:p>
    <w:p w:rsidR="00B83570" w:rsidRDefault="0068686D">
      <w:pPr>
        <w:pStyle w:val="Heading1"/>
        <w:keepNext w:val="0"/>
        <w:keepLines w:val="0"/>
        <w:numPr>
          <w:ilvl w:val="0"/>
          <w:numId w:val="7"/>
        </w:numPr>
        <w:spacing w:before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Complete Branding</w:t>
      </w:r>
      <w:r w:rsidR="00A85358">
        <w:rPr>
          <w:b/>
          <w:sz w:val="24"/>
          <w:szCs w:val="24"/>
        </w:rPr>
        <w:t>/USAJOBS changeover</w:t>
      </w:r>
    </w:p>
    <w:p w:rsidR="00B83570" w:rsidRDefault="0068686D" w:rsidP="001B10A4">
      <w:pPr>
        <w:pStyle w:val="Heading1"/>
        <w:keepNext w:val="0"/>
        <w:keepLines w:val="0"/>
        <w:numPr>
          <w:ilvl w:val="0"/>
          <w:numId w:val="12"/>
        </w:numPr>
        <w:spacing w:before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Content Updates - </w:t>
      </w:r>
      <w:r>
        <w:rPr>
          <w:sz w:val="24"/>
          <w:szCs w:val="24"/>
        </w:rPr>
        <w:t>Moved from Release 1 to Release 2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1567 – Email branding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shd w:val="clear" w:color="auto" w:fill="F4CCCC"/>
        </w:rPr>
      </w:pPr>
      <w:r>
        <w:rPr>
          <w:color w:val="24292E"/>
          <w:sz w:val="24"/>
          <w:szCs w:val="24"/>
          <w:shd w:val="clear" w:color="auto" w:fill="F4CCCC"/>
        </w:rPr>
        <w:t>1542 – Replace Mandrill with Amazon web tool (must be completed by 3/30)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1704 – Standard email footer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1683 - Forgot password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1684 - New user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1685 - Opportunity - submitted- email to Task Creator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1686 - Opportunity - submitted- email to Admin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1687 - Opportunity - approved - open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1689 - Task due - in 7 days - Task creator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1690 - Task due - today - Task creator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1691 - Task Overdue - Task creator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1692 - Tash Overdue - Task taker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1693 - Task Taker - Opportunity - complete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1694 - Applicants - Interested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1695 - Applicants - Assigned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1696 - Applicants - Not assigned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1697 - Discussion - new comment Email</w:t>
      </w:r>
    </w:p>
    <w:p w:rsidR="00B83570" w:rsidRDefault="0068686D" w:rsidP="001B10A4">
      <w:pPr>
        <w:numPr>
          <w:ilvl w:val="0"/>
          <w:numId w:val="3"/>
        </w:numPr>
        <w:ind w:left="1080" w:firstLine="90"/>
        <w:contextualSpacing/>
        <w:rPr>
          <w:color w:val="24292E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1706 - Task Creator – Opportunity Complete</w:t>
      </w:r>
    </w:p>
    <w:p w:rsidR="00B83570" w:rsidRPr="001B10A4" w:rsidRDefault="0068686D" w:rsidP="001B10A4">
      <w:pPr>
        <w:pStyle w:val="ListParagraph"/>
        <w:numPr>
          <w:ilvl w:val="0"/>
          <w:numId w:val="3"/>
        </w:numPr>
        <w:tabs>
          <w:tab w:val="left" w:pos="1080"/>
        </w:tabs>
        <w:ind w:firstLine="0"/>
        <w:rPr>
          <w:b/>
          <w:sz w:val="24"/>
          <w:szCs w:val="24"/>
          <w:highlight w:val="white"/>
        </w:rPr>
      </w:pPr>
      <w:r w:rsidRPr="001B10A4">
        <w:rPr>
          <w:b/>
          <w:sz w:val="24"/>
          <w:szCs w:val="24"/>
          <w:highlight w:val="white"/>
        </w:rPr>
        <w:t>New Email(s):</w:t>
      </w:r>
    </w:p>
    <w:p w:rsidR="001B10A4" w:rsidRDefault="0068686D" w:rsidP="001B10A4">
      <w:pPr>
        <w:numPr>
          <w:ilvl w:val="0"/>
          <w:numId w:val="4"/>
        </w:numPr>
        <w:ind w:left="1080" w:firstLine="90"/>
        <w:contextualSpacing/>
        <w:rPr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1716 - Task canceled email to applicants</w:t>
      </w:r>
    </w:p>
    <w:p w:rsidR="001B10A4" w:rsidRPr="001B10A4" w:rsidRDefault="001B10A4" w:rsidP="001B10A4">
      <w:pPr>
        <w:numPr>
          <w:ilvl w:val="0"/>
          <w:numId w:val="4"/>
        </w:numPr>
        <w:ind w:left="1080"/>
        <w:contextualSpacing/>
        <w:rPr>
          <w:sz w:val="24"/>
          <w:szCs w:val="24"/>
          <w:highlight w:val="white"/>
        </w:rPr>
      </w:pPr>
      <w:r w:rsidRPr="001B10A4">
        <w:rPr>
          <w:b/>
          <w:color w:val="222222"/>
          <w:sz w:val="24"/>
          <w:szCs w:val="24"/>
          <w:highlight w:val="white"/>
        </w:rPr>
        <w:t>Help Center Implementation:</w:t>
      </w:r>
    </w:p>
    <w:p w:rsidR="001B10A4" w:rsidRDefault="001B10A4" w:rsidP="001B10A4">
      <w:pPr>
        <w:numPr>
          <w:ilvl w:val="0"/>
          <w:numId w:val="2"/>
        </w:numPr>
        <w:ind w:left="1080" w:firstLine="90"/>
        <w:rPr>
          <w:sz w:val="24"/>
          <w:szCs w:val="24"/>
        </w:rPr>
      </w:pPr>
      <w:r>
        <w:rPr>
          <w:sz w:val="24"/>
          <w:szCs w:val="24"/>
        </w:rPr>
        <w:t>1934 - Add Help Center link to Open Opps - Design/Enhancement</w:t>
      </w:r>
    </w:p>
    <w:p w:rsidR="001B10A4" w:rsidRDefault="001B10A4" w:rsidP="001B10A4">
      <w:pPr>
        <w:numPr>
          <w:ilvl w:val="0"/>
          <w:numId w:val="2"/>
        </w:numPr>
        <w:ind w:left="1080" w:firstLine="90"/>
        <w:rPr>
          <w:sz w:val="24"/>
          <w:szCs w:val="24"/>
        </w:rPr>
      </w:pPr>
      <w:r>
        <w:rPr>
          <w:sz w:val="24"/>
          <w:szCs w:val="24"/>
        </w:rPr>
        <w:t xml:space="preserve">Move Help Center to from GitHub to Federalist </w:t>
      </w:r>
    </w:p>
    <w:p w:rsidR="00FE0856" w:rsidRPr="001B10A4" w:rsidRDefault="00FE0856" w:rsidP="00FE0856">
      <w:pPr>
        <w:numPr>
          <w:ilvl w:val="0"/>
          <w:numId w:val="2"/>
        </w:numPr>
        <w:ind w:hanging="270"/>
        <w:rPr>
          <w:sz w:val="24"/>
          <w:szCs w:val="24"/>
        </w:rPr>
      </w:pPr>
      <w:r w:rsidRPr="00FE0856">
        <w:rPr>
          <w:sz w:val="24"/>
          <w:szCs w:val="24"/>
        </w:rPr>
        <w:t>Create new articles for the Help Center that focus on the task taker and creating an account.</w:t>
      </w:r>
    </w:p>
    <w:p w:rsidR="00B83570" w:rsidRDefault="00B83570">
      <w:pPr>
        <w:ind w:left="360"/>
        <w:rPr>
          <w:b/>
          <w:color w:val="24292E"/>
          <w:sz w:val="24"/>
          <w:szCs w:val="24"/>
          <w:highlight w:val="white"/>
        </w:rPr>
      </w:pPr>
    </w:p>
    <w:p w:rsidR="001B10A4" w:rsidRDefault="0068686D" w:rsidP="001B10A4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>Outcome</w:t>
      </w:r>
      <w:r>
        <w:rPr>
          <w:color w:val="24292E"/>
          <w:sz w:val="24"/>
          <w:szCs w:val="24"/>
          <w:highlight w:val="white"/>
        </w:rPr>
        <w:t xml:space="preserve">: </w:t>
      </w:r>
    </w:p>
    <w:p w:rsidR="00B83570" w:rsidRDefault="0068686D" w:rsidP="001B10A4">
      <w:pPr>
        <w:pStyle w:val="ListParagraph"/>
        <w:numPr>
          <w:ilvl w:val="1"/>
          <w:numId w:val="13"/>
        </w:numPr>
        <w:rPr>
          <w:color w:val="24292E"/>
          <w:sz w:val="24"/>
          <w:szCs w:val="24"/>
          <w:highlight w:val="white"/>
        </w:rPr>
      </w:pPr>
      <w:r w:rsidRPr="001B10A4">
        <w:rPr>
          <w:color w:val="24292E"/>
          <w:sz w:val="24"/>
          <w:szCs w:val="24"/>
          <w:highlight w:val="white"/>
        </w:rPr>
        <w:t>Branding reflects OPM and USAJOBS and design system is applied.</w:t>
      </w:r>
    </w:p>
    <w:p w:rsidR="001B10A4" w:rsidRDefault="001B10A4" w:rsidP="001B10A4">
      <w:pPr>
        <w:pStyle w:val="ListParagraph"/>
        <w:numPr>
          <w:ilvl w:val="1"/>
          <w:numId w:val="13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Fewer email questions for help</w:t>
      </w:r>
    </w:p>
    <w:p w:rsidR="001B10A4" w:rsidRPr="001B10A4" w:rsidRDefault="001B10A4" w:rsidP="001B10A4">
      <w:pPr>
        <w:pStyle w:val="ListParagraph"/>
        <w:numPr>
          <w:ilvl w:val="1"/>
          <w:numId w:val="13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Help center fully implemented</w:t>
      </w:r>
    </w:p>
    <w:p w:rsidR="00B83570" w:rsidRDefault="00B83570" w:rsidP="001B10A4">
      <w:pPr>
        <w:ind w:left="720"/>
        <w:rPr>
          <w:color w:val="24292E"/>
          <w:sz w:val="24"/>
          <w:szCs w:val="24"/>
          <w:highlight w:val="white"/>
        </w:rPr>
      </w:pPr>
    </w:p>
    <w:p w:rsidR="001B10A4" w:rsidRDefault="0068686D" w:rsidP="001B10A4">
      <w:pPr>
        <w:ind w:left="720"/>
        <w:rPr>
          <w:b/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How do we measure outcome? </w:t>
      </w:r>
    </w:p>
    <w:p w:rsidR="00B83570" w:rsidRDefault="0068686D" w:rsidP="001B10A4">
      <w:pPr>
        <w:pStyle w:val="ListParagraph"/>
        <w:numPr>
          <w:ilvl w:val="1"/>
          <w:numId w:val="14"/>
        </w:numPr>
        <w:rPr>
          <w:color w:val="24292E"/>
          <w:sz w:val="24"/>
          <w:szCs w:val="24"/>
          <w:highlight w:val="white"/>
        </w:rPr>
      </w:pPr>
      <w:r w:rsidRPr="001B10A4">
        <w:rPr>
          <w:color w:val="24292E"/>
          <w:sz w:val="24"/>
          <w:szCs w:val="24"/>
          <w:highlight w:val="white"/>
        </w:rPr>
        <w:t>Open Opportunities Powered by USAJOBS branding applied across the system and in system emails.</w:t>
      </w:r>
    </w:p>
    <w:p w:rsidR="001B10A4" w:rsidRPr="001B10A4" w:rsidRDefault="001B10A4" w:rsidP="001B10A4">
      <w:pPr>
        <w:pStyle w:val="ListParagraph"/>
        <w:numPr>
          <w:ilvl w:val="1"/>
          <w:numId w:val="14"/>
        </w:numPr>
        <w:rPr>
          <w:color w:val="24292E"/>
          <w:sz w:val="24"/>
          <w:szCs w:val="24"/>
          <w:highlight w:val="white"/>
        </w:rPr>
      </w:pPr>
      <w:r>
        <w:rPr>
          <w:color w:val="24292E"/>
          <w:sz w:val="24"/>
          <w:szCs w:val="24"/>
          <w:highlight w:val="white"/>
        </w:rPr>
        <w:t>Track user questions this period in order to measure for next period</w:t>
      </w:r>
    </w:p>
    <w:p w:rsidR="00B83570" w:rsidRDefault="00B83570">
      <w:pPr>
        <w:rPr>
          <w:b/>
          <w:sz w:val="24"/>
          <w:szCs w:val="24"/>
        </w:rPr>
      </w:pPr>
    </w:p>
    <w:p w:rsidR="00B83570" w:rsidRDefault="0068686D">
      <w:pPr>
        <w:numPr>
          <w:ilvl w:val="0"/>
          <w:numId w:val="7"/>
        </w:numPr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Managing Opportunities - </w:t>
      </w:r>
      <w:r>
        <w:rPr>
          <w:sz w:val="24"/>
          <w:szCs w:val="24"/>
        </w:rPr>
        <w:t>Moved from Release 1 to Release 2</w:t>
      </w:r>
    </w:p>
    <w:p w:rsidR="00B83570" w:rsidRDefault="0068686D">
      <w:pPr>
        <w:ind w:left="72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● 1751 – Task Taker: Cancel Application</w:t>
      </w:r>
    </w:p>
    <w:p w:rsidR="00B83570" w:rsidRDefault="0068686D">
      <w:pPr>
        <w:numPr>
          <w:ilvl w:val="0"/>
          <w:numId w:val="5"/>
        </w:numPr>
        <w:ind w:left="990" w:hanging="27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New ticket – Report on Admin dashboard to generate metrics on completing opportunities</w:t>
      </w:r>
    </w:p>
    <w:p w:rsidR="00CF1C5D" w:rsidRDefault="00CF1C5D">
      <w:pPr>
        <w:numPr>
          <w:ilvl w:val="0"/>
          <w:numId w:val="5"/>
        </w:numPr>
        <w:ind w:left="990" w:hanging="270"/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Spike 1866</w:t>
      </w:r>
      <w:bookmarkStart w:id="4" w:name="_GoBack"/>
      <w:bookmarkEnd w:id="4"/>
    </w:p>
    <w:p w:rsidR="00B83570" w:rsidRDefault="00B83570">
      <w:pPr>
        <w:rPr>
          <w:color w:val="222222"/>
          <w:sz w:val="24"/>
          <w:szCs w:val="24"/>
          <w:highlight w:val="white"/>
        </w:rPr>
      </w:pPr>
    </w:p>
    <w:p w:rsidR="00B83570" w:rsidRDefault="0068686D" w:rsidP="00237F4A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Outcome: </w:t>
      </w:r>
      <w:r>
        <w:rPr>
          <w:color w:val="24292E"/>
          <w:sz w:val="24"/>
          <w:szCs w:val="24"/>
          <w:highlight w:val="white"/>
        </w:rPr>
        <w:t>System enhancements provide the ability for task creators to more effectively close out their tasks.</w:t>
      </w:r>
    </w:p>
    <w:p w:rsidR="00B83570" w:rsidRDefault="00B83570" w:rsidP="00237F4A">
      <w:pPr>
        <w:ind w:left="720"/>
        <w:rPr>
          <w:color w:val="24292E"/>
          <w:sz w:val="24"/>
          <w:szCs w:val="24"/>
          <w:highlight w:val="white"/>
        </w:rPr>
      </w:pPr>
    </w:p>
    <w:p w:rsidR="00B83570" w:rsidRDefault="0068686D" w:rsidP="00237F4A">
      <w:pPr>
        <w:ind w:left="720"/>
        <w:rPr>
          <w:color w:val="24292E"/>
          <w:sz w:val="24"/>
          <w:szCs w:val="24"/>
          <w:highlight w:val="white"/>
        </w:rPr>
      </w:pPr>
      <w:r>
        <w:rPr>
          <w:b/>
          <w:color w:val="24292E"/>
          <w:sz w:val="24"/>
          <w:szCs w:val="24"/>
          <w:highlight w:val="white"/>
        </w:rPr>
        <w:t xml:space="preserve">How do we measure outcome? </w:t>
      </w:r>
      <w:r>
        <w:rPr>
          <w:color w:val="24292E"/>
          <w:sz w:val="24"/>
          <w:szCs w:val="24"/>
          <w:highlight w:val="white"/>
        </w:rPr>
        <w:t>Create a report for administrators to view metrics on how opportunities are being completed.  How many are being completed by Lisa/Admin manually vs the Opportunity Creator.</w:t>
      </w:r>
    </w:p>
    <w:p w:rsidR="00B83570" w:rsidRDefault="00B83570">
      <w:pPr>
        <w:rPr>
          <w:color w:val="24292E"/>
          <w:sz w:val="24"/>
          <w:szCs w:val="24"/>
          <w:highlight w:val="white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68686D">
      <w:pPr>
        <w:numPr>
          <w:ilvl w:val="0"/>
          <w:numId w:val="7"/>
        </w:numPr>
        <w:ind w:left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MVP for </w:t>
      </w:r>
      <w:r w:rsidR="00237F4A">
        <w:rPr>
          <w:b/>
          <w:sz w:val="24"/>
          <w:szCs w:val="24"/>
        </w:rPr>
        <w:t>Acquisitions (F</w:t>
      </w:r>
      <w:r>
        <w:rPr>
          <w:b/>
          <w:sz w:val="24"/>
          <w:szCs w:val="24"/>
        </w:rPr>
        <w:t>AI</w:t>
      </w:r>
      <w:r w:rsidR="00237F4A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237F4A" w:rsidRDefault="00237F4A">
      <w:pPr>
        <w:numPr>
          <w:ilvl w:val="0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FAI specific requirements for: 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Create an opportunity page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Acquisitions landing page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Acquisition entry points 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Search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FAI Filters </w:t>
      </w:r>
    </w:p>
    <w:p w:rsidR="00B83570" w:rsidRDefault="0068686D" w:rsidP="00237F4A">
      <w:pPr>
        <w:numPr>
          <w:ilvl w:val="1"/>
          <w:numId w:val="8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Dashboard to track people creating new accounts, agencies creating new opportunities</w:t>
      </w:r>
    </w:p>
    <w:p w:rsidR="00237F4A" w:rsidRPr="00237F4A" w:rsidRDefault="00237F4A" w:rsidP="00237F4A">
      <w:pPr>
        <w:pStyle w:val="ListParagraph"/>
        <w:numPr>
          <w:ilvl w:val="0"/>
          <w:numId w:val="8"/>
        </w:numPr>
        <w:rPr>
          <w:color w:val="222222"/>
          <w:sz w:val="24"/>
          <w:szCs w:val="24"/>
        </w:rPr>
      </w:pPr>
      <w:r w:rsidRPr="00237F4A">
        <w:rPr>
          <w:b/>
          <w:color w:val="222222"/>
          <w:sz w:val="24"/>
          <w:szCs w:val="24"/>
        </w:rPr>
        <w:t xml:space="preserve">Acquisition Change management </w:t>
      </w:r>
      <w:r w:rsidRPr="00237F4A">
        <w:rPr>
          <w:color w:val="222222"/>
          <w:sz w:val="24"/>
          <w:szCs w:val="24"/>
        </w:rPr>
        <w:t>– PO Work, no development</w:t>
      </w:r>
    </w:p>
    <w:p w:rsidR="00237F4A" w:rsidRDefault="00237F4A" w:rsidP="00237F4A">
      <w:pPr>
        <w:numPr>
          <w:ilvl w:val="1"/>
          <w:numId w:val="8"/>
        </w:numPr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Success stories</w:t>
      </w:r>
    </w:p>
    <w:p w:rsidR="00237F4A" w:rsidRDefault="00237F4A" w:rsidP="00237F4A">
      <w:pPr>
        <w:numPr>
          <w:ilvl w:val="1"/>
          <w:numId w:val="8"/>
        </w:numPr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Getting opportunities from Chief Acquisition Officers Council </w:t>
      </w:r>
    </w:p>
    <w:p w:rsidR="00237F4A" w:rsidRDefault="00237F4A" w:rsidP="00237F4A">
      <w:pPr>
        <w:numPr>
          <w:ilvl w:val="1"/>
          <w:numId w:val="8"/>
        </w:numPr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Drafting a toolkit with examples to share with potential task creators,</w:t>
      </w:r>
    </w:p>
    <w:p w:rsidR="00237F4A" w:rsidRPr="00237F4A" w:rsidRDefault="00237F4A" w:rsidP="00237F4A">
      <w:pPr>
        <w:numPr>
          <w:ilvl w:val="1"/>
          <w:numId w:val="8"/>
        </w:numPr>
        <w:contextualSpacing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Developing foundational materials, great visuals, materials we can use to help sell this</w:t>
      </w:r>
    </w:p>
    <w:p w:rsidR="00B83570" w:rsidRDefault="00B83570">
      <w:pPr>
        <w:rPr>
          <w:b/>
          <w:sz w:val="24"/>
          <w:szCs w:val="24"/>
        </w:rPr>
      </w:pPr>
    </w:p>
    <w:p w:rsidR="00B83570" w:rsidRDefault="0068686D" w:rsidP="00237F4A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Outcomes for FAI MVP</w:t>
      </w:r>
    </w:p>
    <w:p w:rsidR="00B83570" w:rsidRDefault="0068686D" w:rsidP="00237F4A">
      <w:pPr>
        <w:numPr>
          <w:ilvl w:val="0"/>
          <w:numId w:val="9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Acquisition employees can find and create the acquisitions-specific opportunities through multiple entry points.</w:t>
      </w:r>
    </w:p>
    <w:p w:rsidR="00B83570" w:rsidRDefault="0068686D" w:rsidP="00237F4A">
      <w:pPr>
        <w:numPr>
          <w:ilvl w:val="0"/>
          <w:numId w:val="9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20 + opportunities available at MVP launch &amp; 50 acquisition opportunities posted over the period of   1/1/2018 - 10/01/2018</w:t>
      </w:r>
    </w:p>
    <w:p w:rsidR="00B83570" w:rsidRDefault="0068686D" w:rsidP="00237F4A">
      <w:pPr>
        <w:numPr>
          <w:ilvl w:val="0"/>
          <w:numId w:val="9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Visitor (traffic): 500 new users to Open Opportunities in the acquisition field over the period 01/01/2018 - 10/01/2018.</w:t>
      </w:r>
    </w:p>
    <w:p w:rsidR="00B83570" w:rsidRDefault="0068686D" w:rsidP="00237F4A">
      <w:pPr>
        <w:numPr>
          <w:ilvl w:val="0"/>
          <w:numId w:val="9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Job satisfaction: Collect 2 case studies from happy supervisors who have posted an opportunity and had that opportunity fulfilled within 3 months of our first release.</w:t>
      </w:r>
    </w:p>
    <w:p w:rsidR="00B83570" w:rsidRDefault="00B83570" w:rsidP="00237F4A">
      <w:pPr>
        <w:ind w:left="360"/>
        <w:rPr>
          <w:b/>
          <w:sz w:val="24"/>
          <w:szCs w:val="24"/>
        </w:rPr>
      </w:pPr>
    </w:p>
    <w:p w:rsidR="00B83570" w:rsidRDefault="0068686D" w:rsidP="00237F4A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>Outcome Metrics</w:t>
      </w:r>
    </w:p>
    <w:p w:rsidR="00B83570" w:rsidRDefault="0068686D" w:rsidP="00237F4A">
      <w:pPr>
        <w:numPr>
          <w:ilvl w:val="0"/>
          <w:numId w:val="6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# of new accounts created on the platform (500 new by 09/30/18)</w:t>
      </w:r>
    </w:p>
    <w:p w:rsidR="00B83570" w:rsidRDefault="0068686D" w:rsidP="00237F4A">
      <w:pPr>
        <w:numPr>
          <w:ilvl w:val="0"/>
          <w:numId w:val="6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# of opportunities submitted by release of MVP (5/4)</w:t>
      </w:r>
    </w:p>
    <w:p w:rsidR="00B83570" w:rsidRDefault="0068686D" w:rsidP="00237F4A">
      <w:pPr>
        <w:numPr>
          <w:ilvl w:val="0"/>
          <w:numId w:val="6"/>
        </w:numPr>
        <w:ind w:left="1080"/>
        <w:contextualSpacing/>
        <w:rPr>
          <w:sz w:val="24"/>
          <w:szCs w:val="24"/>
        </w:rPr>
      </w:pPr>
      <w:r>
        <w:rPr>
          <w:sz w:val="24"/>
          <w:szCs w:val="24"/>
        </w:rPr>
        <w:t># of new opportunities submitted by 9/30</w:t>
      </w:r>
    </w:p>
    <w:p w:rsidR="00B83570" w:rsidRDefault="0068686D" w:rsidP="00237F4A">
      <w:pPr>
        <w:numPr>
          <w:ilvl w:val="0"/>
          <w:numId w:val="6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Target new agencies to increase outreach: </w:t>
      </w:r>
    </w:p>
    <w:p w:rsidR="00B83570" w:rsidRDefault="0068686D" w:rsidP="00237F4A">
      <w:pPr>
        <w:numPr>
          <w:ilvl w:val="1"/>
          <w:numId w:val="6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2 new agencies/departments will post a task per quarter</w:t>
      </w:r>
    </w:p>
    <w:p w:rsidR="00B83570" w:rsidRDefault="0068686D" w:rsidP="00237F4A">
      <w:pPr>
        <w:ind w:left="360"/>
        <w:rPr>
          <w:i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i/>
          <w:sz w:val="24"/>
          <w:szCs w:val="24"/>
        </w:rPr>
        <w:t xml:space="preserve">Supporting metrics: </w:t>
      </w:r>
    </w:p>
    <w:p w:rsidR="00B83570" w:rsidRDefault="0068686D" w:rsidP="00237F4A">
      <w:pPr>
        <w:numPr>
          <w:ilvl w:val="2"/>
          <w:numId w:val="6"/>
        </w:numPr>
        <w:ind w:left="25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# of new agencies (per quarter) </w:t>
      </w:r>
    </w:p>
    <w:p w:rsidR="00B83570" w:rsidRDefault="0068686D" w:rsidP="00237F4A">
      <w:pPr>
        <w:numPr>
          <w:ilvl w:val="2"/>
          <w:numId w:val="6"/>
        </w:numPr>
        <w:ind w:left="25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# of new subscribers (per month) </w:t>
      </w:r>
    </w:p>
    <w:p w:rsidR="00B83570" w:rsidRDefault="0068686D" w:rsidP="00237F4A">
      <w:pPr>
        <w:numPr>
          <w:ilvl w:val="2"/>
          <w:numId w:val="6"/>
        </w:numPr>
        <w:ind w:left="25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Customer experience as measured by Survey Monkey</w:t>
      </w:r>
    </w:p>
    <w:p w:rsidR="00B83570" w:rsidRDefault="0068686D" w:rsidP="00237F4A">
      <w:pPr>
        <w:numPr>
          <w:ilvl w:val="3"/>
          <w:numId w:val="6"/>
        </w:numPr>
        <w:ind w:left="324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&gt; 75% would do it again </w:t>
      </w:r>
    </w:p>
    <w:p w:rsidR="00B83570" w:rsidRDefault="0068686D" w:rsidP="00237F4A">
      <w:pPr>
        <w:numPr>
          <w:ilvl w:val="3"/>
          <w:numId w:val="6"/>
        </w:numPr>
        <w:ind w:left="324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&gt; 75% would recommend to a friend </w:t>
      </w:r>
    </w:p>
    <w:p w:rsidR="00B83570" w:rsidRDefault="0068686D" w:rsidP="00237F4A">
      <w:pPr>
        <w:numPr>
          <w:ilvl w:val="1"/>
          <w:numId w:val="6"/>
        </w:numPr>
        <w:ind w:left="180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Repeat Engagement </w:t>
      </w:r>
    </w:p>
    <w:p w:rsidR="00B83570" w:rsidRDefault="0068686D" w:rsidP="00237F4A">
      <w:pPr>
        <w:numPr>
          <w:ilvl w:val="2"/>
          <w:numId w:val="6"/>
        </w:numPr>
        <w:ind w:left="25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# repeat participants </w:t>
      </w:r>
      <w:r>
        <w:rPr>
          <w:i/>
          <w:sz w:val="24"/>
          <w:szCs w:val="24"/>
        </w:rPr>
        <w:tab/>
      </w:r>
    </w:p>
    <w:p w:rsidR="00B83570" w:rsidRDefault="0068686D" w:rsidP="00237F4A">
      <w:pPr>
        <w:numPr>
          <w:ilvl w:val="2"/>
          <w:numId w:val="6"/>
        </w:numPr>
        <w:ind w:left="252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# participants for ongoing tasks </w:t>
      </w:r>
    </w:p>
    <w:p w:rsidR="00B83570" w:rsidRDefault="00B83570">
      <w:pPr>
        <w:rPr>
          <w:sz w:val="24"/>
          <w:szCs w:val="24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68686D">
      <w:pPr>
        <w:rPr>
          <w:b/>
          <w:color w:val="222222"/>
          <w:sz w:val="24"/>
          <w:szCs w:val="24"/>
          <w:highlight w:val="white"/>
        </w:rPr>
      </w:pPr>
      <w:r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Design begins work on integrated profile which is critical for Department of State work</w:t>
      </w:r>
    </w:p>
    <w:p w:rsidR="00B83570" w:rsidRDefault="00B83570">
      <w:pPr>
        <w:rPr>
          <w:sz w:val="24"/>
          <w:szCs w:val="24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B83570">
      <w:pPr>
        <w:rPr>
          <w:sz w:val="24"/>
          <w:szCs w:val="24"/>
        </w:rPr>
      </w:pPr>
    </w:p>
    <w:p w:rsidR="00B83570" w:rsidRDefault="00B83570"/>
    <w:sectPr w:rsidR="00B835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D97"/>
    <w:multiLevelType w:val="multilevel"/>
    <w:tmpl w:val="F364F16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0DF3634F"/>
    <w:multiLevelType w:val="multilevel"/>
    <w:tmpl w:val="10F621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46E12"/>
    <w:multiLevelType w:val="hybridMultilevel"/>
    <w:tmpl w:val="05B89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C066C2"/>
    <w:multiLevelType w:val="multilevel"/>
    <w:tmpl w:val="FF5279C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98B2710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3D732E6"/>
    <w:multiLevelType w:val="multilevel"/>
    <w:tmpl w:val="D20A7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426019D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0291616"/>
    <w:multiLevelType w:val="multilevel"/>
    <w:tmpl w:val="F364F1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434E5501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C524FA1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1AD54D4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3706B56"/>
    <w:multiLevelType w:val="hybridMultilevel"/>
    <w:tmpl w:val="16449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A74670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FDE2F36"/>
    <w:multiLevelType w:val="multilevel"/>
    <w:tmpl w:val="F364F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0"/>
  </w:num>
  <w:num w:numId="5">
    <w:abstractNumId w:val="3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570"/>
    <w:rsid w:val="001B10A4"/>
    <w:rsid w:val="00237F4A"/>
    <w:rsid w:val="0068686D"/>
    <w:rsid w:val="00A85358"/>
    <w:rsid w:val="00B6072C"/>
    <w:rsid w:val="00B83570"/>
    <w:rsid w:val="00CF1C5D"/>
    <w:rsid w:val="00FE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10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B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Wagner, Katrina</dc:creator>
  <cp:lastModifiedBy>Wagner, Katrina</cp:lastModifiedBy>
  <cp:revision>2</cp:revision>
  <dcterms:created xsi:type="dcterms:W3CDTF">2018-03-20T23:35:00Z</dcterms:created>
  <dcterms:modified xsi:type="dcterms:W3CDTF">2018-03-20T23:35:00Z</dcterms:modified>
</cp:coreProperties>
</file>