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BB9" w:rsidRDefault="003B783B" w:rsidP="003B783B">
      <w:pPr>
        <w:jc w:val="center"/>
      </w:pPr>
      <w:r>
        <w:rPr>
          <w:noProof/>
          <w:lang w:eastAsia="es-CO"/>
        </w:rPr>
        <w:drawing>
          <wp:inline distT="0" distB="0" distL="0" distR="0" wp14:anchorId="4FE0BE6B" wp14:editId="7BF5F153">
            <wp:extent cx="1905000" cy="1866900"/>
            <wp:effectExtent l="0" t="0" r="0" b="0"/>
            <wp:docPr id="1" name="Imagen 1" descr="C:\xampp\htdocs\Davivienda\img\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avivienda\img\ver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83B" w:rsidRDefault="003B783B" w:rsidP="003B783B">
      <w:pPr>
        <w:jc w:val="center"/>
      </w:pPr>
    </w:p>
    <w:p w:rsidR="003B783B" w:rsidRDefault="003B783B" w:rsidP="003B783B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6FA8BCB" wp14:editId="44D1B154">
            <wp:simplePos x="0" y="0"/>
            <wp:positionH relativeFrom="margin">
              <wp:posOffset>424815</wp:posOffset>
            </wp:positionH>
            <wp:positionV relativeFrom="margin">
              <wp:posOffset>2576830</wp:posOffset>
            </wp:positionV>
            <wp:extent cx="838200" cy="107823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83B" w:rsidRDefault="003B783B" w:rsidP="003B783B">
      <w:pPr>
        <w:jc w:val="center"/>
      </w:pPr>
    </w:p>
    <w:p w:rsidR="003B783B" w:rsidRPr="003B783B" w:rsidRDefault="003B783B" w:rsidP="003B783B">
      <w:pPr>
        <w:jc w:val="center"/>
        <w:rPr>
          <w:rFonts w:ascii="Comic Sans MS" w:hAnsi="Comic Sans MS"/>
        </w:rPr>
      </w:pPr>
      <w:r w:rsidRPr="003B783B">
        <w:rPr>
          <w:rFonts w:ascii="Comic Sans MS" w:hAnsi="Comic Sans MS"/>
        </w:rPr>
        <w:t>Se puede continuar con el trámite cuando:</w:t>
      </w:r>
    </w:p>
    <w:p w:rsidR="003B783B" w:rsidRPr="003B783B" w:rsidRDefault="003B783B" w:rsidP="003B783B">
      <w:pPr>
        <w:jc w:val="center"/>
        <w:rPr>
          <w:rFonts w:ascii="Comic Sans MS" w:hAnsi="Comic Sans MS"/>
        </w:rPr>
      </w:pPr>
    </w:p>
    <w:p w:rsidR="003B783B" w:rsidRPr="003B783B" w:rsidRDefault="003B783B" w:rsidP="003B783B">
      <w:pPr>
        <w:jc w:val="center"/>
        <w:rPr>
          <w:rFonts w:ascii="Comic Sans MS" w:hAnsi="Comic Sans MS"/>
        </w:rPr>
      </w:pPr>
    </w:p>
    <w:p w:rsidR="003B783B" w:rsidRPr="003B783B" w:rsidRDefault="003B783B" w:rsidP="003B783B">
      <w:pPr>
        <w:jc w:val="center"/>
        <w:rPr>
          <w:rFonts w:ascii="Comic Sans MS" w:hAnsi="Comic Sans MS"/>
        </w:rPr>
      </w:pPr>
    </w:p>
    <w:p w:rsidR="003B783B" w:rsidRPr="003B783B" w:rsidRDefault="003B783B" w:rsidP="003B783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3B783B">
        <w:rPr>
          <w:rFonts w:ascii="Comic Sans MS" w:hAnsi="Comic Sans MS"/>
        </w:rPr>
        <w:t xml:space="preserve">En el Certificado de Libertad se encontró que este inmueble  no tiene inicialmente Ninguna anotación pendiente.    </w:t>
      </w:r>
    </w:p>
    <w:p w:rsidR="003B783B" w:rsidRPr="003B783B" w:rsidRDefault="003B783B" w:rsidP="003B783B">
      <w:pPr>
        <w:pStyle w:val="Prrafodelista"/>
        <w:ind w:left="1440"/>
        <w:rPr>
          <w:rFonts w:ascii="Comic Sans MS" w:hAnsi="Comic Sans MS"/>
        </w:rPr>
      </w:pPr>
      <w:bookmarkStart w:id="0" w:name="_GoBack"/>
      <w:bookmarkEnd w:id="0"/>
    </w:p>
    <w:p w:rsidR="003B783B" w:rsidRPr="003B783B" w:rsidRDefault="003B783B" w:rsidP="003B783B">
      <w:pPr>
        <w:pStyle w:val="Prrafodelista"/>
        <w:ind w:left="1440"/>
        <w:rPr>
          <w:rFonts w:ascii="Comic Sans MS" w:hAnsi="Comic Sans MS"/>
        </w:rPr>
      </w:pPr>
    </w:p>
    <w:p w:rsidR="003B783B" w:rsidRPr="003B783B" w:rsidRDefault="003B783B" w:rsidP="003B783B">
      <w:pPr>
        <w:pStyle w:val="Prrafodelista"/>
        <w:numPr>
          <w:ilvl w:val="0"/>
          <w:numId w:val="1"/>
        </w:numPr>
        <w:rPr>
          <w:rFonts w:ascii="Comic Sans MS" w:hAnsi="Comic Sans MS"/>
        </w:rPr>
      </w:pPr>
      <w:r w:rsidRPr="003B783B">
        <w:rPr>
          <w:rFonts w:ascii="Comic Sans MS" w:hAnsi="Comic Sans MS"/>
        </w:rPr>
        <w:t>Recibirás la pre liquidación de gastos Notariales de Registro y Beneficencia</w:t>
      </w:r>
    </w:p>
    <w:p w:rsidR="003B783B" w:rsidRPr="003B783B" w:rsidRDefault="003B783B" w:rsidP="003B783B">
      <w:pPr>
        <w:rPr>
          <w:rFonts w:ascii="Comic Sans MS" w:hAnsi="Comic Sans MS"/>
        </w:rPr>
      </w:pPr>
    </w:p>
    <w:sectPr w:rsidR="003B783B" w:rsidRPr="003B7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24A41"/>
    <w:multiLevelType w:val="hybridMultilevel"/>
    <w:tmpl w:val="E18EC12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83B"/>
    <w:rsid w:val="003B783B"/>
    <w:rsid w:val="009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8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2018-11-14T14:59:00Z</dcterms:created>
  <dcterms:modified xsi:type="dcterms:W3CDTF">2018-11-14T15:02:00Z</dcterms:modified>
</cp:coreProperties>
</file>