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FD3" w:rsidRPr="001B1BF5" w:rsidRDefault="00797FD3" w:rsidP="001B1BF5">
      <w:pPr>
        <w:pStyle w:val="Documentinformation"/>
      </w:pPr>
      <w:bookmarkStart w:id="0" w:name="_GoBack"/>
      <w:bookmarkEnd w:id="0"/>
    </w:p>
    <w:tbl>
      <w:tblPr>
        <w:tblW w:w="9072" w:type="dxa"/>
        <w:tblBorders>
          <w:bottom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352F13">
      <w:pPr>
        <w:pStyle w:val="MainTitle"/>
      </w:pPr>
      <w:r>
        <w:rPr>
          <w:b/>
          <w:sz w:val="42"/>
          <w:szCs w:val="42"/>
        </w:rPr>
        <w:t>Polarimetric Hydrometeor Classification</w:t>
      </w:r>
    </w:p>
    <w:p w:rsidR="00797FD3" w:rsidRPr="00352F13" w:rsidRDefault="00352F13">
      <w:pPr>
        <w:pStyle w:val="SubTitle"/>
        <w:rPr>
          <w:lang w:val="en-US"/>
        </w:rPr>
      </w:pPr>
      <w:r w:rsidRPr="00352F13">
        <w:rPr>
          <w:lang w:val="en-US"/>
        </w:rPr>
        <w:t xml:space="preserve">Simulation of </w:t>
      </w:r>
      <w:r w:rsidR="006B16D1">
        <w:rPr>
          <w:lang w:val="en-US"/>
        </w:rPr>
        <w:t xml:space="preserve">hydrometeor </w:t>
      </w:r>
      <w:r w:rsidRPr="00352F13">
        <w:rPr>
          <w:lang w:val="en-US"/>
        </w:rPr>
        <w:t>scattering properties</w:t>
      </w:r>
    </w:p>
    <w:tbl>
      <w:tblPr>
        <w:tblW w:w="9072" w:type="dxa"/>
        <w:tblBorders>
          <w:bottom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797FD3">
      <w:pPr>
        <w:pStyle w:val="Documentinformation"/>
      </w:pPr>
    </w:p>
    <w:p w:rsidR="00797FD3" w:rsidRDefault="00797FD3">
      <w:pPr>
        <w:pStyle w:val="Documentinformation"/>
      </w:pPr>
    </w:p>
    <w:tbl>
      <w:tblPr>
        <w:tblW w:w="9180" w:type="dxa"/>
        <w:tblLook w:val="01E0" w:firstRow="1" w:lastRow="1" w:firstColumn="1" w:lastColumn="1" w:noHBand="0" w:noVBand="0"/>
      </w:tblPr>
      <w:tblGrid>
        <w:gridCol w:w="3708"/>
        <w:gridCol w:w="1824"/>
        <w:gridCol w:w="1824"/>
        <w:gridCol w:w="1824"/>
      </w:tblGrid>
      <w:tr w:rsidR="00485D01" w:rsidRPr="0082654C" w:rsidTr="0082654C">
        <w:tc>
          <w:tcPr>
            <w:tcW w:w="3708" w:type="dxa"/>
            <w:shd w:val="clear" w:color="auto" w:fill="auto"/>
            <w:tcMar>
              <w:top w:w="57" w:type="dxa"/>
              <w:bottom w:w="57" w:type="dxa"/>
            </w:tcMar>
          </w:tcPr>
          <w:p w:rsidR="00485D01" w:rsidRPr="008646A1" w:rsidRDefault="00485D01" w:rsidP="0082654C">
            <w:pPr>
              <w:spacing w:before="60" w:after="60"/>
            </w:pPr>
            <w:bookmarkStart w:id="1" w:name="OLE_LINK1"/>
            <w:bookmarkStart w:id="2" w:name="OLE_LINK2"/>
          </w:p>
        </w:tc>
        <w:tc>
          <w:tcPr>
            <w:tcW w:w="1824" w:type="dxa"/>
            <w:shd w:val="clear" w:color="auto" w:fill="auto"/>
            <w:tcMar>
              <w:top w:w="57" w:type="dxa"/>
              <w:bottom w:w="57" w:type="dxa"/>
            </w:tcMar>
          </w:tcPr>
          <w:p w:rsidR="00485D01" w:rsidRPr="008646A1" w:rsidRDefault="00FC24BC" w:rsidP="00D156B0">
            <w:pPr>
              <w:pStyle w:val="CellHeadingAltCH"/>
            </w:pPr>
            <w:r>
              <w:t>In progress</w:t>
            </w:r>
          </w:p>
        </w:tc>
        <w:tc>
          <w:tcPr>
            <w:tcW w:w="1824" w:type="dxa"/>
            <w:shd w:val="clear" w:color="auto" w:fill="auto"/>
            <w:tcMar>
              <w:top w:w="57" w:type="dxa"/>
              <w:bottom w:w="57" w:type="dxa"/>
            </w:tcMar>
          </w:tcPr>
          <w:p w:rsidR="002646F4" w:rsidRDefault="00FC24BC" w:rsidP="00D156B0">
            <w:pPr>
              <w:pStyle w:val="CellHeadingAltCH"/>
            </w:pPr>
            <w:r>
              <w:t>In validation</w:t>
            </w:r>
          </w:p>
          <w:p w:rsidR="00485D01" w:rsidRPr="008646A1" w:rsidRDefault="00485D01" w:rsidP="002646F4">
            <w:pPr>
              <w:pStyle w:val="CellBodyAltCB"/>
            </w:pPr>
          </w:p>
        </w:tc>
        <w:tc>
          <w:tcPr>
            <w:tcW w:w="1824" w:type="dxa"/>
            <w:shd w:val="clear" w:color="auto" w:fill="auto"/>
            <w:tcMar>
              <w:top w:w="57" w:type="dxa"/>
              <w:bottom w:w="57" w:type="dxa"/>
            </w:tcMar>
          </w:tcPr>
          <w:p w:rsidR="00485D01" w:rsidRPr="008646A1" w:rsidRDefault="00FC24BC" w:rsidP="00FC24BC">
            <w:pPr>
              <w:pStyle w:val="CellHeadingAltCH"/>
            </w:pPr>
            <w:r>
              <w:t>Approved</w:t>
            </w:r>
          </w:p>
        </w:tc>
      </w:tr>
      <w:tr w:rsidR="00485D01" w:rsidRPr="0082654C" w:rsidTr="0082654C">
        <w:tc>
          <w:tcPr>
            <w:tcW w:w="3708" w:type="dxa"/>
            <w:shd w:val="clear" w:color="auto" w:fill="auto"/>
            <w:tcMar>
              <w:top w:w="57" w:type="dxa"/>
              <w:bottom w:w="57" w:type="dxa"/>
            </w:tcMar>
          </w:tcPr>
          <w:p w:rsidR="00485D01" w:rsidRPr="008646A1" w:rsidRDefault="00FC24BC" w:rsidP="00D156B0">
            <w:pPr>
              <w:pStyle w:val="CellBodyAltCB"/>
            </w:pPr>
            <w:r>
              <w:t xml:space="preserve">Document </w:t>
            </w:r>
            <w:r w:rsidR="00485D01" w:rsidRPr="008646A1">
              <w:t>status</w:t>
            </w:r>
          </w:p>
        </w:tc>
        <w:tc>
          <w:tcPr>
            <w:tcW w:w="1824" w:type="dxa"/>
            <w:shd w:val="clear" w:color="auto" w:fill="auto"/>
            <w:tcMar>
              <w:top w:w="57" w:type="dxa"/>
              <w:bottom w:w="57" w:type="dxa"/>
            </w:tcMar>
          </w:tcPr>
          <w:p w:rsidR="00485D01" w:rsidRPr="00F36B57" w:rsidRDefault="0025175D" w:rsidP="00D156B0">
            <w:pPr>
              <w:pStyle w:val="CellHeadingAltCH"/>
            </w:pPr>
            <w:r>
              <w:fldChar w:fldCharType="begin">
                <w:ffData>
                  <w:name w:val="Check1"/>
                  <w:enabled/>
                  <w:calcOnExit w:val="0"/>
                  <w:checkBox>
                    <w:sizeAuto/>
                    <w:default w:val="1"/>
                  </w:checkBox>
                </w:ffData>
              </w:fldChar>
            </w:r>
            <w:bookmarkStart w:id="3" w:name="Check1"/>
            <w:r>
              <w:instrText xml:space="preserve"> FORMCHECKBOX </w:instrText>
            </w:r>
            <w:r w:rsidR="00835470">
              <w:fldChar w:fldCharType="separate"/>
            </w:r>
            <w:r>
              <w:fldChar w:fldCharType="end"/>
            </w:r>
            <w:bookmarkEnd w:id="3"/>
          </w:p>
        </w:tc>
        <w:bookmarkStart w:id="4" w:name="Check2"/>
        <w:tc>
          <w:tcPr>
            <w:tcW w:w="1824" w:type="dxa"/>
            <w:shd w:val="clear" w:color="auto" w:fill="auto"/>
            <w:tcMar>
              <w:top w:w="57" w:type="dxa"/>
              <w:bottom w:w="57" w:type="dxa"/>
            </w:tcMar>
          </w:tcPr>
          <w:p w:rsidR="00485D01" w:rsidRPr="00F36B57" w:rsidRDefault="00485D01" w:rsidP="00D156B0">
            <w:pPr>
              <w:pStyle w:val="CellHeadingAltCH"/>
            </w:pPr>
            <w:r>
              <w:fldChar w:fldCharType="begin">
                <w:ffData>
                  <w:name w:val="Check2"/>
                  <w:enabled/>
                  <w:calcOnExit w:val="0"/>
                  <w:checkBox>
                    <w:sizeAuto/>
                    <w:default w:val="0"/>
                  </w:checkBox>
                </w:ffData>
              </w:fldChar>
            </w:r>
            <w:r>
              <w:instrText xml:space="preserve"> FORMCHECKBOX </w:instrText>
            </w:r>
            <w:r w:rsidR="00835470">
              <w:fldChar w:fldCharType="separate"/>
            </w:r>
            <w:r>
              <w:fldChar w:fldCharType="end"/>
            </w:r>
            <w:bookmarkEnd w:id="4"/>
          </w:p>
        </w:tc>
        <w:tc>
          <w:tcPr>
            <w:tcW w:w="1824" w:type="dxa"/>
            <w:shd w:val="clear" w:color="auto" w:fill="auto"/>
            <w:tcMar>
              <w:top w:w="57" w:type="dxa"/>
              <w:bottom w:w="57" w:type="dxa"/>
            </w:tcMar>
          </w:tcPr>
          <w:p w:rsidR="00485D01" w:rsidRPr="00F36B57" w:rsidRDefault="0025175D" w:rsidP="00D156B0">
            <w:pPr>
              <w:pStyle w:val="CellHeadingAltCH"/>
            </w:pPr>
            <w:r>
              <w:fldChar w:fldCharType="begin">
                <w:ffData>
                  <w:name w:val="Check3"/>
                  <w:enabled/>
                  <w:calcOnExit w:val="0"/>
                  <w:checkBox>
                    <w:sizeAuto/>
                    <w:default w:val="0"/>
                  </w:checkBox>
                </w:ffData>
              </w:fldChar>
            </w:r>
            <w:bookmarkStart w:id="5" w:name="Check3"/>
            <w:r>
              <w:instrText xml:space="preserve"> FORMCHECKBOX </w:instrText>
            </w:r>
            <w:r w:rsidR="00835470">
              <w:fldChar w:fldCharType="separate"/>
            </w:r>
            <w:r>
              <w:fldChar w:fldCharType="end"/>
            </w:r>
            <w:bookmarkEnd w:id="5"/>
          </w:p>
        </w:tc>
      </w:tr>
      <w:bookmarkEnd w:id="1"/>
      <w:bookmarkEnd w:id="2"/>
    </w:tbl>
    <w:p w:rsidR="00797FD3" w:rsidRDefault="00797FD3">
      <w:pPr>
        <w:pStyle w:val="Documentinformation"/>
      </w:pPr>
    </w:p>
    <w:p w:rsidR="00797FD3" w:rsidRDefault="00797FD3">
      <w:pPr>
        <w:pStyle w:val="Documentinformation"/>
      </w:pPr>
    </w:p>
    <w:p w:rsidR="00797FD3" w:rsidRDefault="00797FD3" w:rsidP="00335A93">
      <w:pPr>
        <w:pStyle w:val="Body0AltB0"/>
      </w:pPr>
    </w:p>
    <w:p w:rsidR="00797FD3" w:rsidRDefault="00797FD3">
      <w:pPr>
        <w:pStyle w:val="Documentinformation"/>
      </w:pPr>
    </w:p>
    <w:p w:rsidR="00797FD3" w:rsidRDefault="00931142">
      <w:pPr>
        <w:pStyle w:val="Documentinformation"/>
      </w:pPr>
      <w:r>
        <w:t xml:space="preserve">Version </w:t>
      </w:r>
      <w:r w:rsidR="00352F13">
        <w:t>0</w:t>
      </w:r>
      <w:r>
        <w:t>.</w:t>
      </w:r>
      <w:r w:rsidR="001E5DB1">
        <w:t>5</w:t>
      </w:r>
    </w:p>
    <w:p w:rsidR="00797FD3" w:rsidRDefault="00FC24BC">
      <w:pPr>
        <w:pStyle w:val="HeadingLargeAltHL"/>
      </w:pPr>
      <w:r>
        <w:lastRenderedPageBreak/>
        <w:t>Document History</w:t>
      </w:r>
    </w:p>
    <w:p w:rsidR="00797FD3" w:rsidRDefault="00FC24BC">
      <w:pPr>
        <w:pStyle w:val="HeadingSmallAltHS"/>
      </w:pPr>
      <w:r>
        <w:t>Responsible People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5980"/>
      </w:tblGrid>
      <w:tr w:rsidR="00FC24BC" w:rsidRPr="0082654C" w:rsidTr="00FC24BC">
        <w:tc>
          <w:tcPr>
            <w:tcW w:w="3307" w:type="dxa"/>
            <w:shd w:val="clear" w:color="auto" w:fill="auto"/>
            <w:tcMar>
              <w:top w:w="57" w:type="dxa"/>
              <w:bottom w:w="57" w:type="dxa"/>
            </w:tcMar>
          </w:tcPr>
          <w:p w:rsidR="00FC24BC" w:rsidRPr="00160E15" w:rsidRDefault="00FC24BC" w:rsidP="00FC24BC">
            <w:pPr>
              <w:pStyle w:val="NoSpacing"/>
            </w:pPr>
            <w:r w:rsidRPr="00160E15">
              <w:t>Creation/Edition</w:t>
            </w:r>
          </w:p>
        </w:tc>
        <w:tc>
          <w:tcPr>
            <w:tcW w:w="5980" w:type="dxa"/>
            <w:shd w:val="clear" w:color="auto" w:fill="auto"/>
            <w:tcMar>
              <w:top w:w="57" w:type="dxa"/>
              <w:bottom w:w="57" w:type="dxa"/>
            </w:tcMar>
          </w:tcPr>
          <w:p w:rsidR="00FC24BC" w:rsidRDefault="00352F13" w:rsidP="00352F13">
            <w:pPr>
              <w:pStyle w:val="NoSpacing"/>
            </w:pPr>
            <w:r>
              <w:t>Jordi Figueras i Ventura</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Revision</w:t>
            </w:r>
          </w:p>
        </w:tc>
        <w:tc>
          <w:tcPr>
            <w:tcW w:w="5980" w:type="dxa"/>
            <w:shd w:val="clear" w:color="auto" w:fill="auto"/>
            <w:tcMar>
              <w:top w:w="57" w:type="dxa"/>
              <w:bottom w:w="57" w:type="dxa"/>
            </w:tcMar>
          </w:tcPr>
          <w:p w:rsidR="00FC24BC" w:rsidRDefault="00FC24BC" w:rsidP="00FC24BC">
            <w:pPr>
              <w:pStyle w:val="NoSpacing"/>
            </w:pP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Approval</w:t>
            </w:r>
          </w:p>
        </w:tc>
        <w:tc>
          <w:tcPr>
            <w:tcW w:w="5980" w:type="dxa"/>
            <w:shd w:val="clear" w:color="auto" w:fill="auto"/>
            <w:tcMar>
              <w:top w:w="57" w:type="dxa"/>
              <w:bottom w:w="57" w:type="dxa"/>
            </w:tcMar>
          </w:tcPr>
          <w:p w:rsidR="00FC24BC" w:rsidRDefault="00FC24BC" w:rsidP="00FC24BC">
            <w:pPr>
              <w:pStyle w:val="NoSpacing"/>
            </w:pPr>
          </w:p>
        </w:tc>
      </w:tr>
      <w:tr w:rsidR="00FC24BC" w:rsidTr="00FC24BC">
        <w:tc>
          <w:tcPr>
            <w:tcW w:w="3307" w:type="dxa"/>
            <w:shd w:val="clear" w:color="auto" w:fill="auto"/>
            <w:tcMar>
              <w:top w:w="57" w:type="dxa"/>
              <w:bottom w:w="57" w:type="dxa"/>
            </w:tcMar>
          </w:tcPr>
          <w:p w:rsidR="00FC24BC" w:rsidRDefault="00FC24BC" w:rsidP="00FC24BC">
            <w:pPr>
              <w:pStyle w:val="NoSpacing"/>
            </w:pPr>
            <w:r w:rsidRPr="00160E15">
              <w:t>Further information</w:t>
            </w:r>
          </w:p>
        </w:tc>
        <w:tc>
          <w:tcPr>
            <w:tcW w:w="5980" w:type="dxa"/>
            <w:shd w:val="clear" w:color="auto" w:fill="auto"/>
            <w:tcMar>
              <w:top w:w="57" w:type="dxa"/>
              <w:bottom w:w="57" w:type="dxa"/>
            </w:tcMar>
          </w:tcPr>
          <w:p w:rsidR="00FC24BC" w:rsidRDefault="00FC24BC" w:rsidP="00FC24BC">
            <w:pPr>
              <w:pStyle w:val="NoSpacing"/>
            </w:pPr>
          </w:p>
        </w:tc>
      </w:tr>
    </w:tbl>
    <w:p w:rsidR="00797FD3" w:rsidRDefault="00797FD3"/>
    <w:p w:rsidR="00797FD3" w:rsidRDefault="00FC24BC" w:rsidP="00FC24BC">
      <w:pPr>
        <w:pStyle w:val="HeadingSmallAltHS"/>
      </w:pPr>
      <w:r>
        <w:t>Version Control</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36"/>
        <w:gridCol w:w="1428"/>
        <w:gridCol w:w="4199"/>
      </w:tblGrid>
      <w:tr w:rsidR="00797FD3" w:rsidRPr="0082654C" w:rsidTr="0082654C">
        <w:tc>
          <w:tcPr>
            <w:tcW w:w="959" w:type="dxa"/>
            <w:shd w:val="clear" w:color="auto" w:fill="auto"/>
            <w:tcMar>
              <w:top w:w="57" w:type="dxa"/>
              <w:bottom w:w="57" w:type="dxa"/>
            </w:tcMar>
          </w:tcPr>
          <w:p w:rsidR="00797FD3" w:rsidRPr="00DF3B8D" w:rsidRDefault="00797FD3" w:rsidP="00DF3B8D">
            <w:pPr>
              <w:pStyle w:val="CellHeadingAltCH"/>
            </w:pPr>
            <w:r w:rsidRPr="00DF3B8D">
              <w:t>Version</w:t>
            </w:r>
          </w:p>
        </w:tc>
        <w:tc>
          <w:tcPr>
            <w:tcW w:w="2736" w:type="dxa"/>
            <w:shd w:val="clear" w:color="auto" w:fill="auto"/>
            <w:tcMar>
              <w:top w:w="57" w:type="dxa"/>
              <w:bottom w:w="57" w:type="dxa"/>
            </w:tcMar>
          </w:tcPr>
          <w:p w:rsidR="00797FD3" w:rsidRDefault="00FC24BC">
            <w:pPr>
              <w:pStyle w:val="CellHeadingAltCH"/>
            </w:pPr>
            <w:r>
              <w:t>Edited by</w:t>
            </w:r>
          </w:p>
        </w:tc>
        <w:tc>
          <w:tcPr>
            <w:tcW w:w="1428" w:type="dxa"/>
            <w:shd w:val="clear" w:color="auto" w:fill="auto"/>
            <w:tcMar>
              <w:top w:w="57" w:type="dxa"/>
              <w:bottom w:w="57" w:type="dxa"/>
            </w:tcMar>
          </w:tcPr>
          <w:p w:rsidR="00797FD3" w:rsidRDefault="00797FD3" w:rsidP="00FC24BC">
            <w:pPr>
              <w:pStyle w:val="CellHeadingAltCH"/>
            </w:pPr>
            <w:r>
              <w:t>D</w:t>
            </w:r>
            <w:r w:rsidR="00FC24BC">
              <w:t>ate</w:t>
            </w:r>
          </w:p>
        </w:tc>
        <w:tc>
          <w:tcPr>
            <w:tcW w:w="4199" w:type="dxa"/>
            <w:shd w:val="clear" w:color="auto" w:fill="auto"/>
            <w:tcMar>
              <w:top w:w="57" w:type="dxa"/>
              <w:bottom w:w="57" w:type="dxa"/>
            </w:tcMar>
          </w:tcPr>
          <w:p w:rsidR="00797FD3" w:rsidRDefault="00FC24BC">
            <w:pPr>
              <w:pStyle w:val="CellHeadingAltCH"/>
            </w:pPr>
            <w:r>
              <w:t>Activity</w:t>
            </w:r>
          </w:p>
        </w:tc>
      </w:tr>
      <w:tr w:rsidR="00797FD3" w:rsidRPr="0082654C" w:rsidTr="0082654C">
        <w:tc>
          <w:tcPr>
            <w:tcW w:w="959" w:type="dxa"/>
            <w:shd w:val="clear" w:color="auto" w:fill="auto"/>
            <w:tcMar>
              <w:top w:w="57" w:type="dxa"/>
              <w:bottom w:w="57" w:type="dxa"/>
            </w:tcMar>
          </w:tcPr>
          <w:p w:rsidR="00797FD3" w:rsidRDefault="00352F13">
            <w:pPr>
              <w:pStyle w:val="CellBodyAltCB"/>
            </w:pPr>
            <w:r>
              <w:t>0.1</w:t>
            </w:r>
          </w:p>
        </w:tc>
        <w:tc>
          <w:tcPr>
            <w:tcW w:w="2736" w:type="dxa"/>
            <w:shd w:val="clear" w:color="auto" w:fill="auto"/>
            <w:tcMar>
              <w:top w:w="57" w:type="dxa"/>
              <w:bottom w:w="57" w:type="dxa"/>
            </w:tcMar>
          </w:tcPr>
          <w:p w:rsidR="00797FD3" w:rsidRDefault="00352F13" w:rsidP="00352F13">
            <w:pPr>
              <w:pStyle w:val="CellBodyAltCB"/>
            </w:pPr>
            <w:r>
              <w:t>Jordi Figueras i Ventura</w:t>
            </w:r>
          </w:p>
        </w:tc>
        <w:tc>
          <w:tcPr>
            <w:tcW w:w="1428" w:type="dxa"/>
            <w:shd w:val="clear" w:color="auto" w:fill="auto"/>
            <w:tcMar>
              <w:top w:w="57" w:type="dxa"/>
              <w:bottom w:w="57" w:type="dxa"/>
            </w:tcMar>
          </w:tcPr>
          <w:p w:rsidR="00797FD3" w:rsidRDefault="00853817">
            <w:pPr>
              <w:pStyle w:val="CellBodyAltCB"/>
            </w:pPr>
            <w:r>
              <w:t>04</w:t>
            </w:r>
            <w:r w:rsidR="00352F13">
              <w:t>.04.2014</w:t>
            </w:r>
          </w:p>
        </w:tc>
        <w:tc>
          <w:tcPr>
            <w:tcW w:w="4199" w:type="dxa"/>
            <w:shd w:val="clear" w:color="auto" w:fill="auto"/>
            <w:tcMar>
              <w:top w:w="57" w:type="dxa"/>
              <w:bottom w:w="57" w:type="dxa"/>
            </w:tcMar>
          </w:tcPr>
          <w:p w:rsidR="00797FD3" w:rsidRDefault="00352F13">
            <w:pPr>
              <w:pStyle w:val="CellBodyAltCB"/>
            </w:pPr>
            <w:r>
              <w:t>Creation</w:t>
            </w:r>
          </w:p>
        </w:tc>
      </w:tr>
      <w:tr w:rsidR="00797FD3" w:rsidRPr="0082654C" w:rsidTr="0082654C">
        <w:tc>
          <w:tcPr>
            <w:tcW w:w="959" w:type="dxa"/>
            <w:shd w:val="clear" w:color="auto" w:fill="auto"/>
            <w:tcMar>
              <w:top w:w="57" w:type="dxa"/>
              <w:bottom w:w="57" w:type="dxa"/>
            </w:tcMar>
          </w:tcPr>
          <w:p w:rsidR="00797FD3" w:rsidRDefault="00E56EE0">
            <w:pPr>
              <w:pStyle w:val="CellBodyAltCB"/>
            </w:pPr>
            <w:r>
              <w:t>0.2</w:t>
            </w:r>
          </w:p>
        </w:tc>
        <w:tc>
          <w:tcPr>
            <w:tcW w:w="2736" w:type="dxa"/>
            <w:shd w:val="clear" w:color="auto" w:fill="auto"/>
            <w:tcMar>
              <w:top w:w="57" w:type="dxa"/>
              <w:bottom w:w="57" w:type="dxa"/>
            </w:tcMar>
          </w:tcPr>
          <w:p w:rsidR="00797FD3" w:rsidRDefault="00E56EE0" w:rsidP="00E56EE0">
            <w:pPr>
              <w:pStyle w:val="CellBodyAltCB"/>
            </w:pPr>
            <w:r>
              <w:t>Jordi Figueras i Ventura</w:t>
            </w:r>
          </w:p>
        </w:tc>
        <w:tc>
          <w:tcPr>
            <w:tcW w:w="1428" w:type="dxa"/>
            <w:shd w:val="clear" w:color="auto" w:fill="auto"/>
            <w:tcMar>
              <w:top w:w="57" w:type="dxa"/>
              <w:bottom w:w="57" w:type="dxa"/>
            </w:tcMar>
          </w:tcPr>
          <w:p w:rsidR="00797FD3" w:rsidRDefault="00E56EE0">
            <w:pPr>
              <w:pStyle w:val="CellBodyAltCB"/>
            </w:pPr>
            <w:r>
              <w:t>11.04.2014</w:t>
            </w:r>
          </w:p>
        </w:tc>
        <w:tc>
          <w:tcPr>
            <w:tcW w:w="4199" w:type="dxa"/>
            <w:shd w:val="clear" w:color="auto" w:fill="auto"/>
            <w:tcMar>
              <w:top w:w="57" w:type="dxa"/>
              <w:bottom w:w="57" w:type="dxa"/>
            </w:tcMar>
          </w:tcPr>
          <w:p w:rsidR="00797FD3" w:rsidRDefault="00E56EE0">
            <w:pPr>
              <w:pStyle w:val="CellBodyAltCB"/>
            </w:pPr>
            <w:r>
              <w:t>DSD of rain</w:t>
            </w:r>
          </w:p>
        </w:tc>
      </w:tr>
      <w:tr w:rsidR="00797FD3" w:rsidRPr="0082654C" w:rsidTr="0082654C">
        <w:tc>
          <w:tcPr>
            <w:tcW w:w="959" w:type="dxa"/>
            <w:shd w:val="clear" w:color="auto" w:fill="auto"/>
            <w:tcMar>
              <w:top w:w="57" w:type="dxa"/>
              <w:bottom w:w="57" w:type="dxa"/>
            </w:tcMar>
          </w:tcPr>
          <w:p w:rsidR="00797FD3" w:rsidRDefault="00F078A2">
            <w:pPr>
              <w:pStyle w:val="CellBodyAltCB"/>
            </w:pPr>
            <w:r>
              <w:t>0.3</w:t>
            </w:r>
          </w:p>
        </w:tc>
        <w:tc>
          <w:tcPr>
            <w:tcW w:w="2736" w:type="dxa"/>
            <w:shd w:val="clear" w:color="auto" w:fill="auto"/>
            <w:tcMar>
              <w:top w:w="57" w:type="dxa"/>
              <w:bottom w:w="57" w:type="dxa"/>
            </w:tcMar>
          </w:tcPr>
          <w:p w:rsidR="00797FD3" w:rsidRDefault="00F078A2" w:rsidP="00F078A2">
            <w:pPr>
              <w:pStyle w:val="CellBodyAltCB"/>
            </w:pPr>
            <w:r>
              <w:t>Jordi Figueras i Ventura</w:t>
            </w:r>
          </w:p>
        </w:tc>
        <w:tc>
          <w:tcPr>
            <w:tcW w:w="1428" w:type="dxa"/>
            <w:shd w:val="clear" w:color="auto" w:fill="auto"/>
            <w:tcMar>
              <w:top w:w="57" w:type="dxa"/>
              <w:bottom w:w="57" w:type="dxa"/>
            </w:tcMar>
          </w:tcPr>
          <w:p w:rsidR="00797FD3" w:rsidRDefault="00F078A2">
            <w:pPr>
              <w:pStyle w:val="CellBodyAltCB"/>
            </w:pPr>
            <w:r>
              <w:t>16.04.2014</w:t>
            </w:r>
          </w:p>
        </w:tc>
        <w:tc>
          <w:tcPr>
            <w:tcW w:w="4199" w:type="dxa"/>
            <w:shd w:val="clear" w:color="auto" w:fill="auto"/>
            <w:tcMar>
              <w:top w:w="57" w:type="dxa"/>
              <w:bottom w:w="57" w:type="dxa"/>
            </w:tcMar>
          </w:tcPr>
          <w:p w:rsidR="00797FD3" w:rsidRDefault="00F078A2">
            <w:pPr>
              <w:pStyle w:val="CellBodyAltCB"/>
            </w:pPr>
            <w:r>
              <w:t>Changes in ice crystals simulations</w:t>
            </w:r>
          </w:p>
        </w:tc>
      </w:tr>
      <w:tr w:rsidR="00797FD3" w:rsidRPr="0082654C" w:rsidTr="0082654C">
        <w:tc>
          <w:tcPr>
            <w:tcW w:w="959" w:type="dxa"/>
            <w:shd w:val="clear" w:color="auto" w:fill="auto"/>
            <w:tcMar>
              <w:top w:w="57" w:type="dxa"/>
              <w:bottom w:w="57" w:type="dxa"/>
            </w:tcMar>
          </w:tcPr>
          <w:p w:rsidR="00797FD3" w:rsidRDefault="006445DC">
            <w:pPr>
              <w:pStyle w:val="CellBodyAltCB"/>
            </w:pPr>
            <w:r>
              <w:t>0.4</w:t>
            </w:r>
          </w:p>
        </w:tc>
        <w:tc>
          <w:tcPr>
            <w:tcW w:w="2736" w:type="dxa"/>
            <w:shd w:val="clear" w:color="auto" w:fill="auto"/>
            <w:tcMar>
              <w:top w:w="57" w:type="dxa"/>
              <w:bottom w:w="57" w:type="dxa"/>
            </w:tcMar>
          </w:tcPr>
          <w:p w:rsidR="00797FD3" w:rsidRDefault="006445DC">
            <w:pPr>
              <w:pStyle w:val="CellBodyAltCB"/>
            </w:pPr>
            <w:r>
              <w:t>Jordi Figueras i Ventura</w:t>
            </w:r>
          </w:p>
        </w:tc>
        <w:tc>
          <w:tcPr>
            <w:tcW w:w="1428" w:type="dxa"/>
            <w:shd w:val="clear" w:color="auto" w:fill="auto"/>
            <w:tcMar>
              <w:top w:w="57" w:type="dxa"/>
              <w:bottom w:w="57" w:type="dxa"/>
            </w:tcMar>
          </w:tcPr>
          <w:p w:rsidR="00797FD3" w:rsidRDefault="006445DC">
            <w:pPr>
              <w:pStyle w:val="CellBodyAltCB"/>
            </w:pPr>
            <w:r>
              <w:t>30.07.2014</w:t>
            </w:r>
          </w:p>
        </w:tc>
        <w:tc>
          <w:tcPr>
            <w:tcW w:w="4199" w:type="dxa"/>
            <w:shd w:val="clear" w:color="auto" w:fill="auto"/>
            <w:tcMar>
              <w:top w:w="57" w:type="dxa"/>
              <w:bottom w:w="57" w:type="dxa"/>
            </w:tcMar>
          </w:tcPr>
          <w:p w:rsidR="00797FD3" w:rsidRDefault="008D0BDE">
            <w:pPr>
              <w:pStyle w:val="CellBodyAltCB"/>
            </w:pPr>
            <w:r>
              <w:t>Computation of fraction mass water. Various changes.</w:t>
            </w:r>
          </w:p>
        </w:tc>
      </w:tr>
      <w:tr w:rsidR="00750A83" w:rsidRPr="0082654C" w:rsidTr="0082654C">
        <w:tc>
          <w:tcPr>
            <w:tcW w:w="959" w:type="dxa"/>
            <w:shd w:val="clear" w:color="auto" w:fill="auto"/>
            <w:tcMar>
              <w:top w:w="57" w:type="dxa"/>
              <w:bottom w:w="57" w:type="dxa"/>
            </w:tcMar>
          </w:tcPr>
          <w:p w:rsidR="00750A83" w:rsidRDefault="00E13276">
            <w:pPr>
              <w:pStyle w:val="CellBodyAltCB"/>
            </w:pPr>
            <w:r>
              <w:t>0.5</w:t>
            </w:r>
          </w:p>
        </w:tc>
        <w:tc>
          <w:tcPr>
            <w:tcW w:w="2736" w:type="dxa"/>
            <w:shd w:val="clear" w:color="auto" w:fill="auto"/>
            <w:tcMar>
              <w:top w:w="57" w:type="dxa"/>
              <w:bottom w:w="57" w:type="dxa"/>
            </w:tcMar>
          </w:tcPr>
          <w:p w:rsidR="00750A83" w:rsidRDefault="00E13276" w:rsidP="00E13276">
            <w:pPr>
              <w:pStyle w:val="CellBodyAltCB"/>
            </w:pPr>
            <w:r>
              <w:t>Jordi Figueras i Ventura</w:t>
            </w:r>
          </w:p>
        </w:tc>
        <w:tc>
          <w:tcPr>
            <w:tcW w:w="1428" w:type="dxa"/>
            <w:shd w:val="clear" w:color="auto" w:fill="auto"/>
            <w:tcMar>
              <w:top w:w="57" w:type="dxa"/>
              <w:bottom w:w="57" w:type="dxa"/>
            </w:tcMar>
          </w:tcPr>
          <w:p w:rsidR="00750A83" w:rsidRDefault="00E13276">
            <w:pPr>
              <w:pStyle w:val="CellBodyAltCB"/>
            </w:pPr>
            <w:r>
              <w:t>21.08.2014</w:t>
            </w:r>
          </w:p>
        </w:tc>
        <w:tc>
          <w:tcPr>
            <w:tcW w:w="4199" w:type="dxa"/>
            <w:shd w:val="clear" w:color="auto" w:fill="auto"/>
            <w:tcMar>
              <w:top w:w="57" w:type="dxa"/>
              <w:bottom w:w="57" w:type="dxa"/>
            </w:tcMar>
          </w:tcPr>
          <w:p w:rsidR="00750A83" w:rsidRDefault="00E13276">
            <w:pPr>
              <w:pStyle w:val="CellBodyAltCB"/>
            </w:pPr>
            <w:r>
              <w:t>Preliminary results. Various changes across the report</w:t>
            </w:r>
          </w:p>
        </w:tc>
      </w:tr>
    </w:tbl>
    <w:p w:rsidR="00797FD3" w:rsidRDefault="00797FD3">
      <w:pPr>
        <w:pStyle w:val="Body0AltB0"/>
      </w:pPr>
    </w:p>
    <w:p w:rsidR="00EF605D" w:rsidRDefault="00EF605D">
      <w:pPr>
        <w:pStyle w:val="Body0AltB0"/>
      </w:pPr>
    </w:p>
    <w:p w:rsidR="00EF605D" w:rsidRDefault="00EF605D">
      <w:pPr>
        <w:pStyle w:val="Body0AltB0"/>
      </w:pPr>
    </w:p>
    <w:p w:rsidR="00EF605D" w:rsidRDefault="00EF605D">
      <w:pPr>
        <w:pStyle w:val="Body0AltB0"/>
      </w:pPr>
    </w:p>
    <w:p w:rsidR="00797FD3" w:rsidRDefault="00325B16">
      <w:pPr>
        <w:pStyle w:val="HeadingLargeAltHL"/>
      </w:pPr>
      <w:r>
        <w:lastRenderedPageBreak/>
        <w:t>Contents</w:t>
      </w:r>
    </w:p>
    <w:p w:rsidR="00F755BE" w:rsidRDefault="003A02E8">
      <w:pPr>
        <w:pStyle w:val="TOC1"/>
        <w:rPr>
          <w:rFonts w:asciiTheme="minorHAnsi" w:eastAsiaTheme="minorEastAsia" w:hAnsiTheme="minorHAnsi" w:cstheme="minorBidi"/>
          <w:bCs w:val="0"/>
          <w:sz w:val="22"/>
          <w:szCs w:val="22"/>
          <w:lang w:val="en-GB" w:eastAsia="en-GB"/>
        </w:rPr>
      </w:pPr>
      <w:r w:rsidRPr="00363CD1">
        <w:rPr>
          <w:bCs w:val="0"/>
          <w:lang w:val="de-DE"/>
        </w:rPr>
        <w:fldChar w:fldCharType="begin"/>
      </w:r>
      <w:r w:rsidRPr="008D0BDE">
        <w:rPr>
          <w:bCs w:val="0"/>
        </w:rPr>
        <w:instrText xml:space="preserve"> TOC \o "1-3" \h \z \t "Anhang 1 (Alt A1);1;Anhang 2 (Alt A2);2" </w:instrText>
      </w:r>
      <w:r w:rsidRPr="00363CD1">
        <w:rPr>
          <w:bCs w:val="0"/>
          <w:lang w:val="de-DE"/>
        </w:rPr>
        <w:fldChar w:fldCharType="separate"/>
      </w:r>
      <w:hyperlink w:anchor="_Toc1552380" w:history="1">
        <w:r w:rsidR="00F755BE" w:rsidRPr="00AE439B">
          <w:rPr>
            <w:rStyle w:val="Hyperlink"/>
          </w:rPr>
          <w:t>Chapter 1</w:t>
        </w:r>
        <w:r w:rsidR="00F755BE">
          <w:rPr>
            <w:rFonts w:asciiTheme="minorHAnsi" w:eastAsiaTheme="minorEastAsia" w:hAnsiTheme="minorHAnsi" w:cstheme="minorBidi"/>
            <w:bCs w:val="0"/>
            <w:sz w:val="22"/>
            <w:szCs w:val="22"/>
            <w:lang w:val="en-GB" w:eastAsia="en-GB"/>
          </w:rPr>
          <w:tab/>
        </w:r>
        <w:r w:rsidR="00F755BE" w:rsidRPr="00AE439B">
          <w:rPr>
            <w:rStyle w:val="Hyperlink"/>
          </w:rPr>
          <w:t>Introduction</w:t>
        </w:r>
        <w:r w:rsidR="00F755BE">
          <w:rPr>
            <w:webHidden/>
          </w:rPr>
          <w:tab/>
        </w:r>
        <w:r w:rsidR="00F755BE">
          <w:rPr>
            <w:webHidden/>
          </w:rPr>
          <w:fldChar w:fldCharType="begin"/>
        </w:r>
        <w:r w:rsidR="00F755BE">
          <w:rPr>
            <w:webHidden/>
          </w:rPr>
          <w:instrText xml:space="preserve"> PAGEREF _Toc1552380 \h </w:instrText>
        </w:r>
        <w:r w:rsidR="00F755BE">
          <w:rPr>
            <w:webHidden/>
          </w:rPr>
        </w:r>
        <w:r w:rsidR="00F755BE">
          <w:rPr>
            <w:webHidden/>
          </w:rPr>
          <w:fldChar w:fldCharType="separate"/>
        </w:r>
        <w:r w:rsidR="00F755BE">
          <w:rPr>
            <w:webHidden/>
          </w:rPr>
          <w:t>7</w:t>
        </w:r>
        <w:r w:rsidR="00F755BE">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381" w:history="1">
        <w:r w:rsidRPr="00AE439B">
          <w:rPr>
            <w:rStyle w:val="Hyperlink"/>
          </w:rPr>
          <w:t>Chapter 2</w:t>
        </w:r>
        <w:r>
          <w:rPr>
            <w:rFonts w:asciiTheme="minorHAnsi" w:eastAsiaTheme="minorEastAsia" w:hAnsiTheme="minorHAnsi" w:cstheme="minorBidi"/>
            <w:bCs w:val="0"/>
            <w:sz w:val="22"/>
            <w:szCs w:val="22"/>
            <w:lang w:val="en-GB" w:eastAsia="en-GB"/>
          </w:rPr>
          <w:tab/>
        </w:r>
        <w:r w:rsidRPr="00AE439B">
          <w:rPr>
            <w:rStyle w:val="Hyperlink"/>
          </w:rPr>
          <w:t>Polarimetric variables simulation</w:t>
        </w:r>
        <w:r>
          <w:rPr>
            <w:webHidden/>
          </w:rPr>
          <w:tab/>
        </w:r>
        <w:r>
          <w:rPr>
            <w:webHidden/>
          </w:rPr>
          <w:fldChar w:fldCharType="begin"/>
        </w:r>
        <w:r>
          <w:rPr>
            <w:webHidden/>
          </w:rPr>
          <w:instrText xml:space="preserve"> PAGEREF _Toc1552381 \h </w:instrText>
        </w:r>
        <w:r>
          <w:rPr>
            <w:webHidden/>
          </w:rPr>
        </w:r>
        <w:r>
          <w:rPr>
            <w:webHidden/>
          </w:rPr>
          <w:fldChar w:fldCharType="separate"/>
        </w:r>
        <w:r>
          <w:rPr>
            <w:webHidden/>
          </w:rPr>
          <w:t>8</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82" w:history="1">
        <w:r w:rsidRPr="00AE439B">
          <w:rPr>
            <w:rStyle w:val="Hyperlink"/>
          </w:rPr>
          <w:t>2.1</w:t>
        </w:r>
        <w:r>
          <w:rPr>
            <w:rFonts w:asciiTheme="minorHAnsi" w:eastAsiaTheme="minorEastAsia" w:hAnsiTheme="minorHAnsi" w:cstheme="minorBidi"/>
            <w:sz w:val="22"/>
            <w:szCs w:val="22"/>
            <w:lang w:val="en-GB" w:eastAsia="en-GB"/>
          </w:rPr>
          <w:tab/>
        </w:r>
        <w:r w:rsidRPr="00AE439B">
          <w:rPr>
            <w:rStyle w:val="Hyperlink"/>
          </w:rPr>
          <w:t>Polarimetric variables in terms of the scattering matrix elements</w:t>
        </w:r>
        <w:r>
          <w:rPr>
            <w:webHidden/>
          </w:rPr>
          <w:tab/>
        </w:r>
        <w:r>
          <w:rPr>
            <w:webHidden/>
          </w:rPr>
          <w:fldChar w:fldCharType="begin"/>
        </w:r>
        <w:r>
          <w:rPr>
            <w:webHidden/>
          </w:rPr>
          <w:instrText xml:space="preserve"> PAGEREF _Toc1552382 \h </w:instrText>
        </w:r>
        <w:r>
          <w:rPr>
            <w:webHidden/>
          </w:rPr>
        </w:r>
        <w:r>
          <w:rPr>
            <w:webHidden/>
          </w:rPr>
          <w:fldChar w:fldCharType="separate"/>
        </w:r>
        <w:r>
          <w:rPr>
            <w:webHidden/>
          </w:rPr>
          <w:t>8</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83" w:history="1">
        <w:r w:rsidRPr="00AE439B">
          <w:rPr>
            <w:rStyle w:val="Hyperlink"/>
          </w:rPr>
          <w:t>2.2</w:t>
        </w:r>
        <w:r>
          <w:rPr>
            <w:rFonts w:asciiTheme="minorHAnsi" w:eastAsiaTheme="minorEastAsia" w:hAnsiTheme="minorHAnsi" w:cstheme="minorBidi"/>
            <w:sz w:val="22"/>
            <w:szCs w:val="22"/>
            <w:lang w:val="en-GB" w:eastAsia="en-GB"/>
          </w:rPr>
          <w:tab/>
        </w:r>
        <w:r w:rsidRPr="00AE439B">
          <w:rPr>
            <w:rStyle w:val="Hyperlink"/>
          </w:rPr>
          <w:t>Canting angle</w:t>
        </w:r>
        <w:r>
          <w:rPr>
            <w:webHidden/>
          </w:rPr>
          <w:tab/>
        </w:r>
        <w:r>
          <w:rPr>
            <w:webHidden/>
          </w:rPr>
          <w:fldChar w:fldCharType="begin"/>
        </w:r>
        <w:r>
          <w:rPr>
            <w:webHidden/>
          </w:rPr>
          <w:instrText xml:space="preserve"> PAGEREF _Toc1552383 \h </w:instrText>
        </w:r>
        <w:r>
          <w:rPr>
            <w:webHidden/>
          </w:rPr>
        </w:r>
        <w:r>
          <w:rPr>
            <w:webHidden/>
          </w:rPr>
          <w:fldChar w:fldCharType="separate"/>
        </w:r>
        <w:r>
          <w:rPr>
            <w:webHidden/>
          </w:rPr>
          <w:t>9</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84" w:history="1">
        <w:r w:rsidRPr="00AE439B">
          <w:rPr>
            <w:rStyle w:val="Hyperlink"/>
          </w:rPr>
          <w:t>2.3</w:t>
        </w:r>
        <w:r>
          <w:rPr>
            <w:rFonts w:asciiTheme="minorHAnsi" w:eastAsiaTheme="minorEastAsia" w:hAnsiTheme="minorHAnsi" w:cstheme="minorBidi"/>
            <w:sz w:val="22"/>
            <w:szCs w:val="22"/>
            <w:lang w:val="en-GB" w:eastAsia="en-GB"/>
          </w:rPr>
          <w:tab/>
        </w:r>
        <w:r w:rsidRPr="00AE439B">
          <w:rPr>
            <w:rStyle w:val="Hyperlink"/>
          </w:rPr>
          <w:t>T-matrix computations</w:t>
        </w:r>
        <w:r>
          <w:rPr>
            <w:webHidden/>
          </w:rPr>
          <w:tab/>
        </w:r>
        <w:r>
          <w:rPr>
            <w:webHidden/>
          </w:rPr>
          <w:fldChar w:fldCharType="begin"/>
        </w:r>
        <w:r>
          <w:rPr>
            <w:webHidden/>
          </w:rPr>
          <w:instrText xml:space="preserve"> PAGEREF _Toc1552384 \h </w:instrText>
        </w:r>
        <w:r>
          <w:rPr>
            <w:webHidden/>
          </w:rPr>
        </w:r>
        <w:r>
          <w:rPr>
            <w:webHidden/>
          </w:rPr>
          <w:fldChar w:fldCharType="separate"/>
        </w:r>
        <w:r>
          <w:rPr>
            <w:webHidden/>
          </w:rPr>
          <w:t>11</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385" w:history="1">
        <w:r w:rsidRPr="00AE439B">
          <w:rPr>
            <w:rStyle w:val="Hyperlink"/>
          </w:rPr>
          <w:t>Chapter 3</w:t>
        </w:r>
        <w:r>
          <w:rPr>
            <w:rFonts w:asciiTheme="minorHAnsi" w:eastAsiaTheme="minorEastAsia" w:hAnsiTheme="minorHAnsi" w:cstheme="minorBidi"/>
            <w:bCs w:val="0"/>
            <w:sz w:val="22"/>
            <w:szCs w:val="22"/>
            <w:lang w:val="en-GB" w:eastAsia="en-GB"/>
          </w:rPr>
          <w:tab/>
        </w:r>
        <w:r w:rsidRPr="00AE439B">
          <w:rPr>
            <w:rStyle w:val="Hyperlink"/>
          </w:rPr>
          <w:t>Hydrometeor classification in the literature</w:t>
        </w:r>
        <w:r>
          <w:rPr>
            <w:webHidden/>
          </w:rPr>
          <w:tab/>
        </w:r>
        <w:r>
          <w:rPr>
            <w:webHidden/>
          </w:rPr>
          <w:fldChar w:fldCharType="begin"/>
        </w:r>
        <w:r>
          <w:rPr>
            <w:webHidden/>
          </w:rPr>
          <w:instrText xml:space="preserve"> PAGEREF _Toc1552385 \h </w:instrText>
        </w:r>
        <w:r>
          <w:rPr>
            <w:webHidden/>
          </w:rPr>
        </w:r>
        <w:r>
          <w:rPr>
            <w:webHidden/>
          </w:rPr>
          <w:fldChar w:fldCharType="separate"/>
        </w:r>
        <w:r>
          <w:rPr>
            <w:webHidden/>
          </w:rPr>
          <w:t>16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86" w:history="1">
        <w:r w:rsidRPr="00AE439B">
          <w:rPr>
            <w:rStyle w:val="Hyperlink"/>
          </w:rPr>
          <w:t>3.1</w:t>
        </w:r>
        <w:r>
          <w:rPr>
            <w:rFonts w:asciiTheme="minorHAnsi" w:eastAsiaTheme="minorEastAsia" w:hAnsiTheme="minorHAnsi" w:cstheme="minorBidi"/>
            <w:sz w:val="22"/>
            <w:szCs w:val="22"/>
            <w:lang w:val="en-GB" w:eastAsia="en-GB"/>
          </w:rPr>
          <w:tab/>
        </w:r>
        <w:r w:rsidRPr="00AE439B">
          <w:rPr>
            <w:rStyle w:val="Hyperlink"/>
          </w:rPr>
          <w:t>Hydrometeor types</w:t>
        </w:r>
        <w:r>
          <w:rPr>
            <w:webHidden/>
          </w:rPr>
          <w:tab/>
        </w:r>
        <w:r>
          <w:rPr>
            <w:webHidden/>
          </w:rPr>
          <w:fldChar w:fldCharType="begin"/>
        </w:r>
        <w:r>
          <w:rPr>
            <w:webHidden/>
          </w:rPr>
          <w:instrText xml:space="preserve"> PAGEREF _Toc1552386 \h </w:instrText>
        </w:r>
        <w:r>
          <w:rPr>
            <w:webHidden/>
          </w:rPr>
        </w:r>
        <w:r>
          <w:rPr>
            <w:webHidden/>
          </w:rPr>
          <w:fldChar w:fldCharType="separate"/>
        </w:r>
        <w:r>
          <w:rPr>
            <w:webHidden/>
          </w:rPr>
          <w:t>16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87" w:history="1">
        <w:r w:rsidRPr="00AE439B">
          <w:rPr>
            <w:rStyle w:val="Hyperlink"/>
          </w:rPr>
          <w:t>3.2</w:t>
        </w:r>
        <w:r>
          <w:rPr>
            <w:rFonts w:asciiTheme="minorHAnsi" w:eastAsiaTheme="minorEastAsia" w:hAnsiTheme="minorHAnsi" w:cstheme="minorBidi"/>
            <w:sz w:val="22"/>
            <w:szCs w:val="22"/>
            <w:lang w:val="en-GB" w:eastAsia="en-GB"/>
          </w:rPr>
          <w:tab/>
        </w:r>
        <w:r w:rsidRPr="00AE439B">
          <w:rPr>
            <w:rStyle w:val="Hyperlink"/>
          </w:rPr>
          <w:t>Classification techniques</w:t>
        </w:r>
        <w:r>
          <w:rPr>
            <w:webHidden/>
          </w:rPr>
          <w:tab/>
        </w:r>
        <w:r>
          <w:rPr>
            <w:webHidden/>
          </w:rPr>
          <w:fldChar w:fldCharType="begin"/>
        </w:r>
        <w:r>
          <w:rPr>
            <w:webHidden/>
          </w:rPr>
          <w:instrText xml:space="preserve"> PAGEREF _Toc1552387 \h </w:instrText>
        </w:r>
        <w:r>
          <w:rPr>
            <w:webHidden/>
          </w:rPr>
        </w:r>
        <w:r>
          <w:rPr>
            <w:webHidden/>
          </w:rPr>
          <w:fldChar w:fldCharType="separate"/>
        </w:r>
        <w:r>
          <w:rPr>
            <w:webHidden/>
          </w:rPr>
          <w:t>17</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88" w:history="1">
        <w:r w:rsidRPr="00AE439B">
          <w:rPr>
            <w:rStyle w:val="Hyperlink"/>
          </w:rPr>
          <w:t>3.3</w:t>
        </w:r>
        <w:r>
          <w:rPr>
            <w:rFonts w:asciiTheme="minorHAnsi" w:eastAsiaTheme="minorEastAsia" w:hAnsiTheme="minorHAnsi" w:cstheme="minorBidi"/>
            <w:sz w:val="22"/>
            <w:szCs w:val="22"/>
            <w:lang w:val="en-GB" w:eastAsia="en-GB"/>
          </w:rPr>
          <w:tab/>
        </w:r>
        <w:r w:rsidRPr="00AE439B">
          <w:rPr>
            <w:rStyle w:val="Hyperlink"/>
          </w:rPr>
          <w:t>Assumptions on microphysics</w:t>
        </w:r>
        <w:r>
          <w:rPr>
            <w:webHidden/>
          </w:rPr>
          <w:tab/>
        </w:r>
        <w:r>
          <w:rPr>
            <w:webHidden/>
          </w:rPr>
          <w:fldChar w:fldCharType="begin"/>
        </w:r>
        <w:r>
          <w:rPr>
            <w:webHidden/>
          </w:rPr>
          <w:instrText xml:space="preserve"> PAGEREF _Toc1552388 \h </w:instrText>
        </w:r>
        <w:r>
          <w:rPr>
            <w:webHidden/>
          </w:rPr>
        </w:r>
        <w:r>
          <w:rPr>
            <w:webHidden/>
          </w:rPr>
          <w:fldChar w:fldCharType="separate"/>
        </w:r>
        <w:r>
          <w:rPr>
            <w:webHidden/>
          </w:rPr>
          <w:t>18</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389" w:history="1">
        <w:r w:rsidRPr="00AE439B">
          <w:rPr>
            <w:rStyle w:val="Hyperlink"/>
          </w:rPr>
          <w:t>3.3.1</w:t>
        </w:r>
        <w:r>
          <w:rPr>
            <w:rFonts w:asciiTheme="minorHAnsi" w:eastAsiaTheme="minorEastAsia" w:hAnsiTheme="minorHAnsi" w:cstheme="minorBidi"/>
            <w:sz w:val="22"/>
            <w:szCs w:val="22"/>
            <w:lang w:val="en-GB" w:eastAsia="en-GB"/>
          </w:rPr>
          <w:tab/>
        </w:r>
        <w:r w:rsidRPr="00AE439B">
          <w:rPr>
            <w:rStyle w:val="Hyperlink"/>
          </w:rPr>
          <w:t>Assumptions on individual particles</w:t>
        </w:r>
        <w:r>
          <w:rPr>
            <w:webHidden/>
          </w:rPr>
          <w:tab/>
        </w:r>
        <w:r>
          <w:rPr>
            <w:webHidden/>
          </w:rPr>
          <w:fldChar w:fldCharType="begin"/>
        </w:r>
        <w:r>
          <w:rPr>
            <w:webHidden/>
          </w:rPr>
          <w:instrText xml:space="preserve"> PAGEREF _Toc1552389 \h </w:instrText>
        </w:r>
        <w:r>
          <w:rPr>
            <w:webHidden/>
          </w:rPr>
        </w:r>
        <w:r>
          <w:rPr>
            <w:webHidden/>
          </w:rPr>
          <w:fldChar w:fldCharType="separate"/>
        </w:r>
        <w:r>
          <w:rPr>
            <w:webHidden/>
          </w:rPr>
          <w:t>19</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390" w:history="1">
        <w:r w:rsidRPr="00AE439B">
          <w:rPr>
            <w:rStyle w:val="Hyperlink"/>
          </w:rPr>
          <w:t>3.3.2</w:t>
        </w:r>
        <w:r>
          <w:rPr>
            <w:rFonts w:asciiTheme="minorHAnsi" w:eastAsiaTheme="minorEastAsia" w:hAnsiTheme="minorHAnsi" w:cstheme="minorBidi"/>
            <w:sz w:val="22"/>
            <w:szCs w:val="22"/>
            <w:lang w:val="en-GB" w:eastAsia="en-GB"/>
          </w:rPr>
          <w:tab/>
        </w:r>
        <w:r w:rsidRPr="00AE439B">
          <w:rPr>
            <w:rStyle w:val="Hyperlink"/>
          </w:rPr>
          <w:t>Assumptions on particle size distributions</w:t>
        </w:r>
        <w:r>
          <w:rPr>
            <w:webHidden/>
          </w:rPr>
          <w:tab/>
        </w:r>
        <w:r>
          <w:rPr>
            <w:webHidden/>
          </w:rPr>
          <w:fldChar w:fldCharType="begin"/>
        </w:r>
        <w:r>
          <w:rPr>
            <w:webHidden/>
          </w:rPr>
          <w:instrText xml:space="preserve"> PAGEREF _Toc1552390 \h </w:instrText>
        </w:r>
        <w:r>
          <w:rPr>
            <w:webHidden/>
          </w:rPr>
        </w:r>
        <w:r>
          <w:rPr>
            <w:webHidden/>
          </w:rPr>
          <w:fldChar w:fldCharType="separate"/>
        </w:r>
        <w:r>
          <w:rPr>
            <w:webHidden/>
          </w:rPr>
          <w:t>21</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391" w:history="1">
        <w:r w:rsidRPr="00AE439B">
          <w:rPr>
            <w:rStyle w:val="Hyperlink"/>
          </w:rPr>
          <w:t>Chapter 4</w:t>
        </w:r>
        <w:r>
          <w:rPr>
            <w:rFonts w:asciiTheme="minorHAnsi" w:eastAsiaTheme="minorEastAsia" w:hAnsiTheme="minorHAnsi" w:cstheme="minorBidi"/>
            <w:bCs w:val="0"/>
            <w:sz w:val="22"/>
            <w:szCs w:val="22"/>
            <w:lang w:val="en-GB" w:eastAsia="en-GB"/>
          </w:rPr>
          <w:tab/>
        </w:r>
        <w:r w:rsidRPr="00AE439B">
          <w:rPr>
            <w:rStyle w:val="Hyperlink"/>
          </w:rPr>
          <w:t>The MeteoSwiss approach</w:t>
        </w:r>
        <w:r>
          <w:rPr>
            <w:webHidden/>
          </w:rPr>
          <w:tab/>
        </w:r>
        <w:r>
          <w:rPr>
            <w:webHidden/>
          </w:rPr>
          <w:fldChar w:fldCharType="begin"/>
        </w:r>
        <w:r>
          <w:rPr>
            <w:webHidden/>
          </w:rPr>
          <w:instrText xml:space="preserve"> PAGEREF _Toc1552391 \h </w:instrText>
        </w:r>
        <w:r>
          <w:rPr>
            <w:webHidden/>
          </w:rPr>
        </w:r>
        <w:r>
          <w:rPr>
            <w:webHidden/>
          </w:rPr>
          <w:fldChar w:fldCharType="separate"/>
        </w:r>
        <w:r>
          <w:rPr>
            <w:webHidden/>
          </w:rPr>
          <w:t>24</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392" w:history="1">
        <w:r w:rsidRPr="00AE439B">
          <w:rPr>
            <w:rStyle w:val="Hyperlink"/>
          </w:rPr>
          <w:t>Chapter 5</w:t>
        </w:r>
        <w:r>
          <w:rPr>
            <w:rFonts w:asciiTheme="minorHAnsi" w:eastAsiaTheme="minorEastAsia" w:hAnsiTheme="minorHAnsi" w:cstheme="minorBidi"/>
            <w:bCs w:val="0"/>
            <w:sz w:val="22"/>
            <w:szCs w:val="22"/>
            <w:lang w:val="en-GB" w:eastAsia="en-GB"/>
          </w:rPr>
          <w:tab/>
        </w:r>
        <w:r w:rsidRPr="00AE439B">
          <w:rPr>
            <w:rStyle w:val="Hyperlink"/>
          </w:rPr>
          <w:t>Simulations of Rain</w:t>
        </w:r>
        <w:r>
          <w:rPr>
            <w:webHidden/>
          </w:rPr>
          <w:tab/>
        </w:r>
        <w:r>
          <w:rPr>
            <w:webHidden/>
          </w:rPr>
          <w:fldChar w:fldCharType="begin"/>
        </w:r>
        <w:r>
          <w:rPr>
            <w:webHidden/>
          </w:rPr>
          <w:instrText xml:space="preserve"> PAGEREF _Toc1552392 \h </w:instrText>
        </w:r>
        <w:r>
          <w:rPr>
            <w:webHidden/>
          </w:rPr>
        </w:r>
        <w:r>
          <w:rPr>
            <w:webHidden/>
          </w:rPr>
          <w:fldChar w:fldCharType="separate"/>
        </w:r>
        <w:r>
          <w:rPr>
            <w:webHidden/>
          </w:rPr>
          <w:t>25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93" w:history="1">
        <w:r w:rsidRPr="00AE439B">
          <w:rPr>
            <w:rStyle w:val="Hyperlink"/>
          </w:rPr>
          <w:t>5.1</w:t>
        </w:r>
        <w:r>
          <w:rPr>
            <w:rFonts w:asciiTheme="minorHAnsi" w:eastAsiaTheme="minorEastAsia" w:hAnsiTheme="minorHAnsi" w:cstheme="minorBidi"/>
            <w:sz w:val="22"/>
            <w:szCs w:val="22"/>
            <w:lang w:val="en-GB" w:eastAsia="en-GB"/>
          </w:rPr>
          <w:tab/>
        </w:r>
        <w:r w:rsidRPr="00AE439B">
          <w:rPr>
            <w:rStyle w:val="Hyperlink"/>
          </w:rPr>
          <w:t>Drop shape</w:t>
        </w:r>
        <w:r>
          <w:rPr>
            <w:webHidden/>
          </w:rPr>
          <w:tab/>
        </w:r>
        <w:r>
          <w:rPr>
            <w:webHidden/>
          </w:rPr>
          <w:fldChar w:fldCharType="begin"/>
        </w:r>
        <w:r>
          <w:rPr>
            <w:webHidden/>
          </w:rPr>
          <w:instrText xml:space="preserve"> PAGEREF _Toc1552393 \h </w:instrText>
        </w:r>
        <w:r>
          <w:rPr>
            <w:webHidden/>
          </w:rPr>
        </w:r>
        <w:r>
          <w:rPr>
            <w:webHidden/>
          </w:rPr>
          <w:fldChar w:fldCharType="separate"/>
        </w:r>
        <w:r>
          <w:rPr>
            <w:webHidden/>
          </w:rPr>
          <w:t>25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94" w:history="1">
        <w:r w:rsidRPr="00AE439B">
          <w:rPr>
            <w:rStyle w:val="Hyperlink"/>
          </w:rPr>
          <w:t>5.2</w:t>
        </w:r>
        <w:r>
          <w:rPr>
            <w:rFonts w:asciiTheme="minorHAnsi" w:eastAsiaTheme="minorEastAsia" w:hAnsiTheme="minorHAnsi" w:cstheme="minorBidi"/>
            <w:sz w:val="22"/>
            <w:szCs w:val="22"/>
            <w:lang w:val="en-GB" w:eastAsia="en-GB"/>
          </w:rPr>
          <w:tab/>
        </w:r>
        <w:r w:rsidRPr="00AE439B">
          <w:rPr>
            <w:rStyle w:val="Hyperlink"/>
          </w:rPr>
          <w:t>Drop Size Distribution</w:t>
        </w:r>
        <w:r>
          <w:rPr>
            <w:webHidden/>
          </w:rPr>
          <w:tab/>
        </w:r>
        <w:r>
          <w:rPr>
            <w:webHidden/>
          </w:rPr>
          <w:fldChar w:fldCharType="begin"/>
        </w:r>
        <w:r>
          <w:rPr>
            <w:webHidden/>
          </w:rPr>
          <w:instrText xml:space="preserve"> PAGEREF _Toc1552394 \h </w:instrText>
        </w:r>
        <w:r>
          <w:rPr>
            <w:webHidden/>
          </w:rPr>
        </w:r>
        <w:r>
          <w:rPr>
            <w:webHidden/>
          </w:rPr>
          <w:fldChar w:fldCharType="separate"/>
        </w:r>
        <w:r>
          <w:rPr>
            <w:webHidden/>
          </w:rPr>
          <w:t>25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95" w:history="1">
        <w:r w:rsidRPr="00AE439B">
          <w:rPr>
            <w:rStyle w:val="Hyperlink"/>
          </w:rPr>
          <w:t>5.3</w:t>
        </w:r>
        <w:r>
          <w:rPr>
            <w:rFonts w:asciiTheme="minorHAnsi" w:eastAsiaTheme="minorEastAsia" w:hAnsiTheme="minorHAnsi" w:cstheme="minorBidi"/>
            <w:sz w:val="22"/>
            <w:szCs w:val="22"/>
            <w:lang w:val="en-GB" w:eastAsia="en-GB"/>
          </w:rPr>
          <w:tab/>
        </w:r>
        <w:r w:rsidRPr="00AE439B">
          <w:rPr>
            <w:rStyle w:val="Hyperlink"/>
          </w:rPr>
          <w:t>Liquid water content</w:t>
        </w:r>
        <w:r>
          <w:rPr>
            <w:webHidden/>
          </w:rPr>
          <w:tab/>
        </w:r>
        <w:r>
          <w:rPr>
            <w:webHidden/>
          </w:rPr>
          <w:fldChar w:fldCharType="begin"/>
        </w:r>
        <w:r>
          <w:rPr>
            <w:webHidden/>
          </w:rPr>
          <w:instrText xml:space="preserve"> PAGEREF _Toc1552395 \h </w:instrText>
        </w:r>
        <w:r>
          <w:rPr>
            <w:webHidden/>
          </w:rPr>
        </w:r>
        <w:r>
          <w:rPr>
            <w:webHidden/>
          </w:rPr>
          <w:fldChar w:fldCharType="separate"/>
        </w:r>
        <w:r>
          <w:rPr>
            <w:webHidden/>
          </w:rPr>
          <w:t>26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96" w:history="1">
        <w:r w:rsidRPr="00AE439B">
          <w:rPr>
            <w:rStyle w:val="Hyperlink"/>
          </w:rPr>
          <w:t>5.4</w:t>
        </w:r>
        <w:r>
          <w:rPr>
            <w:rFonts w:asciiTheme="minorHAnsi" w:eastAsiaTheme="minorEastAsia" w:hAnsiTheme="minorHAnsi" w:cstheme="minorBidi"/>
            <w:sz w:val="22"/>
            <w:szCs w:val="22"/>
            <w:lang w:val="en-GB" w:eastAsia="en-GB"/>
          </w:rPr>
          <w:tab/>
        </w:r>
        <w:r w:rsidRPr="00AE439B">
          <w:rPr>
            <w:rStyle w:val="Hyperlink"/>
          </w:rPr>
          <w:t>Rainfall rate</w:t>
        </w:r>
        <w:r>
          <w:rPr>
            <w:webHidden/>
          </w:rPr>
          <w:tab/>
        </w:r>
        <w:r>
          <w:rPr>
            <w:webHidden/>
          </w:rPr>
          <w:fldChar w:fldCharType="begin"/>
        </w:r>
        <w:r>
          <w:rPr>
            <w:webHidden/>
          </w:rPr>
          <w:instrText xml:space="preserve"> PAGEREF _Toc1552396 \h </w:instrText>
        </w:r>
        <w:r>
          <w:rPr>
            <w:webHidden/>
          </w:rPr>
        </w:r>
        <w:r>
          <w:rPr>
            <w:webHidden/>
          </w:rPr>
          <w:fldChar w:fldCharType="separate"/>
        </w:r>
        <w:r>
          <w:rPr>
            <w:webHidden/>
          </w:rPr>
          <w:t>26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97" w:history="1">
        <w:r w:rsidRPr="00AE439B">
          <w:rPr>
            <w:rStyle w:val="Hyperlink"/>
          </w:rPr>
          <w:t>5.5</w:t>
        </w:r>
        <w:r>
          <w:rPr>
            <w:rFonts w:asciiTheme="minorHAnsi" w:eastAsiaTheme="minorEastAsia" w:hAnsiTheme="minorHAnsi" w:cstheme="minorBidi"/>
            <w:sz w:val="22"/>
            <w:szCs w:val="22"/>
            <w:lang w:val="en-GB" w:eastAsia="en-GB"/>
          </w:rPr>
          <w:tab/>
        </w:r>
        <w:r w:rsidRPr="00AE439B">
          <w:rPr>
            <w:rStyle w:val="Hyperlink"/>
          </w:rPr>
          <w:t>Refractive index</w:t>
        </w:r>
        <w:r>
          <w:rPr>
            <w:webHidden/>
          </w:rPr>
          <w:tab/>
        </w:r>
        <w:r>
          <w:rPr>
            <w:webHidden/>
          </w:rPr>
          <w:fldChar w:fldCharType="begin"/>
        </w:r>
        <w:r>
          <w:rPr>
            <w:webHidden/>
          </w:rPr>
          <w:instrText xml:space="preserve"> PAGEREF _Toc1552397 \h </w:instrText>
        </w:r>
        <w:r>
          <w:rPr>
            <w:webHidden/>
          </w:rPr>
        </w:r>
        <w:r>
          <w:rPr>
            <w:webHidden/>
          </w:rPr>
          <w:fldChar w:fldCharType="separate"/>
        </w:r>
        <w:r>
          <w:rPr>
            <w:webHidden/>
          </w:rPr>
          <w:t>27</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398" w:history="1">
        <w:r w:rsidRPr="00AE439B">
          <w:rPr>
            <w:rStyle w:val="Hyperlink"/>
          </w:rPr>
          <w:t>Chapter 6</w:t>
        </w:r>
        <w:r>
          <w:rPr>
            <w:rFonts w:asciiTheme="minorHAnsi" w:eastAsiaTheme="minorEastAsia" w:hAnsiTheme="minorHAnsi" w:cstheme="minorBidi"/>
            <w:bCs w:val="0"/>
            <w:sz w:val="22"/>
            <w:szCs w:val="22"/>
            <w:lang w:val="en-GB" w:eastAsia="en-GB"/>
          </w:rPr>
          <w:tab/>
        </w:r>
        <w:r w:rsidRPr="00AE439B">
          <w:rPr>
            <w:rStyle w:val="Hyperlink"/>
          </w:rPr>
          <w:t>Simulation of ice crystals</w:t>
        </w:r>
        <w:r>
          <w:rPr>
            <w:webHidden/>
          </w:rPr>
          <w:tab/>
        </w:r>
        <w:r>
          <w:rPr>
            <w:webHidden/>
          </w:rPr>
          <w:fldChar w:fldCharType="begin"/>
        </w:r>
        <w:r>
          <w:rPr>
            <w:webHidden/>
          </w:rPr>
          <w:instrText xml:space="preserve"> PAGEREF _Toc1552398 \h </w:instrText>
        </w:r>
        <w:r>
          <w:rPr>
            <w:webHidden/>
          </w:rPr>
        </w:r>
        <w:r>
          <w:rPr>
            <w:webHidden/>
          </w:rPr>
          <w:fldChar w:fldCharType="separate"/>
        </w:r>
        <w:r>
          <w:rPr>
            <w:webHidden/>
          </w:rPr>
          <w:t>28</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399" w:history="1">
        <w:r w:rsidRPr="00AE439B">
          <w:rPr>
            <w:rStyle w:val="Hyperlink"/>
          </w:rPr>
          <w:t>6.1</w:t>
        </w:r>
        <w:r>
          <w:rPr>
            <w:rFonts w:asciiTheme="minorHAnsi" w:eastAsiaTheme="minorEastAsia" w:hAnsiTheme="minorHAnsi" w:cstheme="minorBidi"/>
            <w:sz w:val="22"/>
            <w:szCs w:val="22"/>
            <w:lang w:val="en-GB" w:eastAsia="en-GB"/>
          </w:rPr>
          <w:tab/>
        </w:r>
        <w:r w:rsidRPr="00AE439B">
          <w:rPr>
            <w:rStyle w:val="Hyperlink"/>
          </w:rPr>
          <w:t>Particle shape</w:t>
        </w:r>
        <w:r>
          <w:rPr>
            <w:webHidden/>
          </w:rPr>
          <w:tab/>
        </w:r>
        <w:r>
          <w:rPr>
            <w:webHidden/>
          </w:rPr>
          <w:fldChar w:fldCharType="begin"/>
        </w:r>
        <w:r>
          <w:rPr>
            <w:webHidden/>
          </w:rPr>
          <w:instrText xml:space="preserve"> PAGEREF _Toc1552399 \h </w:instrText>
        </w:r>
        <w:r>
          <w:rPr>
            <w:webHidden/>
          </w:rPr>
        </w:r>
        <w:r>
          <w:rPr>
            <w:webHidden/>
          </w:rPr>
          <w:fldChar w:fldCharType="separate"/>
        </w:r>
        <w:r>
          <w:rPr>
            <w:webHidden/>
          </w:rPr>
          <w:t>28</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0" w:history="1">
        <w:r w:rsidRPr="00AE439B">
          <w:rPr>
            <w:rStyle w:val="Hyperlink"/>
          </w:rPr>
          <w:t>6.2</w:t>
        </w:r>
        <w:r>
          <w:rPr>
            <w:rFonts w:asciiTheme="minorHAnsi" w:eastAsiaTheme="minorEastAsia" w:hAnsiTheme="minorHAnsi" w:cstheme="minorBidi"/>
            <w:sz w:val="22"/>
            <w:szCs w:val="22"/>
            <w:lang w:val="en-GB" w:eastAsia="en-GB"/>
          </w:rPr>
          <w:tab/>
        </w:r>
        <w:r w:rsidRPr="00AE439B">
          <w:rPr>
            <w:rStyle w:val="Hyperlink"/>
          </w:rPr>
          <w:t>Particle size distribution</w:t>
        </w:r>
        <w:r>
          <w:rPr>
            <w:webHidden/>
          </w:rPr>
          <w:tab/>
        </w:r>
        <w:r>
          <w:rPr>
            <w:webHidden/>
          </w:rPr>
          <w:fldChar w:fldCharType="begin"/>
        </w:r>
        <w:r>
          <w:rPr>
            <w:webHidden/>
          </w:rPr>
          <w:instrText xml:space="preserve"> PAGEREF _Toc1552400 \h </w:instrText>
        </w:r>
        <w:r>
          <w:rPr>
            <w:webHidden/>
          </w:rPr>
        </w:r>
        <w:r>
          <w:rPr>
            <w:webHidden/>
          </w:rPr>
          <w:fldChar w:fldCharType="separate"/>
        </w:r>
        <w:r>
          <w:rPr>
            <w:webHidden/>
          </w:rPr>
          <w:t>30</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1" w:history="1">
        <w:r w:rsidRPr="00AE439B">
          <w:rPr>
            <w:rStyle w:val="Hyperlink"/>
          </w:rPr>
          <w:t>6.3</w:t>
        </w:r>
        <w:r>
          <w:rPr>
            <w:rFonts w:asciiTheme="minorHAnsi" w:eastAsiaTheme="minorEastAsia" w:hAnsiTheme="minorHAnsi" w:cstheme="minorBidi"/>
            <w:sz w:val="22"/>
            <w:szCs w:val="22"/>
            <w:lang w:val="en-GB" w:eastAsia="en-GB"/>
          </w:rPr>
          <w:tab/>
        </w:r>
        <w:r w:rsidRPr="00AE439B">
          <w:rPr>
            <w:rStyle w:val="Hyperlink"/>
          </w:rPr>
          <w:t>Equivalent liquid water content</w:t>
        </w:r>
        <w:r>
          <w:rPr>
            <w:webHidden/>
          </w:rPr>
          <w:tab/>
        </w:r>
        <w:r>
          <w:rPr>
            <w:webHidden/>
          </w:rPr>
          <w:fldChar w:fldCharType="begin"/>
        </w:r>
        <w:r>
          <w:rPr>
            <w:webHidden/>
          </w:rPr>
          <w:instrText xml:space="preserve"> PAGEREF _Toc1552401 \h </w:instrText>
        </w:r>
        <w:r>
          <w:rPr>
            <w:webHidden/>
          </w:rPr>
        </w:r>
        <w:r>
          <w:rPr>
            <w:webHidden/>
          </w:rPr>
          <w:fldChar w:fldCharType="separate"/>
        </w:r>
        <w:r>
          <w:rPr>
            <w:webHidden/>
          </w:rPr>
          <w:t>31</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2" w:history="1">
        <w:r w:rsidRPr="00AE439B">
          <w:rPr>
            <w:rStyle w:val="Hyperlink"/>
          </w:rPr>
          <w:t>6.4</w:t>
        </w:r>
        <w:r>
          <w:rPr>
            <w:rFonts w:asciiTheme="minorHAnsi" w:eastAsiaTheme="minorEastAsia" w:hAnsiTheme="minorHAnsi" w:cstheme="minorBidi"/>
            <w:sz w:val="22"/>
            <w:szCs w:val="22"/>
            <w:lang w:val="en-GB" w:eastAsia="en-GB"/>
          </w:rPr>
          <w:tab/>
        </w:r>
        <w:r w:rsidRPr="00AE439B">
          <w:rPr>
            <w:rStyle w:val="Hyperlink"/>
          </w:rPr>
          <w:t>Equivalent rainfall rate</w:t>
        </w:r>
        <w:r>
          <w:rPr>
            <w:webHidden/>
          </w:rPr>
          <w:tab/>
        </w:r>
        <w:r>
          <w:rPr>
            <w:webHidden/>
          </w:rPr>
          <w:fldChar w:fldCharType="begin"/>
        </w:r>
        <w:r>
          <w:rPr>
            <w:webHidden/>
          </w:rPr>
          <w:instrText xml:space="preserve"> PAGEREF _Toc1552402 \h </w:instrText>
        </w:r>
        <w:r>
          <w:rPr>
            <w:webHidden/>
          </w:rPr>
        </w:r>
        <w:r>
          <w:rPr>
            <w:webHidden/>
          </w:rPr>
          <w:fldChar w:fldCharType="separate"/>
        </w:r>
        <w:r>
          <w:rPr>
            <w:webHidden/>
          </w:rPr>
          <w:t>31</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3" w:history="1">
        <w:r w:rsidRPr="00AE439B">
          <w:rPr>
            <w:rStyle w:val="Hyperlink"/>
          </w:rPr>
          <w:t>6.5</w:t>
        </w:r>
        <w:r>
          <w:rPr>
            <w:rFonts w:asciiTheme="minorHAnsi" w:eastAsiaTheme="minorEastAsia" w:hAnsiTheme="minorHAnsi" w:cstheme="minorBidi"/>
            <w:sz w:val="22"/>
            <w:szCs w:val="22"/>
            <w:lang w:val="en-GB" w:eastAsia="en-GB"/>
          </w:rPr>
          <w:tab/>
        </w:r>
        <w:r w:rsidRPr="00AE439B">
          <w:rPr>
            <w:rStyle w:val="Hyperlink"/>
          </w:rPr>
          <w:t>Refractive index</w:t>
        </w:r>
        <w:r>
          <w:rPr>
            <w:webHidden/>
          </w:rPr>
          <w:tab/>
        </w:r>
        <w:r>
          <w:rPr>
            <w:webHidden/>
          </w:rPr>
          <w:fldChar w:fldCharType="begin"/>
        </w:r>
        <w:r>
          <w:rPr>
            <w:webHidden/>
          </w:rPr>
          <w:instrText xml:space="preserve"> PAGEREF _Toc1552403 \h </w:instrText>
        </w:r>
        <w:r>
          <w:rPr>
            <w:webHidden/>
          </w:rPr>
        </w:r>
        <w:r>
          <w:rPr>
            <w:webHidden/>
          </w:rPr>
          <w:fldChar w:fldCharType="separate"/>
        </w:r>
        <w:r>
          <w:rPr>
            <w:webHidden/>
          </w:rPr>
          <w:t>32</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404" w:history="1">
        <w:r w:rsidRPr="00AE439B">
          <w:rPr>
            <w:rStyle w:val="Hyperlink"/>
          </w:rPr>
          <w:t>Chapter 7</w:t>
        </w:r>
        <w:r>
          <w:rPr>
            <w:rFonts w:asciiTheme="minorHAnsi" w:eastAsiaTheme="minorEastAsia" w:hAnsiTheme="minorHAnsi" w:cstheme="minorBidi"/>
            <w:bCs w:val="0"/>
            <w:sz w:val="22"/>
            <w:szCs w:val="22"/>
            <w:lang w:val="en-GB" w:eastAsia="en-GB"/>
          </w:rPr>
          <w:tab/>
        </w:r>
        <w:r w:rsidRPr="00AE439B">
          <w:rPr>
            <w:rStyle w:val="Hyperlink"/>
          </w:rPr>
          <w:t>Simulations of aggregates (Dry Snow)</w:t>
        </w:r>
        <w:r>
          <w:rPr>
            <w:webHidden/>
          </w:rPr>
          <w:tab/>
        </w:r>
        <w:r>
          <w:rPr>
            <w:webHidden/>
          </w:rPr>
          <w:fldChar w:fldCharType="begin"/>
        </w:r>
        <w:r>
          <w:rPr>
            <w:webHidden/>
          </w:rPr>
          <w:instrText xml:space="preserve"> PAGEREF _Toc1552404 \h </w:instrText>
        </w:r>
        <w:r>
          <w:rPr>
            <w:webHidden/>
          </w:rPr>
        </w:r>
        <w:r>
          <w:rPr>
            <w:webHidden/>
          </w:rPr>
          <w:fldChar w:fldCharType="separate"/>
        </w:r>
        <w:r>
          <w:rPr>
            <w:webHidden/>
          </w:rPr>
          <w:t>34</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5" w:history="1">
        <w:r w:rsidRPr="00AE439B">
          <w:rPr>
            <w:rStyle w:val="Hyperlink"/>
          </w:rPr>
          <w:t>7.1</w:t>
        </w:r>
        <w:r>
          <w:rPr>
            <w:rFonts w:asciiTheme="minorHAnsi" w:eastAsiaTheme="minorEastAsia" w:hAnsiTheme="minorHAnsi" w:cstheme="minorBidi"/>
            <w:sz w:val="22"/>
            <w:szCs w:val="22"/>
            <w:lang w:val="en-GB" w:eastAsia="en-GB"/>
          </w:rPr>
          <w:tab/>
        </w:r>
        <w:r w:rsidRPr="00AE439B">
          <w:rPr>
            <w:rStyle w:val="Hyperlink"/>
          </w:rPr>
          <w:t>Particle shape</w:t>
        </w:r>
        <w:r>
          <w:rPr>
            <w:webHidden/>
          </w:rPr>
          <w:tab/>
        </w:r>
        <w:r>
          <w:rPr>
            <w:webHidden/>
          </w:rPr>
          <w:fldChar w:fldCharType="begin"/>
        </w:r>
        <w:r>
          <w:rPr>
            <w:webHidden/>
          </w:rPr>
          <w:instrText xml:space="preserve"> PAGEREF _Toc1552405 \h </w:instrText>
        </w:r>
        <w:r>
          <w:rPr>
            <w:webHidden/>
          </w:rPr>
        </w:r>
        <w:r>
          <w:rPr>
            <w:webHidden/>
          </w:rPr>
          <w:fldChar w:fldCharType="separate"/>
        </w:r>
        <w:r>
          <w:rPr>
            <w:webHidden/>
          </w:rPr>
          <w:t>34</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6" w:history="1">
        <w:r w:rsidRPr="00AE439B">
          <w:rPr>
            <w:rStyle w:val="Hyperlink"/>
          </w:rPr>
          <w:t>7.2</w:t>
        </w:r>
        <w:r>
          <w:rPr>
            <w:rFonts w:asciiTheme="minorHAnsi" w:eastAsiaTheme="minorEastAsia" w:hAnsiTheme="minorHAnsi" w:cstheme="minorBidi"/>
            <w:sz w:val="22"/>
            <w:szCs w:val="22"/>
            <w:lang w:val="en-GB" w:eastAsia="en-GB"/>
          </w:rPr>
          <w:tab/>
        </w:r>
        <w:r w:rsidRPr="00AE439B">
          <w:rPr>
            <w:rStyle w:val="Hyperlink"/>
          </w:rPr>
          <w:t>Particle Size Distribution</w:t>
        </w:r>
        <w:r>
          <w:rPr>
            <w:webHidden/>
          </w:rPr>
          <w:tab/>
        </w:r>
        <w:r>
          <w:rPr>
            <w:webHidden/>
          </w:rPr>
          <w:fldChar w:fldCharType="begin"/>
        </w:r>
        <w:r>
          <w:rPr>
            <w:webHidden/>
          </w:rPr>
          <w:instrText xml:space="preserve"> PAGEREF _Toc1552406 \h </w:instrText>
        </w:r>
        <w:r>
          <w:rPr>
            <w:webHidden/>
          </w:rPr>
        </w:r>
        <w:r>
          <w:rPr>
            <w:webHidden/>
          </w:rPr>
          <w:fldChar w:fldCharType="separate"/>
        </w:r>
        <w:r>
          <w:rPr>
            <w:webHidden/>
          </w:rPr>
          <w:t>34</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7" w:history="1">
        <w:r w:rsidRPr="00AE439B">
          <w:rPr>
            <w:rStyle w:val="Hyperlink"/>
          </w:rPr>
          <w:t>7.3</w:t>
        </w:r>
        <w:r>
          <w:rPr>
            <w:rFonts w:asciiTheme="minorHAnsi" w:eastAsiaTheme="minorEastAsia" w:hAnsiTheme="minorHAnsi" w:cstheme="minorBidi"/>
            <w:sz w:val="22"/>
            <w:szCs w:val="22"/>
            <w:lang w:val="en-GB" w:eastAsia="en-GB"/>
          </w:rPr>
          <w:tab/>
        </w:r>
        <w:r w:rsidRPr="00AE439B">
          <w:rPr>
            <w:rStyle w:val="Hyperlink"/>
          </w:rPr>
          <w:t>Equivalent liquid water content</w:t>
        </w:r>
        <w:r>
          <w:rPr>
            <w:webHidden/>
          </w:rPr>
          <w:tab/>
        </w:r>
        <w:r>
          <w:rPr>
            <w:webHidden/>
          </w:rPr>
          <w:fldChar w:fldCharType="begin"/>
        </w:r>
        <w:r>
          <w:rPr>
            <w:webHidden/>
          </w:rPr>
          <w:instrText xml:space="preserve"> PAGEREF _Toc1552407 \h </w:instrText>
        </w:r>
        <w:r>
          <w:rPr>
            <w:webHidden/>
          </w:rPr>
        </w:r>
        <w:r>
          <w:rPr>
            <w:webHidden/>
          </w:rPr>
          <w:fldChar w:fldCharType="separate"/>
        </w:r>
        <w:r>
          <w:rPr>
            <w:webHidden/>
          </w:rPr>
          <w:t>35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8" w:history="1">
        <w:r w:rsidRPr="00AE439B">
          <w:rPr>
            <w:rStyle w:val="Hyperlink"/>
          </w:rPr>
          <w:t>7.4</w:t>
        </w:r>
        <w:r>
          <w:rPr>
            <w:rFonts w:asciiTheme="minorHAnsi" w:eastAsiaTheme="minorEastAsia" w:hAnsiTheme="minorHAnsi" w:cstheme="minorBidi"/>
            <w:sz w:val="22"/>
            <w:szCs w:val="22"/>
            <w:lang w:val="en-GB" w:eastAsia="en-GB"/>
          </w:rPr>
          <w:tab/>
        </w:r>
        <w:r w:rsidRPr="00AE439B">
          <w:rPr>
            <w:rStyle w:val="Hyperlink"/>
          </w:rPr>
          <w:t>Equivalent rainfall rate</w:t>
        </w:r>
        <w:r>
          <w:rPr>
            <w:webHidden/>
          </w:rPr>
          <w:tab/>
        </w:r>
        <w:r>
          <w:rPr>
            <w:webHidden/>
          </w:rPr>
          <w:fldChar w:fldCharType="begin"/>
        </w:r>
        <w:r>
          <w:rPr>
            <w:webHidden/>
          </w:rPr>
          <w:instrText xml:space="preserve"> PAGEREF _Toc1552408 \h </w:instrText>
        </w:r>
        <w:r>
          <w:rPr>
            <w:webHidden/>
          </w:rPr>
        </w:r>
        <w:r>
          <w:rPr>
            <w:webHidden/>
          </w:rPr>
          <w:fldChar w:fldCharType="separate"/>
        </w:r>
        <w:r>
          <w:rPr>
            <w:webHidden/>
          </w:rPr>
          <w:t>35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09" w:history="1">
        <w:r w:rsidRPr="00AE439B">
          <w:rPr>
            <w:rStyle w:val="Hyperlink"/>
          </w:rPr>
          <w:t>7.5</w:t>
        </w:r>
        <w:r>
          <w:rPr>
            <w:rFonts w:asciiTheme="minorHAnsi" w:eastAsiaTheme="minorEastAsia" w:hAnsiTheme="minorHAnsi" w:cstheme="minorBidi"/>
            <w:sz w:val="22"/>
            <w:szCs w:val="22"/>
            <w:lang w:val="en-GB" w:eastAsia="en-GB"/>
          </w:rPr>
          <w:tab/>
        </w:r>
        <w:r w:rsidRPr="00AE439B">
          <w:rPr>
            <w:rStyle w:val="Hyperlink"/>
          </w:rPr>
          <w:t>Refractive index</w:t>
        </w:r>
        <w:r>
          <w:rPr>
            <w:webHidden/>
          </w:rPr>
          <w:tab/>
        </w:r>
        <w:r>
          <w:rPr>
            <w:webHidden/>
          </w:rPr>
          <w:fldChar w:fldCharType="begin"/>
        </w:r>
        <w:r>
          <w:rPr>
            <w:webHidden/>
          </w:rPr>
          <w:instrText xml:space="preserve"> PAGEREF _Toc1552409 \h </w:instrText>
        </w:r>
        <w:r>
          <w:rPr>
            <w:webHidden/>
          </w:rPr>
        </w:r>
        <w:r>
          <w:rPr>
            <w:webHidden/>
          </w:rPr>
          <w:fldChar w:fldCharType="separate"/>
        </w:r>
        <w:r>
          <w:rPr>
            <w:webHidden/>
          </w:rPr>
          <w:t>35</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410" w:history="1">
        <w:r w:rsidRPr="00AE439B">
          <w:rPr>
            <w:rStyle w:val="Hyperlink"/>
          </w:rPr>
          <w:t>Chapter 8</w:t>
        </w:r>
        <w:r>
          <w:rPr>
            <w:rFonts w:asciiTheme="minorHAnsi" w:eastAsiaTheme="minorEastAsia" w:hAnsiTheme="minorHAnsi" w:cstheme="minorBidi"/>
            <w:bCs w:val="0"/>
            <w:sz w:val="22"/>
            <w:szCs w:val="22"/>
            <w:lang w:val="en-GB" w:eastAsia="en-GB"/>
          </w:rPr>
          <w:tab/>
        </w:r>
        <w:r w:rsidRPr="00AE439B">
          <w:rPr>
            <w:rStyle w:val="Hyperlink"/>
          </w:rPr>
          <w:t>Simulations of wet snow</w:t>
        </w:r>
        <w:r>
          <w:rPr>
            <w:webHidden/>
          </w:rPr>
          <w:tab/>
        </w:r>
        <w:r>
          <w:rPr>
            <w:webHidden/>
          </w:rPr>
          <w:fldChar w:fldCharType="begin"/>
        </w:r>
        <w:r>
          <w:rPr>
            <w:webHidden/>
          </w:rPr>
          <w:instrText xml:space="preserve"> PAGEREF _Toc1552410 \h </w:instrText>
        </w:r>
        <w:r>
          <w:rPr>
            <w:webHidden/>
          </w:rPr>
        </w:r>
        <w:r>
          <w:rPr>
            <w:webHidden/>
          </w:rPr>
          <w:fldChar w:fldCharType="separate"/>
        </w:r>
        <w:r>
          <w:rPr>
            <w:webHidden/>
          </w:rPr>
          <w:t>36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1" w:history="1">
        <w:r w:rsidRPr="00AE439B">
          <w:rPr>
            <w:rStyle w:val="Hyperlink"/>
          </w:rPr>
          <w:t>8.1</w:t>
        </w:r>
        <w:r>
          <w:rPr>
            <w:rFonts w:asciiTheme="minorHAnsi" w:eastAsiaTheme="minorEastAsia" w:hAnsiTheme="minorHAnsi" w:cstheme="minorBidi"/>
            <w:sz w:val="22"/>
            <w:szCs w:val="22"/>
            <w:lang w:val="en-GB" w:eastAsia="en-GB"/>
          </w:rPr>
          <w:tab/>
        </w:r>
        <w:r w:rsidRPr="00AE439B">
          <w:rPr>
            <w:rStyle w:val="Hyperlink"/>
          </w:rPr>
          <w:t>Particle shape</w:t>
        </w:r>
        <w:r>
          <w:rPr>
            <w:webHidden/>
          </w:rPr>
          <w:tab/>
        </w:r>
        <w:r>
          <w:rPr>
            <w:webHidden/>
          </w:rPr>
          <w:fldChar w:fldCharType="begin"/>
        </w:r>
        <w:r>
          <w:rPr>
            <w:webHidden/>
          </w:rPr>
          <w:instrText xml:space="preserve"> PAGEREF _Toc1552411 \h </w:instrText>
        </w:r>
        <w:r>
          <w:rPr>
            <w:webHidden/>
          </w:rPr>
        </w:r>
        <w:r>
          <w:rPr>
            <w:webHidden/>
          </w:rPr>
          <w:fldChar w:fldCharType="separate"/>
        </w:r>
        <w:r>
          <w:rPr>
            <w:webHidden/>
          </w:rPr>
          <w:t>36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2" w:history="1">
        <w:r w:rsidRPr="00AE439B">
          <w:rPr>
            <w:rStyle w:val="Hyperlink"/>
          </w:rPr>
          <w:t>8.2</w:t>
        </w:r>
        <w:r>
          <w:rPr>
            <w:rFonts w:asciiTheme="minorHAnsi" w:eastAsiaTheme="minorEastAsia" w:hAnsiTheme="minorHAnsi" w:cstheme="minorBidi"/>
            <w:sz w:val="22"/>
            <w:szCs w:val="22"/>
            <w:lang w:val="en-GB" w:eastAsia="en-GB"/>
          </w:rPr>
          <w:tab/>
        </w:r>
        <w:r w:rsidRPr="00AE439B">
          <w:rPr>
            <w:rStyle w:val="Hyperlink"/>
          </w:rPr>
          <w:t>Particle size distribution</w:t>
        </w:r>
        <w:r>
          <w:rPr>
            <w:webHidden/>
          </w:rPr>
          <w:tab/>
        </w:r>
        <w:r>
          <w:rPr>
            <w:webHidden/>
          </w:rPr>
          <w:fldChar w:fldCharType="begin"/>
        </w:r>
        <w:r>
          <w:rPr>
            <w:webHidden/>
          </w:rPr>
          <w:instrText xml:space="preserve"> PAGEREF _Toc1552412 \h </w:instrText>
        </w:r>
        <w:r>
          <w:rPr>
            <w:webHidden/>
          </w:rPr>
        </w:r>
        <w:r>
          <w:rPr>
            <w:webHidden/>
          </w:rPr>
          <w:fldChar w:fldCharType="separate"/>
        </w:r>
        <w:r>
          <w:rPr>
            <w:webHidden/>
          </w:rPr>
          <w:t>36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3" w:history="1">
        <w:r w:rsidRPr="00AE439B">
          <w:rPr>
            <w:rStyle w:val="Hyperlink"/>
          </w:rPr>
          <w:t>8.3</w:t>
        </w:r>
        <w:r>
          <w:rPr>
            <w:rFonts w:asciiTheme="minorHAnsi" w:eastAsiaTheme="minorEastAsia" w:hAnsiTheme="minorHAnsi" w:cstheme="minorBidi"/>
            <w:sz w:val="22"/>
            <w:szCs w:val="22"/>
            <w:lang w:val="en-GB" w:eastAsia="en-GB"/>
          </w:rPr>
          <w:tab/>
        </w:r>
        <w:r w:rsidRPr="00AE439B">
          <w:rPr>
            <w:rStyle w:val="Hyperlink"/>
          </w:rPr>
          <w:t>Equivalent liquid water content</w:t>
        </w:r>
        <w:r>
          <w:rPr>
            <w:webHidden/>
          </w:rPr>
          <w:tab/>
        </w:r>
        <w:r>
          <w:rPr>
            <w:webHidden/>
          </w:rPr>
          <w:fldChar w:fldCharType="begin"/>
        </w:r>
        <w:r>
          <w:rPr>
            <w:webHidden/>
          </w:rPr>
          <w:instrText xml:space="preserve"> PAGEREF _Toc1552413 \h </w:instrText>
        </w:r>
        <w:r>
          <w:rPr>
            <w:webHidden/>
          </w:rPr>
        </w:r>
        <w:r>
          <w:rPr>
            <w:webHidden/>
          </w:rPr>
          <w:fldChar w:fldCharType="separate"/>
        </w:r>
        <w:r>
          <w:rPr>
            <w:webHidden/>
          </w:rPr>
          <w:t>36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4" w:history="1">
        <w:r w:rsidRPr="00AE439B">
          <w:rPr>
            <w:rStyle w:val="Hyperlink"/>
          </w:rPr>
          <w:t>8.4</w:t>
        </w:r>
        <w:r>
          <w:rPr>
            <w:rFonts w:asciiTheme="minorHAnsi" w:eastAsiaTheme="minorEastAsia" w:hAnsiTheme="minorHAnsi" w:cstheme="minorBidi"/>
            <w:sz w:val="22"/>
            <w:szCs w:val="22"/>
            <w:lang w:val="en-GB" w:eastAsia="en-GB"/>
          </w:rPr>
          <w:tab/>
        </w:r>
        <w:r w:rsidRPr="00AE439B">
          <w:rPr>
            <w:rStyle w:val="Hyperlink"/>
          </w:rPr>
          <w:t>Equivalent rainfall rate</w:t>
        </w:r>
        <w:r>
          <w:rPr>
            <w:webHidden/>
          </w:rPr>
          <w:tab/>
        </w:r>
        <w:r>
          <w:rPr>
            <w:webHidden/>
          </w:rPr>
          <w:fldChar w:fldCharType="begin"/>
        </w:r>
        <w:r>
          <w:rPr>
            <w:webHidden/>
          </w:rPr>
          <w:instrText xml:space="preserve"> PAGEREF _Toc1552414 \h </w:instrText>
        </w:r>
        <w:r>
          <w:rPr>
            <w:webHidden/>
          </w:rPr>
        </w:r>
        <w:r>
          <w:rPr>
            <w:webHidden/>
          </w:rPr>
          <w:fldChar w:fldCharType="separate"/>
        </w:r>
        <w:r>
          <w:rPr>
            <w:webHidden/>
          </w:rPr>
          <w:t>36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5" w:history="1">
        <w:r w:rsidRPr="00AE439B">
          <w:rPr>
            <w:rStyle w:val="Hyperlink"/>
          </w:rPr>
          <w:t>8.5</w:t>
        </w:r>
        <w:r>
          <w:rPr>
            <w:rFonts w:asciiTheme="minorHAnsi" w:eastAsiaTheme="minorEastAsia" w:hAnsiTheme="minorHAnsi" w:cstheme="minorBidi"/>
            <w:sz w:val="22"/>
            <w:szCs w:val="22"/>
            <w:lang w:val="en-GB" w:eastAsia="en-GB"/>
          </w:rPr>
          <w:tab/>
        </w:r>
        <w:r w:rsidRPr="00AE439B">
          <w:rPr>
            <w:rStyle w:val="Hyperlink"/>
          </w:rPr>
          <w:t>Mass water fraction</w:t>
        </w:r>
        <w:r>
          <w:rPr>
            <w:webHidden/>
          </w:rPr>
          <w:tab/>
        </w:r>
        <w:r>
          <w:rPr>
            <w:webHidden/>
          </w:rPr>
          <w:fldChar w:fldCharType="begin"/>
        </w:r>
        <w:r>
          <w:rPr>
            <w:webHidden/>
          </w:rPr>
          <w:instrText xml:space="preserve"> PAGEREF _Toc1552415 \h </w:instrText>
        </w:r>
        <w:r>
          <w:rPr>
            <w:webHidden/>
          </w:rPr>
        </w:r>
        <w:r>
          <w:rPr>
            <w:webHidden/>
          </w:rPr>
          <w:fldChar w:fldCharType="separate"/>
        </w:r>
        <w:r>
          <w:rPr>
            <w:webHidden/>
          </w:rPr>
          <w:t>37</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6" w:history="1">
        <w:r w:rsidRPr="00AE439B">
          <w:rPr>
            <w:rStyle w:val="Hyperlink"/>
          </w:rPr>
          <w:t>8.6</w:t>
        </w:r>
        <w:r>
          <w:rPr>
            <w:rFonts w:asciiTheme="minorHAnsi" w:eastAsiaTheme="minorEastAsia" w:hAnsiTheme="minorHAnsi" w:cstheme="minorBidi"/>
            <w:sz w:val="22"/>
            <w:szCs w:val="22"/>
            <w:lang w:val="en-GB" w:eastAsia="en-GB"/>
          </w:rPr>
          <w:tab/>
        </w:r>
        <w:r w:rsidRPr="00AE439B">
          <w:rPr>
            <w:rStyle w:val="Hyperlink"/>
          </w:rPr>
          <w:t>Refractive index</w:t>
        </w:r>
        <w:r>
          <w:rPr>
            <w:webHidden/>
          </w:rPr>
          <w:tab/>
        </w:r>
        <w:r>
          <w:rPr>
            <w:webHidden/>
          </w:rPr>
          <w:fldChar w:fldCharType="begin"/>
        </w:r>
        <w:r>
          <w:rPr>
            <w:webHidden/>
          </w:rPr>
          <w:instrText xml:space="preserve"> PAGEREF _Toc1552416 \h </w:instrText>
        </w:r>
        <w:r>
          <w:rPr>
            <w:webHidden/>
          </w:rPr>
        </w:r>
        <w:r>
          <w:rPr>
            <w:webHidden/>
          </w:rPr>
          <w:fldChar w:fldCharType="separate"/>
        </w:r>
        <w:r>
          <w:rPr>
            <w:webHidden/>
          </w:rPr>
          <w:t>39</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417" w:history="1">
        <w:r w:rsidRPr="00AE439B">
          <w:rPr>
            <w:rStyle w:val="Hyperlink"/>
          </w:rPr>
          <w:t>Chapter 9</w:t>
        </w:r>
        <w:r>
          <w:rPr>
            <w:rFonts w:asciiTheme="minorHAnsi" w:eastAsiaTheme="minorEastAsia" w:hAnsiTheme="minorHAnsi" w:cstheme="minorBidi"/>
            <w:bCs w:val="0"/>
            <w:sz w:val="22"/>
            <w:szCs w:val="22"/>
            <w:lang w:val="en-GB" w:eastAsia="en-GB"/>
          </w:rPr>
          <w:tab/>
        </w:r>
        <w:r w:rsidRPr="00AE439B">
          <w:rPr>
            <w:rStyle w:val="Hyperlink"/>
          </w:rPr>
          <w:t>Simulations of hail/melting hail</w:t>
        </w:r>
        <w:r>
          <w:rPr>
            <w:webHidden/>
          </w:rPr>
          <w:tab/>
        </w:r>
        <w:r>
          <w:rPr>
            <w:webHidden/>
          </w:rPr>
          <w:fldChar w:fldCharType="begin"/>
        </w:r>
        <w:r>
          <w:rPr>
            <w:webHidden/>
          </w:rPr>
          <w:instrText xml:space="preserve"> PAGEREF _Toc1552417 \h </w:instrText>
        </w:r>
        <w:r>
          <w:rPr>
            <w:webHidden/>
          </w:rPr>
        </w:r>
        <w:r>
          <w:rPr>
            <w:webHidden/>
          </w:rPr>
          <w:fldChar w:fldCharType="separate"/>
        </w:r>
        <w:r>
          <w:rPr>
            <w:webHidden/>
          </w:rPr>
          <w:t>41</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8" w:history="1">
        <w:r w:rsidRPr="00AE439B">
          <w:rPr>
            <w:rStyle w:val="Hyperlink"/>
          </w:rPr>
          <w:t>9.1</w:t>
        </w:r>
        <w:r>
          <w:rPr>
            <w:rFonts w:asciiTheme="minorHAnsi" w:eastAsiaTheme="minorEastAsia" w:hAnsiTheme="minorHAnsi" w:cstheme="minorBidi"/>
            <w:sz w:val="22"/>
            <w:szCs w:val="22"/>
            <w:lang w:val="en-GB" w:eastAsia="en-GB"/>
          </w:rPr>
          <w:tab/>
        </w:r>
        <w:r w:rsidRPr="00AE439B">
          <w:rPr>
            <w:rStyle w:val="Hyperlink"/>
          </w:rPr>
          <w:t>Particle shape</w:t>
        </w:r>
        <w:r>
          <w:rPr>
            <w:webHidden/>
          </w:rPr>
          <w:tab/>
        </w:r>
        <w:r>
          <w:rPr>
            <w:webHidden/>
          </w:rPr>
          <w:fldChar w:fldCharType="begin"/>
        </w:r>
        <w:r>
          <w:rPr>
            <w:webHidden/>
          </w:rPr>
          <w:instrText xml:space="preserve"> PAGEREF _Toc1552418 \h </w:instrText>
        </w:r>
        <w:r>
          <w:rPr>
            <w:webHidden/>
          </w:rPr>
        </w:r>
        <w:r>
          <w:rPr>
            <w:webHidden/>
          </w:rPr>
          <w:fldChar w:fldCharType="separate"/>
        </w:r>
        <w:r>
          <w:rPr>
            <w:webHidden/>
          </w:rPr>
          <w:t>41</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19" w:history="1">
        <w:r w:rsidRPr="00AE439B">
          <w:rPr>
            <w:rStyle w:val="Hyperlink"/>
          </w:rPr>
          <w:t>9.2</w:t>
        </w:r>
        <w:r>
          <w:rPr>
            <w:rFonts w:asciiTheme="minorHAnsi" w:eastAsiaTheme="minorEastAsia" w:hAnsiTheme="minorHAnsi" w:cstheme="minorBidi"/>
            <w:sz w:val="22"/>
            <w:szCs w:val="22"/>
            <w:lang w:val="en-GB" w:eastAsia="en-GB"/>
          </w:rPr>
          <w:tab/>
        </w:r>
        <w:r w:rsidRPr="00AE439B">
          <w:rPr>
            <w:rStyle w:val="Hyperlink"/>
          </w:rPr>
          <w:t>Particle size distribution</w:t>
        </w:r>
        <w:r>
          <w:rPr>
            <w:webHidden/>
          </w:rPr>
          <w:tab/>
        </w:r>
        <w:r>
          <w:rPr>
            <w:webHidden/>
          </w:rPr>
          <w:fldChar w:fldCharType="begin"/>
        </w:r>
        <w:r>
          <w:rPr>
            <w:webHidden/>
          </w:rPr>
          <w:instrText xml:space="preserve"> PAGEREF _Toc1552419 \h </w:instrText>
        </w:r>
        <w:r>
          <w:rPr>
            <w:webHidden/>
          </w:rPr>
        </w:r>
        <w:r>
          <w:rPr>
            <w:webHidden/>
          </w:rPr>
          <w:fldChar w:fldCharType="separate"/>
        </w:r>
        <w:r>
          <w:rPr>
            <w:webHidden/>
          </w:rPr>
          <w:t>42</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0" w:history="1">
        <w:r w:rsidRPr="00AE439B">
          <w:rPr>
            <w:rStyle w:val="Hyperlink"/>
          </w:rPr>
          <w:t>9.3</w:t>
        </w:r>
        <w:r>
          <w:rPr>
            <w:rFonts w:asciiTheme="minorHAnsi" w:eastAsiaTheme="minorEastAsia" w:hAnsiTheme="minorHAnsi" w:cstheme="minorBidi"/>
            <w:sz w:val="22"/>
            <w:szCs w:val="22"/>
            <w:lang w:val="en-GB" w:eastAsia="en-GB"/>
          </w:rPr>
          <w:tab/>
        </w:r>
        <w:r w:rsidRPr="00AE439B">
          <w:rPr>
            <w:rStyle w:val="Hyperlink"/>
          </w:rPr>
          <w:t>Equivalent liquid water content</w:t>
        </w:r>
        <w:r>
          <w:rPr>
            <w:webHidden/>
          </w:rPr>
          <w:tab/>
        </w:r>
        <w:r>
          <w:rPr>
            <w:webHidden/>
          </w:rPr>
          <w:fldChar w:fldCharType="begin"/>
        </w:r>
        <w:r>
          <w:rPr>
            <w:webHidden/>
          </w:rPr>
          <w:instrText xml:space="preserve"> PAGEREF _Toc1552420 \h </w:instrText>
        </w:r>
        <w:r>
          <w:rPr>
            <w:webHidden/>
          </w:rPr>
        </w:r>
        <w:r>
          <w:rPr>
            <w:webHidden/>
          </w:rPr>
          <w:fldChar w:fldCharType="separate"/>
        </w:r>
        <w:r>
          <w:rPr>
            <w:webHidden/>
          </w:rPr>
          <w:t>42</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1" w:history="1">
        <w:r w:rsidRPr="00AE439B">
          <w:rPr>
            <w:rStyle w:val="Hyperlink"/>
          </w:rPr>
          <w:t>9.4</w:t>
        </w:r>
        <w:r>
          <w:rPr>
            <w:rFonts w:asciiTheme="minorHAnsi" w:eastAsiaTheme="minorEastAsia" w:hAnsiTheme="minorHAnsi" w:cstheme="minorBidi"/>
            <w:sz w:val="22"/>
            <w:szCs w:val="22"/>
            <w:lang w:val="en-GB" w:eastAsia="en-GB"/>
          </w:rPr>
          <w:tab/>
        </w:r>
        <w:r w:rsidRPr="00AE439B">
          <w:rPr>
            <w:rStyle w:val="Hyperlink"/>
          </w:rPr>
          <w:t>Equivalent rainfall rate</w:t>
        </w:r>
        <w:r>
          <w:rPr>
            <w:webHidden/>
          </w:rPr>
          <w:tab/>
        </w:r>
        <w:r>
          <w:rPr>
            <w:webHidden/>
          </w:rPr>
          <w:fldChar w:fldCharType="begin"/>
        </w:r>
        <w:r>
          <w:rPr>
            <w:webHidden/>
          </w:rPr>
          <w:instrText xml:space="preserve"> PAGEREF _Toc1552421 \h </w:instrText>
        </w:r>
        <w:r>
          <w:rPr>
            <w:webHidden/>
          </w:rPr>
        </w:r>
        <w:r>
          <w:rPr>
            <w:webHidden/>
          </w:rPr>
          <w:fldChar w:fldCharType="separate"/>
        </w:r>
        <w:r>
          <w:rPr>
            <w:webHidden/>
          </w:rPr>
          <w:t>42</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2" w:history="1">
        <w:r w:rsidRPr="00AE439B">
          <w:rPr>
            <w:rStyle w:val="Hyperlink"/>
          </w:rPr>
          <w:t>9.5</w:t>
        </w:r>
        <w:r>
          <w:rPr>
            <w:rFonts w:asciiTheme="minorHAnsi" w:eastAsiaTheme="minorEastAsia" w:hAnsiTheme="minorHAnsi" w:cstheme="minorBidi"/>
            <w:sz w:val="22"/>
            <w:szCs w:val="22"/>
            <w:lang w:val="en-GB" w:eastAsia="en-GB"/>
          </w:rPr>
          <w:tab/>
        </w:r>
        <w:r w:rsidRPr="00AE439B">
          <w:rPr>
            <w:rStyle w:val="Hyperlink"/>
          </w:rPr>
          <w:t>Mass water fraction</w:t>
        </w:r>
        <w:r>
          <w:rPr>
            <w:webHidden/>
          </w:rPr>
          <w:tab/>
        </w:r>
        <w:r>
          <w:rPr>
            <w:webHidden/>
          </w:rPr>
          <w:fldChar w:fldCharType="begin"/>
        </w:r>
        <w:r>
          <w:rPr>
            <w:webHidden/>
          </w:rPr>
          <w:instrText xml:space="preserve"> PAGEREF _Toc1552422 \h </w:instrText>
        </w:r>
        <w:r>
          <w:rPr>
            <w:webHidden/>
          </w:rPr>
        </w:r>
        <w:r>
          <w:rPr>
            <w:webHidden/>
          </w:rPr>
          <w:fldChar w:fldCharType="separate"/>
        </w:r>
        <w:r>
          <w:rPr>
            <w:webHidden/>
          </w:rPr>
          <w:t>43</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3" w:history="1">
        <w:r w:rsidRPr="00AE439B">
          <w:rPr>
            <w:rStyle w:val="Hyperlink"/>
          </w:rPr>
          <w:t>9.6</w:t>
        </w:r>
        <w:r>
          <w:rPr>
            <w:rFonts w:asciiTheme="minorHAnsi" w:eastAsiaTheme="minorEastAsia" w:hAnsiTheme="minorHAnsi" w:cstheme="minorBidi"/>
            <w:sz w:val="22"/>
            <w:szCs w:val="22"/>
            <w:lang w:val="en-GB" w:eastAsia="en-GB"/>
          </w:rPr>
          <w:tab/>
        </w:r>
        <w:r w:rsidRPr="00AE439B">
          <w:rPr>
            <w:rStyle w:val="Hyperlink"/>
          </w:rPr>
          <w:t>Refractive index</w:t>
        </w:r>
        <w:r>
          <w:rPr>
            <w:webHidden/>
          </w:rPr>
          <w:tab/>
        </w:r>
        <w:r>
          <w:rPr>
            <w:webHidden/>
          </w:rPr>
          <w:fldChar w:fldCharType="begin"/>
        </w:r>
        <w:r>
          <w:rPr>
            <w:webHidden/>
          </w:rPr>
          <w:instrText xml:space="preserve"> PAGEREF _Toc1552423 \h </w:instrText>
        </w:r>
        <w:r>
          <w:rPr>
            <w:webHidden/>
          </w:rPr>
        </w:r>
        <w:r>
          <w:rPr>
            <w:webHidden/>
          </w:rPr>
          <w:fldChar w:fldCharType="separate"/>
        </w:r>
        <w:r>
          <w:rPr>
            <w:webHidden/>
          </w:rPr>
          <w:t>44</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4" w:history="1">
        <w:r w:rsidRPr="00AE439B">
          <w:rPr>
            <w:rStyle w:val="Hyperlink"/>
          </w:rPr>
          <w:t>9.7</w:t>
        </w:r>
        <w:r>
          <w:rPr>
            <w:rFonts w:asciiTheme="minorHAnsi" w:eastAsiaTheme="minorEastAsia" w:hAnsiTheme="minorHAnsi" w:cstheme="minorBidi"/>
            <w:sz w:val="22"/>
            <w:szCs w:val="22"/>
            <w:lang w:val="en-GB" w:eastAsia="en-GB"/>
          </w:rPr>
          <w:tab/>
        </w:r>
        <w:r w:rsidRPr="00AE439B">
          <w:rPr>
            <w:rStyle w:val="Hyperlink"/>
          </w:rPr>
          <w:t>Vertical column</w:t>
        </w:r>
        <w:r>
          <w:rPr>
            <w:webHidden/>
          </w:rPr>
          <w:tab/>
        </w:r>
        <w:r>
          <w:rPr>
            <w:webHidden/>
          </w:rPr>
          <w:fldChar w:fldCharType="begin"/>
        </w:r>
        <w:r>
          <w:rPr>
            <w:webHidden/>
          </w:rPr>
          <w:instrText xml:space="preserve"> PAGEREF _Toc1552424 \h </w:instrText>
        </w:r>
        <w:r>
          <w:rPr>
            <w:webHidden/>
          </w:rPr>
        </w:r>
        <w:r>
          <w:rPr>
            <w:webHidden/>
          </w:rPr>
          <w:fldChar w:fldCharType="separate"/>
        </w:r>
        <w:r>
          <w:rPr>
            <w:webHidden/>
          </w:rPr>
          <w:t>44</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425" w:history="1">
        <w:r w:rsidRPr="00AE439B">
          <w:rPr>
            <w:rStyle w:val="Hyperlink"/>
          </w:rPr>
          <w:t>Chapter 10</w:t>
        </w:r>
        <w:r>
          <w:rPr>
            <w:rFonts w:asciiTheme="minorHAnsi" w:eastAsiaTheme="minorEastAsia" w:hAnsiTheme="minorHAnsi" w:cstheme="minorBidi"/>
            <w:bCs w:val="0"/>
            <w:sz w:val="22"/>
            <w:szCs w:val="22"/>
            <w:lang w:val="en-GB" w:eastAsia="en-GB"/>
          </w:rPr>
          <w:tab/>
        </w:r>
        <w:r w:rsidRPr="00AE439B">
          <w:rPr>
            <w:rStyle w:val="Hyperlink"/>
          </w:rPr>
          <w:t>Simulation of graupel/melting graupel</w:t>
        </w:r>
        <w:r>
          <w:rPr>
            <w:webHidden/>
          </w:rPr>
          <w:tab/>
        </w:r>
        <w:r>
          <w:rPr>
            <w:webHidden/>
          </w:rPr>
          <w:fldChar w:fldCharType="begin"/>
        </w:r>
        <w:r>
          <w:rPr>
            <w:webHidden/>
          </w:rPr>
          <w:instrText xml:space="preserve"> PAGEREF _Toc1552425 \h </w:instrText>
        </w:r>
        <w:r>
          <w:rPr>
            <w:webHidden/>
          </w:rPr>
        </w:r>
        <w:r>
          <w:rPr>
            <w:webHidden/>
          </w:rPr>
          <w:fldChar w:fldCharType="separate"/>
        </w:r>
        <w:r>
          <w:rPr>
            <w:webHidden/>
          </w:rPr>
          <w:t>45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6" w:history="1">
        <w:r w:rsidRPr="00AE439B">
          <w:rPr>
            <w:rStyle w:val="Hyperlink"/>
          </w:rPr>
          <w:t>10.1</w:t>
        </w:r>
        <w:r>
          <w:rPr>
            <w:rFonts w:asciiTheme="minorHAnsi" w:eastAsiaTheme="minorEastAsia" w:hAnsiTheme="minorHAnsi" w:cstheme="minorBidi"/>
            <w:sz w:val="22"/>
            <w:szCs w:val="22"/>
            <w:lang w:val="en-GB" w:eastAsia="en-GB"/>
          </w:rPr>
          <w:tab/>
        </w:r>
        <w:r w:rsidRPr="00AE439B">
          <w:rPr>
            <w:rStyle w:val="Hyperlink"/>
          </w:rPr>
          <w:t>Particle shape</w:t>
        </w:r>
        <w:r>
          <w:rPr>
            <w:webHidden/>
          </w:rPr>
          <w:tab/>
        </w:r>
        <w:r>
          <w:rPr>
            <w:webHidden/>
          </w:rPr>
          <w:fldChar w:fldCharType="begin"/>
        </w:r>
        <w:r>
          <w:rPr>
            <w:webHidden/>
          </w:rPr>
          <w:instrText xml:space="preserve"> PAGEREF _Toc1552426 \h </w:instrText>
        </w:r>
        <w:r>
          <w:rPr>
            <w:webHidden/>
          </w:rPr>
        </w:r>
        <w:r>
          <w:rPr>
            <w:webHidden/>
          </w:rPr>
          <w:fldChar w:fldCharType="separate"/>
        </w:r>
        <w:r>
          <w:rPr>
            <w:webHidden/>
          </w:rPr>
          <w:t>45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7" w:history="1">
        <w:r w:rsidRPr="00AE439B">
          <w:rPr>
            <w:rStyle w:val="Hyperlink"/>
          </w:rPr>
          <w:t>10.2</w:t>
        </w:r>
        <w:r>
          <w:rPr>
            <w:rFonts w:asciiTheme="minorHAnsi" w:eastAsiaTheme="minorEastAsia" w:hAnsiTheme="minorHAnsi" w:cstheme="minorBidi"/>
            <w:sz w:val="22"/>
            <w:szCs w:val="22"/>
            <w:lang w:val="en-GB" w:eastAsia="en-GB"/>
          </w:rPr>
          <w:tab/>
        </w:r>
        <w:r w:rsidRPr="00AE439B">
          <w:rPr>
            <w:rStyle w:val="Hyperlink"/>
          </w:rPr>
          <w:t>Particle size distribution</w:t>
        </w:r>
        <w:r>
          <w:rPr>
            <w:webHidden/>
          </w:rPr>
          <w:tab/>
        </w:r>
        <w:r>
          <w:rPr>
            <w:webHidden/>
          </w:rPr>
          <w:fldChar w:fldCharType="begin"/>
        </w:r>
        <w:r>
          <w:rPr>
            <w:webHidden/>
          </w:rPr>
          <w:instrText xml:space="preserve"> PAGEREF _Toc1552427 \h </w:instrText>
        </w:r>
        <w:r>
          <w:rPr>
            <w:webHidden/>
          </w:rPr>
        </w:r>
        <w:r>
          <w:rPr>
            <w:webHidden/>
          </w:rPr>
          <w:fldChar w:fldCharType="separate"/>
        </w:r>
        <w:r>
          <w:rPr>
            <w:webHidden/>
          </w:rPr>
          <w:t>45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8" w:history="1">
        <w:r w:rsidRPr="00AE439B">
          <w:rPr>
            <w:rStyle w:val="Hyperlink"/>
          </w:rPr>
          <w:t>10.3</w:t>
        </w:r>
        <w:r>
          <w:rPr>
            <w:rFonts w:asciiTheme="minorHAnsi" w:eastAsiaTheme="minorEastAsia" w:hAnsiTheme="minorHAnsi" w:cstheme="minorBidi"/>
            <w:sz w:val="22"/>
            <w:szCs w:val="22"/>
            <w:lang w:val="en-GB" w:eastAsia="en-GB"/>
          </w:rPr>
          <w:tab/>
        </w:r>
        <w:r w:rsidRPr="00AE439B">
          <w:rPr>
            <w:rStyle w:val="Hyperlink"/>
          </w:rPr>
          <w:t>Equivalent liquid water content</w:t>
        </w:r>
        <w:r>
          <w:rPr>
            <w:webHidden/>
          </w:rPr>
          <w:tab/>
        </w:r>
        <w:r>
          <w:rPr>
            <w:webHidden/>
          </w:rPr>
          <w:fldChar w:fldCharType="begin"/>
        </w:r>
        <w:r>
          <w:rPr>
            <w:webHidden/>
          </w:rPr>
          <w:instrText xml:space="preserve"> PAGEREF _Toc1552428 \h </w:instrText>
        </w:r>
        <w:r>
          <w:rPr>
            <w:webHidden/>
          </w:rPr>
        </w:r>
        <w:r>
          <w:rPr>
            <w:webHidden/>
          </w:rPr>
          <w:fldChar w:fldCharType="separate"/>
        </w:r>
        <w:r>
          <w:rPr>
            <w:webHidden/>
          </w:rPr>
          <w:t>45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29" w:history="1">
        <w:r w:rsidRPr="00AE439B">
          <w:rPr>
            <w:rStyle w:val="Hyperlink"/>
          </w:rPr>
          <w:t>10.4</w:t>
        </w:r>
        <w:r>
          <w:rPr>
            <w:rFonts w:asciiTheme="minorHAnsi" w:eastAsiaTheme="minorEastAsia" w:hAnsiTheme="minorHAnsi" w:cstheme="minorBidi"/>
            <w:sz w:val="22"/>
            <w:szCs w:val="22"/>
            <w:lang w:val="en-GB" w:eastAsia="en-GB"/>
          </w:rPr>
          <w:tab/>
        </w:r>
        <w:r w:rsidRPr="00AE439B">
          <w:rPr>
            <w:rStyle w:val="Hyperlink"/>
          </w:rPr>
          <w:t>Equivalent rainfall rate</w:t>
        </w:r>
        <w:r>
          <w:rPr>
            <w:webHidden/>
          </w:rPr>
          <w:tab/>
        </w:r>
        <w:r>
          <w:rPr>
            <w:webHidden/>
          </w:rPr>
          <w:fldChar w:fldCharType="begin"/>
        </w:r>
        <w:r>
          <w:rPr>
            <w:webHidden/>
          </w:rPr>
          <w:instrText xml:space="preserve"> PAGEREF _Toc1552429 \h </w:instrText>
        </w:r>
        <w:r>
          <w:rPr>
            <w:webHidden/>
          </w:rPr>
        </w:r>
        <w:r>
          <w:rPr>
            <w:webHidden/>
          </w:rPr>
          <w:fldChar w:fldCharType="separate"/>
        </w:r>
        <w:r>
          <w:rPr>
            <w:webHidden/>
          </w:rPr>
          <w:t>45</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30" w:history="1">
        <w:r w:rsidRPr="00AE439B">
          <w:rPr>
            <w:rStyle w:val="Hyperlink"/>
          </w:rPr>
          <w:t>10.5</w:t>
        </w:r>
        <w:r>
          <w:rPr>
            <w:rFonts w:asciiTheme="minorHAnsi" w:eastAsiaTheme="minorEastAsia" w:hAnsiTheme="minorHAnsi" w:cstheme="minorBidi"/>
            <w:sz w:val="22"/>
            <w:szCs w:val="22"/>
            <w:lang w:val="en-GB" w:eastAsia="en-GB"/>
          </w:rPr>
          <w:tab/>
        </w:r>
        <w:r w:rsidRPr="00AE439B">
          <w:rPr>
            <w:rStyle w:val="Hyperlink"/>
          </w:rPr>
          <w:t>Refractive index</w:t>
        </w:r>
        <w:r>
          <w:rPr>
            <w:webHidden/>
          </w:rPr>
          <w:tab/>
        </w:r>
        <w:r>
          <w:rPr>
            <w:webHidden/>
          </w:rPr>
          <w:fldChar w:fldCharType="begin"/>
        </w:r>
        <w:r>
          <w:rPr>
            <w:webHidden/>
          </w:rPr>
          <w:instrText xml:space="preserve"> PAGEREF _Toc1552430 \h </w:instrText>
        </w:r>
        <w:r>
          <w:rPr>
            <w:webHidden/>
          </w:rPr>
        </w:r>
        <w:r>
          <w:rPr>
            <w:webHidden/>
          </w:rPr>
          <w:fldChar w:fldCharType="separate"/>
        </w:r>
        <w:r>
          <w:rPr>
            <w:webHidden/>
          </w:rPr>
          <w:t>45</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431" w:history="1">
        <w:r w:rsidRPr="00AE439B">
          <w:rPr>
            <w:rStyle w:val="Hyperlink"/>
          </w:rPr>
          <w:t>Chapter 11</w:t>
        </w:r>
        <w:r>
          <w:rPr>
            <w:rFonts w:asciiTheme="minorHAnsi" w:eastAsiaTheme="minorEastAsia" w:hAnsiTheme="minorHAnsi" w:cstheme="minorBidi"/>
            <w:bCs w:val="0"/>
            <w:sz w:val="22"/>
            <w:szCs w:val="22"/>
            <w:lang w:val="en-GB" w:eastAsia="en-GB"/>
          </w:rPr>
          <w:tab/>
        </w:r>
        <w:r w:rsidRPr="00AE439B">
          <w:rPr>
            <w:rStyle w:val="Hyperlink"/>
          </w:rPr>
          <w:t>Simulation results</w:t>
        </w:r>
        <w:r>
          <w:rPr>
            <w:webHidden/>
          </w:rPr>
          <w:tab/>
        </w:r>
        <w:r>
          <w:rPr>
            <w:webHidden/>
          </w:rPr>
          <w:fldChar w:fldCharType="begin"/>
        </w:r>
        <w:r>
          <w:rPr>
            <w:webHidden/>
          </w:rPr>
          <w:instrText xml:space="preserve"> PAGEREF _Toc1552431 \h </w:instrText>
        </w:r>
        <w:r>
          <w:rPr>
            <w:webHidden/>
          </w:rPr>
        </w:r>
        <w:r>
          <w:rPr>
            <w:webHidden/>
          </w:rPr>
          <w:fldChar w:fldCharType="separate"/>
        </w:r>
        <w:r>
          <w:rPr>
            <w:webHidden/>
          </w:rPr>
          <w:t>46</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32" w:history="1">
        <w:r w:rsidRPr="00AE439B">
          <w:rPr>
            <w:rStyle w:val="Hyperlink"/>
          </w:rPr>
          <w:t>11.1</w:t>
        </w:r>
        <w:r>
          <w:rPr>
            <w:rFonts w:asciiTheme="minorHAnsi" w:eastAsiaTheme="minorEastAsia" w:hAnsiTheme="minorHAnsi" w:cstheme="minorBidi"/>
            <w:sz w:val="22"/>
            <w:szCs w:val="22"/>
            <w:lang w:val="en-GB" w:eastAsia="en-GB"/>
          </w:rPr>
          <w:tab/>
        </w:r>
        <w:r w:rsidRPr="00AE439B">
          <w:rPr>
            <w:rStyle w:val="Hyperlink"/>
          </w:rPr>
          <w:t>Single particle scattering</w:t>
        </w:r>
        <w:r>
          <w:rPr>
            <w:webHidden/>
          </w:rPr>
          <w:tab/>
        </w:r>
        <w:r>
          <w:rPr>
            <w:webHidden/>
          </w:rPr>
          <w:fldChar w:fldCharType="begin"/>
        </w:r>
        <w:r>
          <w:rPr>
            <w:webHidden/>
          </w:rPr>
          <w:instrText xml:space="preserve"> PAGEREF _Toc1552432 \h </w:instrText>
        </w:r>
        <w:r>
          <w:rPr>
            <w:webHidden/>
          </w:rPr>
        </w:r>
        <w:r>
          <w:rPr>
            <w:webHidden/>
          </w:rPr>
          <w:fldChar w:fldCharType="separate"/>
        </w:r>
        <w:r>
          <w:rPr>
            <w:webHidden/>
          </w:rPr>
          <w:t>46</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33" w:history="1">
        <w:r w:rsidRPr="00AE439B">
          <w:rPr>
            <w:rStyle w:val="Hyperlink"/>
          </w:rPr>
          <w:t>11.1.1</w:t>
        </w:r>
        <w:r>
          <w:rPr>
            <w:rFonts w:asciiTheme="minorHAnsi" w:eastAsiaTheme="minorEastAsia" w:hAnsiTheme="minorHAnsi" w:cstheme="minorBidi"/>
            <w:sz w:val="22"/>
            <w:szCs w:val="22"/>
            <w:lang w:val="en-GB" w:eastAsia="en-GB"/>
          </w:rPr>
          <w:tab/>
        </w:r>
        <w:r w:rsidRPr="00AE439B">
          <w:rPr>
            <w:rStyle w:val="Hyperlink"/>
          </w:rPr>
          <w:t>Ice crystals</w:t>
        </w:r>
        <w:r>
          <w:rPr>
            <w:webHidden/>
          </w:rPr>
          <w:tab/>
        </w:r>
        <w:r>
          <w:rPr>
            <w:webHidden/>
          </w:rPr>
          <w:fldChar w:fldCharType="begin"/>
        </w:r>
        <w:r>
          <w:rPr>
            <w:webHidden/>
          </w:rPr>
          <w:instrText xml:space="preserve"> PAGEREF _Toc1552433 \h </w:instrText>
        </w:r>
        <w:r>
          <w:rPr>
            <w:webHidden/>
          </w:rPr>
        </w:r>
        <w:r>
          <w:rPr>
            <w:webHidden/>
          </w:rPr>
          <w:fldChar w:fldCharType="separate"/>
        </w:r>
        <w:r>
          <w:rPr>
            <w:webHidden/>
          </w:rPr>
          <w:t>46</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34" w:history="1">
        <w:r w:rsidRPr="00AE439B">
          <w:rPr>
            <w:rStyle w:val="Hyperlink"/>
          </w:rPr>
          <w:t>11.1.2</w:t>
        </w:r>
        <w:r>
          <w:rPr>
            <w:rFonts w:asciiTheme="minorHAnsi" w:eastAsiaTheme="minorEastAsia" w:hAnsiTheme="minorHAnsi" w:cstheme="minorBidi"/>
            <w:sz w:val="22"/>
            <w:szCs w:val="22"/>
            <w:lang w:val="en-GB" w:eastAsia="en-GB"/>
          </w:rPr>
          <w:tab/>
        </w:r>
        <w:r w:rsidRPr="00AE439B">
          <w:rPr>
            <w:rStyle w:val="Hyperlink"/>
          </w:rPr>
          <w:t>Dry snow</w:t>
        </w:r>
        <w:r>
          <w:rPr>
            <w:webHidden/>
          </w:rPr>
          <w:tab/>
        </w:r>
        <w:r>
          <w:rPr>
            <w:webHidden/>
          </w:rPr>
          <w:fldChar w:fldCharType="begin"/>
        </w:r>
        <w:r>
          <w:rPr>
            <w:webHidden/>
          </w:rPr>
          <w:instrText xml:space="preserve"> PAGEREF _Toc1552434 \h </w:instrText>
        </w:r>
        <w:r>
          <w:rPr>
            <w:webHidden/>
          </w:rPr>
        </w:r>
        <w:r>
          <w:rPr>
            <w:webHidden/>
          </w:rPr>
          <w:fldChar w:fldCharType="separate"/>
        </w:r>
        <w:r>
          <w:rPr>
            <w:webHidden/>
          </w:rPr>
          <w:t>47</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35" w:history="1">
        <w:r w:rsidRPr="00AE439B">
          <w:rPr>
            <w:rStyle w:val="Hyperlink"/>
          </w:rPr>
          <w:t>11.1.3</w:t>
        </w:r>
        <w:r>
          <w:rPr>
            <w:rFonts w:asciiTheme="minorHAnsi" w:eastAsiaTheme="minorEastAsia" w:hAnsiTheme="minorHAnsi" w:cstheme="minorBidi"/>
            <w:sz w:val="22"/>
            <w:szCs w:val="22"/>
            <w:lang w:val="en-GB" w:eastAsia="en-GB"/>
          </w:rPr>
          <w:tab/>
        </w:r>
        <w:r w:rsidRPr="00AE439B">
          <w:rPr>
            <w:rStyle w:val="Hyperlink"/>
          </w:rPr>
          <w:t>Wet snow</w:t>
        </w:r>
        <w:r>
          <w:rPr>
            <w:webHidden/>
          </w:rPr>
          <w:tab/>
        </w:r>
        <w:r>
          <w:rPr>
            <w:webHidden/>
          </w:rPr>
          <w:fldChar w:fldCharType="begin"/>
        </w:r>
        <w:r>
          <w:rPr>
            <w:webHidden/>
          </w:rPr>
          <w:instrText xml:space="preserve"> PAGEREF _Toc1552435 \h </w:instrText>
        </w:r>
        <w:r>
          <w:rPr>
            <w:webHidden/>
          </w:rPr>
        </w:r>
        <w:r>
          <w:rPr>
            <w:webHidden/>
          </w:rPr>
          <w:fldChar w:fldCharType="separate"/>
        </w:r>
        <w:r>
          <w:rPr>
            <w:webHidden/>
          </w:rPr>
          <w:t>48</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36" w:history="1">
        <w:r w:rsidRPr="00AE439B">
          <w:rPr>
            <w:rStyle w:val="Hyperlink"/>
          </w:rPr>
          <w:t>11.1.4</w:t>
        </w:r>
        <w:r>
          <w:rPr>
            <w:rFonts w:asciiTheme="minorHAnsi" w:eastAsiaTheme="minorEastAsia" w:hAnsiTheme="minorHAnsi" w:cstheme="minorBidi"/>
            <w:sz w:val="22"/>
            <w:szCs w:val="22"/>
            <w:lang w:val="en-GB" w:eastAsia="en-GB"/>
          </w:rPr>
          <w:tab/>
        </w:r>
        <w:r w:rsidRPr="00AE439B">
          <w:rPr>
            <w:rStyle w:val="Hyperlink"/>
          </w:rPr>
          <w:t>Rain</w:t>
        </w:r>
        <w:r>
          <w:rPr>
            <w:webHidden/>
          </w:rPr>
          <w:tab/>
        </w:r>
        <w:r>
          <w:rPr>
            <w:webHidden/>
          </w:rPr>
          <w:fldChar w:fldCharType="begin"/>
        </w:r>
        <w:r>
          <w:rPr>
            <w:webHidden/>
          </w:rPr>
          <w:instrText xml:space="preserve"> PAGEREF _Toc1552436 \h </w:instrText>
        </w:r>
        <w:r>
          <w:rPr>
            <w:webHidden/>
          </w:rPr>
        </w:r>
        <w:r>
          <w:rPr>
            <w:webHidden/>
          </w:rPr>
          <w:fldChar w:fldCharType="separate"/>
        </w:r>
        <w:r>
          <w:rPr>
            <w:webHidden/>
          </w:rPr>
          <w:t>49</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37" w:history="1">
        <w:r w:rsidRPr="00AE439B">
          <w:rPr>
            <w:rStyle w:val="Hyperlink"/>
          </w:rPr>
          <w:t>11.1.5</w:t>
        </w:r>
        <w:r>
          <w:rPr>
            <w:rFonts w:asciiTheme="minorHAnsi" w:eastAsiaTheme="minorEastAsia" w:hAnsiTheme="minorHAnsi" w:cstheme="minorBidi"/>
            <w:sz w:val="22"/>
            <w:szCs w:val="22"/>
            <w:lang w:val="en-GB" w:eastAsia="en-GB"/>
          </w:rPr>
          <w:tab/>
        </w:r>
        <w:r w:rsidRPr="00AE439B">
          <w:rPr>
            <w:rStyle w:val="Hyperlink"/>
          </w:rPr>
          <w:t>Graupel</w:t>
        </w:r>
        <w:r>
          <w:rPr>
            <w:webHidden/>
          </w:rPr>
          <w:tab/>
        </w:r>
        <w:r>
          <w:rPr>
            <w:webHidden/>
          </w:rPr>
          <w:fldChar w:fldCharType="begin"/>
        </w:r>
        <w:r>
          <w:rPr>
            <w:webHidden/>
          </w:rPr>
          <w:instrText xml:space="preserve"> PAGEREF _Toc1552437 \h </w:instrText>
        </w:r>
        <w:r>
          <w:rPr>
            <w:webHidden/>
          </w:rPr>
        </w:r>
        <w:r>
          <w:rPr>
            <w:webHidden/>
          </w:rPr>
          <w:fldChar w:fldCharType="separate"/>
        </w:r>
        <w:r>
          <w:rPr>
            <w:webHidden/>
          </w:rPr>
          <w:t>50</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38" w:history="1">
        <w:r w:rsidRPr="00AE439B">
          <w:rPr>
            <w:rStyle w:val="Hyperlink"/>
          </w:rPr>
          <w:t>11.1.6</w:t>
        </w:r>
        <w:r>
          <w:rPr>
            <w:rFonts w:asciiTheme="minorHAnsi" w:eastAsiaTheme="minorEastAsia" w:hAnsiTheme="minorHAnsi" w:cstheme="minorBidi"/>
            <w:sz w:val="22"/>
            <w:szCs w:val="22"/>
            <w:lang w:val="en-GB" w:eastAsia="en-GB"/>
          </w:rPr>
          <w:tab/>
        </w:r>
        <w:r w:rsidRPr="00AE439B">
          <w:rPr>
            <w:rStyle w:val="Hyperlink"/>
          </w:rPr>
          <w:t>Hail</w:t>
        </w:r>
        <w:r>
          <w:rPr>
            <w:webHidden/>
          </w:rPr>
          <w:tab/>
        </w:r>
        <w:r>
          <w:rPr>
            <w:webHidden/>
          </w:rPr>
          <w:fldChar w:fldCharType="begin"/>
        </w:r>
        <w:r>
          <w:rPr>
            <w:webHidden/>
          </w:rPr>
          <w:instrText xml:space="preserve"> PAGEREF _Toc1552438 \h </w:instrText>
        </w:r>
        <w:r>
          <w:rPr>
            <w:webHidden/>
          </w:rPr>
        </w:r>
        <w:r>
          <w:rPr>
            <w:webHidden/>
          </w:rPr>
          <w:fldChar w:fldCharType="separate"/>
        </w:r>
        <w:r>
          <w:rPr>
            <w:webHidden/>
          </w:rPr>
          <w:t>51</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39" w:history="1">
        <w:r w:rsidRPr="00AE439B">
          <w:rPr>
            <w:rStyle w:val="Hyperlink"/>
          </w:rPr>
          <w:t>11.2</w:t>
        </w:r>
        <w:r>
          <w:rPr>
            <w:rFonts w:asciiTheme="minorHAnsi" w:eastAsiaTheme="minorEastAsia" w:hAnsiTheme="minorHAnsi" w:cstheme="minorBidi"/>
            <w:sz w:val="22"/>
            <w:szCs w:val="22"/>
            <w:lang w:val="en-GB" w:eastAsia="en-GB"/>
          </w:rPr>
          <w:tab/>
        </w:r>
        <w:r w:rsidRPr="00AE439B">
          <w:rPr>
            <w:rStyle w:val="Hyperlink"/>
          </w:rPr>
          <w:t>Bulk hydrometeor scattering</w:t>
        </w:r>
        <w:r>
          <w:rPr>
            <w:webHidden/>
          </w:rPr>
          <w:tab/>
        </w:r>
        <w:r>
          <w:rPr>
            <w:webHidden/>
          </w:rPr>
          <w:fldChar w:fldCharType="begin"/>
        </w:r>
        <w:r>
          <w:rPr>
            <w:webHidden/>
          </w:rPr>
          <w:instrText xml:space="preserve"> PAGEREF _Toc1552439 \h </w:instrText>
        </w:r>
        <w:r>
          <w:rPr>
            <w:webHidden/>
          </w:rPr>
        </w:r>
        <w:r>
          <w:rPr>
            <w:webHidden/>
          </w:rPr>
          <w:fldChar w:fldCharType="separate"/>
        </w:r>
        <w:r>
          <w:rPr>
            <w:webHidden/>
          </w:rPr>
          <w:t>53</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40" w:history="1">
        <w:r w:rsidRPr="00AE439B">
          <w:rPr>
            <w:rStyle w:val="Hyperlink"/>
          </w:rPr>
          <w:t>11.2.1</w:t>
        </w:r>
        <w:r>
          <w:rPr>
            <w:rFonts w:asciiTheme="minorHAnsi" w:eastAsiaTheme="minorEastAsia" w:hAnsiTheme="minorHAnsi" w:cstheme="minorBidi"/>
            <w:sz w:val="22"/>
            <w:szCs w:val="22"/>
            <w:lang w:val="en-GB" w:eastAsia="en-GB"/>
          </w:rPr>
          <w:tab/>
        </w:r>
        <w:r w:rsidRPr="00AE439B">
          <w:rPr>
            <w:rStyle w:val="Hyperlink"/>
          </w:rPr>
          <w:t>Ice crystals</w:t>
        </w:r>
        <w:r>
          <w:rPr>
            <w:webHidden/>
          </w:rPr>
          <w:tab/>
        </w:r>
        <w:r>
          <w:rPr>
            <w:webHidden/>
          </w:rPr>
          <w:fldChar w:fldCharType="begin"/>
        </w:r>
        <w:r>
          <w:rPr>
            <w:webHidden/>
          </w:rPr>
          <w:instrText xml:space="preserve"> PAGEREF _Toc1552440 \h </w:instrText>
        </w:r>
        <w:r>
          <w:rPr>
            <w:webHidden/>
          </w:rPr>
        </w:r>
        <w:r>
          <w:rPr>
            <w:webHidden/>
          </w:rPr>
          <w:fldChar w:fldCharType="separate"/>
        </w:r>
        <w:r>
          <w:rPr>
            <w:webHidden/>
          </w:rPr>
          <w:t>53</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41" w:history="1">
        <w:r w:rsidRPr="00AE439B">
          <w:rPr>
            <w:rStyle w:val="Hyperlink"/>
          </w:rPr>
          <w:t>11.2.2</w:t>
        </w:r>
        <w:r>
          <w:rPr>
            <w:rFonts w:asciiTheme="minorHAnsi" w:eastAsiaTheme="minorEastAsia" w:hAnsiTheme="minorHAnsi" w:cstheme="minorBidi"/>
            <w:sz w:val="22"/>
            <w:szCs w:val="22"/>
            <w:lang w:val="en-GB" w:eastAsia="en-GB"/>
          </w:rPr>
          <w:tab/>
        </w:r>
        <w:r w:rsidRPr="00AE439B">
          <w:rPr>
            <w:rStyle w:val="Hyperlink"/>
          </w:rPr>
          <w:t>Dry snow</w:t>
        </w:r>
        <w:r>
          <w:rPr>
            <w:webHidden/>
          </w:rPr>
          <w:tab/>
        </w:r>
        <w:r>
          <w:rPr>
            <w:webHidden/>
          </w:rPr>
          <w:fldChar w:fldCharType="begin"/>
        </w:r>
        <w:r>
          <w:rPr>
            <w:webHidden/>
          </w:rPr>
          <w:instrText xml:space="preserve"> PAGEREF _Toc1552441 \h </w:instrText>
        </w:r>
        <w:r>
          <w:rPr>
            <w:webHidden/>
          </w:rPr>
        </w:r>
        <w:r>
          <w:rPr>
            <w:webHidden/>
          </w:rPr>
          <w:fldChar w:fldCharType="separate"/>
        </w:r>
        <w:r>
          <w:rPr>
            <w:webHidden/>
          </w:rPr>
          <w:t>55</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42" w:history="1">
        <w:r w:rsidRPr="00AE439B">
          <w:rPr>
            <w:rStyle w:val="Hyperlink"/>
          </w:rPr>
          <w:t>11.2.3</w:t>
        </w:r>
        <w:r>
          <w:rPr>
            <w:rFonts w:asciiTheme="minorHAnsi" w:eastAsiaTheme="minorEastAsia" w:hAnsiTheme="minorHAnsi" w:cstheme="minorBidi"/>
            <w:sz w:val="22"/>
            <w:szCs w:val="22"/>
            <w:lang w:val="en-GB" w:eastAsia="en-GB"/>
          </w:rPr>
          <w:tab/>
        </w:r>
        <w:r w:rsidRPr="00AE439B">
          <w:rPr>
            <w:rStyle w:val="Hyperlink"/>
          </w:rPr>
          <w:t>Wet snow</w:t>
        </w:r>
        <w:r>
          <w:rPr>
            <w:webHidden/>
          </w:rPr>
          <w:tab/>
        </w:r>
        <w:r>
          <w:rPr>
            <w:webHidden/>
          </w:rPr>
          <w:fldChar w:fldCharType="begin"/>
        </w:r>
        <w:r>
          <w:rPr>
            <w:webHidden/>
          </w:rPr>
          <w:instrText xml:space="preserve"> PAGEREF _Toc1552442 \h </w:instrText>
        </w:r>
        <w:r>
          <w:rPr>
            <w:webHidden/>
          </w:rPr>
        </w:r>
        <w:r>
          <w:rPr>
            <w:webHidden/>
          </w:rPr>
          <w:fldChar w:fldCharType="separate"/>
        </w:r>
        <w:r>
          <w:rPr>
            <w:webHidden/>
          </w:rPr>
          <w:t>56</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43" w:history="1">
        <w:r w:rsidRPr="00AE439B">
          <w:rPr>
            <w:rStyle w:val="Hyperlink"/>
          </w:rPr>
          <w:t>11.2.4</w:t>
        </w:r>
        <w:r>
          <w:rPr>
            <w:rFonts w:asciiTheme="minorHAnsi" w:eastAsiaTheme="minorEastAsia" w:hAnsiTheme="minorHAnsi" w:cstheme="minorBidi"/>
            <w:sz w:val="22"/>
            <w:szCs w:val="22"/>
            <w:lang w:val="en-GB" w:eastAsia="en-GB"/>
          </w:rPr>
          <w:tab/>
        </w:r>
        <w:r w:rsidRPr="00AE439B">
          <w:rPr>
            <w:rStyle w:val="Hyperlink"/>
          </w:rPr>
          <w:t>Rain</w:t>
        </w:r>
        <w:r>
          <w:rPr>
            <w:webHidden/>
          </w:rPr>
          <w:tab/>
        </w:r>
        <w:r>
          <w:rPr>
            <w:webHidden/>
          </w:rPr>
          <w:fldChar w:fldCharType="begin"/>
        </w:r>
        <w:r>
          <w:rPr>
            <w:webHidden/>
          </w:rPr>
          <w:instrText xml:space="preserve"> PAGEREF _Toc1552443 \h </w:instrText>
        </w:r>
        <w:r>
          <w:rPr>
            <w:webHidden/>
          </w:rPr>
        </w:r>
        <w:r>
          <w:rPr>
            <w:webHidden/>
          </w:rPr>
          <w:fldChar w:fldCharType="separate"/>
        </w:r>
        <w:r>
          <w:rPr>
            <w:webHidden/>
          </w:rPr>
          <w:t>58</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44" w:history="1">
        <w:r w:rsidRPr="00AE439B">
          <w:rPr>
            <w:rStyle w:val="Hyperlink"/>
          </w:rPr>
          <w:t>11.2.5</w:t>
        </w:r>
        <w:r>
          <w:rPr>
            <w:rFonts w:asciiTheme="minorHAnsi" w:eastAsiaTheme="minorEastAsia" w:hAnsiTheme="minorHAnsi" w:cstheme="minorBidi"/>
            <w:sz w:val="22"/>
            <w:szCs w:val="22"/>
            <w:lang w:val="en-GB" w:eastAsia="en-GB"/>
          </w:rPr>
          <w:tab/>
        </w:r>
        <w:r w:rsidRPr="00AE439B">
          <w:rPr>
            <w:rStyle w:val="Hyperlink"/>
          </w:rPr>
          <w:t>Graupel</w:t>
        </w:r>
        <w:r>
          <w:rPr>
            <w:webHidden/>
          </w:rPr>
          <w:tab/>
        </w:r>
        <w:r>
          <w:rPr>
            <w:webHidden/>
          </w:rPr>
          <w:fldChar w:fldCharType="begin"/>
        </w:r>
        <w:r>
          <w:rPr>
            <w:webHidden/>
          </w:rPr>
          <w:instrText xml:space="preserve"> PAGEREF _Toc1552444 \h </w:instrText>
        </w:r>
        <w:r>
          <w:rPr>
            <w:webHidden/>
          </w:rPr>
        </w:r>
        <w:r>
          <w:rPr>
            <w:webHidden/>
          </w:rPr>
          <w:fldChar w:fldCharType="separate"/>
        </w:r>
        <w:r>
          <w:rPr>
            <w:webHidden/>
          </w:rPr>
          <w:t>59</w:t>
        </w:r>
        <w:r>
          <w:rPr>
            <w:webHidden/>
          </w:rPr>
          <w:fldChar w:fldCharType="end"/>
        </w:r>
      </w:hyperlink>
    </w:p>
    <w:p w:rsidR="00F755BE" w:rsidRDefault="00F755BE">
      <w:pPr>
        <w:pStyle w:val="TOC3"/>
        <w:rPr>
          <w:rFonts w:asciiTheme="minorHAnsi" w:eastAsiaTheme="minorEastAsia" w:hAnsiTheme="minorHAnsi" w:cstheme="minorBidi"/>
          <w:sz w:val="22"/>
          <w:szCs w:val="22"/>
          <w:lang w:val="en-GB" w:eastAsia="en-GB"/>
        </w:rPr>
      </w:pPr>
      <w:hyperlink w:anchor="_Toc1552445" w:history="1">
        <w:r w:rsidRPr="00AE439B">
          <w:rPr>
            <w:rStyle w:val="Hyperlink"/>
          </w:rPr>
          <w:t>11.2.6</w:t>
        </w:r>
        <w:r>
          <w:rPr>
            <w:rFonts w:asciiTheme="minorHAnsi" w:eastAsiaTheme="minorEastAsia" w:hAnsiTheme="minorHAnsi" w:cstheme="minorBidi"/>
            <w:sz w:val="22"/>
            <w:szCs w:val="22"/>
            <w:lang w:val="en-GB" w:eastAsia="en-GB"/>
          </w:rPr>
          <w:tab/>
        </w:r>
        <w:r w:rsidRPr="00AE439B">
          <w:rPr>
            <w:rStyle w:val="Hyperlink"/>
          </w:rPr>
          <w:t>Hail</w:t>
        </w:r>
        <w:r>
          <w:rPr>
            <w:webHidden/>
          </w:rPr>
          <w:tab/>
        </w:r>
        <w:r>
          <w:rPr>
            <w:webHidden/>
          </w:rPr>
          <w:fldChar w:fldCharType="begin"/>
        </w:r>
        <w:r>
          <w:rPr>
            <w:webHidden/>
          </w:rPr>
          <w:instrText xml:space="preserve"> PAGEREF _Toc1552445 \h </w:instrText>
        </w:r>
        <w:r>
          <w:rPr>
            <w:webHidden/>
          </w:rPr>
        </w:r>
        <w:r>
          <w:rPr>
            <w:webHidden/>
          </w:rPr>
          <w:fldChar w:fldCharType="separate"/>
        </w:r>
        <w:r>
          <w:rPr>
            <w:webHidden/>
          </w:rPr>
          <w:t>60</w:t>
        </w:r>
        <w:r>
          <w:rPr>
            <w:webHidden/>
          </w:rPr>
          <w:fldChar w:fldCharType="end"/>
        </w:r>
      </w:hyperlink>
    </w:p>
    <w:p w:rsidR="00F755BE" w:rsidRDefault="00F755BE">
      <w:pPr>
        <w:pStyle w:val="TOC2"/>
        <w:rPr>
          <w:rFonts w:asciiTheme="minorHAnsi" w:eastAsiaTheme="minorEastAsia" w:hAnsiTheme="minorHAnsi" w:cstheme="minorBidi"/>
          <w:sz w:val="22"/>
          <w:szCs w:val="22"/>
          <w:lang w:val="en-GB" w:eastAsia="en-GB"/>
        </w:rPr>
      </w:pPr>
      <w:hyperlink w:anchor="_Toc1552446" w:history="1">
        <w:r w:rsidRPr="00AE439B">
          <w:rPr>
            <w:rStyle w:val="Hyperlink"/>
          </w:rPr>
          <w:t>11.3</w:t>
        </w:r>
        <w:r>
          <w:rPr>
            <w:rFonts w:asciiTheme="minorHAnsi" w:eastAsiaTheme="minorEastAsia" w:hAnsiTheme="minorHAnsi" w:cstheme="minorBidi"/>
            <w:sz w:val="22"/>
            <w:szCs w:val="22"/>
            <w:lang w:val="en-GB" w:eastAsia="en-GB"/>
          </w:rPr>
          <w:tab/>
        </w:r>
        <w:r w:rsidRPr="00AE439B">
          <w:rPr>
            <w:rStyle w:val="Hyperlink"/>
          </w:rPr>
          <w:t>Membership Functions</w:t>
        </w:r>
        <w:r>
          <w:rPr>
            <w:webHidden/>
          </w:rPr>
          <w:tab/>
        </w:r>
        <w:r>
          <w:rPr>
            <w:webHidden/>
          </w:rPr>
          <w:fldChar w:fldCharType="begin"/>
        </w:r>
        <w:r>
          <w:rPr>
            <w:webHidden/>
          </w:rPr>
          <w:instrText xml:space="preserve"> PAGEREF _Toc1552446 \h </w:instrText>
        </w:r>
        <w:r>
          <w:rPr>
            <w:webHidden/>
          </w:rPr>
        </w:r>
        <w:r>
          <w:rPr>
            <w:webHidden/>
          </w:rPr>
          <w:fldChar w:fldCharType="separate"/>
        </w:r>
        <w:r>
          <w:rPr>
            <w:webHidden/>
          </w:rPr>
          <w:t>62</w:t>
        </w:r>
        <w:r>
          <w:rPr>
            <w:webHidden/>
          </w:rPr>
          <w:fldChar w:fldCharType="end"/>
        </w:r>
      </w:hyperlink>
    </w:p>
    <w:p w:rsidR="00F755BE" w:rsidRDefault="00F755BE">
      <w:pPr>
        <w:pStyle w:val="TOC1"/>
        <w:rPr>
          <w:rFonts w:asciiTheme="minorHAnsi" w:eastAsiaTheme="minorEastAsia" w:hAnsiTheme="minorHAnsi" w:cstheme="minorBidi"/>
          <w:bCs w:val="0"/>
          <w:sz w:val="22"/>
          <w:szCs w:val="22"/>
          <w:lang w:val="en-GB" w:eastAsia="en-GB"/>
        </w:rPr>
      </w:pPr>
      <w:hyperlink w:anchor="_Toc1552447" w:history="1">
        <w:r w:rsidRPr="00AE439B">
          <w:rPr>
            <w:rStyle w:val="Hyperlink"/>
          </w:rPr>
          <w:t>Chapter 12</w:t>
        </w:r>
        <w:r>
          <w:rPr>
            <w:rFonts w:asciiTheme="minorHAnsi" w:eastAsiaTheme="minorEastAsia" w:hAnsiTheme="minorHAnsi" w:cstheme="minorBidi"/>
            <w:bCs w:val="0"/>
            <w:sz w:val="22"/>
            <w:szCs w:val="22"/>
            <w:lang w:val="en-GB" w:eastAsia="en-GB"/>
          </w:rPr>
          <w:tab/>
        </w:r>
        <w:r w:rsidRPr="00AE439B">
          <w:rPr>
            <w:rStyle w:val="Hyperlink"/>
          </w:rPr>
          <w:t>References</w:t>
        </w:r>
        <w:r>
          <w:rPr>
            <w:webHidden/>
          </w:rPr>
          <w:tab/>
        </w:r>
        <w:r>
          <w:rPr>
            <w:webHidden/>
          </w:rPr>
          <w:fldChar w:fldCharType="begin"/>
        </w:r>
        <w:r>
          <w:rPr>
            <w:webHidden/>
          </w:rPr>
          <w:instrText xml:space="preserve"> PAGEREF _Toc1552447 \h </w:instrText>
        </w:r>
        <w:r>
          <w:rPr>
            <w:webHidden/>
          </w:rPr>
        </w:r>
        <w:r>
          <w:rPr>
            <w:webHidden/>
          </w:rPr>
          <w:fldChar w:fldCharType="separate"/>
        </w:r>
        <w:r>
          <w:rPr>
            <w:webHidden/>
          </w:rPr>
          <w:t>63</w:t>
        </w:r>
        <w:r>
          <w:rPr>
            <w:webHidden/>
          </w:rPr>
          <w:fldChar w:fldCharType="end"/>
        </w:r>
      </w:hyperlink>
    </w:p>
    <w:p w:rsidR="00797FD3" w:rsidRPr="00363CD1" w:rsidRDefault="003A02E8" w:rsidP="00F81C95">
      <w:pPr>
        <w:rPr>
          <w:noProof/>
          <w:lang w:val="de-DE"/>
        </w:rPr>
      </w:pPr>
      <w:r w:rsidRPr="00363CD1">
        <w:rPr>
          <w:bCs/>
          <w:noProof/>
          <w:szCs w:val="48"/>
          <w:lang w:val="de-DE"/>
        </w:rPr>
        <w:fldChar w:fldCharType="end"/>
      </w:r>
    </w:p>
    <w:p w:rsidR="00797FD3" w:rsidRPr="00363CD1" w:rsidRDefault="00325B16">
      <w:pPr>
        <w:pStyle w:val="HeadingSmallAltHS"/>
      </w:pPr>
      <w:r>
        <w:t>Figures</w:t>
      </w:r>
    </w:p>
    <w:p w:rsidR="00F755BE" w:rsidRDefault="00C94828">
      <w:pPr>
        <w:pStyle w:val="TableofFigures"/>
        <w:rPr>
          <w:rFonts w:asciiTheme="minorHAnsi" w:eastAsiaTheme="minorEastAsia" w:hAnsiTheme="minorHAnsi" w:cstheme="minorBidi"/>
          <w:noProof/>
          <w:sz w:val="22"/>
          <w:szCs w:val="22"/>
          <w:lang w:val="en-GB" w:eastAsia="en-GB"/>
        </w:rPr>
      </w:pPr>
      <w:r>
        <w:fldChar w:fldCharType="begin"/>
      </w:r>
      <w:r>
        <w:instrText xml:space="preserve"> TOC \h \z \c "Fig." </w:instrText>
      </w:r>
      <w:r>
        <w:fldChar w:fldCharType="separate"/>
      </w:r>
      <w:hyperlink w:anchor="_Toc1552448" w:history="1">
        <w:r w:rsidR="00F755BE" w:rsidRPr="00855AAD">
          <w:rPr>
            <w:rStyle w:val="Hyperlink"/>
            <w:noProof/>
          </w:rPr>
          <w:t>Fig. 1 Reference system in Holt (1984)</w:t>
        </w:r>
        <w:r w:rsidR="00F755BE">
          <w:rPr>
            <w:noProof/>
            <w:webHidden/>
          </w:rPr>
          <w:tab/>
        </w:r>
        <w:r w:rsidR="00F755BE">
          <w:rPr>
            <w:noProof/>
            <w:webHidden/>
          </w:rPr>
          <w:fldChar w:fldCharType="begin"/>
        </w:r>
        <w:r w:rsidR="00F755BE">
          <w:rPr>
            <w:noProof/>
            <w:webHidden/>
          </w:rPr>
          <w:instrText xml:space="preserve"> PAGEREF _Toc1552448 \h </w:instrText>
        </w:r>
        <w:r w:rsidR="00F755BE">
          <w:rPr>
            <w:noProof/>
            <w:webHidden/>
          </w:rPr>
        </w:r>
        <w:r w:rsidR="00F755BE">
          <w:rPr>
            <w:noProof/>
            <w:webHidden/>
          </w:rPr>
          <w:fldChar w:fldCharType="separate"/>
        </w:r>
        <w:r w:rsidR="00F755BE">
          <w:rPr>
            <w:noProof/>
            <w:webHidden/>
          </w:rPr>
          <w:t>12</w:t>
        </w:r>
        <w:r w:rsidR="00F755BE">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49" w:history="1">
        <w:r w:rsidRPr="00855AAD">
          <w:rPr>
            <w:rStyle w:val="Hyperlink"/>
            <w:noProof/>
            <w:lang w:val="de-CH"/>
          </w:rPr>
          <w:t>Fig. 2 Reference system in Mischenko (2000)</w:t>
        </w:r>
        <w:r>
          <w:rPr>
            <w:noProof/>
            <w:webHidden/>
          </w:rPr>
          <w:tab/>
        </w:r>
        <w:r>
          <w:rPr>
            <w:noProof/>
            <w:webHidden/>
          </w:rPr>
          <w:fldChar w:fldCharType="begin"/>
        </w:r>
        <w:r>
          <w:rPr>
            <w:noProof/>
            <w:webHidden/>
          </w:rPr>
          <w:instrText xml:space="preserve"> PAGEREF _Toc1552449 \h </w:instrText>
        </w:r>
        <w:r>
          <w:rPr>
            <w:noProof/>
            <w:webHidden/>
          </w:rPr>
        </w:r>
        <w:r>
          <w:rPr>
            <w:noProof/>
            <w:webHidden/>
          </w:rPr>
          <w:fldChar w:fldCharType="separate"/>
        </w:r>
        <w:r>
          <w:rPr>
            <w:noProof/>
            <w:webHidden/>
          </w:rPr>
          <w:t>13</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0" w:history="1">
        <w:r w:rsidRPr="00855AAD">
          <w:rPr>
            <w:rStyle w:val="Hyperlink"/>
            <w:noProof/>
          </w:rPr>
          <w:t>Fig. 3 Distribution of ice particles as a function of temperature and supersaturation</w:t>
        </w:r>
        <w:r>
          <w:rPr>
            <w:noProof/>
            <w:webHidden/>
          </w:rPr>
          <w:tab/>
        </w:r>
        <w:r>
          <w:rPr>
            <w:noProof/>
            <w:webHidden/>
          </w:rPr>
          <w:fldChar w:fldCharType="begin"/>
        </w:r>
        <w:r>
          <w:rPr>
            <w:noProof/>
            <w:webHidden/>
          </w:rPr>
          <w:instrText xml:space="preserve"> PAGEREF _Toc1552450 \h </w:instrText>
        </w:r>
        <w:r>
          <w:rPr>
            <w:noProof/>
            <w:webHidden/>
          </w:rPr>
        </w:r>
        <w:r>
          <w:rPr>
            <w:noProof/>
            <w:webHidden/>
          </w:rPr>
          <w:fldChar w:fldCharType="separate"/>
        </w:r>
        <w:r>
          <w:rPr>
            <w:noProof/>
            <w:webHidden/>
          </w:rPr>
          <w:t>29</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1" w:history="1">
        <w:r w:rsidRPr="00855AAD">
          <w:rPr>
            <w:rStyle w:val="Hyperlink"/>
            <w:noProof/>
          </w:rPr>
          <w:t>Fig. 4 Concentration and slope parameters for truncated exponential PSDs plotted against surface air temperature.</w:t>
        </w:r>
        <w:r>
          <w:rPr>
            <w:noProof/>
            <w:webHidden/>
          </w:rPr>
          <w:tab/>
        </w:r>
        <w:r>
          <w:rPr>
            <w:noProof/>
            <w:webHidden/>
          </w:rPr>
          <w:fldChar w:fldCharType="begin"/>
        </w:r>
        <w:r>
          <w:rPr>
            <w:noProof/>
            <w:webHidden/>
          </w:rPr>
          <w:instrText xml:space="preserve"> PAGEREF _Toc1552451 \h </w:instrText>
        </w:r>
        <w:r>
          <w:rPr>
            <w:noProof/>
            <w:webHidden/>
          </w:rPr>
        </w:r>
        <w:r>
          <w:rPr>
            <w:noProof/>
            <w:webHidden/>
          </w:rPr>
          <w:fldChar w:fldCharType="separate"/>
        </w:r>
        <w:r>
          <w:rPr>
            <w:noProof/>
            <w:webHidden/>
          </w:rPr>
          <w:t>34</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2" w:history="1">
        <w:r w:rsidRPr="00855AAD">
          <w:rPr>
            <w:rStyle w:val="Hyperlink"/>
            <w:noProof/>
          </w:rPr>
          <w:t>Fig. 5 Scattering properties of individual ice crystals at -30°C (spherical particles)</w:t>
        </w:r>
        <w:r>
          <w:rPr>
            <w:noProof/>
            <w:webHidden/>
          </w:rPr>
          <w:tab/>
        </w:r>
        <w:r>
          <w:rPr>
            <w:noProof/>
            <w:webHidden/>
          </w:rPr>
          <w:fldChar w:fldCharType="begin"/>
        </w:r>
        <w:r>
          <w:rPr>
            <w:noProof/>
            <w:webHidden/>
          </w:rPr>
          <w:instrText xml:space="preserve"> PAGEREF _Toc1552452 \h </w:instrText>
        </w:r>
        <w:r>
          <w:rPr>
            <w:noProof/>
            <w:webHidden/>
          </w:rPr>
        </w:r>
        <w:r>
          <w:rPr>
            <w:noProof/>
            <w:webHidden/>
          </w:rPr>
          <w:fldChar w:fldCharType="separate"/>
        </w:r>
        <w:r>
          <w:rPr>
            <w:noProof/>
            <w:webHidden/>
          </w:rPr>
          <w:t>46</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3" w:history="1">
        <w:r w:rsidRPr="00855AAD">
          <w:rPr>
            <w:rStyle w:val="Hyperlink"/>
            <w:noProof/>
          </w:rPr>
          <w:t>Fig. 6 Scattering properties of individual ice crystals at -20°C (Hexagonal plates)</w:t>
        </w:r>
        <w:r>
          <w:rPr>
            <w:noProof/>
            <w:webHidden/>
          </w:rPr>
          <w:tab/>
        </w:r>
        <w:r>
          <w:rPr>
            <w:noProof/>
            <w:webHidden/>
          </w:rPr>
          <w:fldChar w:fldCharType="begin"/>
        </w:r>
        <w:r>
          <w:rPr>
            <w:noProof/>
            <w:webHidden/>
          </w:rPr>
          <w:instrText xml:space="preserve"> PAGEREF _Toc1552453 \h </w:instrText>
        </w:r>
        <w:r>
          <w:rPr>
            <w:noProof/>
            <w:webHidden/>
          </w:rPr>
        </w:r>
        <w:r>
          <w:rPr>
            <w:noProof/>
            <w:webHidden/>
          </w:rPr>
          <w:fldChar w:fldCharType="separate"/>
        </w:r>
        <w:r>
          <w:rPr>
            <w:noProof/>
            <w:webHidden/>
          </w:rPr>
          <w:t>47</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4" w:history="1">
        <w:r w:rsidRPr="00855AAD">
          <w:rPr>
            <w:rStyle w:val="Hyperlink"/>
            <w:noProof/>
          </w:rPr>
          <w:t>Fig. 7 Scattering properties of individual ice crystals at -15°C (dendrites)</w:t>
        </w:r>
        <w:r>
          <w:rPr>
            <w:noProof/>
            <w:webHidden/>
          </w:rPr>
          <w:tab/>
        </w:r>
        <w:r>
          <w:rPr>
            <w:noProof/>
            <w:webHidden/>
          </w:rPr>
          <w:fldChar w:fldCharType="begin"/>
        </w:r>
        <w:r>
          <w:rPr>
            <w:noProof/>
            <w:webHidden/>
          </w:rPr>
          <w:instrText xml:space="preserve"> PAGEREF _Toc1552454 \h </w:instrText>
        </w:r>
        <w:r>
          <w:rPr>
            <w:noProof/>
            <w:webHidden/>
          </w:rPr>
        </w:r>
        <w:r>
          <w:rPr>
            <w:noProof/>
            <w:webHidden/>
          </w:rPr>
          <w:fldChar w:fldCharType="separate"/>
        </w:r>
        <w:r>
          <w:rPr>
            <w:noProof/>
            <w:webHidden/>
          </w:rPr>
          <w:t>47</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5" w:history="1">
        <w:r w:rsidRPr="00855AAD">
          <w:rPr>
            <w:rStyle w:val="Hyperlink"/>
            <w:noProof/>
          </w:rPr>
          <w:t>Fig. 8 Scattering properties of individual snowflakes</w:t>
        </w:r>
        <w:r>
          <w:rPr>
            <w:noProof/>
            <w:webHidden/>
          </w:rPr>
          <w:tab/>
        </w:r>
        <w:r>
          <w:rPr>
            <w:noProof/>
            <w:webHidden/>
          </w:rPr>
          <w:fldChar w:fldCharType="begin"/>
        </w:r>
        <w:r>
          <w:rPr>
            <w:noProof/>
            <w:webHidden/>
          </w:rPr>
          <w:instrText xml:space="preserve"> PAGEREF _Toc1552455 \h </w:instrText>
        </w:r>
        <w:r>
          <w:rPr>
            <w:noProof/>
            <w:webHidden/>
          </w:rPr>
        </w:r>
        <w:r>
          <w:rPr>
            <w:noProof/>
            <w:webHidden/>
          </w:rPr>
          <w:fldChar w:fldCharType="separate"/>
        </w:r>
        <w:r>
          <w:rPr>
            <w:noProof/>
            <w:webHidden/>
          </w:rPr>
          <w:t>48</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6" w:history="1">
        <w:r w:rsidRPr="00855AAD">
          <w:rPr>
            <w:rStyle w:val="Hyperlink"/>
            <w:noProof/>
          </w:rPr>
          <w:t>Fig. 9 Scattering properties of individual melting snowflakes at 0.5°C</w:t>
        </w:r>
        <w:r>
          <w:rPr>
            <w:noProof/>
            <w:webHidden/>
          </w:rPr>
          <w:tab/>
        </w:r>
        <w:r>
          <w:rPr>
            <w:noProof/>
            <w:webHidden/>
          </w:rPr>
          <w:fldChar w:fldCharType="begin"/>
        </w:r>
        <w:r>
          <w:rPr>
            <w:noProof/>
            <w:webHidden/>
          </w:rPr>
          <w:instrText xml:space="preserve"> PAGEREF _Toc1552456 \h </w:instrText>
        </w:r>
        <w:r>
          <w:rPr>
            <w:noProof/>
            <w:webHidden/>
          </w:rPr>
        </w:r>
        <w:r>
          <w:rPr>
            <w:noProof/>
            <w:webHidden/>
          </w:rPr>
          <w:fldChar w:fldCharType="separate"/>
        </w:r>
        <w:r>
          <w:rPr>
            <w:noProof/>
            <w:webHidden/>
          </w:rPr>
          <w:t>48</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7" w:history="1">
        <w:r w:rsidRPr="00855AAD">
          <w:rPr>
            <w:rStyle w:val="Hyperlink"/>
            <w:noProof/>
          </w:rPr>
          <w:t>Fig. 10 Scattering properties of individual melting snowflakes at 1.5°C.</w:t>
        </w:r>
        <w:r>
          <w:rPr>
            <w:noProof/>
            <w:webHidden/>
          </w:rPr>
          <w:tab/>
        </w:r>
        <w:r>
          <w:rPr>
            <w:noProof/>
            <w:webHidden/>
          </w:rPr>
          <w:fldChar w:fldCharType="begin"/>
        </w:r>
        <w:r>
          <w:rPr>
            <w:noProof/>
            <w:webHidden/>
          </w:rPr>
          <w:instrText xml:space="preserve"> PAGEREF _Toc1552457 \h </w:instrText>
        </w:r>
        <w:r>
          <w:rPr>
            <w:noProof/>
            <w:webHidden/>
          </w:rPr>
        </w:r>
        <w:r>
          <w:rPr>
            <w:noProof/>
            <w:webHidden/>
          </w:rPr>
          <w:fldChar w:fldCharType="separate"/>
        </w:r>
        <w:r>
          <w:rPr>
            <w:noProof/>
            <w:webHidden/>
          </w:rPr>
          <w:t>49</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8" w:history="1">
        <w:r w:rsidRPr="00855AAD">
          <w:rPr>
            <w:rStyle w:val="Hyperlink"/>
            <w:noProof/>
          </w:rPr>
          <w:t>Fig. 11 Scattering properties of individual raindrops at 3°C.</w:t>
        </w:r>
        <w:r>
          <w:rPr>
            <w:noProof/>
            <w:webHidden/>
          </w:rPr>
          <w:tab/>
        </w:r>
        <w:r>
          <w:rPr>
            <w:noProof/>
            <w:webHidden/>
          </w:rPr>
          <w:fldChar w:fldCharType="begin"/>
        </w:r>
        <w:r>
          <w:rPr>
            <w:noProof/>
            <w:webHidden/>
          </w:rPr>
          <w:instrText xml:space="preserve"> PAGEREF _Toc1552458 \h </w:instrText>
        </w:r>
        <w:r>
          <w:rPr>
            <w:noProof/>
            <w:webHidden/>
          </w:rPr>
        </w:r>
        <w:r>
          <w:rPr>
            <w:noProof/>
            <w:webHidden/>
          </w:rPr>
          <w:fldChar w:fldCharType="separate"/>
        </w:r>
        <w:r>
          <w:rPr>
            <w:noProof/>
            <w:webHidden/>
          </w:rPr>
          <w:t>49</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59" w:history="1">
        <w:r w:rsidRPr="00855AAD">
          <w:rPr>
            <w:rStyle w:val="Hyperlink"/>
            <w:noProof/>
          </w:rPr>
          <w:t>Fig. 12 Scattering properties of individual raindrops at 30°C</w:t>
        </w:r>
        <w:r>
          <w:rPr>
            <w:noProof/>
            <w:webHidden/>
          </w:rPr>
          <w:tab/>
        </w:r>
        <w:r>
          <w:rPr>
            <w:noProof/>
            <w:webHidden/>
          </w:rPr>
          <w:fldChar w:fldCharType="begin"/>
        </w:r>
        <w:r>
          <w:rPr>
            <w:noProof/>
            <w:webHidden/>
          </w:rPr>
          <w:instrText xml:space="preserve"> PAGEREF _Toc1552459 \h </w:instrText>
        </w:r>
        <w:r>
          <w:rPr>
            <w:noProof/>
            <w:webHidden/>
          </w:rPr>
        </w:r>
        <w:r>
          <w:rPr>
            <w:noProof/>
            <w:webHidden/>
          </w:rPr>
          <w:fldChar w:fldCharType="separate"/>
        </w:r>
        <w:r>
          <w:rPr>
            <w:noProof/>
            <w:webHidden/>
          </w:rPr>
          <w:t>50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0" w:history="1">
        <w:r w:rsidRPr="00855AAD">
          <w:rPr>
            <w:rStyle w:val="Hyperlink"/>
            <w:noProof/>
          </w:rPr>
          <w:t>Fig. 13 Scattering properties of individual graupel at 0°C (no melting)</w:t>
        </w:r>
        <w:r>
          <w:rPr>
            <w:noProof/>
            <w:webHidden/>
          </w:rPr>
          <w:tab/>
        </w:r>
        <w:r>
          <w:rPr>
            <w:noProof/>
            <w:webHidden/>
          </w:rPr>
          <w:fldChar w:fldCharType="begin"/>
        </w:r>
        <w:r>
          <w:rPr>
            <w:noProof/>
            <w:webHidden/>
          </w:rPr>
          <w:instrText xml:space="preserve"> PAGEREF _Toc1552460 \h </w:instrText>
        </w:r>
        <w:r>
          <w:rPr>
            <w:noProof/>
            <w:webHidden/>
          </w:rPr>
        </w:r>
        <w:r>
          <w:rPr>
            <w:noProof/>
            <w:webHidden/>
          </w:rPr>
          <w:fldChar w:fldCharType="separate"/>
        </w:r>
        <w:r>
          <w:rPr>
            <w:noProof/>
            <w:webHidden/>
          </w:rPr>
          <w:t>50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1" w:history="1">
        <w:r w:rsidRPr="00855AAD">
          <w:rPr>
            <w:rStyle w:val="Hyperlink"/>
            <w:noProof/>
          </w:rPr>
          <w:t>Fig. 14 Scattering properties of individual graupel at 3°C</w:t>
        </w:r>
        <w:r>
          <w:rPr>
            <w:noProof/>
            <w:webHidden/>
          </w:rPr>
          <w:tab/>
        </w:r>
        <w:r>
          <w:rPr>
            <w:noProof/>
            <w:webHidden/>
          </w:rPr>
          <w:fldChar w:fldCharType="begin"/>
        </w:r>
        <w:r>
          <w:rPr>
            <w:noProof/>
            <w:webHidden/>
          </w:rPr>
          <w:instrText xml:space="preserve"> PAGEREF _Toc1552461 \h </w:instrText>
        </w:r>
        <w:r>
          <w:rPr>
            <w:noProof/>
            <w:webHidden/>
          </w:rPr>
        </w:r>
        <w:r>
          <w:rPr>
            <w:noProof/>
            <w:webHidden/>
          </w:rPr>
          <w:fldChar w:fldCharType="separate"/>
        </w:r>
        <w:r>
          <w:rPr>
            <w:noProof/>
            <w:webHidden/>
          </w:rPr>
          <w:t>51</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2" w:history="1">
        <w:r w:rsidRPr="00855AAD">
          <w:rPr>
            <w:rStyle w:val="Hyperlink"/>
            <w:noProof/>
          </w:rPr>
          <w:t>Fig. 15 Scattering properties of individual graupel at 6°C</w:t>
        </w:r>
        <w:r>
          <w:rPr>
            <w:noProof/>
            <w:webHidden/>
          </w:rPr>
          <w:tab/>
        </w:r>
        <w:r>
          <w:rPr>
            <w:noProof/>
            <w:webHidden/>
          </w:rPr>
          <w:fldChar w:fldCharType="begin"/>
        </w:r>
        <w:r>
          <w:rPr>
            <w:noProof/>
            <w:webHidden/>
          </w:rPr>
          <w:instrText xml:space="preserve"> PAGEREF _Toc1552462 \h </w:instrText>
        </w:r>
        <w:r>
          <w:rPr>
            <w:noProof/>
            <w:webHidden/>
          </w:rPr>
        </w:r>
        <w:r>
          <w:rPr>
            <w:noProof/>
            <w:webHidden/>
          </w:rPr>
          <w:fldChar w:fldCharType="separate"/>
        </w:r>
        <w:r>
          <w:rPr>
            <w:noProof/>
            <w:webHidden/>
          </w:rPr>
          <w:t>51</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3" w:history="1">
        <w:r w:rsidRPr="00855AAD">
          <w:rPr>
            <w:rStyle w:val="Hyperlink"/>
            <w:noProof/>
          </w:rPr>
          <w:t>Fig. 16 Scattering properties of individual hailstones at 0°C (no melting)</w:t>
        </w:r>
        <w:r>
          <w:rPr>
            <w:noProof/>
            <w:webHidden/>
          </w:rPr>
          <w:tab/>
        </w:r>
        <w:r>
          <w:rPr>
            <w:noProof/>
            <w:webHidden/>
          </w:rPr>
          <w:fldChar w:fldCharType="begin"/>
        </w:r>
        <w:r>
          <w:rPr>
            <w:noProof/>
            <w:webHidden/>
          </w:rPr>
          <w:instrText xml:space="preserve"> PAGEREF _Toc1552463 \h </w:instrText>
        </w:r>
        <w:r>
          <w:rPr>
            <w:noProof/>
            <w:webHidden/>
          </w:rPr>
        </w:r>
        <w:r>
          <w:rPr>
            <w:noProof/>
            <w:webHidden/>
          </w:rPr>
          <w:fldChar w:fldCharType="separate"/>
        </w:r>
        <w:r>
          <w:rPr>
            <w:noProof/>
            <w:webHidden/>
          </w:rPr>
          <w:t>52</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4" w:history="1">
        <w:r w:rsidRPr="00855AAD">
          <w:rPr>
            <w:rStyle w:val="Hyperlink"/>
            <w:noProof/>
          </w:rPr>
          <w:t>Fig. 17 Scattering properties of individual hailstones at 6°C</w:t>
        </w:r>
        <w:r>
          <w:rPr>
            <w:noProof/>
            <w:webHidden/>
          </w:rPr>
          <w:tab/>
        </w:r>
        <w:r>
          <w:rPr>
            <w:noProof/>
            <w:webHidden/>
          </w:rPr>
          <w:fldChar w:fldCharType="begin"/>
        </w:r>
        <w:r>
          <w:rPr>
            <w:noProof/>
            <w:webHidden/>
          </w:rPr>
          <w:instrText xml:space="preserve"> PAGEREF _Toc1552464 \h </w:instrText>
        </w:r>
        <w:r>
          <w:rPr>
            <w:noProof/>
            <w:webHidden/>
          </w:rPr>
        </w:r>
        <w:r>
          <w:rPr>
            <w:noProof/>
            <w:webHidden/>
          </w:rPr>
          <w:fldChar w:fldCharType="separate"/>
        </w:r>
        <w:r>
          <w:rPr>
            <w:noProof/>
            <w:webHidden/>
          </w:rPr>
          <w:t>52</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5" w:history="1">
        <w:r w:rsidRPr="00855AAD">
          <w:rPr>
            <w:rStyle w:val="Hyperlink"/>
            <w:noProof/>
          </w:rPr>
          <w:t>Fig. 18 Scattering properties of individual hailstones at 15°C</w:t>
        </w:r>
        <w:r>
          <w:rPr>
            <w:noProof/>
            <w:webHidden/>
          </w:rPr>
          <w:tab/>
        </w:r>
        <w:r>
          <w:rPr>
            <w:noProof/>
            <w:webHidden/>
          </w:rPr>
          <w:fldChar w:fldCharType="begin"/>
        </w:r>
        <w:r>
          <w:rPr>
            <w:noProof/>
            <w:webHidden/>
          </w:rPr>
          <w:instrText xml:space="preserve"> PAGEREF _Toc1552465 \h </w:instrText>
        </w:r>
        <w:r>
          <w:rPr>
            <w:noProof/>
            <w:webHidden/>
          </w:rPr>
        </w:r>
        <w:r>
          <w:rPr>
            <w:noProof/>
            <w:webHidden/>
          </w:rPr>
          <w:fldChar w:fldCharType="separate"/>
        </w:r>
        <w:r>
          <w:rPr>
            <w:noProof/>
            <w:webHidden/>
          </w:rPr>
          <w:t>53</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6" w:history="1">
        <w:r w:rsidRPr="00855AAD">
          <w:rPr>
            <w:rStyle w:val="Hyperlink"/>
            <w:noProof/>
          </w:rPr>
          <w:t>Fig. 19 Scattering properties of individual hailstones at 24°C.</w:t>
        </w:r>
        <w:r>
          <w:rPr>
            <w:noProof/>
            <w:webHidden/>
          </w:rPr>
          <w:tab/>
        </w:r>
        <w:r>
          <w:rPr>
            <w:noProof/>
            <w:webHidden/>
          </w:rPr>
          <w:fldChar w:fldCharType="begin"/>
        </w:r>
        <w:r>
          <w:rPr>
            <w:noProof/>
            <w:webHidden/>
          </w:rPr>
          <w:instrText xml:space="preserve"> PAGEREF _Toc1552466 \h </w:instrText>
        </w:r>
        <w:r>
          <w:rPr>
            <w:noProof/>
            <w:webHidden/>
          </w:rPr>
        </w:r>
        <w:r>
          <w:rPr>
            <w:noProof/>
            <w:webHidden/>
          </w:rPr>
          <w:fldChar w:fldCharType="separate"/>
        </w:r>
        <w:r>
          <w:rPr>
            <w:noProof/>
            <w:webHidden/>
          </w:rPr>
          <w:t>53</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7" w:history="1">
        <w:r w:rsidRPr="00855AAD">
          <w:rPr>
            <w:rStyle w:val="Hyperlink"/>
            <w:noProof/>
          </w:rPr>
          <w:t>Fig. 20 Bulk scattering properties of ice crystals (different crystal habits put together)</w:t>
        </w:r>
        <w:r>
          <w:rPr>
            <w:noProof/>
            <w:webHidden/>
          </w:rPr>
          <w:tab/>
        </w:r>
        <w:r>
          <w:rPr>
            <w:noProof/>
            <w:webHidden/>
          </w:rPr>
          <w:fldChar w:fldCharType="begin"/>
        </w:r>
        <w:r>
          <w:rPr>
            <w:noProof/>
            <w:webHidden/>
          </w:rPr>
          <w:instrText xml:space="preserve"> PAGEREF _Toc1552467 \h </w:instrText>
        </w:r>
        <w:r>
          <w:rPr>
            <w:noProof/>
            <w:webHidden/>
          </w:rPr>
        </w:r>
        <w:r>
          <w:rPr>
            <w:noProof/>
            <w:webHidden/>
          </w:rPr>
          <w:fldChar w:fldCharType="separate"/>
        </w:r>
        <w:r>
          <w:rPr>
            <w:noProof/>
            <w:webHidden/>
          </w:rPr>
          <w:t>54</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8" w:history="1">
        <w:r w:rsidRPr="00855AAD">
          <w:rPr>
            <w:rStyle w:val="Hyperlink"/>
            <w:noProof/>
          </w:rPr>
          <w:t>Fig. 21 Relationship between equivalent rainfall rate and polarimetric parameters for ice crystals</w:t>
        </w:r>
        <w:r>
          <w:rPr>
            <w:noProof/>
            <w:webHidden/>
          </w:rPr>
          <w:tab/>
        </w:r>
        <w:r>
          <w:rPr>
            <w:noProof/>
            <w:webHidden/>
          </w:rPr>
          <w:fldChar w:fldCharType="begin"/>
        </w:r>
        <w:r>
          <w:rPr>
            <w:noProof/>
            <w:webHidden/>
          </w:rPr>
          <w:instrText xml:space="preserve"> PAGEREF _Toc1552468 \h </w:instrText>
        </w:r>
        <w:r>
          <w:rPr>
            <w:noProof/>
            <w:webHidden/>
          </w:rPr>
        </w:r>
        <w:r>
          <w:rPr>
            <w:noProof/>
            <w:webHidden/>
          </w:rPr>
          <w:fldChar w:fldCharType="separate"/>
        </w:r>
        <w:r>
          <w:rPr>
            <w:noProof/>
            <w:webHidden/>
          </w:rPr>
          <w:t>55</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69" w:history="1">
        <w:r w:rsidRPr="00855AAD">
          <w:rPr>
            <w:rStyle w:val="Hyperlink"/>
            <w:noProof/>
          </w:rPr>
          <w:t>Fig. 22 Bulk scattering properties of dry snow</w:t>
        </w:r>
        <w:r>
          <w:rPr>
            <w:noProof/>
            <w:webHidden/>
          </w:rPr>
          <w:tab/>
        </w:r>
        <w:r>
          <w:rPr>
            <w:noProof/>
            <w:webHidden/>
          </w:rPr>
          <w:fldChar w:fldCharType="begin"/>
        </w:r>
        <w:r>
          <w:rPr>
            <w:noProof/>
            <w:webHidden/>
          </w:rPr>
          <w:instrText xml:space="preserve"> PAGEREF _Toc1552469 \h </w:instrText>
        </w:r>
        <w:r>
          <w:rPr>
            <w:noProof/>
            <w:webHidden/>
          </w:rPr>
        </w:r>
        <w:r>
          <w:rPr>
            <w:noProof/>
            <w:webHidden/>
          </w:rPr>
          <w:fldChar w:fldCharType="separate"/>
        </w:r>
        <w:r>
          <w:rPr>
            <w:noProof/>
            <w:webHidden/>
          </w:rPr>
          <w:t>55</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0" w:history="1">
        <w:r w:rsidRPr="00855AAD">
          <w:rPr>
            <w:rStyle w:val="Hyperlink"/>
            <w:noProof/>
          </w:rPr>
          <w:t>Fig. 23 Relationship between equivalent rainfall rate and polarimetric parameters for dry snow</w:t>
        </w:r>
        <w:r>
          <w:rPr>
            <w:noProof/>
            <w:webHidden/>
          </w:rPr>
          <w:tab/>
        </w:r>
        <w:r>
          <w:rPr>
            <w:noProof/>
            <w:webHidden/>
          </w:rPr>
          <w:fldChar w:fldCharType="begin"/>
        </w:r>
        <w:r>
          <w:rPr>
            <w:noProof/>
            <w:webHidden/>
          </w:rPr>
          <w:instrText xml:space="preserve"> PAGEREF _Toc1552470 \h </w:instrText>
        </w:r>
        <w:r>
          <w:rPr>
            <w:noProof/>
            <w:webHidden/>
          </w:rPr>
        </w:r>
        <w:r>
          <w:rPr>
            <w:noProof/>
            <w:webHidden/>
          </w:rPr>
          <w:fldChar w:fldCharType="separate"/>
        </w:r>
        <w:r>
          <w:rPr>
            <w:noProof/>
            <w:webHidden/>
          </w:rPr>
          <w:t>56</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1" w:history="1">
        <w:r w:rsidRPr="00855AAD">
          <w:rPr>
            <w:rStyle w:val="Hyperlink"/>
            <w:noProof/>
          </w:rPr>
          <w:t>Fig. 24 Bulk scattering properties of wet snow</w:t>
        </w:r>
        <w:r>
          <w:rPr>
            <w:noProof/>
            <w:webHidden/>
          </w:rPr>
          <w:tab/>
        </w:r>
        <w:r>
          <w:rPr>
            <w:noProof/>
            <w:webHidden/>
          </w:rPr>
          <w:fldChar w:fldCharType="begin"/>
        </w:r>
        <w:r>
          <w:rPr>
            <w:noProof/>
            <w:webHidden/>
          </w:rPr>
          <w:instrText xml:space="preserve"> PAGEREF _Toc1552471 \h </w:instrText>
        </w:r>
        <w:r>
          <w:rPr>
            <w:noProof/>
            <w:webHidden/>
          </w:rPr>
        </w:r>
        <w:r>
          <w:rPr>
            <w:noProof/>
            <w:webHidden/>
          </w:rPr>
          <w:fldChar w:fldCharType="separate"/>
        </w:r>
        <w:r>
          <w:rPr>
            <w:noProof/>
            <w:webHidden/>
          </w:rPr>
          <w:t>57</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2" w:history="1">
        <w:r w:rsidRPr="00855AAD">
          <w:rPr>
            <w:rStyle w:val="Hyperlink"/>
            <w:noProof/>
          </w:rPr>
          <w:t>Fig. 25 Relationship between polarimetric variables and equivalent rainfall rate for wet snow</w:t>
        </w:r>
        <w:r>
          <w:rPr>
            <w:noProof/>
            <w:webHidden/>
          </w:rPr>
          <w:tab/>
        </w:r>
        <w:r>
          <w:rPr>
            <w:noProof/>
            <w:webHidden/>
          </w:rPr>
          <w:fldChar w:fldCharType="begin"/>
        </w:r>
        <w:r>
          <w:rPr>
            <w:noProof/>
            <w:webHidden/>
          </w:rPr>
          <w:instrText xml:space="preserve"> PAGEREF _Toc1552472 \h </w:instrText>
        </w:r>
        <w:r>
          <w:rPr>
            <w:noProof/>
            <w:webHidden/>
          </w:rPr>
        </w:r>
        <w:r>
          <w:rPr>
            <w:noProof/>
            <w:webHidden/>
          </w:rPr>
          <w:fldChar w:fldCharType="separate"/>
        </w:r>
        <w:r>
          <w:rPr>
            <w:noProof/>
            <w:webHidden/>
          </w:rPr>
          <w:t>57</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3" w:history="1">
        <w:r w:rsidRPr="00855AAD">
          <w:rPr>
            <w:rStyle w:val="Hyperlink"/>
            <w:noProof/>
          </w:rPr>
          <w:t>Fig. 26 Bulk scattering properties of rain</w:t>
        </w:r>
        <w:r>
          <w:rPr>
            <w:noProof/>
            <w:webHidden/>
          </w:rPr>
          <w:tab/>
        </w:r>
        <w:r>
          <w:rPr>
            <w:noProof/>
            <w:webHidden/>
          </w:rPr>
          <w:fldChar w:fldCharType="begin"/>
        </w:r>
        <w:r>
          <w:rPr>
            <w:noProof/>
            <w:webHidden/>
          </w:rPr>
          <w:instrText xml:space="preserve"> PAGEREF _Toc1552473 \h </w:instrText>
        </w:r>
        <w:r>
          <w:rPr>
            <w:noProof/>
            <w:webHidden/>
          </w:rPr>
        </w:r>
        <w:r>
          <w:rPr>
            <w:noProof/>
            <w:webHidden/>
          </w:rPr>
          <w:fldChar w:fldCharType="separate"/>
        </w:r>
        <w:r>
          <w:rPr>
            <w:noProof/>
            <w:webHidden/>
          </w:rPr>
          <w:t>58</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4" w:history="1">
        <w:r w:rsidRPr="00855AAD">
          <w:rPr>
            <w:rStyle w:val="Hyperlink"/>
            <w:noProof/>
          </w:rPr>
          <w:t>Fig. 27 Relationship between rainfall rate and polarimetric variables</w:t>
        </w:r>
        <w:r>
          <w:rPr>
            <w:noProof/>
            <w:webHidden/>
          </w:rPr>
          <w:tab/>
        </w:r>
        <w:r>
          <w:rPr>
            <w:noProof/>
            <w:webHidden/>
          </w:rPr>
          <w:fldChar w:fldCharType="begin"/>
        </w:r>
        <w:r>
          <w:rPr>
            <w:noProof/>
            <w:webHidden/>
          </w:rPr>
          <w:instrText xml:space="preserve"> PAGEREF _Toc1552474 \h </w:instrText>
        </w:r>
        <w:r>
          <w:rPr>
            <w:noProof/>
            <w:webHidden/>
          </w:rPr>
        </w:r>
        <w:r>
          <w:rPr>
            <w:noProof/>
            <w:webHidden/>
          </w:rPr>
          <w:fldChar w:fldCharType="separate"/>
        </w:r>
        <w:r>
          <w:rPr>
            <w:noProof/>
            <w:webHidden/>
          </w:rPr>
          <w:t>59</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5" w:history="1">
        <w:r w:rsidRPr="00855AAD">
          <w:rPr>
            <w:rStyle w:val="Hyperlink"/>
            <w:noProof/>
          </w:rPr>
          <w:t>Fig. 28 Bulk scattering properties of graupel</w:t>
        </w:r>
        <w:r>
          <w:rPr>
            <w:noProof/>
            <w:webHidden/>
          </w:rPr>
          <w:tab/>
        </w:r>
        <w:r>
          <w:rPr>
            <w:noProof/>
            <w:webHidden/>
          </w:rPr>
          <w:fldChar w:fldCharType="begin"/>
        </w:r>
        <w:r>
          <w:rPr>
            <w:noProof/>
            <w:webHidden/>
          </w:rPr>
          <w:instrText xml:space="preserve"> PAGEREF _Toc1552475 \h </w:instrText>
        </w:r>
        <w:r>
          <w:rPr>
            <w:noProof/>
            <w:webHidden/>
          </w:rPr>
        </w:r>
        <w:r>
          <w:rPr>
            <w:noProof/>
            <w:webHidden/>
          </w:rPr>
          <w:fldChar w:fldCharType="separate"/>
        </w:r>
        <w:r>
          <w:rPr>
            <w:noProof/>
            <w:webHidden/>
          </w:rPr>
          <w:t>60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6" w:history="1">
        <w:r w:rsidRPr="00855AAD">
          <w:rPr>
            <w:rStyle w:val="Hyperlink"/>
            <w:noProof/>
          </w:rPr>
          <w:t>Fig. 29 Relationship between equivalent rainfall rate and polarimetric variables for graupel</w:t>
        </w:r>
        <w:r>
          <w:rPr>
            <w:noProof/>
            <w:webHidden/>
          </w:rPr>
          <w:tab/>
        </w:r>
        <w:r>
          <w:rPr>
            <w:noProof/>
            <w:webHidden/>
          </w:rPr>
          <w:fldChar w:fldCharType="begin"/>
        </w:r>
        <w:r>
          <w:rPr>
            <w:noProof/>
            <w:webHidden/>
          </w:rPr>
          <w:instrText xml:space="preserve"> PAGEREF _Toc1552476 \h </w:instrText>
        </w:r>
        <w:r>
          <w:rPr>
            <w:noProof/>
            <w:webHidden/>
          </w:rPr>
        </w:r>
        <w:r>
          <w:rPr>
            <w:noProof/>
            <w:webHidden/>
          </w:rPr>
          <w:fldChar w:fldCharType="separate"/>
        </w:r>
        <w:r>
          <w:rPr>
            <w:noProof/>
            <w:webHidden/>
          </w:rPr>
          <w:t>60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7" w:history="1">
        <w:r w:rsidRPr="00855AAD">
          <w:rPr>
            <w:rStyle w:val="Hyperlink"/>
            <w:noProof/>
          </w:rPr>
          <w:t>Fig. 30 Bulk scattering properties of hail</w:t>
        </w:r>
        <w:r>
          <w:rPr>
            <w:noProof/>
            <w:webHidden/>
          </w:rPr>
          <w:tab/>
        </w:r>
        <w:r>
          <w:rPr>
            <w:noProof/>
            <w:webHidden/>
          </w:rPr>
          <w:fldChar w:fldCharType="begin"/>
        </w:r>
        <w:r>
          <w:rPr>
            <w:noProof/>
            <w:webHidden/>
          </w:rPr>
          <w:instrText xml:space="preserve"> PAGEREF _Toc1552477 \h </w:instrText>
        </w:r>
        <w:r>
          <w:rPr>
            <w:noProof/>
            <w:webHidden/>
          </w:rPr>
        </w:r>
        <w:r>
          <w:rPr>
            <w:noProof/>
            <w:webHidden/>
          </w:rPr>
          <w:fldChar w:fldCharType="separate"/>
        </w:r>
        <w:r>
          <w:rPr>
            <w:noProof/>
            <w:webHidden/>
          </w:rPr>
          <w:t>61</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8" w:history="1">
        <w:r w:rsidRPr="00855AAD">
          <w:rPr>
            <w:rStyle w:val="Hyperlink"/>
            <w:noProof/>
          </w:rPr>
          <w:t>Fig. 31 Relationship between equivalent rainfall rate and polarimetric variables for hail</w:t>
        </w:r>
        <w:r>
          <w:rPr>
            <w:noProof/>
            <w:webHidden/>
          </w:rPr>
          <w:tab/>
        </w:r>
        <w:r>
          <w:rPr>
            <w:noProof/>
            <w:webHidden/>
          </w:rPr>
          <w:fldChar w:fldCharType="begin"/>
        </w:r>
        <w:r>
          <w:rPr>
            <w:noProof/>
            <w:webHidden/>
          </w:rPr>
          <w:instrText xml:space="preserve"> PAGEREF _Toc1552478 \h </w:instrText>
        </w:r>
        <w:r>
          <w:rPr>
            <w:noProof/>
            <w:webHidden/>
          </w:rPr>
        </w:r>
        <w:r>
          <w:rPr>
            <w:noProof/>
            <w:webHidden/>
          </w:rPr>
          <w:fldChar w:fldCharType="separate"/>
        </w:r>
        <w:r>
          <w:rPr>
            <w:noProof/>
            <w:webHidden/>
          </w:rPr>
          <w:t>61</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79" w:history="1">
        <w:r w:rsidRPr="00855AAD">
          <w:rPr>
            <w:rStyle w:val="Hyperlink"/>
            <w:noProof/>
          </w:rPr>
          <w:t>Fig. 32 Membership functions for the elevation 2 (0.4°) and 20 (40°) of the MeteoSwiss volumetric scan. Color code from black, bluish, green, orange: rain, snow, melting snow, ice crystals, hail/melting hail and graupel/melting graupel.</w:t>
        </w:r>
        <w:r>
          <w:rPr>
            <w:noProof/>
            <w:webHidden/>
          </w:rPr>
          <w:tab/>
        </w:r>
        <w:r>
          <w:rPr>
            <w:noProof/>
            <w:webHidden/>
          </w:rPr>
          <w:fldChar w:fldCharType="begin"/>
        </w:r>
        <w:r>
          <w:rPr>
            <w:noProof/>
            <w:webHidden/>
          </w:rPr>
          <w:instrText xml:space="preserve"> PAGEREF _Toc1552479 \h </w:instrText>
        </w:r>
        <w:r>
          <w:rPr>
            <w:noProof/>
            <w:webHidden/>
          </w:rPr>
        </w:r>
        <w:r>
          <w:rPr>
            <w:noProof/>
            <w:webHidden/>
          </w:rPr>
          <w:fldChar w:fldCharType="separate"/>
        </w:r>
        <w:r>
          <w:rPr>
            <w:noProof/>
            <w:webHidden/>
          </w:rPr>
          <w:t>62</w:t>
        </w:r>
        <w:r>
          <w:rPr>
            <w:noProof/>
            <w:webHidden/>
          </w:rPr>
          <w:fldChar w:fldCharType="end"/>
        </w:r>
      </w:hyperlink>
    </w:p>
    <w:p w:rsidR="00EB2277" w:rsidRDefault="00C94828" w:rsidP="002E45B9">
      <w:r>
        <w:fldChar w:fldCharType="end"/>
      </w:r>
    </w:p>
    <w:p w:rsidR="00797FD3" w:rsidRPr="00572834" w:rsidRDefault="00325B16">
      <w:pPr>
        <w:pStyle w:val="HeadingSmallAltHS"/>
      </w:pPr>
      <w:r>
        <w:t>Tables</w:t>
      </w:r>
    </w:p>
    <w:p w:rsidR="00F755BE" w:rsidRDefault="001F5417">
      <w:pPr>
        <w:pStyle w:val="TableofFigure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1552480" w:history="1">
        <w:r w:rsidR="00F755BE" w:rsidRPr="00C3630E">
          <w:rPr>
            <w:rStyle w:val="Hyperlink"/>
            <w:noProof/>
          </w:rPr>
          <w:t>Table 1 Hydrometeor types according to different authors</w:t>
        </w:r>
        <w:r w:rsidR="00F755BE">
          <w:rPr>
            <w:noProof/>
            <w:webHidden/>
          </w:rPr>
          <w:tab/>
        </w:r>
        <w:r w:rsidR="00F755BE">
          <w:rPr>
            <w:noProof/>
            <w:webHidden/>
          </w:rPr>
          <w:fldChar w:fldCharType="begin"/>
        </w:r>
        <w:r w:rsidR="00F755BE">
          <w:rPr>
            <w:noProof/>
            <w:webHidden/>
          </w:rPr>
          <w:instrText xml:space="preserve"> PAGEREF _Toc1552480 \h </w:instrText>
        </w:r>
        <w:r w:rsidR="00F755BE">
          <w:rPr>
            <w:noProof/>
            <w:webHidden/>
          </w:rPr>
        </w:r>
        <w:r w:rsidR="00F755BE">
          <w:rPr>
            <w:noProof/>
            <w:webHidden/>
          </w:rPr>
          <w:fldChar w:fldCharType="separate"/>
        </w:r>
        <w:r w:rsidR="00F755BE">
          <w:rPr>
            <w:noProof/>
            <w:webHidden/>
          </w:rPr>
          <w:t>17</w:t>
        </w:r>
        <w:r w:rsidR="00F755BE">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1" w:history="1">
        <w:r w:rsidRPr="00C3630E">
          <w:rPr>
            <w:rStyle w:val="Hyperlink"/>
            <w:noProof/>
          </w:rPr>
          <w:t>Table 2 Use of variables in hydrometeor classification</w:t>
        </w:r>
        <w:r>
          <w:rPr>
            <w:noProof/>
            <w:webHidden/>
          </w:rPr>
          <w:tab/>
        </w:r>
        <w:r>
          <w:rPr>
            <w:noProof/>
            <w:webHidden/>
          </w:rPr>
          <w:fldChar w:fldCharType="begin"/>
        </w:r>
        <w:r>
          <w:rPr>
            <w:noProof/>
            <w:webHidden/>
          </w:rPr>
          <w:instrText xml:space="preserve"> PAGEREF _Toc1552481 \h </w:instrText>
        </w:r>
        <w:r>
          <w:rPr>
            <w:noProof/>
            <w:webHidden/>
          </w:rPr>
        </w:r>
        <w:r>
          <w:rPr>
            <w:noProof/>
            <w:webHidden/>
          </w:rPr>
          <w:fldChar w:fldCharType="separate"/>
        </w:r>
        <w:r>
          <w:rPr>
            <w:noProof/>
            <w:webHidden/>
          </w:rPr>
          <w:t>18</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2" w:history="1">
        <w:r w:rsidRPr="00C3630E">
          <w:rPr>
            <w:rStyle w:val="Hyperlink"/>
            <w:noProof/>
          </w:rPr>
          <w:t>Table 3 Assumed microphysics of particles by Dolan and Rutledge (2009)</w:t>
        </w:r>
        <w:r>
          <w:rPr>
            <w:noProof/>
            <w:webHidden/>
          </w:rPr>
          <w:tab/>
        </w:r>
        <w:r>
          <w:rPr>
            <w:noProof/>
            <w:webHidden/>
          </w:rPr>
          <w:fldChar w:fldCharType="begin"/>
        </w:r>
        <w:r>
          <w:rPr>
            <w:noProof/>
            <w:webHidden/>
          </w:rPr>
          <w:instrText xml:space="preserve"> PAGEREF _Toc1552482 \h </w:instrText>
        </w:r>
        <w:r>
          <w:rPr>
            <w:noProof/>
            <w:webHidden/>
          </w:rPr>
        </w:r>
        <w:r>
          <w:rPr>
            <w:noProof/>
            <w:webHidden/>
          </w:rPr>
          <w:fldChar w:fldCharType="separate"/>
        </w:r>
        <w:r>
          <w:rPr>
            <w:noProof/>
            <w:webHidden/>
          </w:rPr>
          <w:t>19</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3" w:history="1">
        <w:r w:rsidRPr="00C3630E">
          <w:rPr>
            <w:rStyle w:val="Hyperlink"/>
            <w:noProof/>
          </w:rPr>
          <w:t>Table 4 Assumed microphysics of particles by Dolan et al (2013)</w:t>
        </w:r>
        <w:r>
          <w:rPr>
            <w:noProof/>
            <w:webHidden/>
          </w:rPr>
          <w:tab/>
        </w:r>
        <w:r>
          <w:rPr>
            <w:noProof/>
            <w:webHidden/>
          </w:rPr>
          <w:fldChar w:fldCharType="begin"/>
        </w:r>
        <w:r>
          <w:rPr>
            <w:noProof/>
            <w:webHidden/>
          </w:rPr>
          <w:instrText xml:space="preserve"> PAGEREF _Toc1552483 \h </w:instrText>
        </w:r>
        <w:r>
          <w:rPr>
            <w:noProof/>
            <w:webHidden/>
          </w:rPr>
        </w:r>
        <w:r>
          <w:rPr>
            <w:noProof/>
            <w:webHidden/>
          </w:rPr>
          <w:fldChar w:fldCharType="separate"/>
        </w:r>
        <w:r>
          <w:rPr>
            <w:noProof/>
            <w:webHidden/>
          </w:rPr>
          <w:t>20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4" w:history="1">
        <w:r w:rsidRPr="00C3630E">
          <w:rPr>
            <w:rStyle w:val="Hyperlink"/>
            <w:noProof/>
          </w:rPr>
          <w:t>Table 5 Assumed microphysics of particles by Marzano et al (2007)</w:t>
        </w:r>
        <w:r>
          <w:rPr>
            <w:noProof/>
            <w:webHidden/>
          </w:rPr>
          <w:tab/>
        </w:r>
        <w:r>
          <w:rPr>
            <w:noProof/>
            <w:webHidden/>
          </w:rPr>
          <w:fldChar w:fldCharType="begin"/>
        </w:r>
        <w:r>
          <w:rPr>
            <w:noProof/>
            <w:webHidden/>
          </w:rPr>
          <w:instrText xml:space="preserve"> PAGEREF _Toc1552484 \h </w:instrText>
        </w:r>
        <w:r>
          <w:rPr>
            <w:noProof/>
            <w:webHidden/>
          </w:rPr>
        </w:r>
        <w:r>
          <w:rPr>
            <w:noProof/>
            <w:webHidden/>
          </w:rPr>
          <w:fldChar w:fldCharType="separate"/>
        </w:r>
        <w:r>
          <w:rPr>
            <w:noProof/>
            <w:webHidden/>
          </w:rPr>
          <w:t>20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5" w:history="1">
        <w:r w:rsidRPr="00C3630E">
          <w:rPr>
            <w:rStyle w:val="Hyperlink"/>
            <w:noProof/>
          </w:rPr>
          <w:t>Table 6 Assumed microphysics of particles by Marzano et al (2010)</w:t>
        </w:r>
        <w:r>
          <w:rPr>
            <w:noProof/>
            <w:webHidden/>
          </w:rPr>
          <w:tab/>
        </w:r>
        <w:r>
          <w:rPr>
            <w:noProof/>
            <w:webHidden/>
          </w:rPr>
          <w:fldChar w:fldCharType="begin"/>
        </w:r>
        <w:r>
          <w:rPr>
            <w:noProof/>
            <w:webHidden/>
          </w:rPr>
          <w:instrText xml:space="preserve"> PAGEREF _Toc1552485 \h </w:instrText>
        </w:r>
        <w:r>
          <w:rPr>
            <w:noProof/>
            <w:webHidden/>
          </w:rPr>
        </w:r>
        <w:r>
          <w:rPr>
            <w:noProof/>
            <w:webHidden/>
          </w:rPr>
          <w:fldChar w:fldCharType="separate"/>
        </w:r>
        <w:r>
          <w:rPr>
            <w:noProof/>
            <w:webHidden/>
          </w:rPr>
          <w:t>20</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6" w:history="1">
        <w:r w:rsidRPr="00C3630E">
          <w:rPr>
            <w:rStyle w:val="Hyperlink"/>
            <w:noProof/>
          </w:rPr>
          <w:t>Table 7 Assumed microphysics of particle size distributions by Dolan and Rutledge (2009)</w:t>
        </w:r>
        <w:r>
          <w:rPr>
            <w:noProof/>
            <w:webHidden/>
          </w:rPr>
          <w:tab/>
        </w:r>
        <w:r>
          <w:rPr>
            <w:noProof/>
            <w:webHidden/>
          </w:rPr>
          <w:fldChar w:fldCharType="begin"/>
        </w:r>
        <w:r>
          <w:rPr>
            <w:noProof/>
            <w:webHidden/>
          </w:rPr>
          <w:instrText xml:space="preserve"> PAGEREF _Toc1552486 \h </w:instrText>
        </w:r>
        <w:r>
          <w:rPr>
            <w:noProof/>
            <w:webHidden/>
          </w:rPr>
        </w:r>
        <w:r>
          <w:rPr>
            <w:noProof/>
            <w:webHidden/>
          </w:rPr>
          <w:fldChar w:fldCharType="separate"/>
        </w:r>
        <w:r>
          <w:rPr>
            <w:noProof/>
            <w:webHidden/>
          </w:rPr>
          <w:t>22</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7" w:history="1">
        <w:r w:rsidRPr="00C3630E">
          <w:rPr>
            <w:rStyle w:val="Hyperlink"/>
            <w:noProof/>
          </w:rPr>
          <w:t>Table 8 Assumed microphysics of particle size distributions by Dolan et al (2013)</w:t>
        </w:r>
        <w:r>
          <w:rPr>
            <w:noProof/>
            <w:webHidden/>
          </w:rPr>
          <w:tab/>
        </w:r>
        <w:r>
          <w:rPr>
            <w:noProof/>
            <w:webHidden/>
          </w:rPr>
          <w:fldChar w:fldCharType="begin"/>
        </w:r>
        <w:r>
          <w:rPr>
            <w:noProof/>
            <w:webHidden/>
          </w:rPr>
          <w:instrText xml:space="preserve"> PAGEREF _Toc1552487 \h </w:instrText>
        </w:r>
        <w:r>
          <w:rPr>
            <w:noProof/>
            <w:webHidden/>
          </w:rPr>
        </w:r>
        <w:r>
          <w:rPr>
            <w:noProof/>
            <w:webHidden/>
          </w:rPr>
          <w:fldChar w:fldCharType="separate"/>
        </w:r>
        <w:r>
          <w:rPr>
            <w:noProof/>
            <w:webHidden/>
          </w:rPr>
          <w:t>22</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8" w:history="1">
        <w:r w:rsidRPr="00C3630E">
          <w:rPr>
            <w:rStyle w:val="Hyperlink"/>
            <w:noProof/>
          </w:rPr>
          <w:t>Table 9 Assumed microphysics of particle size distribution by Marzano et al (2007)</w:t>
        </w:r>
        <w:r>
          <w:rPr>
            <w:noProof/>
            <w:webHidden/>
          </w:rPr>
          <w:tab/>
        </w:r>
        <w:r>
          <w:rPr>
            <w:noProof/>
            <w:webHidden/>
          </w:rPr>
          <w:fldChar w:fldCharType="begin"/>
        </w:r>
        <w:r>
          <w:rPr>
            <w:noProof/>
            <w:webHidden/>
          </w:rPr>
          <w:instrText xml:space="preserve"> PAGEREF _Toc1552488 \h </w:instrText>
        </w:r>
        <w:r>
          <w:rPr>
            <w:noProof/>
            <w:webHidden/>
          </w:rPr>
        </w:r>
        <w:r>
          <w:rPr>
            <w:noProof/>
            <w:webHidden/>
          </w:rPr>
          <w:fldChar w:fldCharType="separate"/>
        </w:r>
        <w:r>
          <w:rPr>
            <w:noProof/>
            <w:webHidden/>
          </w:rPr>
          <w:t>23</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89" w:history="1">
        <w:r w:rsidRPr="00C3630E">
          <w:rPr>
            <w:rStyle w:val="Hyperlink"/>
            <w:noProof/>
          </w:rPr>
          <w:t>Table 10 Assumed microphysics of particle size distribution by Marzano et al (2010)</w:t>
        </w:r>
        <w:r>
          <w:rPr>
            <w:noProof/>
            <w:webHidden/>
          </w:rPr>
          <w:tab/>
        </w:r>
        <w:r>
          <w:rPr>
            <w:noProof/>
            <w:webHidden/>
          </w:rPr>
          <w:fldChar w:fldCharType="begin"/>
        </w:r>
        <w:r>
          <w:rPr>
            <w:noProof/>
            <w:webHidden/>
          </w:rPr>
          <w:instrText xml:space="preserve"> PAGEREF _Toc1552489 \h </w:instrText>
        </w:r>
        <w:r>
          <w:rPr>
            <w:noProof/>
            <w:webHidden/>
          </w:rPr>
        </w:r>
        <w:r>
          <w:rPr>
            <w:noProof/>
            <w:webHidden/>
          </w:rPr>
          <w:fldChar w:fldCharType="separate"/>
        </w:r>
        <w:r>
          <w:rPr>
            <w:noProof/>
            <w:webHidden/>
          </w:rPr>
          <w:t>23</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90" w:history="1">
        <w:r w:rsidRPr="00C3630E">
          <w:rPr>
            <w:rStyle w:val="Hyperlink"/>
            <w:noProof/>
          </w:rPr>
          <w:t>Table 11 Coefficients of the minor-major dimension relationship</w:t>
        </w:r>
        <w:r>
          <w:rPr>
            <w:noProof/>
            <w:webHidden/>
          </w:rPr>
          <w:tab/>
        </w:r>
        <w:r>
          <w:rPr>
            <w:noProof/>
            <w:webHidden/>
          </w:rPr>
          <w:fldChar w:fldCharType="begin"/>
        </w:r>
        <w:r>
          <w:rPr>
            <w:noProof/>
            <w:webHidden/>
          </w:rPr>
          <w:instrText xml:space="preserve"> PAGEREF _Toc1552490 \h </w:instrText>
        </w:r>
        <w:r>
          <w:rPr>
            <w:noProof/>
            <w:webHidden/>
          </w:rPr>
        </w:r>
        <w:r>
          <w:rPr>
            <w:noProof/>
            <w:webHidden/>
          </w:rPr>
          <w:fldChar w:fldCharType="separate"/>
        </w:r>
        <w:r>
          <w:rPr>
            <w:noProof/>
            <w:webHidden/>
          </w:rPr>
          <w:t>28</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91" w:history="1">
        <w:r w:rsidRPr="00C3630E">
          <w:rPr>
            <w:rStyle w:val="Hyperlink"/>
            <w:noProof/>
          </w:rPr>
          <w:t>Table 12 Coefficients of the mass-major dimension relation</w:t>
        </w:r>
        <w:r>
          <w:rPr>
            <w:noProof/>
            <w:webHidden/>
          </w:rPr>
          <w:tab/>
        </w:r>
        <w:r>
          <w:rPr>
            <w:noProof/>
            <w:webHidden/>
          </w:rPr>
          <w:fldChar w:fldCharType="begin"/>
        </w:r>
        <w:r>
          <w:rPr>
            <w:noProof/>
            <w:webHidden/>
          </w:rPr>
          <w:instrText xml:space="preserve"> PAGEREF _Toc1552491 \h </w:instrText>
        </w:r>
        <w:r>
          <w:rPr>
            <w:noProof/>
            <w:webHidden/>
          </w:rPr>
        </w:r>
        <w:r>
          <w:rPr>
            <w:noProof/>
            <w:webHidden/>
          </w:rPr>
          <w:fldChar w:fldCharType="separate"/>
        </w:r>
        <w:r>
          <w:rPr>
            <w:noProof/>
            <w:webHidden/>
          </w:rPr>
          <w:t>31</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92" w:history="1">
        <w:r w:rsidRPr="00C3630E">
          <w:rPr>
            <w:rStyle w:val="Hyperlink"/>
            <w:noProof/>
          </w:rPr>
          <w:t>Table 13 Area ratio of various shapes</w:t>
        </w:r>
        <w:r>
          <w:rPr>
            <w:noProof/>
            <w:webHidden/>
          </w:rPr>
          <w:tab/>
        </w:r>
        <w:r>
          <w:rPr>
            <w:noProof/>
            <w:webHidden/>
          </w:rPr>
          <w:fldChar w:fldCharType="begin"/>
        </w:r>
        <w:r>
          <w:rPr>
            <w:noProof/>
            <w:webHidden/>
          </w:rPr>
          <w:instrText xml:space="preserve"> PAGEREF _Toc1552492 \h </w:instrText>
        </w:r>
        <w:r>
          <w:rPr>
            <w:noProof/>
            <w:webHidden/>
          </w:rPr>
        </w:r>
        <w:r>
          <w:rPr>
            <w:noProof/>
            <w:webHidden/>
          </w:rPr>
          <w:fldChar w:fldCharType="separate"/>
        </w:r>
        <w:r>
          <w:rPr>
            <w:noProof/>
            <w:webHidden/>
          </w:rPr>
          <w:t>32</w:t>
        </w:r>
        <w:r>
          <w:rPr>
            <w:noProof/>
            <w:webHidden/>
          </w:rPr>
          <w:fldChar w:fldCharType="end"/>
        </w:r>
      </w:hyperlink>
    </w:p>
    <w:p w:rsidR="00F755BE" w:rsidRDefault="00F755BE">
      <w:pPr>
        <w:pStyle w:val="TableofFigures"/>
        <w:rPr>
          <w:rFonts w:asciiTheme="minorHAnsi" w:eastAsiaTheme="minorEastAsia" w:hAnsiTheme="minorHAnsi" w:cstheme="minorBidi"/>
          <w:noProof/>
          <w:sz w:val="22"/>
          <w:szCs w:val="22"/>
          <w:lang w:val="en-GB" w:eastAsia="en-GB"/>
        </w:rPr>
      </w:pPr>
      <w:hyperlink w:anchor="_Toc1552493" w:history="1">
        <w:r w:rsidRPr="00C3630E">
          <w:rPr>
            <w:rStyle w:val="Hyperlink"/>
            <w:noProof/>
          </w:rPr>
          <w:t>Table 14 Coefficients of the density-major dimension relation</w:t>
        </w:r>
        <w:r>
          <w:rPr>
            <w:noProof/>
            <w:webHidden/>
          </w:rPr>
          <w:tab/>
        </w:r>
        <w:r>
          <w:rPr>
            <w:noProof/>
            <w:webHidden/>
          </w:rPr>
          <w:fldChar w:fldCharType="begin"/>
        </w:r>
        <w:r>
          <w:rPr>
            <w:noProof/>
            <w:webHidden/>
          </w:rPr>
          <w:instrText xml:space="preserve"> PAGEREF _Toc1552493 \h </w:instrText>
        </w:r>
        <w:r>
          <w:rPr>
            <w:noProof/>
            <w:webHidden/>
          </w:rPr>
        </w:r>
        <w:r>
          <w:rPr>
            <w:noProof/>
            <w:webHidden/>
          </w:rPr>
          <w:fldChar w:fldCharType="separate"/>
        </w:r>
        <w:r>
          <w:rPr>
            <w:noProof/>
            <w:webHidden/>
          </w:rPr>
          <w:t>33</w:t>
        </w:r>
        <w:r>
          <w:rPr>
            <w:noProof/>
            <w:webHidden/>
          </w:rPr>
          <w:fldChar w:fldCharType="end"/>
        </w:r>
      </w:hyperlink>
    </w:p>
    <w:p w:rsidR="00797FD3" w:rsidRDefault="001F5417" w:rsidP="00F81C95">
      <w:r>
        <w:fldChar w:fldCharType="end"/>
      </w:r>
    </w:p>
    <w:p w:rsidR="004B22A4" w:rsidRDefault="004B22A4" w:rsidP="004E64B9">
      <w:pPr>
        <w:pStyle w:val="Heading1"/>
      </w:pPr>
      <w:bookmarkStart w:id="6" w:name="_Toc367686382"/>
      <w:bookmarkStart w:id="7" w:name="_Toc379047274"/>
      <w:bookmarkStart w:id="8" w:name="_Toc1552380"/>
      <w:r>
        <w:lastRenderedPageBreak/>
        <w:t>Introduction</w:t>
      </w:r>
      <w:bookmarkEnd w:id="8"/>
    </w:p>
    <w:p w:rsidR="00352F13" w:rsidRDefault="00352F13" w:rsidP="004B22A4">
      <w:pPr>
        <w:pStyle w:val="Body0AltB0"/>
      </w:pPr>
      <w:r>
        <w:t>MeteoSwiss is currently developing an hydrometeor classification algorithm based primarily on polarimetric weather radar data and temperature information from the numerical weather prediction COSMO-2 model.</w:t>
      </w:r>
    </w:p>
    <w:p w:rsidR="00352F13" w:rsidRDefault="00352F13" w:rsidP="004B22A4">
      <w:pPr>
        <w:pStyle w:val="Body0AltB0"/>
      </w:pPr>
      <w:r>
        <w:t>The new algorithm is based on fuzzy logic. The first step in the creation of the algorithm is to construct realistic membership functions that relate each hydrometeor type with the expected polarimetric variables values. The approach followed is to perform scattering simulations</w:t>
      </w:r>
      <w:r w:rsidR="00A67469">
        <w:t>,</w:t>
      </w:r>
      <w:r>
        <w:t xml:space="preserve"> </w:t>
      </w:r>
      <w:r w:rsidR="001940C9">
        <w:t>using the Mischenko T-matrix code</w:t>
      </w:r>
      <w:r w:rsidR="00A67469">
        <w:t>,</w:t>
      </w:r>
      <w:r w:rsidR="001940C9">
        <w:t xml:space="preserve"> </w:t>
      </w:r>
      <w:r>
        <w:t>of each hydrometeor type based on a set of realistic assumptions. This report explains the methodology for the simulations and the assumptions on the characteristics of the hydrometeors.</w:t>
      </w:r>
    </w:p>
    <w:p w:rsidR="00352F13" w:rsidRDefault="00352F13" w:rsidP="004B22A4">
      <w:pPr>
        <w:pStyle w:val="Body0AltB0"/>
      </w:pPr>
      <w:r>
        <w:t xml:space="preserve">The report is structured as follows: Chapter 2 defines the polarimetric variables in terms of the scattering matrix. </w:t>
      </w:r>
      <w:r w:rsidR="001940C9">
        <w:t xml:space="preserve">Chapter 3 is a review of the assumptions existing in literature. </w:t>
      </w:r>
      <w:r w:rsidR="00A67469">
        <w:t xml:space="preserve">Chapter 4 explains the philosophy of the MeteoSwiss hydrometeor classification. </w:t>
      </w:r>
      <w:r w:rsidR="001940C9">
        <w:t>The rest of the chapters provide details on the assumptions for each hydrometeor.</w:t>
      </w:r>
    </w:p>
    <w:p w:rsidR="004B22A4" w:rsidRPr="004B22A4" w:rsidRDefault="00352F13" w:rsidP="004B22A4">
      <w:pPr>
        <w:pStyle w:val="Body0AltB0"/>
      </w:pPr>
      <w:r>
        <w:t xml:space="preserve">    </w:t>
      </w:r>
    </w:p>
    <w:p w:rsidR="00FF42E9" w:rsidRDefault="00FF42E9" w:rsidP="004E64B9">
      <w:pPr>
        <w:pStyle w:val="Heading1"/>
      </w:pPr>
      <w:bookmarkStart w:id="9" w:name="_Toc1552381"/>
      <w:r>
        <w:lastRenderedPageBreak/>
        <w:t>Polarimetric variables</w:t>
      </w:r>
      <w:r w:rsidR="00996506">
        <w:t xml:space="preserve"> simulation</w:t>
      </w:r>
      <w:bookmarkEnd w:id="9"/>
    </w:p>
    <w:p w:rsidR="00A3709F" w:rsidRDefault="00AC4B2A" w:rsidP="00AC4B2A">
      <w:pPr>
        <w:pStyle w:val="Heading2"/>
      </w:pPr>
      <w:bookmarkStart w:id="10" w:name="_Toc1552382"/>
      <w:r>
        <w:t>Polarimetric variables in terms of the scattering matrix elements</w:t>
      </w:r>
      <w:bookmarkEnd w:id="10"/>
    </w:p>
    <w:p w:rsidR="009F3859" w:rsidRDefault="00AC4B2A" w:rsidP="001F5417">
      <w:pPr>
        <w:pStyle w:val="Body0AltB0"/>
      </w:pPr>
      <w:r>
        <w:t xml:space="preserve">Here we formalize the polarimetric variables in terms of the elements of the scattering matrix. More details can be found in Bringi and Chandrasekar (2001). </w:t>
      </w:r>
    </w:p>
    <w:p w:rsidR="009F3859" w:rsidRDefault="009F3859" w:rsidP="001F5417">
      <w:pPr>
        <w:pStyle w:val="Body0AltB0"/>
      </w:pPr>
      <w:r>
        <w:t>The incident and scattered electric fields are related by the scattering matrix:</w:t>
      </w:r>
    </w:p>
    <w:p w:rsidR="009F3859" w:rsidRDefault="00835470" w:rsidP="006A40F3">
      <w:pPr>
        <w:pStyle w:val="Caption"/>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E</m:t>
                      </m:r>
                    </m:e>
                    <m:sub>
                      <m:r>
                        <w:rPr>
                          <w:rFonts w:ascii="Cambria Math" w:hAnsi="Cambria Math"/>
                        </w:rPr>
                        <m:t>vs</m:t>
                      </m:r>
                    </m:sub>
                  </m:sSub>
                </m:e>
              </m:mr>
              <m:mr>
                <m:e>
                  <m:sSub>
                    <m:sSubPr>
                      <m:ctrlPr>
                        <w:rPr>
                          <w:rFonts w:ascii="Cambria Math" w:hAnsi="Cambria Math"/>
                          <w:i w:val="0"/>
                        </w:rPr>
                      </m:ctrlPr>
                    </m:sSubPr>
                    <m:e>
                      <m:r>
                        <w:rPr>
                          <w:rFonts w:ascii="Cambria Math" w:hAnsi="Cambria Math"/>
                        </w:rPr>
                        <m:t>E</m:t>
                      </m:r>
                    </m:e>
                    <m:sub>
                      <m:r>
                        <w:rPr>
                          <w:rFonts w:ascii="Cambria Math" w:hAnsi="Cambria Math"/>
                        </w:rPr>
                        <m:t>hs</m:t>
                      </m:r>
                    </m:sub>
                  </m:sSub>
                </m:e>
              </m:mr>
            </m:m>
          </m:e>
        </m:d>
        <m:r>
          <w:rPr>
            <w:rFonts w:ascii="Cambria Math" w:hAnsi="Cambria Math"/>
          </w:rPr>
          <m:t>=</m:t>
        </m:r>
        <m:f>
          <m:fPr>
            <m:ctrlPr>
              <w:rPr>
                <w:rFonts w:ascii="Cambria Math" w:hAnsi="Cambria Math"/>
                <w:i w:val="0"/>
              </w:rPr>
            </m:ctrlPr>
          </m:fPr>
          <m:num>
            <m:sSup>
              <m:sSupPr>
                <m:ctrlPr>
                  <w:rPr>
                    <w:rFonts w:ascii="Cambria Math" w:hAnsi="Cambria Math"/>
                    <w:i w:val="0"/>
                  </w:rPr>
                </m:ctrlPr>
              </m:sSupPr>
              <m:e>
                <m:r>
                  <w:rPr>
                    <w:rFonts w:ascii="Cambria Math" w:hAnsi="Cambria Math"/>
                  </w:rPr>
                  <m:t>e</m:t>
                </m:r>
              </m:e>
              <m:sup>
                <m:r>
                  <w:rPr>
                    <w:rFonts w:ascii="Cambria Math" w:hAnsi="Cambria Math"/>
                  </w:rPr>
                  <m:t>j</m:t>
                </m:r>
                <m:sSub>
                  <m:sSubPr>
                    <m:ctrlPr>
                      <w:rPr>
                        <w:rFonts w:ascii="Cambria Math" w:hAnsi="Cambria Math"/>
                        <w:i w:val="0"/>
                      </w:rPr>
                    </m:ctrlPr>
                  </m:sSubPr>
                  <m:e>
                    <m:r>
                      <w:rPr>
                        <w:rFonts w:ascii="Cambria Math" w:hAnsi="Cambria Math"/>
                      </w:rPr>
                      <m:t>k</m:t>
                    </m:r>
                  </m:e>
                  <m:sub>
                    <m:r>
                      <w:rPr>
                        <w:rFonts w:ascii="Cambria Math" w:hAnsi="Cambria Math"/>
                      </w:rPr>
                      <m:t>o</m:t>
                    </m:r>
                  </m:sub>
                </m:sSub>
                <m:r>
                  <w:rPr>
                    <w:rFonts w:ascii="Cambria Math" w:hAnsi="Cambria Math"/>
                  </w:rPr>
                  <m:t>r</m:t>
                </m:r>
              </m:sup>
            </m:sSup>
          </m:num>
          <m:den>
            <m:r>
              <w:rPr>
                <w:rFonts w:ascii="Cambria Math" w:hAnsi="Cambria Math"/>
              </w:rPr>
              <m:t>r</m:t>
            </m:r>
          </m:den>
        </m:f>
        <m:d>
          <m:dPr>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11</m:t>
                      </m:r>
                    </m:sub>
                  </m:sSub>
                </m:e>
                <m:e>
                  <m:sSub>
                    <m:sSubPr>
                      <m:ctrlPr>
                        <w:rPr>
                          <w:rFonts w:ascii="Cambria Math" w:hAnsi="Cambria Math"/>
                        </w:rPr>
                      </m:ctrlPr>
                    </m:sSubPr>
                    <m:e>
                      <m:r>
                        <w:rPr>
                          <w:rFonts w:ascii="Cambria Math" w:hAnsi="Cambria Math"/>
                        </w:rPr>
                        <m:t>S</m:t>
                      </m:r>
                    </m:e>
                    <m:sub>
                      <m:r>
                        <w:rPr>
                          <w:rFonts w:ascii="Cambria Math" w:hAnsi="Cambria Math"/>
                        </w:rPr>
                        <m:t>12</m:t>
                      </m:r>
                    </m:sub>
                  </m:sSub>
                </m:e>
              </m:mr>
              <m:mr>
                <m:e>
                  <m:sSub>
                    <m:sSubPr>
                      <m:ctrlPr>
                        <w:rPr>
                          <w:rFonts w:ascii="Cambria Math" w:hAnsi="Cambria Math"/>
                        </w:rPr>
                      </m:ctrlPr>
                    </m:sSubPr>
                    <m:e>
                      <m:r>
                        <w:rPr>
                          <w:rFonts w:ascii="Cambria Math" w:hAnsi="Cambria Math"/>
                        </w:rPr>
                        <m:t>S</m:t>
                      </m:r>
                    </m:e>
                    <m:sub>
                      <m:r>
                        <w:rPr>
                          <w:rFonts w:ascii="Cambria Math" w:hAnsi="Cambria Math"/>
                        </w:rPr>
                        <m:t>21</m:t>
                      </m:r>
                    </m:sub>
                  </m:sSub>
                </m:e>
                <m:e>
                  <m:sSub>
                    <m:sSubPr>
                      <m:ctrlPr>
                        <w:rPr>
                          <w:rFonts w:ascii="Cambria Math" w:hAnsi="Cambria Math"/>
                        </w:rPr>
                      </m:ctrlPr>
                    </m:sSubPr>
                    <m:e>
                      <m:r>
                        <w:rPr>
                          <w:rFonts w:ascii="Cambria Math" w:hAnsi="Cambria Math"/>
                        </w:rPr>
                        <m:t>S</m:t>
                      </m:r>
                    </m:e>
                    <m:sub>
                      <m:r>
                        <w:rPr>
                          <w:rFonts w:ascii="Cambria Math" w:hAnsi="Cambria Math"/>
                        </w:rPr>
                        <m:t>22</m:t>
                      </m:r>
                    </m:sub>
                  </m:sSub>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E</m:t>
                      </m:r>
                    </m:e>
                    <m:sub>
                      <m:r>
                        <w:rPr>
                          <w:rFonts w:ascii="Cambria Math" w:hAnsi="Cambria Math"/>
                        </w:rPr>
                        <m:t>vi</m:t>
                      </m:r>
                    </m:sub>
                  </m:sSub>
                </m:e>
              </m:mr>
              <m:mr>
                <m:e>
                  <m:sSub>
                    <m:sSubPr>
                      <m:ctrlPr>
                        <w:rPr>
                          <w:rFonts w:ascii="Cambria Math" w:hAnsi="Cambria Math"/>
                          <w:i w:val="0"/>
                        </w:rPr>
                      </m:ctrlPr>
                    </m:sSubPr>
                    <m:e>
                      <m:r>
                        <w:rPr>
                          <w:rFonts w:ascii="Cambria Math" w:hAnsi="Cambria Math"/>
                        </w:rPr>
                        <m:t>E</m:t>
                      </m:r>
                    </m:e>
                    <m:sub>
                      <m:r>
                        <w:rPr>
                          <w:rFonts w:ascii="Cambria Math" w:hAnsi="Cambria Math"/>
                        </w:rPr>
                        <m:t>hi</m:t>
                      </m:r>
                    </m:sub>
                  </m:sSub>
                </m:e>
              </m:mr>
            </m:m>
          </m:e>
        </m:d>
        <m:r>
          <w:rPr>
            <w:rFonts w:ascii="Cambria Math" w:hAnsi="Cambria Math"/>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7pt" o:ole="">
              <v:imagedata r:id="rId9" o:title=""/>
            </v:shape>
            <o:OLEObject Type="Embed" ProgID="Equation.3" ShapeID="_x0000_i1025" DrawAspect="Content" ObjectID="_1612165130" r:id="rId10"/>
          </w:object>
        </m:r>
      </m:oMath>
      <w:r w:rsidR="006A40F3">
        <w:tab/>
        <w:t xml:space="preserve">( </w:t>
      </w:r>
      <w:r w:rsidR="006A40F3">
        <w:fldChar w:fldCharType="begin"/>
      </w:r>
      <w:r w:rsidR="006A40F3">
        <w:instrText xml:space="preserve"> SEQ ( \* ARABIC </w:instrText>
      </w:r>
      <w:r w:rsidR="006A40F3">
        <w:fldChar w:fldCharType="separate"/>
      </w:r>
      <w:r w:rsidR="00F755BE">
        <w:rPr>
          <w:noProof/>
        </w:rPr>
        <w:t>1</w:t>
      </w:r>
      <w:r w:rsidR="006A40F3">
        <w:fldChar w:fldCharType="end"/>
      </w:r>
      <w:r w:rsidR="006A40F3">
        <w:t xml:space="preserve"> )</w:t>
      </w:r>
    </w:p>
    <w:p w:rsidR="00FF42E9" w:rsidRDefault="00996506" w:rsidP="001F5417">
      <w:pPr>
        <w:pStyle w:val="Body0AltB0"/>
      </w:pPr>
      <w:r>
        <w:t xml:space="preserve">The polarimetric </w:t>
      </w:r>
      <w:r w:rsidRPr="001F5417">
        <w:t>variables</w:t>
      </w:r>
      <w:r>
        <w:t xml:space="preserve"> are computed from the </w:t>
      </w:r>
      <w:r w:rsidRPr="001F5417">
        <w:t>elements</w:t>
      </w:r>
      <w:r>
        <w:t xml:space="preserve"> of the forward and backward scattering matrixes. The b</w:t>
      </w:r>
      <w:r w:rsidR="00FF42E9">
        <w:t>ackward scattering matrix</w:t>
      </w:r>
      <w:r>
        <w:t xml:space="preserve"> can be written as</w:t>
      </w:r>
      <w:r w:rsidR="00FF42E9">
        <w:t>:</w:t>
      </w:r>
    </w:p>
    <w:p w:rsidR="00FF42E9" w:rsidRPr="00FF42E9" w:rsidRDefault="00835470" w:rsidP="00D45FA4">
      <w:pPr>
        <w:pStyle w:val="Caption"/>
      </w:pPr>
      <m:oMath>
        <m:sSub>
          <m:sSubPr>
            <m:ctrlPr>
              <w:rPr>
                <w:rFonts w:ascii="Cambria Math" w:hAnsi="Cambria Math"/>
                <w:i w:val="0"/>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i w:val="0"/>
              </w:rPr>
            </m:ctrlPr>
          </m:dPr>
          <m:e>
            <m:m>
              <m:mPr>
                <m:mcs>
                  <m:mc>
                    <m:mcPr>
                      <m:count m:val="2"/>
                      <m:mcJc m:val="center"/>
                    </m:mcPr>
                  </m:mc>
                </m:mcs>
                <m:ctrlPr>
                  <w:rPr>
                    <w:rFonts w:ascii="Cambria Math" w:hAnsi="Cambria Math"/>
                    <w:i w:val="0"/>
                  </w:rPr>
                </m:ctrlPr>
              </m:mPr>
              <m:mr>
                <m:e>
                  <m:sSub>
                    <m:sSubPr>
                      <m:ctrlPr>
                        <w:rPr>
                          <w:rFonts w:ascii="Cambria Math" w:hAnsi="Cambria Math"/>
                          <w:i w:val="0"/>
                        </w:rPr>
                      </m:ctrlPr>
                    </m:sSubPr>
                    <m:e>
                      <m:r>
                        <w:rPr>
                          <w:rFonts w:ascii="Cambria Math" w:hAnsi="Cambria Math"/>
                        </w:rPr>
                        <m:t>S</m:t>
                      </m:r>
                    </m:e>
                    <m:sub>
                      <m:r>
                        <w:rPr>
                          <w:rFonts w:ascii="Cambria Math" w:hAnsi="Cambria Math"/>
                        </w:rPr>
                        <m:t>b11</m:t>
                      </m:r>
                    </m:sub>
                  </m:sSub>
                </m:e>
                <m:e>
                  <m:sSub>
                    <m:sSubPr>
                      <m:ctrlPr>
                        <w:rPr>
                          <w:rFonts w:ascii="Cambria Math" w:hAnsi="Cambria Math"/>
                          <w:i w:val="0"/>
                        </w:rPr>
                      </m:ctrlPr>
                    </m:sSubPr>
                    <m:e>
                      <m:r>
                        <w:rPr>
                          <w:rFonts w:ascii="Cambria Math" w:hAnsi="Cambria Math"/>
                        </w:rPr>
                        <m:t>S</m:t>
                      </m:r>
                    </m:e>
                    <m:sub>
                      <m:r>
                        <w:rPr>
                          <w:rFonts w:ascii="Cambria Math" w:hAnsi="Cambria Math"/>
                        </w:rPr>
                        <m:t>b12</m:t>
                      </m:r>
                    </m:sub>
                  </m:sSub>
                </m:e>
              </m:mr>
              <m:mr>
                <m:e>
                  <m:sSub>
                    <m:sSubPr>
                      <m:ctrlPr>
                        <w:rPr>
                          <w:rFonts w:ascii="Cambria Math" w:hAnsi="Cambria Math"/>
                          <w:i w:val="0"/>
                        </w:rPr>
                      </m:ctrlPr>
                    </m:sSubPr>
                    <m:e>
                      <m:r>
                        <w:rPr>
                          <w:rFonts w:ascii="Cambria Math" w:hAnsi="Cambria Math"/>
                        </w:rPr>
                        <m:t>S</m:t>
                      </m:r>
                    </m:e>
                    <m:sub>
                      <m:r>
                        <w:rPr>
                          <w:rFonts w:ascii="Cambria Math" w:hAnsi="Cambria Math"/>
                        </w:rPr>
                        <m:t>b21</m:t>
                      </m:r>
                    </m:sub>
                  </m:sSub>
                </m:e>
                <m:e>
                  <m:sSub>
                    <m:sSubPr>
                      <m:ctrlPr>
                        <w:rPr>
                          <w:rFonts w:ascii="Cambria Math" w:hAnsi="Cambria Math"/>
                          <w:i w:val="0"/>
                        </w:rPr>
                      </m:ctrlPr>
                    </m:sSubPr>
                    <m:e>
                      <m:r>
                        <w:rPr>
                          <w:rFonts w:ascii="Cambria Math" w:hAnsi="Cambria Math"/>
                        </w:rPr>
                        <m:t>S</m:t>
                      </m:r>
                    </m:e>
                    <m:sub>
                      <m:r>
                        <w:rPr>
                          <w:rFonts w:ascii="Cambria Math" w:hAnsi="Cambria Math"/>
                        </w:rPr>
                        <m:t>b22</m:t>
                      </m:r>
                    </m:sub>
                  </m:sSub>
                </m:e>
              </m:mr>
            </m:m>
          </m:e>
        </m:d>
        <m:d>
          <m:dPr>
            <m:begChr m:val="["/>
            <m:endChr m:val="]"/>
            <m:ctrlPr>
              <w:rPr>
                <w:rFonts w:ascii="Cambria Math" w:hAnsi="Cambria Math"/>
                <w:i w:val="0"/>
              </w:rPr>
            </m:ctrlPr>
          </m:dPr>
          <m:e>
            <m:r>
              <w:rPr>
                <w:rFonts w:ascii="Cambria Math" w:hAnsi="Cambria Math"/>
              </w:rPr>
              <m:t>m</m:t>
            </m:r>
          </m:e>
        </m:d>
        <m:r>
          <m:rPr>
            <m:sty m:val="p"/>
          </m:rPr>
          <w:rPr>
            <w:rFonts w:ascii="Cambria Math" w:hAnsi="Cambria Math"/>
            <w:i w:val="0"/>
            <w:position w:val="-10"/>
          </w:rPr>
          <w:object w:dxaOrig="180" w:dyaOrig="340">
            <v:shape id="_x0000_i1026" type="#_x0000_t75" style="width:8.85pt;height:17pt" o:ole="">
              <v:imagedata r:id="rId9" o:title=""/>
            </v:shape>
            <o:OLEObject Type="Embed" ProgID="Equation.3" ShapeID="_x0000_i1026" DrawAspect="Content" ObjectID="_1612165131" r:id="rId11"/>
          </w:object>
        </m:r>
      </m:oMath>
      <w:r w:rsidR="00022C6B">
        <w:tab/>
      </w:r>
      <w:r w:rsidR="00D45FA4">
        <w:t xml:space="preserve">( </w:t>
      </w:r>
      <w:r w:rsidR="00D45FA4">
        <w:fldChar w:fldCharType="begin"/>
      </w:r>
      <w:r w:rsidR="00D45FA4">
        <w:instrText xml:space="preserve"> SEQ ( \* ARABIC </w:instrText>
      </w:r>
      <w:r w:rsidR="00D45FA4">
        <w:fldChar w:fldCharType="separate"/>
      </w:r>
      <w:r w:rsidR="00F755BE">
        <w:rPr>
          <w:noProof/>
        </w:rPr>
        <w:t>2</w:t>
      </w:r>
      <w:r w:rsidR="00D45FA4">
        <w:fldChar w:fldCharType="end"/>
      </w:r>
      <w:r w:rsidR="00D45FA4">
        <w:t xml:space="preserve"> )</w:t>
      </w:r>
    </w:p>
    <w:p w:rsidR="00FF42E9" w:rsidRDefault="00996506" w:rsidP="001F5417">
      <w:pPr>
        <w:pStyle w:val="Body0AltB0"/>
      </w:pPr>
      <w:r>
        <w:t xml:space="preserve">While the forward </w:t>
      </w:r>
      <w:r w:rsidRPr="001F5417">
        <w:t>scattering</w:t>
      </w:r>
      <w:r>
        <w:t xml:space="preserve"> matrix is</w:t>
      </w:r>
      <w:r w:rsidR="00FF42E9">
        <w:t>:</w:t>
      </w:r>
    </w:p>
    <w:p w:rsidR="00FF42E9" w:rsidRPr="00FF42E9" w:rsidRDefault="00835470" w:rsidP="00D45FA4">
      <w:pPr>
        <w:pStyle w:val="Caption"/>
      </w:pPr>
      <m:oMath>
        <m:sSub>
          <m:sSubPr>
            <m:ctrlPr>
              <w:rPr>
                <w:rFonts w:ascii="Cambria Math" w:hAnsi="Cambria Math"/>
                <w:i w:val="0"/>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hAnsi="Cambria Math"/>
                <w:i w:val="0"/>
              </w:rPr>
            </m:ctrlPr>
          </m:dPr>
          <m:e>
            <m:m>
              <m:mPr>
                <m:mcs>
                  <m:mc>
                    <m:mcPr>
                      <m:count m:val="2"/>
                      <m:mcJc m:val="center"/>
                    </m:mcPr>
                  </m:mc>
                </m:mcs>
                <m:ctrlPr>
                  <w:rPr>
                    <w:rFonts w:ascii="Cambria Math" w:hAnsi="Cambria Math"/>
                    <w:i w:val="0"/>
                  </w:rPr>
                </m:ctrlPr>
              </m:mPr>
              <m:mr>
                <m:e>
                  <m:sSub>
                    <m:sSubPr>
                      <m:ctrlPr>
                        <w:rPr>
                          <w:rFonts w:ascii="Cambria Math" w:hAnsi="Cambria Math"/>
                          <w:i w:val="0"/>
                        </w:rPr>
                      </m:ctrlPr>
                    </m:sSubPr>
                    <m:e>
                      <m:r>
                        <w:rPr>
                          <w:rFonts w:ascii="Cambria Math" w:hAnsi="Cambria Math"/>
                        </w:rPr>
                        <m:t>S</m:t>
                      </m:r>
                    </m:e>
                    <m:sub>
                      <m:r>
                        <w:rPr>
                          <w:rFonts w:ascii="Cambria Math" w:hAnsi="Cambria Math"/>
                        </w:rPr>
                        <m:t>f11</m:t>
                      </m:r>
                    </m:sub>
                  </m:sSub>
                </m:e>
                <m:e>
                  <m:sSub>
                    <m:sSubPr>
                      <m:ctrlPr>
                        <w:rPr>
                          <w:rFonts w:ascii="Cambria Math" w:hAnsi="Cambria Math"/>
                          <w:i w:val="0"/>
                        </w:rPr>
                      </m:ctrlPr>
                    </m:sSubPr>
                    <m:e>
                      <m:r>
                        <w:rPr>
                          <w:rFonts w:ascii="Cambria Math" w:hAnsi="Cambria Math"/>
                        </w:rPr>
                        <m:t>S</m:t>
                      </m:r>
                    </m:e>
                    <m:sub>
                      <m:r>
                        <w:rPr>
                          <w:rFonts w:ascii="Cambria Math" w:hAnsi="Cambria Math"/>
                        </w:rPr>
                        <m:t>f12</m:t>
                      </m:r>
                    </m:sub>
                  </m:sSub>
                </m:e>
              </m:mr>
              <m:mr>
                <m:e>
                  <m:sSub>
                    <m:sSubPr>
                      <m:ctrlPr>
                        <w:rPr>
                          <w:rFonts w:ascii="Cambria Math" w:hAnsi="Cambria Math"/>
                          <w:i w:val="0"/>
                        </w:rPr>
                      </m:ctrlPr>
                    </m:sSubPr>
                    <m:e>
                      <m:r>
                        <w:rPr>
                          <w:rFonts w:ascii="Cambria Math" w:hAnsi="Cambria Math"/>
                        </w:rPr>
                        <m:t>S</m:t>
                      </m:r>
                    </m:e>
                    <m:sub>
                      <m:r>
                        <w:rPr>
                          <w:rFonts w:ascii="Cambria Math" w:hAnsi="Cambria Math"/>
                        </w:rPr>
                        <m:t>f21</m:t>
                      </m:r>
                    </m:sub>
                  </m:sSub>
                </m:e>
                <m:e>
                  <m:sSub>
                    <m:sSubPr>
                      <m:ctrlPr>
                        <w:rPr>
                          <w:rFonts w:ascii="Cambria Math" w:hAnsi="Cambria Math"/>
                          <w:i w:val="0"/>
                        </w:rPr>
                      </m:ctrlPr>
                    </m:sSubPr>
                    <m:e>
                      <m:r>
                        <w:rPr>
                          <w:rFonts w:ascii="Cambria Math" w:hAnsi="Cambria Math"/>
                        </w:rPr>
                        <m:t>S</m:t>
                      </m:r>
                    </m:e>
                    <m:sub>
                      <m:r>
                        <w:rPr>
                          <w:rFonts w:ascii="Cambria Math" w:hAnsi="Cambria Math"/>
                        </w:rPr>
                        <m:t>f22</m:t>
                      </m:r>
                    </m:sub>
                  </m:sSub>
                </m:e>
              </m:mr>
            </m:m>
          </m:e>
        </m:d>
        <m:d>
          <m:dPr>
            <m:begChr m:val="["/>
            <m:endChr m:val="]"/>
            <m:ctrlPr>
              <w:rPr>
                <w:rFonts w:ascii="Cambria Math" w:hAnsi="Cambria Math"/>
                <w:i w:val="0"/>
              </w:rPr>
            </m:ctrlPr>
          </m:dPr>
          <m:e>
            <m:r>
              <w:rPr>
                <w:rFonts w:ascii="Cambria Math" w:hAnsi="Cambria Math"/>
              </w:rPr>
              <m:t>m</m:t>
            </m:r>
          </m:e>
        </m:d>
      </m:oMath>
      <w:r w:rsidR="00D45FA4">
        <w:tab/>
        <w:t xml:space="preserve">( </w:t>
      </w:r>
      <w:r w:rsidR="00D45FA4">
        <w:fldChar w:fldCharType="begin"/>
      </w:r>
      <w:r w:rsidR="00D45FA4">
        <w:instrText xml:space="preserve"> SEQ ( \* ARABIC </w:instrText>
      </w:r>
      <w:r w:rsidR="00D45FA4">
        <w:fldChar w:fldCharType="separate"/>
      </w:r>
      <w:r w:rsidR="00F755BE">
        <w:rPr>
          <w:noProof/>
        </w:rPr>
        <w:t>3</w:t>
      </w:r>
      <w:r w:rsidR="00D45FA4">
        <w:fldChar w:fldCharType="end"/>
      </w:r>
      <w:r w:rsidR="00D45FA4">
        <w:t xml:space="preserve"> )</w:t>
      </w:r>
    </w:p>
    <w:p w:rsidR="004B22A4" w:rsidRDefault="004B22A4" w:rsidP="001F5417">
      <w:pPr>
        <w:pStyle w:val="Body0AltB0"/>
      </w:pPr>
      <w:r>
        <w:t xml:space="preserve">The elements of the scattering matrix are dependent only on the shape, size, orientation and refractive index of the particle and the incident and scattered angles of the signal. </w:t>
      </w:r>
    </w:p>
    <w:p w:rsidR="00FF42E9" w:rsidRDefault="00996506" w:rsidP="001F5417">
      <w:pPr>
        <w:pStyle w:val="Body0AltB0"/>
      </w:pPr>
      <w:r>
        <w:t xml:space="preserve">From the </w:t>
      </w:r>
      <w:r w:rsidRPr="001F5417">
        <w:t>backward</w:t>
      </w:r>
      <w:r>
        <w:t xml:space="preserve"> scattering matrix we can compute the b</w:t>
      </w:r>
      <w:r w:rsidR="00FF42E9">
        <w:t>ackscatter cross section</w:t>
      </w:r>
      <w:r w:rsidR="001E18E5">
        <w:t xml:space="preserve"> </w:t>
      </w:r>
      <w:r>
        <w:t xml:space="preserve">for a single </w:t>
      </w:r>
      <w:r w:rsidR="008273D0">
        <w:t>particle</w:t>
      </w:r>
      <w:r>
        <w:t xml:space="preserve"> as</w:t>
      </w:r>
      <w:r w:rsidR="00FF42E9">
        <w:t>:</w:t>
      </w:r>
    </w:p>
    <w:p w:rsidR="00FF42E9" w:rsidRPr="00FF42E9" w:rsidRDefault="00835470" w:rsidP="00D45FA4">
      <w:pPr>
        <w:pStyle w:val="Caption"/>
      </w:pPr>
      <m:oMath>
        <m:sSub>
          <m:sSubPr>
            <m:ctrlPr>
              <w:rPr>
                <w:rFonts w:ascii="Cambria Math" w:hAnsi="Cambria Math"/>
                <w:i w:val="0"/>
              </w:rPr>
            </m:ctrlPr>
          </m:sSubPr>
          <m:e>
            <m:r>
              <w:rPr>
                <w:rFonts w:ascii="Cambria Math" w:hAnsi="Cambria Math"/>
              </w:rPr>
              <m:t>σ</m:t>
            </m:r>
          </m:e>
          <m:sub>
            <m:r>
              <w:rPr>
                <w:rFonts w:ascii="Cambria Math" w:hAnsi="Cambria Math"/>
              </w:rPr>
              <m:t>bx</m:t>
            </m:r>
          </m:sub>
        </m:sSub>
        <m:r>
          <w:rPr>
            <w:rFonts w:ascii="Cambria Math" w:hAnsi="Cambria Math"/>
          </w:rPr>
          <m:t>=4π</m:t>
        </m:r>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bxx</m:t>
                    </m:r>
                  </m:sub>
                </m:sSub>
              </m:e>
            </m:d>
          </m:e>
          <m:sup>
            <m:r>
              <w:rPr>
                <w:rFonts w:ascii="Cambria Math" w:hAnsi="Cambria Math"/>
              </w:rPr>
              <m:t>2</m:t>
            </m:r>
          </m:sup>
        </m:sSup>
        <m:d>
          <m:dPr>
            <m:begChr m:val="["/>
            <m:endChr m:val="]"/>
            <m:ctrlPr>
              <w:rPr>
                <w:rFonts w:ascii="Cambria Math" w:hAnsi="Cambria Math"/>
                <w:i w:val="0"/>
              </w:rPr>
            </m:ctrlPr>
          </m:dPr>
          <m:e>
            <m:sSup>
              <m:sSupPr>
                <m:ctrlPr>
                  <w:rPr>
                    <w:rFonts w:ascii="Cambria Math" w:hAnsi="Cambria Math"/>
                    <w:i w:val="0"/>
                  </w:rPr>
                </m:ctrlPr>
              </m:sSupPr>
              <m:e>
                <m:r>
                  <w:rPr>
                    <w:rFonts w:ascii="Cambria Math" w:hAnsi="Cambria Math"/>
                  </w:rPr>
                  <m:t>m</m:t>
                </m:r>
              </m:e>
              <m:sup>
                <m:r>
                  <w:rPr>
                    <w:rFonts w:ascii="Cambria Math" w:hAnsi="Cambria Math"/>
                  </w:rPr>
                  <m:t>2</m:t>
                </m:r>
              </m:sup>
            </m:sSup>
          </m:e>
        </m:d>
      </m:oMath>
      <w:r w:rsidR="00D45FA4">
        <w:tab/>
        <w:t xml:space="preserve">( </w:t>
      </w:r>
      <w:r w:rsidR="00D45FA4">
        <w:fldChar w:fldCharType="begin"/>
      </w:r>
      <w:r w:rsidR="00D45FA4">
        <w:instrText xml:space="preserve"> SEQ ( \* ARABIC </w:instrText>
      </w:r>
      <w:r w:rsidR="00D45FA4">
        <w:fldChar w:fldCharType="separate"/>
      </w:r>
      <w:r w:rsidR="00F755BE">
        <w:rPr>
          <w:noProof/>
        </w:rPr>
        <w:t>4</w:t>
      </w:r>
      <w:r w:rsidR="00D45FA4">
        <w:fldChar w:fldCharType="end"/>
      </w:r>
      <w:r w:rsidR="00D45FA4">
        <w:t xml:space="preserve"> )</w:t>
      </w:r>
    </w:p>
    <w:p w:rsidR="00FF42E9" w:rsidRDefault="008273D0" w:rsidP="001F5417">
      <w:pPr>
        <w:pStyle w:val="Body0AltB0"/>
      </w:pPr>
      <w:r>
        <w:t xml:space="preserve">Where the </w:t>
      </w:r>
      <w:r w:rsidRPr="001F5417">
        <w:t>subscript</w:t>
      </w:r>
      <w:r>
        <w:t xml:space="preserve"> x stands for horizontal or vertical polarization. F</w:t>
      </w:r>
      <w:r w:rsidR="00996506">
        <w:t>rom the forward scattering matrix the e</w:t>
      </w:r>
      <w:r w:rsidR="00FF42E9">
        <w:t>xtinction cross section</w:t>
      </w:r>
      <w:r w:rsidR="00996506">
        <w:t xml:space="preserve"> can be computed as</w:t>
      </w:r>
      <w:r w:rsidR="00FF42E9">
        <w:t>:</w:t>
      </w:r>
    </w:p>
    <w:p w:rsidR="00FF42E9" w:rsidRPr="00015DF0" w:rsidRDefault="00835470" w:rsidP="00D45FA4">
      <w:pPr>
        <w:pStyle w:val="Caption"/>
      </w:pPr>
      <m:oMath>
        <m:sSub>
          <m:sSubPr>
            <m:ctrlPr>
              <w:rPr>
                <w:rFonts w:ascii="Cambria Math" w:hAnsi="Cambria Math"/>
                <w:i w:val="0"/>
              </w:rPr>
            </m:ctrlPr>
          </m:sSubPr>
          <m:e>
            <m:r>
              <w:rPr>
                <w:rFonts w:ascii="Cambria Math" w:hAnsi="Cambria Math"/>
              </w:rPr>
              <m:t>σ</m:t>
            </m:r>
          </m:e>
          <m:sub>
            <m:r>
              <w:rPr>
                <w:rFonts w:ascii="Cambria Math" w:hAnsi="Cambria Math"/>
              </w:rPr>
              <m:t>ex</m:t>
            </m:r>
          </m:sub>
        </m:sSub>
        <m:r>
          <w:rPr>
            <w:rFonts w:ascii="Cambria Math" w:hAnsi="Cambria Math"/>
          </w:rPr>
          <m:t>=</m:t>
        </m:r>
        <m:f>
          <m:fPr>
            <m:ctrlPr>
              <w:rPr>
                <w:rFonts w:ascii="Cambria Math" w:hAnsi="Cambria Math"/>
                <w:i w:val="0"/>
              </w:rPr>
            </m:ctrlPr>
          </m:fPr>
          <m:num>
            <m:r>
              <w:rPr>
                <w:rFonts w:ascii="Cambria Math" w:hAnsi="Cambria Math"/>
              </w:rPr>
              <m:t>4π</m:t>
            </m:r>
          </m:num>
          <m:den>
            <m:r>
              <w:rPr>
                <w:rFonts w:ascii="Cambria Math" w:hAnsi="Cambria Math"/>
              </w:rPr>
              <m:t>1000</m:t>
            </m:r>
            <m:sSub>
              <m:sSubPr>
                <m:ctrlPr>
                  <w:rPr>
                    <w:rFonts w:ascii="Cambria Math" w:hAnsi="Cambria Math"/>
                    <w:i w:val="0"/>
                  </w:rPr>
                </m:ctrlPr>
              </m:sSubPr>
              <m:e>
                <m:r>
                  <w:rPr>
                    <w:rFonts w:ascii="Cambria Math" w:hAnsi="Cambria Math"/>
                  </w:rPr>
                  <m:t>k</m:t>
                </m:r>
              </m:e>
              <m:sub>
                <m:r>
                  <w:rPr>
                    <w:rFonts w:ascii="Cambria Math" w:hAnsi="Cambria Math"/>
                  </w:rPr>
                  <m:t>o</m:t>
                </m:r>
              </m:sub>
            </m:sSub>
          </m:den>
        </m:f>
        <m:r>
          <m:rPr>
            <m:scr m:val="fraktur"/>
          </m:rPr>
          <w:rPr>
            <w:rFonts w:ascii="Cambria Math" w:hAnsi="Cambria Math"/>
          </w:rPr>
          <m:t>I</m:t>
        </m:r>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fxx</m:t>
                </m:r>
              </m:sub>
            </m:sSub>
          </m:e>
        </m:d>
        <m:d>
          <m:dPr>
            <m:begChr m:val="["/>
            <m:endChr m:val="]"/>
            <m:ctrlPr>
              <w:rPr>
                <w:rFonts w:ascii="Cambria Math" w:hAnsi="Cambria Math"/>
                <w:i w:val="0"/>
              </w:rPr>
            </m:ctrlPr>
          </m:dPr>
          <m:e>
            <m:sSup>
              <m:sSupPr>
                <m:ctrlPr>
                  <w:rPr>
                    <w:rFonts w:ascii="Cambria Math" w:hAnsi="Cambria Math"/>
                    <w:i w:val="0"/>
                  </w:rPr>
                </m:ctrlPr>
              </m:sSupPr>
              <m:e>
                <m:r>
                  <w:rPr>
                    <w:rFonts w:ascii="Cambria Math" w:hAnsi="Cambria Math"/>
                  </w:rPr>
                  <m:t>m</m:t>
                </m:r>
              </m:e>
              <m:sup>
                <m:r>
                  <w:rPr>
                    <w:rFonts w:ascii="Cambria Math" w:hAnsi="Cambria Math"/>
                  </w:rPr>
                  <m:t>2</m:t>
                </m:r>
              </m:sup>
            </m:sSup>
          </m:e>
        </m:d>
        <m:r>
          <w:rPr>
            <w:rFonts w:ascii="Cambria Math" w:hAnsi="Cambria Math"/>
          </w:rPr>
          <m:t>;</m:t>
        </m:r>
        <m:sSub>
          <m:sSubPr>
            <m:ctrlPr>
              <w:rPr>
                <w:rFonts w:ascii="Cambria Math" w:hAnsi="Cambria Math"/>
                <w:i w:val="0"/>
              </w:rPr>
            </m:ctrlPr>
          </m:sSubPr>
          <m:e>
            <m:r>
              <w:rPr>
                <w:rFonts w:ascii="Cambria Math" w:hAnsi="Cambria Math"/>
              </w:rPr>
              <m:t>k</m:t>
            </m:r>
          </m:e>
          <m:sub>
            <m:r>
              <w:rPr>
                <w:rFonts w:ascii="Cambria Math" w:hAnsi="Cambria Math"/>
              </w:rPr>
              <m:t>o</m:t>
            </m:r>
          </m:sub>
        </m:sSub>
        <m:r>
          <w:rPr>
            <w:rFonts w:ascii="Cambria Math" w:hAnsi="Cambria Math"/>
          </w:rPr>
          <m:t>=</m:t>
        </m:r>
        <m:f>
          <m:fPr>
            <m:ctrlPr>
              <w:rPr>
                <w:rFonts w:ascii="Cambria Math" w:hAnsi="Cambria Math"/>
                <w:i w:val="0"/>
              </w:rPr>
            </m:ctrlPr>
          </m:fPr>
          <m:num>
            <m:r>
              <w:rPr>
                <w:rFonts w:ascii="Cambria Math" w:hAnsi="Cambria Math"/>
              </w:rPr>
              <m:t>2π</m:t>
            </m:r>
          </m:num>
          <m:den>
            <m:r>
              <w:rPr>
                <w:rFonts w:ascii="Cambria Math" w:hAnsi="Cambria Math"/>
              </w:rPr>
              <m:t>λ</m:t>
            </m:r>
          </m:den>
        </m:f>
        <m:r>
          <w:rPr>
            <w:rFonts w:ascii="Cambria Math" w:hAnsi="Cambria Math"/>
          </w:rPr>
          <m:t xml:space="preserve"> </m:t>
        </m:r>
      </m:oMath>
      <w:r w:rsidR="00D45FA4">
        <w:tab/>
        <w:t xml:space="preserve">( </w:t>
      </w:r>
      <w:r w:rsidR="00D45FA4">
        <w:fldChar w:fldCharType="begin"/>
      </w:r>
      <w:r w:rsidR="00D45FA4">
        <w:instrText xml:space="preserve"> SEQ ( \* ARABIC </w:instrText>
      </w:r>
      <w:r w:rsidR="00D45FA4">
        <w:fldChar w:fldCharType="separate"/>
      </w:r>
      <w:r w:rsidR="00F755BE">
        <w:rPr>
          <w:noProof/>
        </w:rPr>
        <w:t>5</w:t>
      </w:r>
      <w:r w:rsidR="00D45FA4">
        <w:fldChar w:fldCharType="end"/>
      </w:r>
      <w:r w:rsidR="00D45FA4">
        <w:t xml:space="preserve"> )</w:t>
      </w:r>
    </w:p>
    <w:p w:rsidR="00996506" w:rsidRDefault="00996506" w:rsidP="00FF42E9">
      <w:pPr>
        <w:pStyle w:val="Body0AltB0"/>
      </w:pPr>
      <w:r>
        <w:t xml:space="preserve">Where </w:t>
      </w:r>
      <w:r>
        <w:rPr>
          <w:rFonts w:cs="Arial"/>
        </w:rPr>
        <w:t>λ</w:t>
      </w:r>
      <w:r>
        <w:t xml:space="preserve"> is the radar wavelength in mm.</w:t>
      </w:r>
    </w:p>
    <w:p w:rsidR="00996506" w:rsidRDefault="008273D0" w:rsidP="00FF42E9">
      <w:pPr>
        <w:pStyle w:val="Body0AltB0"/>
      </w:pPr>
      <w:r>
        <w:t>The radar return is actually the combination of the scattering of multiple particles of different sizes in the radar resolution volume. Assuming they are all equally oriented the reflectivity can be computed as:</w:t>
      </w:r>
      <w:r w:rsidR="00996506">
        <w:t xml:space="preserve"> </w:t>
      </w:r>
    </w:p>
    <w:p w:rsidR="00FF42E9" w:rsidRPr="008273D0" w:rsidRDefault="00835470" w:rsidP="00D45FA4">
      <w:pPr>
        <w:pStyle w:val="Caption"/>
      </w:pPr>
      <m:oMath>
        <m:sSub>
          <m:sSubPr>
            <m:ctrlPr>
              <w:rPr>
                <w:rFonts w:ascii="Cambria Math" w:hAnsi="Cambria Math"/>
                <w:i w:val="0"/>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val="0"/>
              </w:rPr>
            </m:ctrlPr>
          </m:fPr>
          <m:num>
            <m:sSup>
              <m:sSupPr>
                <m:ctrlPr>
                  <w:rPr>
                    <w:rFonts w:ascii="Cambria Math" w:hAnsi="Cambria Math"/>
                    <w:i w:val="0"/>
                  </w:rPr>
                </m:ctrlPr>
              </m:sSupPr>
              <m:e>
                <m:r>
                  <w:rPr>
                    <w:rFonts w:ascii="Cambria Math" w:hAnsi="Cambria Math"/>
                  </w:rPr>
                  <m:t>λ</m:t>
                </m:r>
              </m:e>
              <m:sup>
                <m:r>
                  <w:rPr>
                    <w:rFonts w:ascii="Cambria Math" w:hAnsi="Cambria Math"/>
                  </w:rPr>
                  <m:t>4</m:t>
                </m:r>
              </m:sup>
            </m:sSup>
          </m:num>
          <m:den>
            <m:sSup>
              <m:sSupPr>
                <m:ctrlPr>
                  <w:rPr>
                    <w:rFonts w:ascii="Cambria Math" w:hAnsi="Cambria Math"/>
                    <w:i w:val="0"/>
                  </w:rPr>
                </m:ctrlPr>
              </m:sSupPr>
              <m:e>
                <m:r>
                  <w:rPr>
                    <w:rFonts w:ascii="Cambria Math" w:hAnsi="Cambria Math"/>
                  </w:rPr>
                  <m:t>π</m:t>
                </m:r>
              </m:e>
              <m:sup>
                <m:r>
                  <w:rPr>
                    <w:rFonts w:ascii="Cambria Math" w:hAnsi="Cambria Math"/>
                  </w:rPr>
                  <m:t>5</m:t>
                </m:r>
              </m:sup>
            </m:sSup>
          </m:den>
        </m:f>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val="0"/>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b>
              <m:sSubPr>
                <m:ctrlPr>
                  <w:rPr>
                    <w:rFonts w:ascii="Cambria Math" w:hAnsi="Cambria Math"/>
                    <w:i w:val="0"/>
                  </w:rPr>
                </m:ctrlPr>
              </m:sSubPr>
              <m:e>
                <m:r>
                  <w:rPr>
                    <w:rFonts w:ascii="Cambria Math" w:hAnsi="Cambria Math"/>
                  </w:rPr>
                  <m:t>σ</m:t>
                </m:r>
              </m:e>
              <m:sub>
                <m:r>
                  <w:rPr>
                    <w:rFonts w:ascii="Cambria Math" w:hAnsi="Cambria Math"/>
                  </w:rPr>
                  <m:t>bx</m:t>
                </m:r>
              </m:sub>
            </m:sSub>
            <m:d>
              <m:dPr>
                <m:ctrlPr>
                  <w:rPr>
                    <w:rFonts w:ascii="Cambria Math" w:hAnsi="Cambria Math"/>
                    <w:i w:val="0"/>
                  </w:rPr>
                </m:ctrlPr>
              </m:dPr>
              <m:e>
                <m:r>
                  <w:rPr>
                    <w:rFonts w:ascii="Cambria Math" w:hAnsi="Cambria Math"/>
                  </w:rPr>
                  <m:t>D</m:t>
                </m:r>
              </m:e>
            </m:d>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m:t>
                    </m:r>
                  </m:e>
                  <m:sup>
                    <m:r>
                      <w:rPr>
                        <w:rFonts w:ascii="Cambria Math" w:hAnsi="Cambria Math"/>
                      </w:rPr>
                      <m:t>6</m:t>
                    </m:r>
                  </m:sup>
                </m:sSup>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D45FA4">
        <w:tab/>
        <w:t xml:space="preserve">( </w:t>
      </w:r>
      <w:r w:rsidR="00D45FA4">
        <w:fldChar w:fldCharType="begin"/>
      </w:r>
      <w:r w:rsidR="00D45FA4">
        <w:instrText xml:space="preserve"> SEQ ( \* ARABIC </w:instrText>
      </w:r>
      <w:r w:rsidR="00D45FA4">
        <w:fldChar w:fldCharType="separate"/>
      </w:r>
      <w:r w:rsidR="00F755BE">
        <w:rPr>
          <w:noProof/>
        </w:rPr>
        <w:t>6</w:t>
      </w:r>
      <w:r w:rsidR="00D45FA4">
        <w:fldChar w:fldCharType="end"/>
      </w:r>
      <w:r w:rsidR="00D45FA4">
        <w:t xml:space="preserve"> )</w:t>
      </w:r>
    </w:p>
    <w:p w:rsidR="008273D0" w:rsidRDefault="008273D0" w:rsidP="00FF42E9">
      <w:pPr>
        <w:pStyle w:val="Body0AltB0"/>
      </w:pPr>
      <w:r>
        <w:t xml:space="preserve">Where N(D) is the particle size distribution (PSD) and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w</m:t>
                    </m:r>
                  </m:sub>
                </m:sSub>
              </m:e>
            </m:d>
          </m:e>
          <m:sup>
            <m:r>
              <w:rPr>
                <w:rFonts w:ascii="Cambria Math" w:hAnsi="Cambria Math"/>
              </w:rPr>
              <m:t>2</m:t>
            </m:r>
          </m:sup>
        </m:sSup>
      </m:oMath>
      <w:r>
        <w:t xml:space="preserve"> is the dielectric factor defined as:</w:t>
      </w:r>
    </w:p>
    <w:p w:rsidR="008273D0" w:rsidRDefault="00835470" w:rsidP="00D45FA4">
      <w:pPr>
        <w:pStyle w:val="Caption"/>
      </w:pPr>
      <m:oMath>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r>
          <w:rPr>
            <w:rFonts w:ascii="Cambria Math" w:hAnsi="Cambria Math"/>
          </w:rPr>
          <m:t>=</m:t>
        </m:r>
        <m:sSup>
          <m:sSupPr>
            <m:ctrlPr>
              <w:rPr>
                <w:rFonts w:ascii="Cambria Math" w:hAnsi="Cambria Math"/>
                <w:i w:val="0"/>
              </w:rPr>
            </m:ctrlPr>
          </m:sSupPr>
          <m:e>
            <m:d>
              <m:dPr>
                <m:begChr m:val="|"/>
                <m:endChr m:val="|"/>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-1</m:t>
                    </m:r>
                  </m:num>
                  <m:den>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+2</m:t>
                    </m:r>
                  </m:den>
                </m:f>
              </m:e>
            </m:d>
          </m:e>
          <m:sup>
            <m:r>
              <w:rPr>
                <w:rFonts w:ascii="Cambria Math" w:hAnsi="Cambria Math"/>
              </w:rPr>
              <m:t>2</m:t>
            </m:r>
          </m:sup>
        </m:sSup>
      </m:oMath>
      <w:r w:rsidR="00D45FA4">
        <w:tab/>
        <w:t xml:space="preserve">( </w:t>
      </w:r>
      <w:r w:rsidR="00D45FA4">
        <w:fldChar w:fldCharType="begin"/>
      </w:r>
      <w:r w:rsidR="00D45FA4">
        <w:instrText xml:space="preserve"> SEQ ( \* ARABIC </w:instrText>
      </w:r>
      <w:r w:rsidR="00D45FA4">
        <w:fldChar w:fldCharType="separate"/>
      </w:r>
      <w:r w:rsidR="00F755BE">
        <w:rPr>
          <w:noProof/>
        </w:rPr>
        <w:t>7</w:t>
      </w:r>
      <w:r w:rsidR="00D45FA4">
        <w:fldChar w:fldCharType="end"/>
      </w:r>
      <w:r w:rsidR="00D45FA4">
        <w:t xml:space="preserve"> )</w:t>
      </w:r>
    </w:p>
    <w:p w:rsidR="008273D0" w:rsidRDefault="008273D0" w:rsidP="00FF42E9">
      <w:pPr>
        <w:pStyle w:val="Body0AltB0"/>
        <w:rPr>
          <w:rFonts w:cs="Arial"/>
        </w:rPr>
      </w:pPr>
      <w:r>
        <w:t xml:space="preserve">Where </w:t>
      </w:r>
      <w:r w:rsidRPr="008273D0">
        <w:rPr>
          <w:rFonts w:cs="Arial"/>
        </w:rPr>
        <w:t>ε</w:t>
      </w:r>
      <w:r>
        <w:rPr>
          <w:rFonts w:cs="Arial"/>
          <w:vertAlign w:val="subscript"/>
        </w:rPr>
        <w:t>r</w:t>
      </w:r>
      <w:r>
        <w:rPr>
          <w:rFonts w:cs="Arial"/>
        </w:rPr>
        <w:t xml:space="preserve"> is the complex dielectric constant. The relation between dielectric constant and refractive index N can be approximated as:</w:t>
      </w:r>
    </w:p>
    <w:p w:rsidR="008273D0" w:rsidRPr="008273D0" w:rsidRDefault="008273D0" w:rsidP="00D45FA4">
      <w:pPr>
        <w:pStyle w:val="Caption"/>
      </w:pPr>
      <m:oMath>
        <m:r>
          <w:rPr>
            <w:rFonts w:ascii="Cambria Math" w:hAnsi="Cambria Math"/>
          </w:rPr>
          <m:t>N=</m:t>
        </m:r>
        <m:rad>
          <m:radPr>
            <m:degHide m:val="1"/>
            <m:ctrlPr>
              <w:rPr>
                <w:rFonts w:ascii="Cambria Math" w:hAnsi="Cambria Math"/>
                <w:i w:val="0"/>
              </w:rPr>
            </m:ctrlPr>
          </m:radPr>
          <m:deg/>
          <m:e>
            <m:sSub>
              <m:sSubPr>
                <m:ctrlPr>
                  <w:rPr>
                    <w:rFonts w:ascii="Cambria Math" w:hAnsi="Cambria Math"/>
                    <w:i w:val="0"/>
                  </w:rPr>
                </m:ctrlPr>
              </m:sSubPr>
              <m:e>
                <m:r>
                  <w:rPr>
                    <w:rFonts w:ascii="Cambria Math" w:hAnsi="Cambria Math"/>
                  </w:rPr>
                  <m:t>ε</m:t>
                </m:r>
              </m:e>
              <m:sub>
                <m:r>
                  <w:rPr>
                    <w:rFonts w:ascii="Cambria Math" w:hAnsi="Cambria Math"/>
                  </w:rPr>
                  <m:t>r</m:t>
                </m:r>
              </m:sub>
            </m:sSub>
            <m:sSub>
              <m:sSubPr>
                <m:ctrlPr>
                  <w:rPr>
                    <w:rFonts w:ascii="Cambria Math" w:hAnsi="Cambria Math"/>
                    <w:i w:val="0"/>
                  </w:rPr>
                </m:ctrlPr>
              </m:sSubPr>
              <m:e>
                <m:r>
                  <w:rPr>
                    <w:rFonts w:ascii="Cambria Math" w:hAnsi="Cambria Math"/>
                  </w:rPr>
                  <m:t>μ</m:t>
                </m:r>
              </m:e>
              <m:sub>
                <m:r>
                  <w:rPr>
                    <w:rFonts w:ascii="Cambria Math" w:hAnsi="Cambria Math"/>
                  </w:rPr>
                  <m:t>r</m:t>
                </m:r>
              </m:sub>
            </m:sSub>
          </m:e>
        </m:rad>
        <m:r>
          <w:rPr>
            <w:rFonts w:ascii="Cambria Math" w:hAnsi="Cambria Math"/>
          </w:rPr>
          <m:t>≈</m:t>
        </m:r>
        <m:rad>
          <m:radPr>
            <m:degHide m:val="1"/>
            <m:ctrlPr>
              <w:rPr>
                <w:rFonts w:ascii="Cambria Math" w:hAnsi="Cambria Math"/>
                <w:i w:val="0"/>
              </w:rPr>
            </m:ctrlPr>
          </m:radPr>
          <m:deg/>
          <m:e>
            <m:sSub>
              <m:sSubPr>
                <m:ctrlPr>
                  <w:rPr>
                    <w:rFonts w:ascii="Cambria Math" w:hAnsi="Cambria Math"/>
                    <w:i w:val="0"/>
                  </w:rPr>
                </m:ctrlPr>
              </m:sSubPr>
              <m:e>
                <m:r>
                  <w:rPr>
                    <w:rFonts w:ascii="Cambria Math" w:hAnsi="Cambria Math"/>
                  </w:rPr>
                  <m:t>ε</m:t>
                </m:r>
              </m:e>
              <m:sub>
                <m:r>
                  <w:rPr>
                    <w:rFonts w:ascii="Cambria Math" w:hAnsi="Cambria Math"/>
                  </w:rPr>
                  <m:t>r</m:t>
                </m:r>
              </m:sub>
            </m:sSub>
          </m:e>
        </m:rad>
      </m:oMath>
      <w:r w:rsidR="00D45FA4">
        <w:tab/>
        <w:t xml:space="preserve">( </w:t>
      </w:r>
      <w:r w:rsidR="00D45FA4">
        <w:fldChar w:fldCharType="begin"/>
      </w:r>
      <w:r w:rsidR="00D45FA4">
        <w:instrText xml:space="preserve"> SEQ ( \* ARABIC </w:instrText>
      </w:r>
      <w:r w:rsidR="00D45FA4">
        <w:fldChar w:fldCharType="separate"/>
      </w:r>
      <w:r w:rsidR="00F755BE">
        <w:rPr>
          <w:noProof/>
        </w:rPr>
        <w:t>8</w:t>
      </w:r>
      <w:r w:rsidR="00D45FA4">
        <w:fldChar w:fldCharType="end"/>
      </w:r>
      <w:r w:rsidR="00D45FA4">
        <w:t xml:space="preserve"> )</w:t>
      </w:r>
    </w:p>
    <w:p w:rsidR="008273D0" w:rsidRDefault="008273D0" w:rsidP="00FF42E9">
      <w:pPr>
        <w:pStyle w:val="Body0AltB0"/>
        <w:rPr>
          <w:rFonts w:cs="Arial"/>
        </w:rPr>
      </w:pPr>
      <w:r>
        <w:t xml:space="preserve">Since for most materials the permittivity </w:t>
      </w:r>
      <w:r>
        <w:rPr>
          <w:rFonts w:cs="Arial"/>
        </w:rPr>
        <w:t>μ</w:t>
      </w:r>
      <w:r w:rsidRPr="008273D0">
        <w:rPr>
          <w:rFonts w:cs="Arial"/>
          <w:vertAlign w:val="subscript"/>
        </w:rPr>
        <w:t>r</w:t>
      </w:r>
      <w:r>
        <w:rPr>
          <w:rFonts w:cs="Arial"/>
        </w:rPr>
        <w:t xml:space="preserve"> is approximately one. Therefore:</w:t>
      </w:r>
    </w:p>
    <w:p w:rsidR="008273D0" w:rsidRPr="009F4EA4" w:rsidRDefault="00835470" w:rsidP="00D45FA4">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1</m:t>
            </m:r>
          </m:sub>
        </m:sSub>
        <m:r>
          <w:rPr>
            <w:rFonts w:ascii="Cambria Math" w:hAnsi="Cambria Math"/>
          </w:rPr>
          <m:t>+j</m:t>
        </m:r>
        <m:sSub>
          <m:sSubPr>
            <m:ctrlPr>
              <w:rPr>
                <w:rFonts w:ascii="Cambria Math" w:hAnsi="Cambria Math"/>
                <w:i w:val="0"/>
              </w:rPr>
            </m:ctrlPr>
          </m:sSubPr>
          <m:e>
            <m:r>
              <w:rPr>
                <w:rFonts w:ascii="Cambria Math" w:hAnsi="Cambria Math"/>
              </w:rPr>
              <m:t>ε</m:t>
            </m:r>
          </m:e>
          <m:sub>
            <m:r>
              <w:rPr>
                <w:rFonts w:ascii="Cambria Math" w:hAnsi="Cambria Math"/>
              </w:rPr>
              <m:t>2</m:t>
            </m:r>
          </m:sub>
        </m:sSub>
        <m:r>
          <w:rPr>
            <w:rFonts w:ascii="Cambria Math" w:hAnsi="Cambria Math"/>
          </w:rPr>
          <m:t>≈</m:t>
        </m:r>
        <m:sSup>
          <m:sSupPr>
            <m:ctrlPr>
              <w:rPr>
                <w:rFonts w:ascii="Cambria Math" w:hAnsi="Cambria Math"/>
                <w:i w:val="0"/>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val="0"/>
              </w:rPr>
            </m:ctrlPr>
          </m:sSupPr>
          <m:e>
            <m:d>
              <m:dPr>
                <m:ctrlPr>
                  <w:rPr>
                    <w:rFonts w:ascii="Cambria Math" w:hAnsi="Cambria Math"/>
                    <w:i w:val="0"/>
                  </w:rPr>
                </m:ctrlPr>
              </m:dPr>
              <m:e>
                <m:r>
                  <w:rPr>
                    <w:rFonts w:ascii="Cambria Math" w:hAnsi="Cambria Math"/>
                  </w:rPr>
                  <m:t>n+jk</m:t>
                </m:r>
              </m:e>
            </m:d>
          </m:e>
          <m:sup>
            <m:r>
              <w:rPr>
                <w:rFonts w:ascii="Cambria Math" w:hAnsi="Cambria Math"/>
              </w:rPr>
              <m:t>2</m:t>
            </m:r>
          </m:sup>
        </m:sSup>
      </m:oMath>
      <w:r w:rsidR="00D45FA4">
        <w:tab/>
        <w:t xml:space="preserve">( </w:t>
      </w:r>
      <w:r w:rsidR="00D45FA4">
        <w:fldChar w:fldCharType="begin"/>
      </w:r>
      <w:r w:rsidR="00D45FA4">
        <w:instrText xml:space="preserve"> SEQ ( \* ARABIC </w:instrText>
      </w:r>
      <w:r w:rsidR="00D45FA4">
        <w:fldChar w:fldCharType="separate"/>
      </w:r>
      <w:r w:rsidR="00F755BE">
        <w:rPr>
          <w:noProof/>
        </w:rPr>
        <w:t>9</w:t>
      </w:r>
      <w:r w:rsidR="00D45FA4">
        <w:fldChar w:fldCharType="end"/>
      </w:r>
      <w:r w:rsidR="00D45FA4">
        <w:t xml:space="preserve"> )</w:t>
      </w:r>
    </w:p>
    <w:p w:rsidR="009F4EA4" w:rsidRDefault="009F4EA4" w:rsidP="00FF42E9">
      <w:pPr>
        <w:pStyle w:val="Body0AltB0"/>
      </w:pPr>
      <w:r>
        <w:t>Where:</w:t>
      </w:r>
    </w:p>
    <w:p w:rsidR="009F4EA4" w:rsidRPr="009F4EA4" w:rsidRDefault="009F4EA4" w:rsidP="00D45FA4">
      <w:pPr>
        <w:pStyle w:val="Caption"/>
      </w:pPr>
      <m:oMath>
        <m:r>
          <w:rPr>
            <w:rFonts w:ascii="Cambria Math" w:hAnsi="Cambria Math"/>
          </w:rPr>
          <m:t>n=</m:t>
        </m:r>
        <m:rad>
          <m:radPr>
            <m:degHide m:val="1"/>
            <m:ctrlPr>
              <w:rPr>
                <w:rFonts w:ascii="Cambria Math" w:hAnsi="Cambria Math"/>
                <w:i w:val="0"/>
              </w:rPr>
            </m:ctrlPr>
          </m:radPr>
          <m:deg/>
          <m:e>
            <m:f>
              <m:fPr>
                <m:ctrlPr>
                  <w:rPr>
                    <w:rFonts w:ascii="Cambria Math" w:hAnsi="Cambria Math"/>
                    <w:i w:val="0"/>
                  </w:rPr>
                </m:ctrlPr>
              </m:fPr>
              <m:num>
                <m:rad>
                  <m:radPr>
                    <m:degHide m:val="1"/>
                    <m:ctrlPr>
                      <w:rPr>
                        <w:rFonts w:ascii="Cambria Math" w:hAnsi="Cambria Math"/>
                        <w:i w:val="0"/>
                      </w:rPr>
                    </m:ctrlPr>
                  </m:radPr>
                  <m:deg/>
                  <m:e>
                    <m:sSubSup>
                      <m:sSubSupPr>
                        <m:ctrlPr>
                          <w:rPr>
                            <w:rFonts w:ascii="Cambria Math" w:hAnsi="Cambria Math"/>
                            <w:i w:val="0"/>
                          </w:rPr>
                        </m:ctrlPr>
                      </m:sSubSupPr>
                      <m:e>
                        <m:r>
                          <w:rPr>
                            <w:rFonts w:ascii="Cambria Math" w:hAnsi="Cambria Math"/>
                          </w:rPr>
                          <m:t>ε</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val="0"/>
                          </w:rPr>
                        </m:ctrlPr>
                      </m:sSubSupPr>
                      <m:e>
                        <m:r>
                          <w:rPr>
                            <w:rFonts w:ascii="Cambria Math" w:hAnsi="Cambria Math"/>
                          </w:rPr>
                          <m:t>ε</m:t>
                        </m:r>
                      </m:e>
                      <m:sub>
                        <m:r>
                          <w:rPr>
                            <w:rFonts w:ascii="Cambria Math" w:hAnsi="Cambria Math"/>
                          </w:rPr>
                          <m:t>2</m:t>
                        </m:r>
                      </m:sub>
                      <m:sup>
                        <m:r>
                          <w:rPr>
                            <w:rFonts w:ascii="Cambria Math" w:hAnsi="Cambria Math"/>
                          </w:rPr>
                          <m:t>2</m:t>
                        </m:r>
                      </m:sup>
                    </m:sSubSup>
                  </m:e>
                </m:rad>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1</m:t>
                    </m:r>
                  </m:sub>
                </m:sSub>
              </m:num>
              <m:den>
                <m:r>
                  <w:rPr>
                    <w:rFonts w:ascii="Cambria Math" w:hAnsi="Cambria Math"/>
                  </w:rPr>
                  <m:t>2</m:t>
                </m:r>
              </m:den>
            </m:f>
          </m:e>
        </m:rad>
      </m:oMath>
      <w:r w:rsidR="00D45FA4">
        <w:tab/>
        <w:t xml:space="preserve">( </w:t>
      </w:r>
      <w:r w:rsidR="00D45FA4">
        <w:fldChar w:fldCharType="begin"/>
      </w:r>
      <w:r w:rsidR="00D45FA4">
        <w:instrText xml:space="preserve"> SEQ ( \* ARABIC </w:instrText>
      </w:r>
      <w:r w:rsidR="00D45FA4">
        <w:fldChar w:fldCharType="separate"/>
      </w:r>
      <w:r w:rsidR="00F755BE">
        <w:rPr>
          <w:noProof/>
        </w:rPr>
        <w:t>10</w:t>
      </w:r>
      <w:r w:rsidR="00D45FA4">
        <w:fldChar w:fldCharType="end"/>
      </w:r>
      <w:r w:rsidR="00D45FA4">
        <w:t xml:space="preserve"> )</w:t>
      </w:r>
    </w:p>
    <w:p w:rsidR="009F4EA4" w:rsidRDefault="009F4EA4" w:rsidP="00FF42E9">
      <w:pPr>
        <w:pStyle w:val="Body0AltB0"/>
      </w:pPr>
      <w:r>
        <w:t>And:</w:t>
      </w:r>
    </w:p>
    <w:p w:rsidR="009F4EA4" w:rsidRDefault="009F4EA4" w:rsidP="00D45FA4">
      <w:pPr>
        <w:pStyle w:val="Caption"/>
      </w:pPr>
      <m:oMath>
        <m:r>
          <w:rPr>
            <w:rFonts w:ascii="Cambria Math" w:hAnsi="Cambria Math"/>
          </w:rPr>
          <m:t>k=</m:t>
        </m:r>
        <m:rad>
          <m:radPr>
            <m:degHide m:val="1"/>
            <m:ctrlPr>
              <w:rPr>
                <w:rFonts w:ascii="Cambria Math" w:hAnsi="Cambria Math"/>
                <w:i w:val="0"/>
              </w:rPr>
            </m:ctrlPr>
          </m:radPr>
          <m:deg/>
          <m:e>
            <m:f>
              <m:fPr>
                <m:ctrlPr>
                  <w:rPr>
                    <w:rFonts w:ascii="Cambria Math" w:hAnsi="Cambria Math"/>
                    <w:i w:val="0"/>
                  </w:rPr>
                </m:ctrlPr>
              </m:fPr>
              <m:num>
                <m:rad>
                  <m:radPr>
                    <m:degHide m:val="1"/>
                    <m:ctrlPr>
                      <w:rPr>
                        <w:rFonts w:ascii="Cambria Math" w:hAnsi="Cambria Math"/>
                        <w:i w:val="0"/>
                      </w:rPr>
                    </m:ctrlPr>
                  </m:radPr>
                  <m:deg/>
                  <m:e>
                    <m:sSubSup>
                      <m:sSubSupPr>
                        <m:ctrlPr>
                          <w:rPr>
                            <w:rFonts w:ascii="Cambria Math" w:hAnsi="Cambria Math"/>
                            <w:i w:val="0"/>
                          </w:rPr>
                        </m:ctrlPr>
                      </m:sSubSupPr>
                      <m:e>
                        <m:r>
                          <w:rPr>
                            <w:rFonts w:ascii="Cambria Math" w:hAnsi="Cambria Math"/>
                          </w:rPr>
                          <m:t>ε</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val="0"/>
                          </w:rPr>
                        </m:ctrlPr>
                      </m:sSubSupPr>
                      <m:e>
                        <m:r>
                          <w:rPr>
                            <w:rFonts w:ascii="Cambria Math" w:hAnsi="Cambria Math"/>
                          </w:rPr>
                          <m:t>ε</m:t>
                        </m:r>
                      </m:e>
                      <m:sub>
                        <m:r>
                          <w:rPr>
                            <w:rFonts w:ascii="Cambria Math" w:hAnsi="Cambria Math"/>
                          </w:rPr>
                          <m:t>2</m:t>
                        </m:r>
                      </m:sub>
                      <m:sup>
                        <m:r>
                          <w:rPr>
                            <w:rFonts w:ascii="Cambria Math" w:hAnsi="Cambria Math"/>
                          </w:rPr>
                          <m:t>2</m:t>
                        </m:r>
                      </m:sup>
                    </m:sSubSup>
                  </m:e>
                </m:rad>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1</m:t>
                    </m:r>
                  </m:sub>
                </m:sSub>
              </m:num>
              <m:den>
                <m:r>
                  <w:rPr>
                    <w:rFonts w:ascii="Cambria Math" w:hAnsi="Cambria Math"/>
                  </w:rPr>
                  <m:t>2</m:t>
                </m:r>
              </m:den>
            </m:f>
          </m:e>
        </m:rad>
      </m:oMath>
      <w:r w:rsidR="00D45FA4">
        <w:tab/>
        <w:t xml:space="preserve">( </w:t>
      </w:r>
      <w:r w:rsidR="00D45FA4">
        <w:fldChar w:fldCharType="begin"/>
      </w:r>
      <w:r w:rsidR="00D45FA4">
        <w:instrText xml:space="preserve"> SEQ ( \* ARABIC </w:instrText>
      </w:r>
      <w:r w:rsidR="00D45FA4">
        <w:fldChar w:fldCharType="separate"/>
      </w:r>
      <w:r w:rsidR="00F755BE">
        <w:rPr>
          <w:noProof/>
        </w:rPr>
        <w:t>11</w:t>
      </w:r>
      <w:r w:rsidR="00D45FA4">
        <w:fldChar w:fldCharType="end"/>
      </w:r>
      <w:r w:rsidR="00D45FA4">
        <w:t xml:space="preserve"> )</w:t>
      </w:r>
    </w:p>
    <w:p w:rsidR="009F4EA4" w:rsidRPr="008273D0" w:rsidRDefault="009F4EA4" w:rsidP="00FF42E9">
      <w:pPr>
        <w:pStyle w:val="Body0AltB0"/>
      </w:pPr>
      <w:r>
        <w:t xml:space="preserve"> In a similar manner the specific attenuation is defined as:</w:t>
      </w:r>
    </w:p>
    <w:p w:rsidR="00455082" w:rsidRPr="009F4EA4" w:rsidRDefault="00835470" w:rsidP="00D45FA4">
      <w:pPr>
        <w:pStyle w:val="Caption"/>
      </w:pPr>
      <m:oMath>
        <m:sSub>
          <m:sSubPr>
            <m:ctrlPr>
              <w:rPr>
                <w:rFonts w:ascii="Cambria Math" w:hAnsi="Cambria Math"/>
                <w:i w:val="0"/>
              </w:rPr>
            </m:ctrlPr>
          </m:sSubPr>
          <m:e>
            <m:r>
              <w:rPr>
                <w:rFonts w:ascii="Cambria Math" w:hAnsi="Cambria Math"/>
              </w:rPr>
              <m:t>A</m:t>
            </m:r>
          </m:e>
          <m:sub>
            <m:r>
              <w:rPr>
                <w:rFonts w:ascii="Cambria Math" w:hAnsi="Cambria Math"/>
              </w:rPr>
              <m:t>x</m:t>
            </m:r>
          </m:sub>
        </m:sSub>
        <m:r>
          <w:rPr>
            <w:rFonts w:ascii="Cambria Math" w:hAnsi="Cambria Math"/>
          </w:rPr>
          <m:t>=</m:t>
        </m:r>
        <m:sSup>
          <m:sSupPr>
            <m:ctrlPr>
              <w:rPr>
                <w:rFonts w:ascii="Cambria Math" w:hAnsi="Cambria Math"/>
                <w:i w:val="0"/>
              </w:rPr>
            </m:ctrlPr>
          </m:sSupPr>
          <m:e>
            <m:r>
              <w:rPr>
                <w:rFonts w:ascii="Cambria Math" w:hAnsi="Cambria Math"/>
              </w:rPr>
              <m:t>4.34∙10</m:t>
            </m:r>
          </m:e>
          <m:sup>
            <m:r>
              <w:rPr>
                <w:rFonts w:ascii="Cambria Math" w:hAnsi="Cambria Math"/>
              </w:rPr>
              <m:t>3</m:t>
            </m:r>
          </m:sup>
        </m:sSup>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b>
              <m:sSubPr>
                <m:ctrlPr>
                  <w:rPr>
                    <w:rFonts w:ascii="Cambria Math" w:hAnsi="Cambria Math"/>
                    <w:i w:val="0"/>
                  </w:rPr>
                </m:ctrlPr>
              </m:sSubPr>
              <m:e>
                <m:r>
                  <w:rPr>
                    <w:rFonts w:ascii="Cambria Math" w:hAnsi="Cambria Math"/>
                  </w:rPr>
                  <m:t>σ</m:t>
                </m:r>
              </m:e>
              <m:sub>
                <m:r>
                  <w:rPr>
                    <w:rFonts w:ascii="Cambria Math" w:hAnsi="Cambria Math"/>
                  </w:rPr>
                  <m:t>ex</m:t>
                </m:r>
              </m:sub>
            </m:sSub>
            <m:d>
              <m:dPr>
                <m:ctrlPr>
                  <w:rPr>
                    <w:rFonts w:ascii="Cambria Math" w:hAnsi="Cambria Math"/>
                    <w:i w:val="0"/>
                  </w:rPr>
                </m:ctrlPr>
              </m:dPr>
              <m:e>
                <m:r>
                  <w:rPr>
                    <w:rFonts w:ascii="Cambria Math" w:hAnsi="Cambria Math"/>
                  </w:rPr>
                  <m:t>D</m:t>
                </m:r>
              </m:e>
            </m:d>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dB</m:t>
                </m:r>
              </m:num>
              <m:den>
                <m:r>
                  <w:rPr>
                    <w:rFonts w:ascii="Cambria Math" w:hAnsi="Cambria Math"/>
                  </w:rPr>
                  <m:t>km</m:t>
                </m:r>
              </m:den>
            </m:f>
          </m:e>
        </m:d>
      </m:oMath>
      <w:r w:rsidR="00D45FA4">
        <w:tab/>
        <w:t xml:space="preserve">( </w:t>
      </w:r>
      <w:r w:rsidR="00D45FA4">
        <w:fldChar w:fldCharType="begin"/>
      </w:r>
      <w:r w:rsidR="00D45FA4">
        <w:instrText xml:space="preserve"> SEQ ( \* ARABIC </w:instrText>
      </w:r>
      <w:r w:rsidR="00D45FA4">
        <w:fldChar w:fldCharType="separate"/>
      </w:r>
      <w:r w:rsidR="00F755BE">
        <w:rPr>
          <w:noProof/>
        </w:rPr>
        <w:t>12</w:t>
      </w:r>
      <w:r w:rsidR="00D45FA4">
        <w:fldChar w:fldCharType="end"/>
      </w:r>
      <w:r w:rsidR="00D45FA4">
        <w:t xml:space="preserve"> )</w:t>
      </w:r>
    </w:p>
    <w:p w:rsidR="009F4EA4" w:rsidRPr="00FD074D" w:rsidRDefault="009F4EA4" w:rsidP="00FF42E9">
      <w:pPr>
        <w:pStyle w:val="Body0AltB0"/>
      </w:pPr>
      <w:r>
        <w:t>The linear depolarization ratio is:</w:t>
      </w:r>
    </w:p>
    <w:p w:rsidR="00FD074D" w:rsidRPr="009F4EA4" w:rsidRDefault="00FD074D" w:rsidP="00D45FA4">
      <w:pPr>
        <w:pStyle w:val="Caption"/>
      </w:pPr>
      <m:oMath>
        <m:r>
          <w:rPr>
            <w:rFonts w:ascii="Cambria Math" w:hAnsi="Cambria Math"/>
          </w:rPr>
          <m:t>LDR=10</m:t>
        </m:r>
        <m:func>
          <m:funcPr>
            <m:ctrlPr>
              <w:rPr>
                <w:rFonts w:ascii="Cambria Math" w:hAnsi="Cambria Math"/>
                <w:i w:val="0"/>
              </w:rPr>
            </m:ctrlPr>
          </m:funcPr>
          <m:fName>
            <m:r>
              <w:rPr>
                <w:rFonts w:ascii="Cambria Math" w:hAnsi="Cambria Math"/>
              </w:rPr>
              <m:t>log</m:t>
            </m:r>
          </m:fName>
          <m:e>
            <m:f>
              <m:fPr>
                <m:ctrlPr>
                  <w:rPr>
                    <w:rFonts w:ascii="Cambria Math" w:hAnsi="Cambria Math"/>
                    <w:i w:val="0"/>
                  </w:rPr>
                </m:ctrlPr>
              </m:fPr>
              <m:num>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bhv</m:t>
                                </m:r>
                              </m:sub>
                            </m:sSub>
                            <m:d>
                              <m:dPr>
                                <m:ctrlPr>
                                  <w:rPr>
                                    <w:rFonts w:ascii="Cambria Math" w:hAnsi="Cambria Math"/>
                                    <w:i w:val="0"/>
                                  </w:rPr>
                                </m:ctrlPr>
                              </m:dPr>
                              <m:e>
                                <m:r>
                                  <w:rPr>
                                    <w:rFonts w:ascii="Cambria Math" w:hAnsi="Cambria Math"/>
                                  </w:rPr>
                                  <m:t>D</m:t>
                                </m:r>
                              </m:e>
                            </m:d>
                          </m:e>
                        </m:d>
                      </m:e>
                      <m:sup>
                        <m:r>
                          <w:rPr>
                            <w:rFonts w:ascii="Cambria Math" w:hAnsi="Cambria Math"/>
                          </w:rPr>
                          <m:t>2</m:t>
                        </m:r>
                      </m:sup>
                    </m:sSup>
                    <m:r>
                      <w:rPr>
                        <w:rFonts w:ascii="Cambria Math" w:hAnsi="Cambria Math"/>
                      </w:rPr>
                      <m:t>dD</m:t>
                    </m:r>
                  </m:e>
                </m:nary>
              </m:num>
              <m:den>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bhh</m:t>
                                </m:r>
                              </m:sub>
                            </m:sSub>
                            <m:d>
                              <m:dPr>
                                <m:ctrlPr>
                                  <w:rPr>
                                    <w:rFonts w:ascii="Cambria Math" w:hAnsi="Cambria Math"/>
                                    <w:i w:val="0"/>
                                  </w:rPr>
                                </m:ctrlPr>
                              </m:dPr>
                              <m:e>
                                <m:r>
                                  <w:rPr>
                                    <w:rFonts w:ascii="Cambria Math" w:hAnsi="Cambria Math"/>
                                  </w:rPr>
                                  <m:t>D</m:t>
                                </m:r>
                              </m:e>
                            </m:d>
                          </m:e>
                        </m:d>
                      </m:e>
                      <m:sup>
                        <m:r>
                          <w:rPr>
                            <w:rFonts w:ascii="Cambria Math" w:hAnsi="Cambria Math"/>
                          </w:rPr>
                          <m:t>2</m:t>
                        </m:r>
                      </m:sup>
                    </m:sSup>
                    <m:r>
                      <w:rPr>
                        <w:rFonts w:ascii="Cambria Math" w:hAnsi="Cambria Math"/>
                      </w:rPr>
                      <m:t>dD</m:t>
                    </m:r>
                  </m:e>
                </m:nary>
              </m:den>
            </m:f>
          </m:e>
        </m:func>
        <m:d>
          <m:dPr>
            <m:begChr m:val="["/>
            <m:endChr m:val="]"/>
            <m:ctrlPr>
              <w:rPr>
                <w:rFonts w:ascii="Cambria Math" w:hAnsi="Cambria Math"/>
                <w:i w:val="0"/>
              </w:rPr>
            </m:ctrlPr>
          </m:dPr>
          <m:e>
            <m:r>
              <w:rPr>
                <w:rFonts w:ascii="Cambria Math" w:hAnsi="Cambria Math"/>
              </w:rPr>
              <m:t>dB</m:t>
            </m:r>
          </m:e>
        </m:d>
      </m:oMath>
      <w:r w:rsidR="00D45FA4">
        <w:tab/>
        <w:t xml:space="preserve">( </w:t>
      </w:r>
      <w:r w:rsidR="00D45FA4">
        <w:fldChar w:fldCharType="begin"/>
      </w:r>
      <w:r w:rsidR="00D45FA4">
        <w:instrText xml:space="preserve"> SEQ ( \* ARABIC </w:instrText>
      </w:r>
      <w:r w:rsidR="00D45FA4">
        <w:fldChar w:fldCharType="separate"/>
      </w:r>
      <w:r w:rsidR="00F755BE">
        <w:rPr>
          <w:noProof/>
        </w:rPr>
        <w:t>13</w:t>
      </w:r>
      <w:r w:rsidR="00D45FA4">
        <w:fldChar w:fldCharType="end"/>
      </w:r>
      <w:r w:rsidR="00D45FA4">
        <w:t xml:space="preserve"> )</w:t>
      </w:r>
    </w:p>
    <w:p w:rsidR="009F4EA4" w:rsidRPr="00455082" w:rsidRDefault="009F4EA4" w:rsidP="00FD074D">
      <w:pPr>
        <w:pStyle w:val="Body0AltB0"/>
      </w:pPr>
      <w:r>
        <w:t>The specific differential phase is:</w:t>
      </w:r>
    </w:p>
    <w:p w:rsidR="00455082" w:rsidRPr="009F4EA4" w:rsidRDefault="00455082" w:rsidP="00D45FA4">
      <w:pPr>
        <w:pStyle w:val="Caption"/>
      </w:pPr>
      <m:oMath>
        <m:r>
          <w:rPr>
            <w:rFonts w:ascii="Cambria Math" w:hAnsi="Cambria Math"/>
          </w:rPr>
          <m:t>KDP=</m:t>
        </m:r>
        <m:f>
          <m:fPr>
            <m:ctrlPr>
              <w:rPr>
                <w:rFonts w:ascii="Cambria Math" w:hAnsi="Cambria Math"/>
                <w:i w:val="0"/>
              </w:rPr>
            </m:ctrlPr>
          </m:fPr>
          <m:num>
            <m:r>
              <w:rPr>
                <w:rFonts w:ascii="Cambria Math" w:hAnsi="Cambria Math"/>
              </w:rPr>
              <m:t>180</m:t>
            </m:r>
          </m:num>
          <m:den>
            <m:r>
              <w:rPr>
                <w:rFonts w:ascii="Cambria Math" w:hAnsi="Cambria Math"/>
              </w:rPr>
              <m:t>π</m:t>
            </m:r>
          </m:den>
        </m:f>
        <m:f>
          <m:fPr>
            <m:ctrlPr>
              <w:rPr>
                <w:rFonts w:ascii="Cambria Math" w:hAnsi="Cambria Math"/>
                <w:i w:val="0"/>
              </w:rPr>
            </m:ctrlPr>
          </m:fPr>
          <m:num>
            <m:r>
              <w:rPr>
                <w:rFonts w:ascii="Cambria Math" w:hAnsi="Cambria Math"/>
              </w:rPr>
              <m:t>λ</m:t>
            </m:r>
          </m:num>
          <m:den>
            <m:sSup>
              <m:sSupPr>
                <m:ctrlPr>
                  <w:rPr>
                    <w:rFonts w:ascii="Cambria Math" w:hAnsi="Cambria Math"/>
                    <w:i w:val="0"/>
                  </w:rPr>
                </m:ctrlPr>
              </m:sSupPr>
              <m:e>
                <m:r>
                  <w:rPr>
                    <w:rFonts w:ascii="Cambria Math" w:hAnsi="Cambria Math"/>
                  </w:rPr>
                  <m:t>10</m:t>
                </m:r>
              </m:e>
              <m:sup>
                <m:r>
                  <w:rPr>
                    <w:rFonts w:ascii="Cambria Math" w:hAnsi="Cambria Math"/>
                  </w:rPr>
                  <m:t>3</m:t>
                </m:r>
              </m:sup>
            </m:sSup>
          </m:den>
        </m:f>
        <m:sSup>
          <m:sSupPr>
            <m:ctrlPr>
              <w:rPr>
                <w:rFonts w:ascii="Cambria Math" w:hAnsi="Cambria Math"/>
                <w:i w:val="0"/>
              </w:rPr>
            </m:ctrlPr>
          </m:sSupPr>
          <m:e>
            <m:r>
              <w:rPr>
                <w:rFonts w:ascii="Cambria Math" w:hAnsi="Cambria Math"/>
              </w:rPr>
              <m:t>10</m:t>
            </m:r>
          </m:e>
          <m:sup>
            <m:r>
              <w:rPr>
                <w:rFonts w:ascii="Cambria Math" w:hAnsi="Cambria Math"/>
              </w:rPr>
              <m:t>3</m:t>
            </m:r>
          </m:sup>
        </m:sSup>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r>
              <m:rPr>
                <m:scr m:val="fraktur"/>
              </m:rPr>
              <w:rPr>
                <w:rFonts w:ascii="Cambria Math" w:hAnsi="Cambria Math"/>
              </w:rPr>
              <m:t>R</m:t>
            </m:r>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fhh</m:t>
                    </m:r>
                  </m:sub>
                </m:sSub>
                <m:d>
                  <m:dPr>
                    <m:ctrlPr>
                      <w:rPr>
                        <w:rFonts w:ascii="Cambria Math" w:hAnsi="Cambria Math"/>
                        <w:i w:val="0"/>
                      </w:rPr>
                    </m:ctrlPr>
                  </m:dPr>
                  <m:e>
                    <m:r>
                      <w:rPr>
                        <w:rFonts w:ascii="Cambria Math" w:hAnsi="Cambria Math"/>
                      </w:rPr>
                      <m:t>D</m:t>
                    </m:r>
                  </m:e>
                </m:d>
                <m:r>
                  <w:rPr>
                    <w:rFonts w:ascii="Cambria Math" w:hAnsi="Cambria Math"/>
                  </w:rPr>
                  <m:t>-</m:t>
                </m:r>
                <m:sSub>
                  <m:sSubPr>
                    <m:ctrlPr>
                      <w:rPr>
                        <w:rFonts w:ascii="Cambria Math" w:hAnsi="Cambria Math"/>
                        <w:i w:val="0"/>
                      </w:rPr>
                    </m:ctrlPr>
                  </m:sSubPr>
                  <m:e>
                    <m:r>
                      <w:rPr>
                        <w:rFonts w:ascii="Cambria Math" w:hAnsi="Cambria Math"/>
                      </w:rPr>
                      <m:t>S</m:t>
                    </m:r>
                  </m:e>
                  <m:sub>
                    <m:r>
                      <w:rPr>
                        <w:rFonts w:ascii="Cambria Math" w:hAnsi="Cambria Math"/>
                      </w:rPr>
                      <m:t>fvv</m:t>
                    </m:r>
                  </m:sub>
                </m:sSub>
                <m:d>
                  <m:dPr>
                    <m:ctrlPr>
                      <w:rPr>
                        <w:rFonts w:ascii="Cambria Math" w:hAnsi="Cambria Math"/>
                        <w:i w:val="0"/>
                      </w:rPr>
                    </m:ctrlPr>
                  </m:dPr>
                  <m:e>
                    <m:r>
                      <w:rPr>
                        <w:rFonts w:ascii="Cambria Math" w:hAnsi="Cambria Math"/>
                      </w:rPr>
                      <m:t>D</m:t>
                    </m:r>
                  </m:e>
                </m:d>
              </m:e>
            </m:d>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m:t>
                    </m:r>
                  </m:e>
                  <m:sup>
                    <m:r>
                      <w:rPr>
                        <w:rFonts w:ascii="Cambria Math" w:hAnsi="Cambria Math"/>
                      </w:rPr>
                      <m:t>6</m:t>
                    </m:r>
                  </m:sup>
                </m:sSup>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D45FA4">
        <w:tab/>
        <w:t xml:space="preserve">( </w:t>
      </w:r>
      <w:r w:rsidR="00D45FA4">
        <w:fldChar w:fldCharType="begin"/>
      </w:r>
      <w:r w:rsidR="00D45FA4">
        <w:instrText xml:space="preserve"> SEQ ( \* ARABIC </w:instrText>
      </w:r>
      <w:r w:rsidR="00D45FA4">
        <w:fldChar w:fldCharType="separate"/>
      </w:r>
      <w:r w:rsidR="00F755BE">
        <w:rPr>
          <w:noProof/>
        </w:rPr>
        <w:t>14</w:t>
      </w:r>
      <w:r w:rsidR="00D45FA4">
        <w:fldChar w:fldCharType="end"/>
      </w:r>
      <w:r w:rsidR="00D45FA4">
        <w:t xml:space="preserve"> )</w:t>
      </w:r>
    </w:p>
    <w:p w:rsidR="009F4EA4" w:rsidRPr="00FD074D" w:rsidRDefault="009F4EA4" w:rsidP="00FF42E9">
      <w:pPr>
        <w:pStyle w:val="Body0AltB0"/>
      </w:pPr>
      <w:r>
        <w:t>The backscatter co-polar differential phase is:</w:t>
      </w:r>
    </w:p>
    <w:p w:rsidR="00FD074D" w:rsidRPr="009F4EA4" w:rsidRDefault="00835470" w:rsidP="00D45FA4">
      <w:pPr>
        <w:pStyle w:val="Caption"/>
      </w:pPr>
      <m:oMath>
        <m:sSub>
          <m:sSubPr>
            <m:ctrlPr>
              <w:rPr>
                <w:rFonts w:ascii="Cambria Math" w:hAnsi="Cambria Math"/>
                <w:i w:val="0"/>
              </w:rPr>
            </m:ctrlPr>
          </m:sSubPr>
          <m:e>
            <m:r>
              <w:rPr>
                <w:rFonts w:ascii="Cambria Math" w:hAnsi="Cambria Math"/>
              </w:rPr>
              <m:t>δ</m:t>
            </m:r>
          </m:e>
          <m:sub>
            <m:r>
              <w:rPr>
                <w:rFonts w:ascii="Cambria Math" w:hAnsi="Cambria Math"/>
              </w:rPr>
              <m:t>co</m:t>
            </m:r>
          </m:sub>
        </m:sSub>
        <m:r>
          <w:rPr>
            <w:rFonts w:ascii="Cambria Math" w:hAnsi="Cambria Math"/>
          </w:rPr>
          <m:t>=arg</m:t>
        </m:r>
        <m:d>
          <m:dPr>
            <m:begChr m:val="{"/>
            <m:endChr m:val="}"/>
            <m:ctrlPr>
              <w:rPr>
                <w:rFonts w:ascii="Cambria Math" w:hAnsi="Cambria Math"/>
                <w:i w:val="0"/>
              </w:rPr>
            </m:ctrlPr>
          </m:dPr>
          <m:e>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b>
                  <m:sSubPr>
                    <m:ctrlPr>
                      <w:rPr>
                        <w:rFonts w:ascii="Cambria Math" w:hAnsi="Cambria Math"/>
                        <w:i w:val="0"/>
                      </w:rPr>
                    </m:ctrlPr>
                  </m:sSubPr>
                  <m:e>
                    <m:r>
                      <w:rPr>
                        <w:rFonts w:ascii="Cambria Math" w:hAnsi="Cambria Math"/>
                      </w:rPr>
                      <m:t>S</m:t>
                    </m:r>
                  </m:e>
                  <m:sub>
                    <m:r>
                      <w:rPr>
                        <w:rFonts w:ascii="Cambria Math" w:hAnsi="Cambria Math"/>
                      </w:rPr>
                      <m:t>bhh</m:t>
                    </m:r>
                  </m:sub>
                </m:sSub>
                <m:d>
                  <m:dPr>
                    <m:ctrlPr>
                      <w:rPr>
                        <w:rFonts w:ascii="Cambria Math" w:hAnsi="Cambria Math"/>
                        <w:i w:val="0"/>
                      </w:rPr>
                    </m:ctrlPr>
                  </m:dPr>
                  <m:e>
                    <m:r>
                      <w:rPr>
                        <w:rFonts w:ascii="Cambria Math" w:hAnsi="Cambria Math"/>
                      </w:rPr>
                      <m:t>D</m:t>
                    </m:r>
                  </m:e>
                </m:d>
                <m:sSubSup>
                  <m:sSubSupPr>
                    <m:ctrlPr>
                      <w:rPr>
                        <w:rFonts w:ascii="Cambria Math" w:hAnsi="Cambria Math"/>
                        <w:i w:val="0"/>
                      </w:rPr>
                    </m:ctrlPr>
                  </m:sSubSupPr>
                  <m:e>
                    <m:r>
                      <w:rPr>
                        <w:rFonts w:ascii="Cambria Math" w:hAnsi="Cambria Math"/>
                      </w:rPr>
                      <m:t>S</m:t>
                    </m:r>
                  </m:e>
                  <m:sub>
                    <m:r>
                      <w:rPr>
                        <w:rFonts w:ascii="Cambria Math" w:hAnsi="Cambria Math"/>
                      </w:rPr>
                      <m:t>bvv</m:t>
                    </m:r>
                  </m:sub>
                  <m:sup>
                    <m:r>
                      <w:rPr>
                        <w:rFonts w:ascii="Cambria Math" w:hAnsi="Cambria Math"/>
                      </w:rPr>
                      <m:t>*</m:t>
                    </m:r>
                  </m:sup>
                </m:sSubSup>
                <m:d>
                  <m:dPr>
                    <m:ctrlPr>
                      <w:rPr>
                        <w:rFonts w:ascii="Cambria Math" w:hAnsi="Cambria Math"/>
                        <w:i w:val="0"/>
                      </w:rPr>
                    </m:ctrlPr>
                  </m:dPr>
                  <m:e>
                    <m:r>
                      <w:rPr>
                        <w:rFonts w:ascii="Cambria Math" w:hAnsi="Cambria Math"/>
                      </w:rPr>
                      <m:t>D</m:t>
                    </m:r>
                  </m:e>
                </m:d>
                <m:r>
                  <w:rPr>
                    <w:rFonts w:ascii="Cambria Math" w:hAnsi="Cambria Math"/>
                  </w:rPr>
                  <m:t>dD</m:t>
                </m:r>
              </m:e>
            </m:nary>
          </m:e>
        </m:d>
        <m:f>
          <m:fPr>
            <m:ctrlPr>
              <w:rPr>
                <w:rFonts w:ascii="Cambria Math" w:hAnsi="Cambria Math"/>
                <w:i w:val="0"/>
              </w:rPr>
            </m:ctrlPr>
          </m:fPr>
          <m:num>
            <m:r>
              <w:rPr>
                <w:rFonts w:ascii="Cambria Math" w:hAnsi="Cambria Math"/>
              </w:rPr>
              <m:t>180</m:t>
            </m:r>
          </m:num>
          <m:den>
            <m:r>
              <w:rPr>
                <w:rFonts w:ascii="Cambria Math" w:hAnsi="Cambria Math"/>
              </w:rPr>
              <m:t>π</m:t>
            </m:r>
          </m:den>
        </m:f>
        <m:d>
          <m:dPr>
            <m:begChr m:val="["/>
            <m:endChr m:val="]"/>
            <m:ctrlPr>
              <w:rPr>
                <w:rFonts w:ascii="Cambria Math" w:hAnsi="Cambria Math"/>
                <w:i w:val="0"/>
              </w:rPr>
            </m:ctrlPr>
          </m:dPr>
          <m:e>
            <m:r>
              <w:rPr>
                <w:rFonts w:ascii="Cambria Math" w:hAnsi="Cambria Math"/>
              </w:rPr>
              <m:t>°</m:t>
            </m:r>
          </m:e>
        </m:d>
      </m:oMath>
      <w:r w:rsidR="00D45FA4">
        <w:tab/>
        <w:t xml:space="preserve">( </w:t>
      </w:r>
      <w:r w:rsidR="00D45FA4">
        <w:fldChar w:fldCharType="begin"/>
      </w:r>
      <w:r w:rsidR="00D45FA4">
        <w:instrText xml:space="preserve"> SEQ ( \* ARABIC </w:instrText>
      </w:r>
      <w:r w:rsidR="00D45FA4">
        <w:fldChar w:fldCharType="separate"/>
      </w:r>
      <w:r w:rsidR="00F755BE">
        <w:rPr>
          <w:noProof/>
        </w:rPr>
        <w:t>15</w:t>
      </w:r>
      <w:r w:rsidR="00D45FA4">
        <w:fldChar w:fldCharType="end"/>
      </w:r>
      <w:r w:rsidR="00D45FA4">
        <w:t xml:space="preserve"> )</w:t>
      </w:r>
    </w:p>
    <w:p w:rsidR="009F4EA4" w:rsidRPr="00FD074D" w:rsidRDefault="009F4EA4" w:rsidP="00FF42E9">
      <w:pPr>
        <w:pStyle w:val="Body0AltB0"/>
      </w:pPr>
      <w:r>
        <w:t>And the co-polar correlation coefficient is:</w:t>
      </w:r>
    </w:p>
    <w:p w:rsidR="0069078F" w:rsidRDefault="00835470" w:rsidP="00D45FA4">
      <w:pPr>
        <w:pStyle w:val="Caption"/>
      </w:pPr>
      <m:oMath>
        <m:sSub>
          <m:sSubPr>
            <m:ctrlPr>
              <w:rPr>
                <w:rFonts w:ascii="Cambria Math" w:hAnsi="Cambria Math"/>
                <w:i w:val="0"/>
              </w:rPr>
            </m:ctrlPr>
          </m:sSubPr>
          <m:e>
            <m:r>
              <w:rPr>
                <w:rFonts w:ascii="Cambria Math" w:hAnsi="Cambria Math"/>
              </w:rPr>
              <m:t>ρ</m:t>
            </m:r>
          </m:e>
          <m:sub>
            <m:r>
              <w:rPr>
                <w:rFonts w:ascii="Cambria Math" w:hAnsi="Cambria Math"/>
              </w:rPr>
              <m:t>hv</m:t>
            </m:r>
          </m:sub>
        </m:sSub>
        <m:r>
          <w:rPr>
            <w:rFonts w:ascii="Cambria Math" w:hAnsi="Cambria Math"/>
          </w:rPr>
          <m:t>=</m:t>
        </m:r>
        <m:d>
          <m:dPr>
            <m:begChr m:val="|"/>
            <m:endChr m:val="|"/>
            <m:ctrlPr>
              <w:rPr>
                <w:rFonts w:ascii="Cambria Math" w:hAnsi="Cambria Math"/>
                <w:i w:val="0"/>
              </w:rPr>
            </m:ctrlPr>
          </m:dPr>
          <m:e>
            <m:f>
              <m:fPr>
                <m:ctrlPr>
                  <w:rPr>
                    <w:rFonts w:ascii="Cambria Math" w:hAnsi="Cambria Math"/>
                    <w:i w:val="0"/>
                  </w:rPr>
                </m:ctrlPr>
              </m:fPr>
              <m:num>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b>
                      <m:sSubPr>
                        <m:ctrlPr>
                          <w:rPr>
                            <w:rFonts w:ascii="Cambria Math" w:hAnsi="Cambria Math"/>
                            <w:i w:val="0"/>
                          </w:rPr>
                        </m:ctrlPr>
                      </m:sSubPr>
                      <m:e>
                        <m:r>
                          <w:rPr>
                            <w:rFonts w:ascii="Cambria Math" w:hAnsi="Cambria Math"/>
                          </w:rPr>
                          <m:t>S</m:t>
                        </m:r>
                      </m:e>
                      <m:sub>
                        <m:r>
                          <w:rPr>
                            <w:rFonts w:ascii="Cambria Math" w:hAnsi="Cambria Math"/>
                          </w:rPr>
                          <m:t>bhh</m:t>
                        </m:r>
                      </m:sub>
                    </m:sSub>
                    <m:d>
                      <m:dPr>
                        <m:ctrlPr>
                          <w:rPr>
                            <w:rFonts w:ascii="Cambria Math" w:hAnsi="Cambria Math"/>
                            <w:i w:val="0"/>
                          </w:rPr>
                        </m:ctrlPr>
                      </m:dPr>
                      <m:e>
                        <m:r>
                          <w:rPr>
                            <w:rFonts w:ascii="Cambria Math" w:hAnsi="Cambria Math"/>
                          </w:rPr>
                          <m:t>D</m:t>
                        </m:r>
                      </m:e>
                    </m:d>
                    <m:sSubSup>
                      <m:sSubSupPr>
                        <m:ctrlPr>
                          <w:rPr>
                            <w:rFonts w:ascii="Cambria Math" w:hAnsi="Cambria Math"/>
                            <w:i w:val="0"/>
                          </w:rPr>
                        </m:ctrlPr>
                      </m:sSubSupPr>
                      <m:e>
                        <m:r>
                          <w:rPr>
                            <w:rFonts w:ascii="Cambria Math" w:hAnsi="Cambria Math"/>
                          </w:rPr>
                          <m:t>S</m:t>
                        </m:r>
                      </m:e>
                      <m:sub>
                        <m:r>
                          <w:rPr>
                            <w:rFonts w:ascii="Cambria Math" w:hAnsi="Cambria Math"/>
                          </w:rPr>
                          <m:t>bvv</m:t>
                        </m:r>
                      </m:sub>
                      <m:sup>
                        <m:r>
                          <w:rPr>
                            <w:rFonts w:ascii="Cambria Math" w:hAnsi="Cambria Math"/>
                          </w:rPr>
                          <m:t>*</m:t>
                        </m:r>
                      </m:sup>
                    </m:sSubSup>
                    <m:d>
                      <m:dPr>
                        <m:ctrlPr>
                          <w:rPr>
                            <w:rFonts w:ascii="Cambria Math" w:hAnsi="Cambria Math"/>
                            <w:i w:val="0"/>
                          </w:rPr>
                        </m:ctrlPr>
                      </m:dPr>
                      <m:e>
                        <m:r>
                          <w:rPr>
                            <w:rFonts w:ascii="Cambria Math" w:hAnsi="Cambria Math"/>
                          </w:rPr>
                          <m:t>D</m:t>
                        </m:r>
                      </m:e>
                    </m:d>
                    <m:r>
                      <w:rPr>
                        <w:rFonts w:ascii="Cambria Math" w:hAnsi="Cambria Math"/>
                      </w:rPr>
                      <m:t>dD</m:t>
                    </m:r>
                  </m:e>
                </m:nary>
              </m:num>
              <m:den>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bhh</m:t>
                                </m:r>
                              </m:sub>
                            </m:sSub>
                            <m:d>
                              <m:dPr>
                                <m:ctrlPr>
                                  <w:rPr>
                                    <w:rFonts w:ascii="Cambria Math" w:hAnsi="Cambria Math"/>
                                    <w:i w:val="0"/>
                                  </w:rPr>
                                </m:ctrlPr>
                              </m:dPr>
                              <m:e>
                                <m:r>
                                  <w:rPr>
                                    <w:rFonts w:ascii="Cambria Math" w:hAnsi="Cambria Math"/>
                                  </w:rPr>
                                  <m:t>D</m:t>
                                </m:r>
                              </m:e>
                            </m:d>
                          </m:e>
                        </m:d>
                      </m:e>
                      <m:sup>
                        <m:r>
                          <w:rPr>
                            <w:rFonts w:ascii="Cambria Math" w:hAnsi="Cambria Math"/>
                          </w:rPr>
                          <m:t>2</m:t>
                        </m:r>
                      </m:sup>
                    </m:sSup>
                    <m:r>
                      <w:rPr>
                        <w:rFonts w:ascii="Cambria Math" w:hAnsi="Cambria Math"/>
                      </w:rPr>
                      <m:t>dD</m:t>
                    </m:r>
                  </m:e>
                </m:nary>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S</m:t>
                                </m:r>
                              </m:e>
                              <m:sub>
                                <m:r>
                                  <w:rPr>
                                    <w:rFonts w:ascii="Cambria Math" w:hAnsi="Cambria Math"/>
                                  </w:rPr>
                                  <m:t>bvv</m:t>
                                </m:r>
                              </m:sub>
                            </m:sSub>
                            <m:d>
                              <m:dPr>
                                <m:ctrlPr>
                                  <w:rPr>
                                    <w:rFonts w:ascii="Cambria Math" w:hAnsi="Cambria Math"/>
                                    <w:i w:val="0"/>
                                  </w:rPr>
                                </m:ctrlPr>
                              </m:dPr>
                              <m:e>
                                <m:r>
                                  <w:rPr>
                                    <w:rFonts w:ascii="Cambria Math" w:hAnsi="Cambria Math"/>
                                  </w:rPr>
                                  <m:t>D</m:t>
                                </m:r>
                              </m:e>
                            </m:d>
                          </m:e>
                        </m:d>
                      </m:e>
                      <m:sup>
                        <m:r>
                          <w:rPr>
                            <w:rFonts w:ascii="Cambria Math" w:hAnsi="Cambria Math"/>
                          </w:rPr>
                          <m:t>2</m:t>
                        </m:r>
                      </m:sup>
                    </m:sSup>
                    <m:r>
                      <w:rPr>
                        <w:rFonts w:ascii="Cambria Math" w:hAnsi="Cambria Math"/>
                      </w:rPr>
                      <m:t>dD</m:t>
                    </m:r>
                  </m:e>
                </m:nary>
              </m:den>
            </m:f>
          </m:e>
        </m:d>
        <m:r>
          <w:rPr>
            <w:rFonts w:ascii="Cambria Math" w:hAnsi="Cambria Math"/>
          </w:rPr>
          <m:t>=</m:t>
        </m:r>
        <m:f>
          <m:fPr>
            <m:ctrlPr>
              <w:rPr>
                <w:rFonts w:ascii="Cambria Math" w:hAnsi="Cambria Math"/>
                <w:i w:val="0"/>
              </w:rPr>
            </m:ctrlPr>
          </m:fPr>
          <m:num>
            <m:r>
              <w:rPr>
                <w:rFonts w:ascii="Cambria Math" w:hAnsi="Cambria Math"/>
              </w:rPr>
              <m:t>4</m:t>
            </m:r>
            <m:sSup>
              <m:sSupPr>
                <m:ctrlPr>
                  <w:rPr>
                    <w:rFonts w:ascii="Cambria Math" w:hAnsi="Cambria Math"/>
                    <w:i w:val="0"/>
                  </w:rPr>
                </m:ctrlPr>
              </m:sSupPr>
              <m:e>
                <m:r>
                  <w:rPr>
                    <w:rFonts w:ascii="Cambria Math" w:hAnsi="Cambria Math"/>
                  </w:rPr>
                  <m:t>λ</m:t>
                </m:r>
              </m:e>
              <m:sup>
                <m:r>
                  <w:rPr>
                    <w:rFonts w:ascii="Cambria Math" w:hAnsi="Cambria Math"/>
                  </w:rPr>
                  <m:t>4</m:t>
                </m:r>
              </m:sup>
            </m:sSup>
          </m:num>
          <m:den>
            <m:sSup>
              <m:sSupPr>
                <m:ctrlPr>
                  <w:rPr>
                    <w:rFonts w:ascii="Cambria Math" w:hAnsi="Cambria Math"/>
                    <w:i w:val="0"/>
                  </w:rPr>
                </m:ctrlPr>
              </m:sSupPr>
              <m:e>
                <m:r>
                  <w:rPr>
                    <w:rFonts w:ascii="Cambria Math" w:hAnsi="Cambria Math"/>
                  </w:rPr>
                  <m:t>π</m:t>
                </m:r>
              </m:e>
              <m:sup>
                <m:r>
                  <w:rPr>
                    <w:rFonts w:ascii="Cambria Math" w:hAnsi="Cambria Math"/>
                  </w:rPr>
                  <m:t>4</m:t>
                </m:r>
              </m:sup>
            </m:sSup>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val="0"/>
              </w:rPr>
            </m:ctrlPr>
          </m:sSupPr>
          <m:e>
            <m:r>
              <w:rPr>
                <w:rFonts w:ascii="Cambria Math" w:hAnsi="Cambria Math"/>
              </w:rPr>
              <m:t>10</m:t>
            </m:r>
          </m:e>
          <m:sup>
            <m:r>
              <w:rPr>
                <w:rFonts w:ascii="Cambria Math" w:hAnsi="Cambria Math"/>
              </w:rPr>
              <m:t>6</m:t>
            </m:r>
          </m:sup>
        </m:sSup>
        <m:f>
          <m:fPr>
            <m:ctrlPr>
              <w:rPr>
                <w:rFonts w:ascii="Cambria Math" w:hAnsi="Cambria Math"/>
                <w:i w:val="0"/>
              </w:rPr>
            </m:ctrlPr>
          </m:fPr>
          <m:num>
            <m:d>
              <m:dPr>
                <m:begChr m:val="|"/>
                <m:endChr m:val="|"/>
                <m:ctrlPr>
                  <w:rPr>
                    <w:rFonts w:ascii="Cambria Math" w:hAnsi="Cambria Math"/>
                    <w:i w:val="0"/>
                  </w:rPr>
                </m:ctrlPr>
              </m:dPr>
              <m:e>
                <m:nary>
                  <m:naryPr>
                    <m:limLoc m:val="undOvr"/>
                    <m:subHide m:val="1"/>
                    <m:supHide m:val="1"/>
                    <m:ctrlPr>
                      <w:rPr>
                        <w:rFonts w:ascii="Cambria Math" w:hAnsi="Cambria Math"/>
                        <w:i w:val="0"/>
                      </w:rPr>
                    </m:ctrlPr>
                  </m:naryPr>
                  <m:sub/>
                  <m:sup/>
                  <m:e>
                    <m:r>
                      <w:rPr>
                        <w:rFonts w:ascii="Cambria Math" w:hAnsi="Cambria Math"/>
                      </w:rPr>
                      <m:t>N</m:t>
                    </m:r>
                    <m:d>
                      <m:dPr>
                        <m:ctrlPr>
                          <w:rPr>
                            <w:rFonts w:ascii="Cambria Math" w:hAnsi="Cambria Math"/>
                            <w:i w:val="0"/>
                          </w:rPr>
                        </m:ctrlPr>
                      </m:dPr>
                      <m:e>
                        <m:r>
                          <w:rPr>
                            <w:rFonts w:ascii="Cambria Math" w:hAnsi="Cambria Math"/>
                          </w:rPr>
                          <m:t>D</m:t>
                        </m:r>
                      </m:e>
                    </m:d>
                    <m:sSub>
                      <m:sSubPr>
                        <m:ctrlPr>
                          <w:rPr>
                            <w:rFonts w:ascii="Cambria Math" w:hAnsi="Cambria Math"/>
                            <w:i w:val="0"/>
                          </w:rPr>
                        </m:ctrlPr>
                      </m:sSubPr>
                      <m:e>
                        <m:r>
                          <w:rPr>
                            <w:rFonts w:ascii="Cambria Math" w:hAnsi="Cambria Math"/>
                          </w:rPr>
                          <m:t>S</m:t>
                        </m:r>
                      </m:e>
                      <m:sub>
                        <m:r>
                          <w:rPr>
                            <w:rFonts w:ascii="Cambria Math" w:hAnsi="Cambria Math"/>
                          </w:rPr>
                          <m:t>bhh</m:t>
                        </m:r>
                      </m:sub>
                    </m:sSub>
                    <m:d>
                      <m:dPr>
                        <m:ctrlPr>
                          <w:rPr>
                            <w:rFonts w:ascii="Cambria Math" w:hAnsi="Cambria Math"/>
                            <w:i w:val="0"/>
                          </w:rPr>
                        </m:ctrlPr>
                      </m:dPr>
                      <m:e>
                        <m:r>
                          <w:rPr>
                            <w:rFonts w:ascii="Cambria Math" w:hAnsi="Cambria Math"/>
                          </w:rPr>
                          <m:t>D</m:t>
                        </m:r>
                      </m:e>
                    </m:d>
                    <m:sSubSup>
                      <m:sSubSupPr>
                        <m:ctrlPr>
                          <w:rPr>
                            <w:rFonts w:ascii="Cambria Math" w:hAnsi="Cambria Math"/>
                            <w:i w:val="0"/>
                          </w:rPr>
                        </m:ctrlPr>
                      </m:sSubSupPr>
                      <m:e>
                        <m:r>
                          <w:rPr>
                            <w:rFonts w:ascii="Cambria Math" w:hAnsi="Cambria Math"/>
                          </w:rPr>
                          <m:t>S</m:t>
                        </m:r>
                      </m:e>
                      <m:sub>
                        <m:r>
                          <w:rPr>
                            <w:rFonts w:ascii="Cambria Math" w:hAnsi="Cambria Math"/>
                          </w:rPr>
                          <m:t>bvv</m:t>
                        </m:r>
                      </m:sub>
                      <m:sup>
                        <m:r>
                          <w:rPr>
                            <w:rFonts w:ascii="Cambria Math" w:hAnsi="Cambria Math"/>
                          </w:rPr>
                          <m:t>*</m:t>
                        </m:r>
                      </m:sup>
                    </m:sSubSup>
                    <m:d>
                      <m:dPr>
                        <m:ctrlPr>
                          <w:rPr>
                            <w:rFonts w:ascii="Cambria Math" w:hAnsi="Cambria Math"/>
                            <w:i w:val="0"/>
                          </w:rPr>
                        </m:ctrlPr>
                      </m:dPr>
                      <m:e>
                        <m:r>
                          <w:rPr>
                            <w:rFonts w:ascii="Cambria Math" w:hAnsi="Cambria Math"/>
                          </w:rPr>
                          <m:t>D</m:t>
                        </m:r>
                      </m:e>
                    </m:d>
                    <m:r>
                      <w:rPr>
                        <w:rFonts w:ascii="Cambria Math" w:hAnsi="Cambria Math"/>
                      </w:rPr>
                      <m:t>dD</m:t>
                    </m:r>
                  </m:e>
                </m:nary>
              </m:e>
            </m:d>
          </m:num>
          <m:den>
            <m:rad>
              <m:radPr>
                <m:degHide m:val="1"/>
                <m:ctrlPr>
                  <w:rPr>
                    <w:rFonts w:ascii="Cambria Math" w:hAnsi="Cambria Math"/>
                    <w:i w:val="0"/>
                  </w:rPr>
                </m:ctrlPr>
              </m:radPr>
              <m:deg/>
              <m:e>
                <m:sSubSup>
                  <m:sSubSupPr>
                    <m:ctrlPr>
                      <w:rPr>
                        <w:rFonts w:ascii="Cambria Math" w:hAnsi="Cambria Math"/>
                        <w:i w:val="0"/>
                      </w:rPr>
                    </m:ctrlPr>
                  </m:sSubSupPr>
                  <m:e>
                    <m:r>
                      <w:rPr>
                        <w:rFonts w:ascii="Cambria Math" w:hAnsi="Cambria Math"/>
                      </w:rPr>
                      <m:t>Z</m:t>
                    </m:r>
                  </m:e>
                  <m:sub>
                    <m:r>
                      <w:rPr>
                        <w:rFonts w:ascii="Cambria Math" w:hAnsi="Cambria Math"/>
                      </w:rPr>
                      <m:t>h</m:t>
                    </m:r>
                  </m:sub>
                  <m:sup>
                    <m:r>
                      <w:rPr>
                        <w:rFonts w:ascii="Cambria Math" w:hAnsi="Cambria Math"/>
                      </w:rPr>
                      <m:t>lin</m:t>
                    </m:r>
                  </m:sup>
                </m:sSubSup>
                <m:sSubSup>
                  <m:sSubSupPr>
                    <m:ctrlPr>
                      <w:rPr>
                        <w:rFonts w:ascii="Cambria Math" w:hAnsi="Cambria Math"/>
                        <w:i w:val="0"/>
                      </w:rPr>
                    </m:ctrlPr>
                  </m:sSubSupPr>
                  <m:e>
                    <m:r>
                      <w:rPr>
                        <w:rFonts w:ascii="Cambria Math" w:hAnsi="Cambria Math"/>
                      </w:rPr>
                      <m:t>Z</m:t>
                    </m:r>
                  </m:e>
                  <m:sub>
                    <m:r>
                      <w:rPr>
                        <w:rFonts w:ascii="Cambria Math" w:hAnsi="Cambria Math"/>
                      </w:rPr>
                      <m:t>v</m:t>
                    </m:r>
                  </m:sub>
                  <m:sup>
                    <m:r>
                      <w:rPr>
                        <w:rFonts w:ascii="Cambria Math" w:hAnsi="Cambria Math"/>
                      </w:rPr>
                      <m:t>lin</m:t>
                    </m:r>
                  </m:sup>
                </m:sSubSup>
              </m:e>
            </m:rad>
          </m:den>
        </m:f>
      </m:oMath>
      <w:r w:rsidR="00D45FA4">
        <w:tab/>
        <w:t xml:space="preserve">( </w:t>
      </w:r>
      <w:r w:rsidR="00D45FA4">
        <w:fldChar w:fldCharType="begin"/>
      </w:r>
      <w:r w:rsidR="00D45FA4">
        <w:instrText xml:space="preserve"> SEQ ( \* ARABIC </w:instrText>
      </w:r>
      <w:r w:rsidR="00D45FA4">
        <w:fldChar w:fldCharType="separate"/>
      </w:r>
      <w:r w:rsidR="00F755BE">
        <w:rPr>
          <w:noProof/>
        </w:rPr>
        <w:t>16</w:t>
      </w:r>
      <w:r w:rsidR="00D45FA4">
        <w:fldChar w:fldCharType="end"/>
      </w:r>
      <w:r w:rsidR="00D45FA4">
        <w:t xml:space="preserve"> )</w:t>
      </w:r>
    </w:p>
    <w:p w:rsidR="009950FC" w:rsidRDefault="009950FC" w:rsidP="009950FC">
      <w:pPr>
        <w:pStyle w:val="Heading2"/>
      </w:pPr>
      <w:bookmarkStart w:id="11" w:name="_Toc1552383"/>
      <w:r>
        <w:t>Canting angle</w:t>
      </w:r>
      <w:bookmarkEnd w:id="11"/>
    </w:p>
    <w:p w:rsidR="009950FC" w:rsidRDefault="00E470DF" w:rsidP="009950FC">
      <w:pPr>
        <w:pStyle w:val="Body0AltB0"/>
      </w:pPr>
      <w:r>
        <w:t>According to Huang et al. (2008) t</w:t>
      </w:r>
      <w:r w:rsidR="009950FC">
        <w:t xml:space="preserve">he orientation of the </w:t>
      </w:r>
      <w:r>
        <w:t>particle</w:t>
      </w:r>
      <w:r w:rsidR="009950FC">
        <w:t xml:space="preserve"> shape (if rotationally symmetric) is defined by two orientation angles</w:t>
      </w:r>
      <w:r>
        <w:t xml:space="preserve"> </w:t>
      </w:r>
      <w:r>
        <w:rPr>
          <w:rFonts w:cs="Arial"/>
        </w:rPr>
        <w:t>β</w:t>
      </w:r>
      <w:r w:rsidR="009950FC">
        <w:t xml:space="preserve"> (from the zenith) and </w:t>
      </w:r>
      <w:r>
        <w:rPr>
          <w:rFonts w:cs="Arial"/>
        </w:rPr>
        <w:t>α</w:t>
      </w:r>
      <w:r w:rsidR="009950FC">
        <w:t xml:space="preserve"> (from the azimuth).</w:t>
      </w:r>
      <w:r>
        <w:t xml:space="preserve"> </w:t>
      </w:r>
      <w:r w:rsidR="009950FC">
        <w:t xml:space="preserve">Assuming that </w:t>
      </w:r>
      <w:r>
        <w:rPr>
          <w:rFonts w:cs="Arial"/>
        </w:rPr>
        <w:t>α</w:t>
      </w:r>
      <w:r w:rsidR="009950FC">
        <w:t xml:space="preserve"> and </w:t>
      </w:r>
      <w:r>
        <w:rPr>
          <w:rFonts w:cs="Arial"/>
        </w:rPr>
        <w:t>β</w:t>
      </w:r>
      <w:r w:rsidR="009950FC">
        <w:t xml:space="preserve"> are independent variables the orientation distribution is described by the probability that the symmetry axis lies between the solid angle </w:t>
      </w:r>
      <w:r>
        <w:rPr>
          <w:rFonts w:cs="Arial"/>
        </w:rPr>
        <w:t>Ω</w:t>
      </w:r>
      <w:r w:rsidR="009950FC">
        <w:t xml:space="preserve"> and </w:t>
      </w:r>
      <w:r>
        <w:rPr>
          <w:rFonts w:cs="Arial"/>
        </w:rPr>
        <w:t>Ω</w:t>
      </w:r>
      <w:r>
        <w:t xml:space="preserve"> </w:t>
      </w:r>
      <w:r w:rsidR="009950FC">
        <w:t>+</w:t>
      </w:r>
      <w:r w:rsidRPr="00E470DF">
        <w:rPr>
          <w:rFonts w:cs="Arial"/>
        </w:rPr>
        <w:t xml:space="preserve"> </w:t>
      </w:r>
      <w:r>
        <w:rPr>
          <w:rFonts w:cs="Arial"/>
        </w:rPr>
        <w:t>dΩ</w:t>
      </w:r>
      <w:r w:rsidR="009950FC">
        <w:t xml:space="preserve"> on a spherical surface</w:t>
      </w:r>
      <w:r>
        <w:t>,</w:t>
      </w:r>
      <w:r w:rsidR="009950FC">
        <w:t xml:space="preserve"> </w:t>
      </w:r>
      <w:r>
        <w:t>w</w:t>
      </w:r>
      <w:r w:rsidR="009950FC">
        <w:t>hich can be written as:</w:t>
      </w:r>
    </w:p>
    <w:p w:rsidR="009950FC" w:rsidRPr="005E1900" w:rsidRDefault="00835470" w:rsidP="00D45FA4">
      <w:pPr>
        <w:pStyle w:val="Caption"/>
      </w:pPr>
      <m:oMath>
        <m:sSub>
          <m:sSubPr>
            <m:ctrlPr>
              <w:rPr>
                <w:rFonts w:ascii="Cambria Math" w:hAnsi="Cambria Math"/>
                <w:i w:val="0"/>
              </w:rPr>
            </m:ctrlPr>
          </m:sSubPr>
          <m:e>
            <m:r>
              <w:rPr>
                <w:rFonts w:ascii="Cambria Math" w:hAnsi="Cambria Math"/>
              </w:rPr>
              <m:t>p</m:t>
            </m:r>
          </m:e>
          <m:sub>
            <m:r>
              <w:rPr>
                <w:rFonts w:ascii="Cambria Math" w:hAnsi="Cambria Math"/>
              </w:rPr>
              <m:t>Ω</m:t>
            </m:r>
          </m:sub>
        </m:sSub>
        <m:d>
          <m:dPr>
            <m:ctrlPr>
              <w:rPr>
                <w:rFonts w:ascii="Cambria Math" w:hAnsi="Cambria Math"/>
                <w:i w:val="0"/>
              </w:rPr>
            </m:ctrlPr>
          </m:dPr>
          <m:e>
            <m:r>
              <w:rPr>
                <w:rFonts w:ascii="Cambria Math" w:hAnsi="Cambria Math"/>
              </w:rPr>
              <m:t>α,β</m:t>
            </m:r>
          </m:e>
        </m:d>
        <m:r>
          <w:rPr>
            <w:rFonts w:ascii="Cambria Math" w:hAnsi="Cambria Math"/>
          </w:rPr>
          <m:t>=p</m:t>
        </m:r>
        <m:d>
          <m:dPr>
            <m:ctrlPr>
              <w:rPr>
                <w:rFonts w:ascii="Cambria Math" w:hAnsi="Cambria Math"/>
                <w:i w:val="0"/>
              </w:rPr>
            </m:ctrlPr>
          </m:dPr>
          <m:e>
            <m:r>
              <w:rPr>
                <w:rFonts w:ascii="Cambria Math" w:hAnsi="Cambria Math"/>
              </w:rPr>
              <m:t>β</m:t>
            </m:r>
          </m:e>
        </m:d>
        <m:r>
          <w:rPr>
            <w:rFonts w:ascii="Cambria Math" w:hAnsi="Cambria Math"/>
          </w:rPr>
          <m:t>sinβp</m:t>
        </m:r>
        <m:d>
          <m:dPr>
            <m:ctrlPr>
              <w:rPr>
                <w:rFonts w:ascii="Cambria Math" w:hAnsi="Cambria Math"/>
                <w:i w:val="0"/>
              </w:rPr>
            </m:ctrlPr>
          </m:dPr>
          <m:e>
            <m:r>
              <w:rPr>
                <w:rFonts w:ascii="Cambria Math" w:hAnsi="Cambria Math"/>
              </w:rPr>
              <m:t>α</m:t>
            </m:r>
          </m:e>
        </m:d>
      </m:oMath>
      <w:r w:rsidR="00D45FA4">
        <w:tab/>
        <w:t xml:space="preserve">( </w:t>
      </w:r>
      <w:r w:rsidR="00D45FA4">
        <w:fldChar w:fldCharType="begin"/>
      </w:r>
      <w:r w:rsidR="00D45FA4">
        <w:instrText xml:space="preserve"> SEQ ( \* ARABIC </w:instrText>
      </w:r>
      <w:r w:rsidR="00D45FA4">
        <w:fldChar w:fldCharType="separate"/>
      </w:r>
      <w:r w:rsidR="00F755BE">
        <w:rPr>
          <w:noProof/>
        </w:rPr>
        <w:t>17</w:t>
      </w:r>
      <w:r w:rsidR="00D45FA4">
        <w:fldChar w:fldCharType="end"/>
      </w:r>
      <w:r w:rsidR="00D45FA4">
        <w:t xml:space="preserve"> )</w:t>
      </w:r>
    </w:p>
    <w:p w:rsidR="005E1900" w:rsidRDefault="005E1900" w:rsidP="009950FC">
      <w:pPr>
        <w:pStyle w:val="Body0AltB0"/>
      </w:pPr>
      <w:r>
        <w:t xml:space="preserve">The probability of </w:t>
      </w:r>
      <w:r w:rsidR="00E470DF">
        <w:rPr>
          <w:rFonts w:cs="Arial"/>
        </w:rPr>
        <w:t>α</w:t>
      </w:r>
      <w:r>
        <w:t xml:space="preserve"> should be uniform between [0, 2</w:t>
      </w:r>
      <w:r w:rsidR="00E470DF">
        <w:rPr>
          <w:rFonts w:cs="Arial"/>
        </w:rPr>
        <w:t>π</w:t>
      </w:r>
      <w:r>
        <w:t>]. In such case:</w:t>
      </w:r>
    </w:p>
    <w:p w:rsidR="005E1900" w:rsidRDefault="00835470" w:rsidP="00D45FA4">
      <w:pPr>
        <w:pStyle w:val="Caption"/>
      </w:pPr>
      <m:oMath>
        <m:sSub>
          <m:sSubPr>
            <m:ctrlPr>
              <w:rPr>
                <w:rFonts w:ascii="Cambria Math" w:hAnsi="Cambria Math"/>
                <w:i w:val="0"/>
              </w:rPr>
            </m:ctrlPr>
          </m:sSubPr>
          <m:e>
            <m:r>
              <w:rPr>
                <w:rFonts w:ascii="Cambria Math" w:hAnsi="Cambria Math"/>
              </w:rPr>
              <m:t>p</m:t>
            </m:r>
          </m:e>
          <m:sub>
            <m:r>
              <w:rPr>
                <w:rFonts w:ascii="Cambria Math" w:hAnsi="Cambria Math"/>
              </w:rPr>
              <m:t>Ω</m:t>
            </m:r>
          </m:sub>
        </m:sSub>
        <m:d>
          <m:dPr>
            <m:ctrlPr>
              <w:rPr>
                <w:rFonts w:ascii="Cambria Math" w:hAnsi="Cambria Math"/>
                <w:i w:val="0"/>
              </w:rPr>
            </m:ctrlPr>
          </m:dPr>
          <m:e>
            <m:r>
              <w:rPr>
                <w:rFonts w:ascii="Cambria Math" w:hAnsi="Cambria Math"/>
              </w:rPr>
              <m:t>α,β</m:t>
            </m:r>
          </m:e>
        </m:d>
        <m:r>
          <w:rPr>
            <w:rFonts w:ascii="Cambria Math" w:hAnsi="Cambria Math"/>
          </w:rPr>
          <m:t>=</m:t>
        </m:r>
        <m:f>
          <m:fPr>
            <m:ctrlPr>
              <w:rPr>
                <w:rFonts w:ascii="Cambria Math" w:hAnsi="Cambria Math"/>
                <w:i w:val="0"/>
              </w:rPr>
            </m:ctrlPr>
          </m:fPr>
          <m:num>
            <m:r>
              <w:rPr>
                <w:rFonts w:ascii="Cambria Math" w:hAnsi="Cambria Math"/>
              </w:rPr>
              <m:t>1</m:t>
            </m:r>
          </m:num>
          <m:den>
            <m:r>
              <w:rPr>
                <w:rFonts w:ascii="Cambria Math" w:hAnsi="Cambria Math"/>
              </w:rPr>
              <m:t>2π</m:t>
            </m:r>
          </m:den>
        </m:f>
        <m:sSub>
          <m:sSubPr>
            <m:ctrlPr>
              <w:rPr>
                <w:rFonts w:ascii="Cambria Math" w:hAnsi="Cambria Math"/>
                <w:i w:val="0"/>
              </w:rPr>
            </m:ctrlPr>
          </m:sSubPr>
          <m:e>
            <m:r>
              <w:rPr>
                <w:rFonts w:ascii="Cambria Math" w:hAnsi="Cambria Math"/>
              </w:rPr>
              <m:t>p</m:t>
            </m:r>
          </m:e>
          <m:sub>
            <m:r>
              <w:rPr>
                <w:rFonts w:ascii="Cambria Math" w:hAnsi="Cambria Math"/>
              </w:rPr>
              <m:t>Ω</m:t>
            </m:r>
          </m:sub>
        </m:sSub>
        <m:d>
          <m:dPr>
            <m:ctrlPr>
              <w:rPr>
                <w:rFonts w:ascii="Cambria Math" w:hAnsi="Cambria Math"/>
                <w:i w:val="0"/>
              </w:rPr>
            </m:ctrlPr>
          </m:dPr>
          <m:e>
            <m:r>
              <w:rPr>
                <w:rFonts w:ascii="Cambria Math" w:hAnsi="Cambria Math"/>
              </w:rPr>
              <m:t>β</m:t>
            </m:r>
          </m:e>
        </m:d>
      </m:oMath>
      <w:r w:rsidR="00D45FA4">
        <w:tab/>
        <w:t xml:space="preserve">( </w:t>
      </w:r>
      <w:r w:rsidR="00D45FA4">
        <w:fldChar w:fldCharType="begin"/>
      </w:r>
      <w:r w:rsidR="00D45FA4">
        <w:instrText xml:space="preserve"> SEQ ( \* ARABIC </w:instrText>
      </w:r>
      <w:r w:rsidR="00D45FA4">
        <w:fldChar w:fldCharType="separate"/>
      </w:r>
      <w:r w:rsidR="00F755BE">
        <w:rPr>
          <w:noProof/>
        </w:rPr>
        <w:t>18</w:t>
      </w:r>
      <w:r w:rsidR="00D45FA4">
        <w:fldChar w:fldCharType="end"/>
      </w:r>
      <w:r w:rsidR="00D45FA4">
        <w:t xml:space="preserve"> )</w:t>
      </w:r>
    </w:p>
    <w:p w:rsidR="009950FC" w:rsidRDefault="009950FC" w:rsidP="009950FC">
      <w:pPr>
        <w:pStyle w:val="Body0AltB0"/>
      </w:pPr>
      <w:r>
        <w:t xml:space="preserve"> </w:t>
      </w:r>
      <w:r w:rsidR="005E1900">
        <w:t xml:space="preserve">The probability density distribution function of </w:t>
      </w:r>
      <w:r w:rsidR="00E470DF">
        <w:t>p</w:t>
      </w:r>
      <w:r w:rsidR="00E470DF" w:rsidRPr="00E470DF">
        <w:rPr>
          <w:rFonts w:cs="Arial"/>
          <w:vertAlign w:val="subscript"/>
        </w:rPr>
        <w:t>Ω</w:t>
      </w:r>
      <w:r w:rsidR="005E1900">
        <w:t xml:space="preserve"> is a special case of the general Fisher distribution valid for describing statistics on a spherical surface, given by:</w:t>
      </w:r>
    </w:p>
    <w:p w:rsidR="005E1900" w:rsidRPr="009950FC" w:rsidRDefault="00835470" w:rsidP="00D45FA4">
      <w:pPr>
        <w:pStyle w:val="Caption"/>
      </w:pPr>
      <m:oMath>
        <m:sSub>
          <m:sSubPr>
            <m:ctrlPr>
              <w:rPr>
                <w:rFonts w:ascii="Cambria Math" w:hAnsi="Cambria Math"/>
                <w:i w:val="0"/>
              </w:rPr>
            </m:ctrlPr>
          </m:sSubPr>
          <m:e>
            <m:r>
              <w:rPr>
                <w:rFonts w:ascii="Cambria Math" w:hAnsi="Cambria Math"/>
              </w:rPr>
              <m:t>p</m:t>
            </m:r>
          </m:e>
          <m:sub>
            <m:r>
              <w:rPr>
                <w:rFonts w:ascii="Cambria Math" w:hAnsi="Cambria Math"/>
              </w:rPr>
              <m:t>Ω</m:t>
            </m:r>
          </m:sub>
        </m:sSub>
        <m:d>
          <m:dPr>
            <m:ctrlPr>
              <w:rPr>
                <w:rFonts w:ascii="Cambria Math" w:hAnsi="Cambria Math"/>
                <w:i w:val="0"/>
              </w:rPr>
            </m:ctrlPr>
          </m:dPr>
          <m:e>
            <m:r>
              <w:rPr>
                <w:rFonts w:ascii="Cambria Math" w:hAnsi="Cambria Math"/>
              </w:rPr>
              <m:t>β</m:t>
            </m:r>
          </m:e>
        </m:d>
        <m:r>
          <w:rPr>
            <w:rFonts w:ascii="Cambria Math" w:hAnsi="Cambria Math"/>
          </w:rPr>
          <m:t>=</m:t>
        </m:r>
        <m:f>
          <m:fPr>
            <m:ctrlPr>
              <w:rPr>
                <w:rFonts w:ascii="Cambria Math" w:hAnsi="Cambria Math"/>
                <w:i w:val="0"/>
              </w:rPr>
            </m:ctrlPr>
          </m:fPr>
          <m:num>
            <m:r>
              <w:rPr>
                <w:rFonts w:ascii="Cambria Math" w:hAnsi="Cambria Math"/>
              </w:rPr>
              <m:t>k</m:t>
            </m:r>
            <m:sSup>
              <m:sSupPr>
                <m:ctrlPr>
                  <w:rPr>
                    <w:rFonts w:ascii="Cambria Math" w:hAnsi="Cambria Math"/>
                    <w:i w:val="0"/>
                  </w:rPr>
                </m:ctrlPr>
              </m:sSupPr>
              <m:e>
                <m:r>
                  <w:rPr>
                    <w:rFonts w:ascii="Cambria Math" w:hAnsi="Cambria Math"/>
                  </w:rPr>
                  <m:t>e</m:t>
                </m:r>
              </m:e>
              <m:sup>
                <m:r>
                  <w:rPr>
                    <w:rFonts w:ascii="Cambria Math" w:hAnsi="Cambria Math"/>
                  </w:rPr>
                  <m:t>kcosβ</m:t>
                </m:r>
              </m:sup>
            </m:sSup>
          </m:num>
          <m:den>
            <m:r>
              <w:rPr>
                <w:rFonts w:ascii="Cambria Math" w:hAnsi="Cambria Math"/>
              </w:rPr>
              <m:t>4πsinh</m:t>
            </m:r>
            <m:d>
              <m:dPr>
                <m:ctrlPr>
                  <w:rPr>
                    <w:rFonts w:ascii="Cambria Math" w:hAnsi="Cambria Math"/>
                    <w:i w:val="0"/>
                  </w:rPr>
                </m:ctrlPr>
              </m:dPr>
              <m:e>
                <m:r>
                  <w:rPr>
                    <w:rFonts w:ascii="Cambria Math" w:hAnsi="Cambria Math"/>
                  </w:rPr>
                  <m:t>k</m:t>
                </m:r>
              </m:e>
            </m:d>
          </m:den>
        </m:f>
        <m:r>
          <w:rPr>
            <w:rFonts w:ascii="Cambria Math" w:hAnsi="Cambria Math"/>
          </w:rPr>
          <m:t>sinβ=p</m:t>
        </m:r>
        <m:d>
          <m:dPr>
            <m:ctrlPr>
              <w:rPr>
                <w:rFonts w:ascii="Cambria Math" w:hAnsi="Cambria Math"/>
                <w:i w:val="0"/>
              </w:rPr>
            </m:ctrlPr>
          </m:dPr>
          <m:e>
            <m:r>
              <w:rPr>
                <w:rFonts w:ascii="Cambria Math" w:hAnsi="Cambria Math"/>
              </w:rPr>
              <m:t>β</m:t>
            </m:r>
          </m:e>
        </m:d>
        <m:r>
          <w:rPr>
            <w:rFonts w:ascii="Cambria Math" w:hAnsi="Cambria Math"/>
          </w:rPr>
          <m:t>sinβ</m:t>
        </m:r>
      </m:oMath>
      <w:r w:rsidR="00D45FA4">
        <w:tab/>
        <w:t xml:space="preserve">( </w:t>
      </w:r>
      <w:r w:rsidR="00D45FA4">
        <w:fldChar w:fldCharType="begin"/>
      </w:r>
      <w:r w:rsidR="00D45FA4">
        <w:instrText xml:space="preserve"> SEQ ( \* ARABIC </w:instrText>
      </w:r>
      <w:r w:rsidR="00D45FA4">
        <w:fldChar w:fldCharType="separate"/>
      </w:r>
      <w:r w:rsidR="00F755BE">
        <w:rPr>
          <w:noProof/>
        </w:rPr>
        <w:t>19</w:t>
      </w:r>
      <w:r w:rsidR="00D45FA4">
        <w:fldChar w:fldCharType="end"/>
      </w:r>
      <w:r w:rsidR="00D45FA4">
        <w:t xml:space="preserve"> )</w:t>
      </w:r>
    </w:p>
    <w:p w:rsidR="0069078F" w:rsidRDefault="00833760" w:rsidP="001F5417">
      <w:pPr>
        <w:pStyle w:val="Body0AltB0"/>
      </w:pPr>
      <w:r>
        <w:t xml:space="preserve">Most authors </w:t>
      </w:r>
      <w:r w:rsidRPr="001F5417">
        <w:t>consider</w:t>
      </w:r>
      <w:r>
        <w:t xml:space="preserve"> only the canting an</w:t>
      </w:r>
      <w:r w:rsidR="009E0C80">
        <w:t xml:space="preserve">gle given by </w:t>
      </w:r>
      <w:r w:rsidR="00E470DF">
        <w:rPr>
          <w:rFonts w:cs="Arial"/>
        </w:rPr>
        <w:t>β</w:t>
      </w:r>
      <w:r w:rsidR="009E0C80">
        <w:t xml:space="preserve"> and assume </w:t>
      </w:r>
      <w:r>
        <w:t>that tang</w:t>
      </w:r>
      <w:r w:rsidR="008F1328">
        <w:t xml:space="preserve"> </w:t>
      </w:r>
      <w:r w:rsidR="00E470DF">
        <w:rPr>
          <w:rFonts w:cs="Arial"/>
        </w:rPr>
        <w:t>β</w:t>
      </w:r>
      <w:r>
        <w:t xml:space="preserve"> has a Gaussian probability density funct</w:t>
      </w:r>
      <w:r w:rsidR="008F1328">
        <w:t>ion</w:t>
      </w:r>
      <w:r w:rsidR="00E470DF">
        <w:t>.</w:t>
      </w:r>
      <w:r w:rsidR="008F1328">
        <w:t xml:space="preserve"> </w:t>
      </w:r>
      <w:r w:rsidR="00E470DF">
        <w:t>W</w:t>
      </w:r>
      <w:r w:rsidR="008F1328">
        <w:t xml:space="preserve">hen </w:t>
      </w:r>
      <w:r w:rsidR="00E470DF">
        <w:rPr>
          <w:rFonts w:cs="Arial"/>
        </w:rPr>
        <w:t>β</w:t>
      </w:r>
      <w:r>
        <w:t xml:space="preserve"> is sma</w:t>
      </w:r>
      <w:r w:rsidR="008F1328">
        <w:t>ll</w:t>
      </w:r>
      <w:r w:rsidR="00E470DF">
        <w:t>,</w:t>
      </w:r>
      <w:r w:rsidR="008F1328">
        <w:t xml:space="preserve"> </w:t>
      </w:r>
      <w:r w:rsidR="00E470DF">
        <w:rPr>
          <w:rFonts w:cs="Arial"/>
        </w:rPr>
        <w:t>β</w:t>
      </w:r>
      <w:r w:rsidR="008F1328">
        <w:t xml:space="preserve"> and tang </w:t>
      </w:r>
      <w:r w:rsidR="00E470DF" w:rsidRPr="00E470DF">
        <w:t>β</w:t>
      </w:r>
      <w:r>
        <w:t xml:space="preserve"> have similar probability. There is an approximate relation between k and the standard </w:t>
      </w:r>
      <w:r w:rsidR="00E470DF">
        <w:t>deviation</w:t>
      </w:r>
      <w:r>
        <w:t xml:space="preserve"> of t</w:t>
      </w:r>
      <w:r w:rsidR="008F1328">
        <w:t>he Gaussian form of p(</w:t>
      </w:r>
      <w:r w:rsidR="00E470DF">
        <w:rPr>
          <w:rFonts w:cs="Arial"/>
        </w:rPr>
        <w:t>β</w:t>
      </w:r>
      <w:r>
        <w:t>)</w:t>
      </w:r>
      <w:r w:rsidR="00684C08">
        <w:t>.</w:t>
      </w:r>
    </w:p>
    <w:p w:rsidR="003C3DBE" w:rsidRDefault="00E470DF" w:rsidP="00FF42E9">
      <w:pPr>
        <w:pStyle w:val="Body0AltB0"/>
      </w:pPr>
      <w:r>
        <w:t xml:space="preserve">Now, </w:t>
      </w:r>
      <w:r w:rsidR="003C3DBE">
        <w:t xml:space="preserve">Due to </w:t>
      </w:r>
      <w:r>
        <w:t>the randomness of their orientation</w:t>
      </w:r>
      <w:r w:rsidR="003C3DBE">
        <w:t>, drops with the same size may have a different backscatter</w:t>
      </w:r>
      <w:r>
        <w:t xml:space="preserve"> and forward scatter matrix</w:t>
      </w:r>
      <w:r w:rsidR="00684C08">
        <w:t>.</w:t>
      </w:r>
      <w:r w:rsidR="003C3DBE">
        <w:t xml:space="preserve"> Therefore the drop distribution is now not only dependent on the size but also on the orientation. For example, the reflectivity can be expressed as:</w:t>
      </w:r>
    </w:p>
    <w:p w:rsidR="003C3DBE" w:rsidRDefault="00835470" w:rsidP="00D45FA4">
      <w:pPr>
        <w:pStyle w:val="Caption"/>
      </w:pPr>
      <m:oMath>
        <m:sSub>
          <m:sSubPr>
            <m:ctrlPr>
              <w:rPr>
                <w:rFonts w:ascii="Cambria Math" w:hAnsi="Cambria Math"/>
                <w:i w:val="0"/>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val="0"/>
              </w:rPr>
            </m:ctrlPr>
          </m:fPr>
          <m:num>
            <m:sSup>
              <m:sSupPr>
                <m:ctrlPr>
                  <w:rPr>
                    <w:rFonts w:ascii="Cambria Math" w:hAnsi="Cambria Math"/>
                    <w:i w:val="0"/>
                  </w:rPr>
                </m:ctrlPr>
              </m:sSupPr>
              <m:e>
                <m:r>
                  <w:rPr>
                    <w:rFonts w:ascii="Cambria Math" w:hAnsi="Cambria Math"/>
                  </w:rPr>
                  <m:t>λ</m:t>
                </m:r>
              </m:e>
              <m:sup>
                <m:r>
                  <w:rPr>
                    <w:rFonts w:ascii="Cambria Math" w:hAnsi="Cambria Math"/>
                  </w:rPr>
                  <m:t>4</m:t>
                </m:r>
              </m:sup>
            </m:sSup>
          </m:num>
          <m:den>
            <m:sSup>
              <m:sSupPr>
                <m:ctrlPr>
                  <w:rPr>
                    <w:rFonts w:ascii="Cambria Math" w:hAnsi="Cambria Math"/>
                    <w:i w:val="0"/>
                  </w:rPr>
                </m:ctrlPr>
              </m:sSupPr>
              <m:e>
                <m:r>
                  <w:rPr>
                    <w:rFonts w:ascii="Cambria Math" w:hAnsi="Cambria Math"/>
                  </w:rPr>
                  <m:t>π</m:t>
                </m:r>
              </m:e>
              <m:sup>
                <m:r>
                  <w:rPr>
                    <w:rFonts w:ascii="Cambria Math" w:hAnsi="Cambria Math"/>
                  </w:rPr>
                  <m:t>5</m:t>
                </m:r>
              </m:sup>
            </m:sSup>
          </m:den>
        </m:f>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val="0"/>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val="0"/>
              </w:rPr>
            </m:ctrlPr>
          </m:naryPr>
          <m:sub/>
          <m:sup/>
          <m:e>
            <m:nary>
              <m:naryPr>
                <m:chr m:val="∑"/>
                <m:limLoc m:val="undOvr"/>
                <m:ctrlPr>
                  <w:rPr>
                    <w:rFonts w:ascii="Cambria Math" w:hAnsi="Cambria Math"/>
                    <w:i w:val="0"/>
                  </w:rPr>
                </m:ctrlPr>
              </m:naryPr>
              <m:sub>
                <m:r>
                  <w:rPr>
                    <w:rFonts w:ascii="Cambria Math" w:hAnsi="Cambria Math"/>
                  </w:rPr>
                  <m:t>i=1</m:t>
                </m:r>
              </m:sub>
              <m:sup>
                <m:r>
                  <w:rPr>
                    <w:rFonts w:ascii="Cambria Math" w:hAnsi="Cambria Math"/>
                  </w:rPr>
                  <m:t>N</m:t>
                </m:r>
                <m:d>
                  <m:dPr>
                    <m:ctrlPr>
                      <w:rPr>
                        <w:rFonts w:ascii="Cambria Math" w:hAnsi="Cambria Math"/>
                        <w:i w:val="0"/>
                      </w:rPr>
                    </m:ctrlPr>
                  </m:dPr>
                  <m:e>
                    <m:r>
                      <w:rPr>
                        <w:rFonts w:ascii="Cambria Math" w:hAnsi="Cambria Math"/>
                      </w:rPr>
                      <m:t>D</m:t>
                    </m:r>
                  </m:e>
                </m:d>
              </m:sup>
              <m:e>
                <m:sSub>
                  <m:sSubPr>
                    <m:ctrlPr>
                      <w:rPr>
                        <w:rFonts w:ascii="Cambria Math" w:hAnsi="Cambria Math"/>
                        <w:i w:val="0"/>
                      </w:rPr>
                    </m:ctrlPr>
                  </m:sSubPr>
                  <m:e>
                    <m:r>
                      <w:rPr>
                        <w:rFonts w:ascii="Cambria Math" w:hAnsi="Cambria Math"/>
                      </w:rPr>
                      <m:t>σ</m:t>
                    </m:r>
                  </m:e>
                  <m:sub>
                    <m:r>
                      <w:rPr>
                        <w:rFonts w:ascii="Cambria Math" w:hAnsi="Cambria Math"/>
                      </w:rPr>
                      <m:t>bx</m:t>
                    </m:r>
                  </m:sub>
                </m:sSub>
                <m:d>
                  <m:dPr>
                    <m:ctrlPr>
                      <w:rPr>
                        <w:rFonts w:ascii="Cambria Math" w:hAnsi="Cambria Math"/>
                        <w:i w:val="0"/>
                      </w:rPr>
                    </m:ctrlPr>
                  </m:dPr>
                  <m:e>
                    <m:r>
                      <w:rPr>
                        <w:rFonts w:ascii="Cambria Math" w:hAnsi="Cambria Math"/>
                      </w:rPr>
                      <m:t xml:space="preserve">D, </m:t>
                    </m:r>
                    <m:sSub>
                      <m:sSubPr>
                        <m:ctrlPr>
                          <w:rPr>
                            <w:rFonts w:ascii="Cambria Math" w:hAnsi="Cambria Math"/>
                            <w:i w:val="0"/>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val="0"/>
                          </w:rPr>
                        </m:ctrlPr>
                      </m:sSubPr>
                      <m:e>
                        <m:r>
                          <w:rPr>
                            <w:rFonts w:ascii="Cambria Math" w:hAnsi="Cambria Math"/>
                          </w:rPr>
                          <m:t>β</m:t>
                        </m:r>
                      </m:e>
                      <m:sub>
                        <m:r>
                          <w:rPr>
                            <w:rFonts w:ascii="Cambria Math" w:hAnsi="Cambria Math"/>
                          </w:rPr>
                          <m:t>i</m:t>
                        </m:r>
                      </m:sub>
                    </m:sSub>
                  </m:e>
                </m:d>
              </m:e>
            </m:nary>
          </m:e>
        </m:nary>
        <m:r>
          <w:rPr>
            <w:rFonts w:ascii="Cambria Math" w:hAnsi="Cambria Math"/>
          </w:rPr>
          <m:t>dD</m:t>
        </m:r>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m:t>
                    </m:r>
                  </m:e>
                  <m:sup>
                    <m:r>
                      <w:rPr>
                        <w:rFonts w:ascii="Cambria Math" w:hAnsi="Cambria Math"/>
                      </w:rPr>
                      <m:t>6</m:t>
                    </m:r>
                  </m:sup>
                </m:sSup>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D45FA4">
        <w:tab/>
        <w:t xml:space="preserve">( </w:t>
      </w:r>
      <w:r w:rsidR="00D45FA4">
        <w:fldChar w:fldCharType="begin"/>
      </w:r>
      <w:r w:rsidR="00D45FA4">
        <w:instrText xml:space="preserve"> SEQ ( \* ARABIC </w:instrText>
      </w:r>
      <w:r w:rsidR="00D45FA4">
        <w:fldChar w:fldCharType="separate"/>
      </w:r>
      <w:r w:rsidR="00F755BE">
        <w:rPr>
          <w:noProof/>
        </w:rPr>
        <w:t>20</w:t>
      </w:r>
      <w:r w:rsidR="00D45FA4">
        <w:fldChar w:fldCharType="end"/>
      </w:r>
      <w:r w:rsidR="00D45FA4">
        <w:t xml:space="preserve"> )</w:t>
      </w:r>
    </w:p>
    <w:p w:rsidR="00AD6DB7" w:rsidRDefault="003C3DBE" w:rsidP="00FF42E9">
      <w:pPr>
        <w:pStyle w:val="Body0AltB0"/>
      </w:pPr>
      <w:r>
        <w:t xml:space="preserve">Where </w:t>
      </w:r>
      <w:r w:rsidR="00E470DF">
        <w:rPr>
          <w:rFonts w:cs="Arial"/>
        </w:rPr>
        <w:t>α</w:t>
      </w:r>
      <w:r>
        <w:t xml:space="preserve"> and </w:t>
      </w:r>
      <w:r w:rsidR="00E470DF">
        <w:rPr>
          <w:rFonts w:cs="Arial"/>
        </w:rPr>
        <w:t>β</w:t>
      </w:r>
      <w:r>
        <w:t xml:space="preserve"> are random variables defining the orientation. </w:t>
      </w:r>
      <w:r w:rsidR="00AD6DB7">
        <w:t>Since N(D) is a density and therefore can be less than unity (i.e. less than one drop in 1 cubic meter). The accuracy of the result can be increased by arbitrary increasing the size of the volume, i.e:</w:t>
      </w:r>
    </w:p>
    <w:p w:rsidR="003C3DBE" w:rsidRDefault="00AD6DB7" w:rsidP="00D45FA4">
      <w:pPr>
        <w:pStyle w:val="Caption"/>
      </w:pPr>
      <w:r>
        <w:t xml:space="preserve">  </w:t>
      </w:r>
      <m:oMath>
        <m:r>
          <w:rPr>
            <w:rFonts w:ascii="Cambria Math" w:hAnsi="Cambria Math"/>
          </w:rPr>
          <w:br/>
        </m:r>
        <m:sSub>
          <m:sSubPr>
            <m:ctrlPr>
              <w:rPr>
                <w:rFonts w:ascii="Cambria Math" w:hAnsi="Cambria Math"/>
                <w:i w:val="0"/>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val="0"/>
              </w:rPr>
            </m:ctrlPr>
          </m:fPr>
          <m:num>
            <m:sSup>
              <m:sSupPr>
                <m:ctrlPr>
                  <w:rPr>
                    <w:rFonts w:ascii="Cambria Math" w:hAnsi="Cambria Math"/>
                    <w:i w:val="0"/>
                  </w:rPr>
                </m:ctrlPr>
              </m:sSupPr>
              <m:e>
                <m:r>
                  <w:rPr>
                    <w:rFonts w:ascii="Cambria Math" w:hAnsi="Cambria Math"/>
                  </w:rPr>
                  <m:t>λ</m:t>
                </m:r>
              </m:e>
              <m:sup>
                <m:r>
                  <w:rPr>
                    <w:rFonts w:ascii="Cambria Math" w:hAnsi="Cambria Math"/>
                  </w:rPr>
                  <m:t>4</m:t>
                </m:r>
              </m:sup>
            </m:sSup>
          </m:num>
          <m:den>
            <m:sSup>
              <m:sSupPr>
                <m:ctrlPr>
                  <w:rPr>
                    <w:rFonts w:ascii="Cambria Math" w:hAnsi="Cambria Math"/>
                    <w:i w:val="0"/>
                  </w:rPr>
                </m:ctrlPr>
              </m:sSupPr>
              <m:e>
                <m:r>
                  <w:rPr>
                    <w:rFonts w:ascii="Cambria Math" w:hAnsi="Cambria Math"/>
                  </w:rPr>
                  <m:t>π</m:t>
                </m:r>
              </m:e>
              <m:sup>
                <m:r>
                  <w:rPr>
                    <w:rFonts w:ascii="Cambria Math" w:hAnsi="Cambria Math"/>
                  </w:rPr>
                  <m:t>5</m:t>
                </m:r>
              </m:sup>
            </m:sSup>
          </m:den>
        </m:f>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val="0"/>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val="0"/>
              </w:rPr>
            </m:ctrlPr>
          </m:naryPr>
          <m:sub/>
          <m:sup/>
          <m:e>
            <m:f>
              <m:fPr>
                <m:ctrlPr>
                  <w:rPr>
                    <w:rFonts w:ascii="Cambria Math" w:hAnsi="Cambria Math"/>
                    <w:i w:val="0"/>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val="0"/>
                  </w:rPr>
                </m:ctrlPr>
              </m:naryPr>
              <m:sub>
                <m:r>
                  <w:rPr>
                    <w:rFonts w:ascii="Cambria Math" w:hAnsi="Cambria Math"/>
                  </w:rPr>
                  <m:t>i=1</m:t>
                </m:r>
              </m:sub>
              <m:sup>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L</m:t>
                </m:r>
              </m:sup>
              <m:e>
                <m:sSub>
                  <m:sSubPr>
                    <m:ctrlPr>
                      <w:rPr>
                        <w:rFonts w:ascii="Cambria Math" w:hAnsi="Cambria Math"/>
                        <w:i w:val="0"/>
                      </w:rPr>
                    </m:ctrlPr>
                  </m:sSubPr>
                  <m:e>
                    <m:r>
                      <w:rPr>
                        <w:rFonts w:ascii="Cambria Math" w:hAnsi="Cambria Math"/>
                      </w:rPr>
                      <m:t>σ</m:t>
                    </m:r>
                  </m:e>
                  <m:sub>
                    <m:r>
                      <w:rPr>
                        <w:rFonts w:ascii="Cambria Math" w:hAnsi="Cambria Math"/>
                      </w:rPr>
                      <m:t>bx</m:t>
                    </m:r>
                  </m:sub>
                </m:sSub>
                <m:d>
                  <m:dPr>
                    <m:ctrlPr>
                      <w:rPr>
                        <w:rFonts w:ascii="Cambria Math" w:hAnsi="Cambria Math"/>
                        <w:i w:val="0"/>
                      </w:rPr>
                    </m:ctrlPr>
                  </m:dPr>
                  <m:e>
                    <m:r>
                      <w:rPr>
                        <w:rFonts w:ascii="Cambria Math" w:hAnsi="Cambria Math"/>
                      </w:rPr>
                      <m:t xml:space="preserve">D, </m:t>
                    </m:r>
                    <m:sSub>
                      <m:sSubPr>
                        <m:ctrlPr>
                          <w:rPr>
                            <w:rFonts w:ascii="Cambria Math" w:hAnsi="Cambria Math"/>
                            <w:i w:val="0"/>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val="0"/>
                          </w:rPr>
                        </m:ctrlPr>
                      </m:sSubPr>
                      <m:e>
                        <m:r>
                          <w:rPr>
                            <w:rFonts w:ascii="Cambria Math" w:hAnsi="Cambria Math"/>
                          </w:rPr>
                          <m:t>β</m:t>
                        </m:r>
                      </m:e>
                      <m:sub>
                        <m:r>
                          <w:rPr>
                            <w:rFonts w:ascii="Cambria Math" w:hAnsi="Cambria Math"/>
                          </w:rPr>
                          <m:t>i</m:t>
                        </m:r>
                      </m:sub>
                    </m:sSub>
                  </m:e>
                </m:d>
              </m:e>
            </m:nary>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m:t>
                    </m:r>
                  </m:e>
                  <m:sup>
                    <m:r>
                      <w:rPr>
                        <w:rFonts w:ascii="Cambria Math" w:hAnsi="Cambria Math"/>
                      </w:rPr>
                      <m:t>6</m:t>
                    </m:r>
                  </m:sup>
                </m:sSup>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D45FA4">
        <w:tab/>
        <w:t xml:space="preserve">( </w:t>
      </w:r>
      <w:r w:rsidR="00D45FA4">
        <w:fldChar w:fldCharType="begin"/>
      </w:r>
      <w:r w:rsidR="00D45FA4">
        <w:instrText xml:space="preserve"> SEQ ( \* ARABIC </w:instrText>
      </w:r>
      <w:r w:rsidR="00D45FA4">
        <w:fldChar w:fldCharType="separate"/>
      </w:r>
      <w:r w:rsidR="00F755BE">
        <w:rPr>
          <w:noProof/>
        </w:rPr>
        <w:t>21</w:t>
      </w:r>
      <w:r w:rsidR="00D45FA4">
        <w:fldChar w:fldCharType="end"/>
      </w:r>
      <w:r w:rsidR="00D45FA4">
        <w:t xml:space="preserve"> )</w:t>
      </w:r>
    </w:p>
    <w:p w:rsidR="00684C08" w:rsidRDefault="00AD6DB7" w:rsidP="00FF42E9">
      <w:pPr>
        <w:pStyle w:val="Body0AltB0"/>
      </w:pPr>
      <w:r>
        <w:t xml:space="preserve">Now, since </w:t>
      </w:r>
      <w:r w:rsidR="00E470DF">
        <w:rPr>
          <w:rFonts w:cs="Arial"/>
        </w:rPr>
        <w:t>α</w:t>
      </w:r>
      <w:r>
        <w:t xml:space="preserve"> and </w:t>
      </w:r>
      <w:r w:rsidR="00E470DF">
        <w:rPr>
          <w:rFonts w:cs="Arial"/>
        </w:rPr>
        <w:t>β</w:t>
      </w:r>
      <w:r>
        <w:t xml:space="preserve"> are random variables, t</w:t>
      </w:r>
      <w:r w:rsidR="00286F64">
        <w:t>he scattering matrix can be seen as the result of a random process</w:t>
      </w:r>
      <w:r>
        <w:t xml:space="preserve"> and</w:t>
      </w:r>
      <w:r w:rsidR="00286F64">
        <w:t xml:space="preserve"> </w:t>
      </w:r>
      <w:r>
        <w:t>c</w:t>
      </w:r>
      <w:r w:rsidR="00286F64">
        <w:t>onsequently the polarimetric variables can also be considered a random process</w:t>
      </w:r>
      <w:r w:rsidR="004233FB">
        <w:t xml:space="preserve"> and we c</w:t>
      </w:r>
      <w:r w:rsidR="00E470DF">
        <w:t>an</w:t>
      </w:r>
      <w:r w:rsidR="004233FB">
        <w:t xml:space="preserve"> characterize them by their mean and standard deviation. The sample mean can be written as:</w:t>
      </w:r>
    </w:p>
    <w:p w:rsidR="004233FB" w:rsidRPr="004233FB" w:rsidRDefault="00835470" w:rsidP="00D45FA4">
      <w:pPr>
        <w:pStyle w:val="Caption"/>
      </w:pPr>
      <m:oMath>
        <m:acc>
          <m:accPr>
            <m:chr m:val="̅"/>
            <m:ctrlPr>
              <w:rPr>
                <w:rFonts w:ascii="Cambria Math" w:hAnsi="Cambria Math"/>
                <w:i w:val="0"/>
              </w:rPr>
            </m:ctrlPr>
          </m:accPr>
          <m:e>
            <m:r>
              <w:rPr>
                <w:rFonts w:ascii="Cambria Math" w:hAnsi="Cambria Math"/>
              </w:rPr>
              <m:t>x</m:t>
            </m:r>
          </m:e>
        </m:acc>
        <m:r>
          <w:rPr>
            <w:rFonts w:ascii="Cambria Math" w:hAnsi="Cambria Math"/>
          </w:rPr>
          <m:t>=</m:t>
        </m:r>
        <m:f>
          <m:fPr>
            <m:ctrlPr>
              <w:rPr>
                <w:rFonts w:ascii="Cambria Math" w:hAnsi="Cambria Math"/>
                <w:i w:val="0"/>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val="0"/>
              </w:rPr>
            </m:ctrlPr>
          </m:naryPr>
          <m:sub>
            <m:r>
              <w:rPr>
                <w:rFonts w:ascii="Cambria Math" w:hAnsi="Cambria Math"/>
              </w:rPr>
              <m:t>i=1</m:t>
            </m:r>
          </m:sub>
          <m:sup>
            <m:r>
              <w:rPr>
                <w:rFonts w:ascii="Cambria Math" w:hAnsi="Cambria Math"/>
              </w:rPr>
              <m:t>M</m:t>
            </m:r>
          </m:sup>
          <m:e>
            <m:sSub>
              <m:sSubPr>
                <m:ctrlPr>
                  <w:rPr>
                    <w:rFonts w:ascii="Cambria Math" w:hAnsi="Cambria Math"/>
                    <w:i w:val="0"/>
                  </w:rPr>
                </m:ctrlPr>
              </m:sSubPr>
              <m:e>
                <m:r>
                  <w:rPr>
                    <w:rFonts w:ascii="Cambria Math" w:hAnsi="Cambria Math"/>
                  </w:rPr>
                  <m:t>x</m:t>
                </m:r>
              </m:e>
              <m:sub>
                <m:r>
                  <w:rPr>
                    <w:rFonts w:ascii="Cambria Math" w:hAnsi="Cambria Math"/>
                  </w:rPr>
                  <m:t>i</m:t>
                </m:r>
              </m:sub>
            </m:sSub>
          </m:e>
        </m:nary>
      </m:oMath>
      <w:r w:rsidR="00D45FA4">
        <w:tab/>
        <w:t xml:space="preserve">( </w:t>
      </w:r>
      <w:r w:rsidR="00D45FA4">
        <w:fldChar w:fldCharType="begin"/>
      </w:r>
      <w:r w:rsidR="00D45FA4">
        <w:instrText xml:space="preserve"> SEQ ( \* ARABIC </w:instrText>
      </w:r>
      <w:r w:rsidR="00D45FA4">
        <w:fldChar w:fldCharType="separate"/>
      </w:r>
      <w:r w:rsidR="00F755BE">
        <w:rPr>
          <w:noProof/>
        </w:rPr>
        <w:t>22</w:t>
      </w:r>
      <w:r w:rsidR="00D45FA4">
        <w:fldChar w:fldCharType="end"/>
      </w:r>
      <w:r w:rsidR="00D45FA4">
        <w:t xml:space="preserve"> )</w:t>
      </w:r>
    </w:p>
    <w:p w:rsidR="00D45FA4" w:rsidRDefault="004233FB" w:rsidP="00E470DF">
      <w:pPr>
        <w:pStyle w:val="Body0AltB0"/>
      </w:pPr>
      <w:r>
        <w:t>While the sample standard deviation can be written as:</w:t>
      </w:r>
    </w:p>
    <w:p w:rsidR="00D45FA4" w:rsidRDefault="00835470" w:rsidP="00D45FA4">
      <w:pPr>
        <w:pStyle w:val="Caption"/>
      </w:pPr>
      <m:oMath>
        <m:sSub>
          <m:sSubPr>
            <m:ctrlPr>
              <w:rPr>
                <w:rFonts w:ascii="Cambria Math" w:hAnsi="Cambria Math"/>
                <w:i w:val="0"/>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val="0"/>
              </w:rPr>
            </m:ctrlPr>
          </m:radPr>
          <m:deg/>
          <m:e>
            <m:f>
              <m:fPr>
                <m:ctrlPr>
                  <w:rPr>
                    <w:rFonts w:ascii="Cambria Math" w:hAnsi="Cambria Math"/>
                    <w:i w:val="0"/>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val="0"/>
                  </w:rPr>
                </m:ctrlPr>
              </m:naryPr>
              <m:sub>
                <m:r>
                  <w:rPr>
                    <w:rFonts w:ascii="Cambria Math" w:hAnsi="Cambria Math"/>
                  </w:rPr>
                  <m:t>i=1</m:t>
                </m:r>
              </m:sub>
              <m:sup>
                <m:r>
                  <w:rPr>
                    <w:rFonts w:ascii="Cambria Math" w:hAnsi="Cambria Math"/>
                  </w:rPr>
                  <m:t>M</m:t>
                </m:r>
              </m:sup>
              <m:e>
                <m:sSup>
                  <m:sSupPr>
                    <m:ctrlPr>
                      <w:rPr>
                        <w:rFonts w:ascii="Cambria Math" w:hAnsi="Cambria Math"/>
                        <w:i w:val="0"/>
                      </w:rPr>
                    </m:ctrlPr>
                  </m:sSupPr>
                  <m:e>
                    <m:d>
                      <m:dPr>
                        <m:ctrlPr>
                          <w:rPr>
                            <w:rFonts w:ascii="Cambria Math" w:hAnsi="Cambria Math"/>
                            <w:i w:val="0"/>
                          </w:rPr>
                        </m:ctrlPr>
                      </m:dPr>
                      <m:e>
                        <m:sSub>
                          <m:sSubPr>
                            <m:ctrlPr>
                              <w:rPr>
                                <w:rFonts w:ascii="Cambria Math" w:hAnsi="Cambria Math"/>
                                <w:i w:val="0"/>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val="0"/>
                              </w:rPr>
                            </m:ctrlPr>
                          </m:accPr>
                          <m:e>
                            <m:r>
                              <w:rPr>
                                <w:rFonts w:ascii="Cambria Math" w:hAnsi="Cambria Math"/>
                              </w:rPr>
                              <m:t>x</m:t>
                            </m:r>
                          </m:e>
                        </m:acc>
                      </m:e>
                    </m:d>
                  </m:e>
                  <m:sup>
                    <m:r>
                      <w:rPr>
                        <w:rFonts w:ascii="Cambria Math" w:hAnsi="Cambria Math"/>
                      </w:rPr>
                      <m:t>2</m:t>
                    </m:r>
                  </m:sup>
                </m:sSup>
              </m:e>
            </m:nary>
          </m:e>
        </m:rad>
        <m:r>
          <w:rPr>
            <w:rFonts w:ascii="Cambria Math" w:hAnsi="Cambria Math"/>
          </w:rPr>
          <m:t>=</m:t>
        </m:r>
        <m:rad>
          <m:radPr>
            <m:degHide m:val="1"/>
            <m:ctrlPr>
              <w:rPr>
                <w:rFonts w:ascii="Cambria Math" w:hAnsi="Cambria Math"/>
                <w:i w:val="0"/>
              </w:rPr>
            </m:ctrlPr>
          </m:radPr>
          <m:deg/>
          <m:e>
            <m:d>
              <m:dPr>
                <m:ctrlPr>
                  <w:rPr>
                    <w:rFonts w:ascii="Cambria Math" w:hAnsi="Cambria Math"/>
                    <w:i w:val="0"/>
                  </w:rPr>
                </m:ctrlPr>
              </m:dPr>
              <m:e>
                <m:f>
                  <m:fPr>
                    <m:ctrlPr>
                      <w:rPr>
                        <w:rFonts w:ascii="Cambria Math" w:hAnsi="Cambria Math"/>
                        <w:i w:val="0"/>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val="0"/>
                      </w:rPr>
                    </m:ctrlPr>
                  </m:naryPr>
                  <m:sub>
                    <m:r>
                      <w:rPr>
                        <w:rFonts w:ascii="Cambria Math" w:hAnsi="Cambria Math"/>
                      </w:rPr>
                      <m:t>i=1</m:t>
                    </m:r>
                  </m:sub>
                  <m:sup>
                    <m:r>
                      <w:rPr>
                        <w:rFonts w:ascii="Cambria Math" w:hAnsi="Cambria Math"/>
                      </w:rPr>
                      <m:t>M</m:t>
                    </m:r>
                  </m:sup>
                  <m:e>
                    <m:sSubSup>
                      <m:sSubSupPr>
                        <m:ctrlPr>
                          <w:rPr>
                            <w:rFonts w:ascii="Cambria Math" w:hAnsi="Cambria Math"/>
                            <w:i w:val="0"/>
                          </w:rPr>
                        </m:ctrlPr>
                      </m:sSubSupPr>
                      <m:e>
                        <m:r>
                          <w:rPr>
                            <w:rFonts w:ascii="Cambria Math" w:hAnsi="Cambria Math"/>
                          </w:rPr>
                          <m:t>x</m:t>
                        </m:r>
                      </m:e>
                      <m:sub>
                        <m:r>
                          <w:rPr>
                            <w:rFonts w:ascii="Cambria Math" w:hAnsi="Cambria Math"/>
                          </w:rPr>
                          <m:t>i</m:t>
                        </m:r>
                      </m:sub>
                      <m:sup>
                        <m:r>
                          <w:rPr>
                            <w:rFonts w:ascii="Cambria Math" w:hAnsi="Cambria Math"/>
                          </w:rPr>
                          <m:t>2</m:t>
                        </m:r>
                      </m:sup>
                    </m:sSubSup>
                  </m:e>
                </m:nary>
              </m:e>
            </m:d>
            <m:r>
              <w:rPr>
                <w:rFonts w:ascii="Cambria Math" w:hAnsi="Cambria Math"/>
              </w:rPr>
              <m:t>-</m:t>
            </m:r>
            <m:sSup>
              <m:sSupPr>
                <m:ctrlPr>
                  <w:rPr>
                    <w:rFonts w:ascii="Cambria Math" w:hAnsi="Cambria Math"/>
                    <w:i w:val="0"/>
                  </w:rPr>
                </m:ctrlPr>
              </m:sSupPr>
              <m:e>
                <m:acc>
                  <m:accPr>
                    <m:chr m:val="̅"/>
                    <m:ctrlPr>
                      <w:rPr>
                        <w:rFonts w:ascii="Cambria Math" w:hAnsi="Cambria Math"/>
                        <w:i w:val="0"/>
                      </w:rPr>
                    </m:ctrlPr>
                  </m:accPr>
                  <m:e>
                    <m:r>
                      <w:rPr>
                        <w:rFonts w:ascii="Cambria Math" w:hAnsi="Cambria Math"/>
                      </w:rPr>
                      <m:t>x</m:t>
                    </m:r>
                  </m:e>
                </m:acc>
              </m:e>
              <m:sup>
                <m:r>
                  <w:rPr>
                    <w:rFonts w:ascii="Cambria Math" w:hAnsi="Cambria Math"/>
                  </w:rPr>
                  <m:t>2</m:t>
                </m:r>
              </m:sup>
            </m:sSup>
          </m:e>
        </m:rad>
      </m:oMath>
      <w:r w:rsidR="00D45FA4">
        <w:tab/>
        <w:t xml:space="preserve">( </w:t>
      </w:r>
      <w:r w:rsidR="00D45FA4">
        <w:fldChar w:fldCharType="begin"/>
      </w:r>
      <w:r w:rsidR="00D45FA4">
        <w:instrText xml:space="preserve"> SEQ ( \* ARABIC </w:instrText>
      </w:r>
      <w:r w:rsidR="00D45FA4">
        <w:fldChar w:fldCharType="separate"/>
      </w:r>
      <w:r w:rsidR="00F755BE">
        <w:rPr>
          <w:noProof/>
        </w:rPr>
        <w:t>23</w:t>
      </w:r>
      <w:r w:rsidR="00D45FA4">
        <w:fldChar w:fldCharType="end"/>
      </w:r>
      <w:r w:rsidR="00D45FA4">
        <w:t xml:space="preserve"> )</w:t>
      </w:r>
    </w:p>
    <w:p w:rsidR="004233FB" w:rsidRDefault="00B16264" w:rsidP="00FF42E9">
      <w:pPr>
        <w:pStyle w:val="Body0AltB0"/>
      </w:pPr>
      <w:r>
        <w:t xml:space="preserve">Therefore, as an example, the mean reflectivity </w:t>
      </w:r>
      <w:r w:rsidR="0043477A">
        <w:t xml:space="preserve">for a particular DSD </w:t>
      </w:r>
      <w:r>
        <w:t>can be computed as:</w:t>
      </w:r>
    </w:p>
    <w:p w:rsidR="00B16264" w:rsidRPr="007A1A7B" w:rsidRDefault="00835470" w:rsidP="00FF42E9">
      <w:pPr>
        <w:pStyle w:val="Body0AltB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4</m:t>
                      </m:r>
                    </m:sup>
                  </m:sSup>
                </m:num>
                <m:den>
                  <m:sSup>
                    <m:sSupPr>
                      <m:ctrlPr>
                        <w:rPr>
                          <w:rFonts w:ascii="Cambria Math" w:hAnsi="Cambria Math"/>
                          <w:i/>
                        </w:rPr>
                      </m:ctrlPr>
                    </m:sSupPr>
                    <m:e>
                      <m:r>
                        <w:rPr>
                          <w:rFonts w:ascii="Cambria Math" w:hAnsi="Cambria Math"/>
                        </w:rPr>
                        <m:t>π</m:t>
                      </m:r>
                    </m:e>
                    <m:sup>
                      <m:r>
                        <w:rPr>
                          <w:rFonts w:ascii="Cambria Math" w:hAnsi="Cambria Math"/>
                        </w:rPr>
                        <m:t>5</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d>
                        <m:dPr>
                          <m:ctrlPr>
                            <w:rPr>
                              <w:rFonts w:ascii="Cambria Math" w:hAnsi="Cambria Math"/>
                              <w:i/>
                            </w:rPr>
                          </m:ctrlPr>
                        </m:dPr>
                        <m:e>
                          <m:r>
                            <w:rPr>
                              <w:rFonts w:ascii="Cambria Math" w:hAnsi="Cambria Math"/>
                            </w:rPr>
                            <m:t>D</m:t>
                          </m:r>
                        </m:e>
                      </m:d>
                      <m:r>
                        <w:rPr>
                          <w:rFonts w:ascii="Cambria Math" w:hAnsi="Cambria Math"/>
                        </w:rPr>
                        <m:t>L</m:t>
                      </m:r>
                    </m:sup>
                    <m:e>
                      <m:sSub>
                        <m:sSubPr>
                          <m:ctrlPr>
                            <w:rPr>
                              <w:rFonts w:ascii="Cambria Math" w:hAnsi="Cambria Math"/>
                              <w:i/>
                            </w:rPr>
                          </m:ctrlPr>
                        </m:sSubPr>
                        <m:e>
                          <m:r>
                            <w:rPr>
                              <w:rFonts w:ascii="Cambria Math" w:hAnsi="Cambria Math"/>
                            </w:rPr>
                            <m:t>σ</m:t>
                          </m:r>
                        </m:e>
                        <m:sub>
                          <m:r>
                            <w:rPr>
                              <w:rFonts w:ascii="Cambria Math" w:hAnsi="Cambria Math"/>
                            </w:rPr>
                            <m:t>bx</m:t>
                          </m:r>
                        </m:sub>
                      </m:sSub>
                      <m:d>
                        <m:dPr>
                          <m:ctrlPr>
                            <w:rPr>
                              <w:rFonts w:ascii="Cambria Math" w:hAnsi="Cambria Math"/>
                              <w:i/>
                            </w:rPr>
                          </m:ctrlPr>
                        </m:dPr>
                        <m:e>
                          <m:r>
                            <w:rPr>
                              <w:rFonts w:ascii="Cambria Math" w:hAnsi="Cambria Math"/>
                            </w:rPr>
                            <m:t xml:space="preserve">D, </m:t>
                          </m:r>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e>
                      </m:d>
                    </m:e>
                  </m:nary>
                  <m:r>
                    <w:rPr>
                      <w:rFonts w:ascii="Cambria Math" w:hAnsi="Cambria Math"/>
                    </w:rPr>
                    <m:t>dD</m:t>
                  </m:r>
                </m:e>
              </m:nary>
            </m:e>
          </m:nary>
        </m:oMath>
      </m:oMathPara>
    </w:p>
    <w:p w:rsidR="00684C08" w:rsidRPr="00BE65B6" w:rsidRDefault="007A1A7B" w:rsidP="00D45FA4">
      <w:pPr>
        <w:pStyle w:val="Caption"/>
      </w:pPr>
      <m:oMath>
        <m:r>
          <w:rPr>
            <w:rFonts w:ascii="Cambria Math" w:hAnsi="Cambria Math"/>
          </w:rPr>
          <m:t>=</m:t>
        </m:r>
        <m:f>
          <m:fPr>
            <m:ctrlPr>
              <w:rPr>
                <w:rFonts w:ascii="Cambria Math" w:hAnsi="Cambria Math"/>
                <w:i w:val="0"/>
              </w:rPr>
            </m:ctrlPr>
          </m:fPr>
          <m:num>
            <m:r>
              <w:rPr>
                <w:rFonts w:ascii="Cambria Math" w:hAnsi="Cambria Math"/>
              </w:rPr>
              <m:t>1</m:t>
            </m:r>
          </m:num>
          <m:den>
            <m:r>
              <w:rPr>
                <w:rFonts w:ascii="Cambria Math" w:hAnsi="Cambria Math"/>
              </w:rPr>
              <m:t>M</m:t>
            </m:r>
          </m:den>
        </m:f>
        <m:f>
          <m:fPr>
            <m:ctrlPr>
              <w:rPr>
                <w:rFonts w:ascii="Cambria Math" w:hAnsi="Cambria Math"/>
                <w:i w:val="0"/>
              </w:rPr>
            </m:ctrlPr>
          </m:fPr>
          <m:num>
            <m:sSup>
              <m:sSupPr>
                <m:ctrlPr>
                  <w:rPr>
                    <w:rFonts w:ascii="Cambria Math" w:hAnsi="Cambria Math"/>
                    <w:i w:val="0"/>
                  </w:rPr>
                </m:ctrlPr>
              </m:sSupPr>
              <m:e>
                <m:r>
                  <w:rPr>
                    <w:rFonts w:ascii="Cambria Math" w:hAnsi="Cambria Math"/>
                  </w:rPr>
                  <m:t>λ</m:t>
                </m:r>
              </m:e>
              <m:sup>
                <m:r>
                  <w:rPr>
                    <w:rFonts w:ascii="Cambria Math" w:hAnsi="Cambria Math"/>
                  </w:rPr>
                  <m:t>4</m:t>
                </m:r>
              </m:sup>
            </m:sSup>
          </m:num>
          <m:den>
            <m:sSup>
              <m:sSupPr>
                <m:ctrlPr>
                  <w:rPr>
                    <w:rFonts w:ascii="Cambria Math" w:hAnsi="Cambria Math"/>
                    <w:i w:val="0"/>
                  </w:rPr>
                </m:ctrlPr>
              </m:sSupPr>
              <m:e>
                <m:r>
                  <w:rPr>
                    <w:rFonts w:ascii="Cambria Math" w:hAnsi="Cambria Math"/>
                  </w:rPr>
                  <m:t>π</m:t>
                </m:r>
              </m:e>
              <m:sup>
                <m:r>
                  <w:rPr>
                    <w:rFonts w:ascii="Cambria Math" w:hAnsi="Cambria Math"/>
                  </w:rPr>
                  <m:t>5</m:t>
                </m:r>
              </m:sup>
            </m:sSup>
          </m:den>
        </m:f>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val="0"/>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val="0"/>
              </w:rPr>
            </m:ctrlPr>
          </m:naryPr>
          <m:sub/>
          <m:sup/>
          <m:e>
            <m:nary>
              <m:naryPr>
                <m:chr m:val="∑"/>
                <m:limLoc m:val="undOvr"/>
                <m:ctrlPr>
                  <w:rPr>
                    <w:rFonts w:ascii="Cambria Math" w:hAnsi="Cambria Math"/>
                    <w:i w:val="0"/>
                  </w:rPr>
                </m:ctrlPr>
              </m:naryPr>
              <m:sub>
                <m:r>
                  <w:rPr>
                    <w:rFonts w:ascii="Cambria Math" w:hAnsi="Cambria Math"/>
                  </w:rPr>
                  <m:t>j=1</m:t>
                </m:r>
              </m:sub>
              <m:sup>
                <m:r>
                  <w:rPr>
                    <w:rFonts w:ascii="Cambria Math" w:hAnsi="Cambria Math"/>
                  </w:rPr>
                  <m:t>M</m:t>
                </m:r>
              </m:sup>
              <m:e>
                <m:f>
                  <m:fPr>
                    <m:ctrlPr>
                      <w:rPr>
                        <w:rFonts w:ascii="Cambria Math" w:hAnsi="Cambria Math"/>
                        <w:i w:val="0"/>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val="0"/>
                      </w:rPr>
                    </m:ctrlPr>
                  </m:naryPr>
                  <m:sub>
                    <m:r>
                      <w:rPr>
                        <w:rFonts w:ascii="Cambria Math" w:hAnsi="Cambria Math"/>
                      </w:rPr>
                      <m:t>i=1</m:t>
                    </m:r>
                  </m:sub>
                  <m:sup>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L</m:t>
                    </m:r>
                  </m:sup>
                  <m:e>
                    <m:sSub>
                      <m:sSubPr>
                        <m:ctrlPr>
                          <w:rPr>
                            <w:rFonts w:ascii="Cambria Math" w:hAnsi="Cambria Math"/>
                            <w:i w:val="0"/>
                          </w:rPr>
                        </m:ctrlPr>
                      </m:sSubPr>
                      <m:e>
                        <m:r>
                          <w:rPr>
                            <w:rFonts w:ascii="Cambria Math" w:hAnsi="Cambria Math"/>
                          </w:rPr>
                          <m:t>σ</m:t>
                        </m:r>
                      </m:e>
                      <m:sub>
                        <m:r>
                          <w:rPr>
                            <w:rFonts w:ascii="Cambria Math" w:hAnsi="Cambria Math"/>
                          </w:rPr>
                          <m:t>bx</m:t>
                        </m:r>
                      </m:sub>
                    </m:sSub>
                    <m:d>
                      <m:dPr>
                        <m:ctrlPr>
                          <w:rPr>
                            <w:rFonts w:ascii="Cambria Math" w:hAnsi="Cambria Math"/>
                            <w:i w:val="0"/>
                          </w:rPr>
                        </m:ctrlPr>
                      </m:dPr>
                      <m:e>
                        <m:r>
                          <w:rPr>
                            <w:rFonts w:ascii="Cambria Math" w:hAnsi="Cambria Math"/>
                          </w:rPr>
                          <m:t xml:space="preserve">D, </m:t>
                        </m:r>
                        <m:sSub>
                          <m:sSubPr>
                            <m:ctrlPr>
                              <w:rPr>
                                <w:rFonts w:ascii="Cambria Math" w:hAnsi="Cambria Math"/>
                                <w:i w:val="0"/>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val="0"/>
                              </w:rPr>
                            </m:ctrlPr>
                          </m:sSubPr>
                          <m:e>
                            <m:r>
                              <w:rPr>
                                <w:rFonts w:ascii="Cambria Math" w:hAnsi="Cambria Math"/>
                              </w:rPr>
                              <m:t>β</m:t>
                            </m:r>
                          </m:e>
                          <m:sub>
                            <m:r>
                              <w:rPr>
                                <w:rFonts w:ascii="Cambria Math" w:hAnsi="Cambria Math"/>
                              </w:rPr>
                              <m:t>i,j</m:t>
                            </m:r>
                          </m:sub>
                        </m:sSub>
                      </m:e>
                    </m:d>
                  </m:e>
                </m:nary>
              </m:e>
            </m:nary>
            <m:r>
              <w:rPr>
                <w:rFonts w:ascii="Cambria Math" w:hAnsi="Cambria Math"/>
              </w:rPr>
              <m:t>dD</m:t>
            </m:r>
          </m:e>
        </m:nary>
      </m:oMath>
      <w:r w:rsidR="00D45FA4">
        <w:tab/>
        <w:t xml:space="preserve">( </w:t>
      </w:r>
      <w:r w:rsidR="00D45FA4">
        <w:fldChar w:fldCharType="begin"/>
      </w:r>
      <w:r w:rsidR="00D45FA4">
        <w:instrText xml:space="preserve"> SEQ ( \* ARABIC </w:instrText>
      </w:r>
      <w:r w:rsidR="00D45FA4">
        <w:fldChar w:fldCharType="separate"/>
      </w:r>
      <w:r w:rsidR="00F755BE">
        <w:rPr>
          <w:noProof/>
        </w:rPr>
        <w:t>24</w:t>
      </w:r>
      <w:r w:rsidR="00D45FA4">
        <w:fldChar w:fldCharType="end"/>
      </w:r>
      <w:r w:rsidR="00D45FA4">
        <w:t xml:space="preserve"> )</w:t>
      </w:r>
    </w:p>
    <w:p w:rsidR="00286F64" w:rsidRDefault="009E048A" w:rsidP="00286F64">
      <w:pPr>
        <w:pStyle w:val="Body0AltB0"/>
      </w:pPr>
      <w:r>
        <w:t>Whereas the standard deviation can be computed as:</w:t>
      </w:r>
    </w:p>
    <w:p w:rsidR="009E048A" w:rsidRDefault="00835470" w:rsidP="00286F64">
      <w:pPr>
        <w:pStyle w:val="Body0AltB0"/>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x</m:t>
                  </m:r>
                </m:sub>
              </m:sSub>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4</m:t>
                                  </m:r>
                                </m:sup>
                              </m:sSup>
                            </m:num>
                            <m:den>
                              <m:sSup>
                                <m:sSupPr>
                                  <m:ctrlPr>
                                    <w:rPr>
                                      <w:rFonts w:ascii="Cambria Math" w:hAnsi="Cambria Math"/>
                                      <w:i/>
                                    </w:rPr>
                                  </m:ctrlPr>
                                </m:sSupPr>
                                <m:e>
                                  <m:r>
                                    <w:rPr>
                                      <w:rFonts w:ascii="Cambria Math" w:hAnsi="Cambria Math"/>
                                    </w:rPr>
                                    <m:t>π</m:t>
                                  </m:r>
                                </m:e>
                                <m:sup>
                                  <m:r>
                                    <w:rPr>
                                      <w:rFonts w:ascii="Cambria Math" w:hAnsi="Cambria Math"/>
                                    </w:rPr>
                                    <m:t>5</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d>
                                    <m:dPr>
                                      <m:ctrlPr>
                                        <w:rPr>
                                          <w:rFonts w:ascii="Cambria Math" w:hAnsi="Cambria Math"/>
                                          <w:i/>
                                        </w:rPr>
                                      </m:ctrlPr>
                                    </m:dPr>
                                    <m:e>
                                      <m:r>
                                        <w:rPr>
                                          <w:rFonts w:ascii="Cambria Math" w:hAnsi="Cambria Math"/>
                                        </w:rPr>
                                        <m:t>D</m:t>
                                      </m:r>
                                    </m:e>
                                  </m:d>
                                  <m:r>
                                    <w:rPr>
                                      <w:rFonts w:ascii="Cambria Math" w:hAnsi="Cambria Math"/>
                                    </w:rPr>
                                    <m:t>L</m:t>
                                  </m:r>
                                </m:sup>
                                <m:e>
                                  <m:sSub>
                                    <m:sSubPr>
                                      <m:ctrlPr>
                                        <w:rPr>
                                          <w:rFonts w:ascii="Cambria Math" w:hAnsi="Cambria Math"/>
                                          <w:i/>
                                        </w:rPr>
                                      </m:ctrlPr>
                                    </m:sSubPr>
                                    <m:e>
                                      <m:r>
                                        <w:rPr>
                                          <w:rFonts w:ascii="Cambria Math" w:hAnsi="Cambria Math"/>
                                        </w:rPr>
                                        <m:t>σ</m:t>
                                      </m:r>
                                    </m:e>
                                    <m:sub>
                                      <m:r>
                                        <w:rPr>
                                          <w:rFonts w:ascii="Cambria Math" w:hAnsi="Cambria Math"/>
                                        </w:rPr>
                                        <m:t>bx</m:t>
                                      </m:r>
                                    </m:sub>
                                  </m:sSub>
                                  <m:d>
                                    <m:dPr>
                                      <m:ctrlPr>
                                        <w:rPr>
                                          <w:rFonts w:ascii="Cambria Math" w:hAnsi="Cambria Math"/>
                                          <w:i/>
                                        </w:rPr>
                                      </m:ctrlPr>
                                    </m:dPr>
                                    <m:e>
                                      <m:r>
                                        <w:rPr>
                                          <w:rFonts w:ascii="Cambria Math" w:hAnsi="Cambria Math"/>
                                        </w:rPr>
                                        <m:t xml:space="preserve">D, </m:t>
                                      </m:r>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e>
                                  </m:d>
                                </m:e>
                              </m:nary>
                              <m:r>
                                <w:rPr>
                                  <w:rFonts w:ascii="Cambria Math" w:hAnsi="Cambria Math"/>
                                </w:rPr>
                                <m:t>dD</m:t>
                              </m:r>
                            </m:e>
                          </m:nary>
                        </m:e>
                      </m:d>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x</m:t>
                      </m:r>
                    </m:sub>
                  </m:sSub>
                </m:e>
                <m:sup>
                  <m:r>
                    <w:rPr>
                      <w:rFonts w:ascii="Cambria Math" w:hAnsi="Cambria Math"/>
                    </w:rPr>
                    <m:t>2</m:t>
                  </m:r>
                </m:sup>
              </m:sSup>
            </m:e>
          </m:rad>
          <m:r>
            <w:rPr>
              <w:rFonts w:ascii="Cambria Math" w:hAnsi="Cambria Math"/>
            </w:rPr>
            <m:t>=</m:t>
          </m:r>
        </m:oMath>
      </m:oMathPara>
    </w:p>
    <w:p w:rsidR="009E048A" w:rsidRPr="00527FDC" w:rsidRDefault="009F08EC" w:rsidP="00D45FA4">
      <w:pPr>
        <w:pStyle w:val="Caption"/>
      </w:pPr>
      <m:oMath>
        <m:r>
          <w:rPr>
            <w:rFonts w:ascii="Cambria Math" w:hAnsi="Cambria Math"/>
          </w:rPr>
          <m:t>=</m:t>
        </m:r>
        <m:rad>
          <m:radPr>
            <m:degHide m:val="1"/>
            <m:ctrlPr>
              <w:rPr>
                <w:rFonts w:ascii="Cambria Math" w:hAnsi="Cambria Math"/>
                <w:i w:val="0"/>
              </w:rPr>
            </m:ctrlPr>
          </m:radPr>
          <m:deg/>
          <m:e>
            <m:f>
              <m:fPr>
                <m:ctrlPr>
                  <w:rPr>
                    <w:rFonts w:ascii="Cambria Math" w:hAnsi="Cambria Math"/>
                    <w:i w:val="0"/>
                  </w:rPr>
                </m:ctrlPr>
              </m:fPr>
              <m:num>
                <m:r>
                  <w:rPr>
                    <w:rFonts w:ascii="Cambria Math" w:hAnsi="Cambria Math"/>
                  </w:rPr>
                  <m:t>1</m:t>
                </m:r>
              </m:num>
              <m:den>
                <m:r>
                  <w:rPr>
                    <w:rFonts w:ascii="Cambria Math" w:hAnsi="Cambria Math"/>
                  </w:rPr>
                  <m:t>M</m:t>
                </m:r>
              </m:den>
            </m:f>
            <m:sSup>
              <m:sSupPr>
                <m:ctrlPr>
                  <w:rPr>
                    <w:rFonts w:ascii="Cambria Math" w:hAnsi="Cambria Math"/>
                    <w:i w:val="0"/>
                  </w:rPr>
                </m:ctrlPr>
              </m:sSupPr>
              <m:e>
                <m:d>
                  <m:dPr>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λ</m:t>
                            </m:r>
                          </m:e>
                          <m:sup>
                            <m:r>
                              <w:rPr>
                                <w:rFonts w:ascii="Cambria Math" w:hAnsi="Cambria Math"/>
                              </w:rPr>
                              <m:t>4</m:t>
                            </m:r>
                          </m:sup>
                        </m:sSup>
                      </m:num>
                      <m:den>
                        <m:sSup>
                          <m:sSupPr>
                            <m:ctrlPr>
                              <w:rPr>
                                <w:rFonts w:ascii="Cambria Math" w:hAnsi="Cambria Math"/>
                                <w:i w:val="0"/>
                              </w:rPr>
                            </m:ctrlPr>
                          </m:sSupPr>
                          <m:e>
                            <m:r>
                              <w:rPr>
                                <w:rFonts w:ascii="Cambria Math" w:hAnsi="Cambria Math"/>
                              </w:rPr>
                              <m:t>π</m:t>
                            </m:r>
                          </m:e>
                          <m:sup>
                            <m:r>
                              <w:rPr>
                                <w:rFonts w:ascii="Cambria Math" w:hAnsi="Cambria Math"/>
                              </w:rPr>
                              <m:t>5</m:t>
                            </m:r>
                          </m:sup>
                        </m:sSup>
                      </m:den>
                    </m:f>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val="0"/>
                          </w:rPr>
                        </m:ctrlPr>
                      </m:sSupPr>
                      <m:e>
                        <m:r>
                          <w:rPr>
                            <w:rFonts w:ascii="Cambria Math" w:hAnsi="Cambria Math"/>
                          </w:rPr>
                          <m:t>10</m:t>
                        </m:r>
                      </m:e>
                      <m:sup>
                        <m:r>
                          <w:rPr>
                            <w:rFonts w:ascii="Cambria Math" w:hAnsi="Cambria Math"/>
                          </w:rPr>
                          <m:t>6</m:t>
                        </m:r>
                      </m:sup>
                    </m:sSup>
                  </m:e>
                </m:d>
              </m:e>
              <m:sup>
                <m:r>
                  <w:rPr>
                    <w:rFonts w:ascii="Cambria Math" w:hAnsi="Cambria Math"/>
                  </w:rPr>
                  <m:t>2</m:t>
                </m:r>
              </m:sup>
            </m:sSup>
            <m:nary>
              <m:naryPr>
                <m:chr m:val="∑"/>
                <m:limLoc m:val="undOvr"/>
                <m:ctrlPr>
                  <w:rPr>
                    <w:rFonts w:ascii="Cambria Math" w:hAnsi="Cambria Math"/>
                    <w:i w:val="0"/>
                  </w:rPr>
                </m:ctrlPr>
              </m:naryPr>
              <m:sub>
                <m:r>
                  <w:rPr>
                    <w:rFonts w:ascii="Cambria Math" w:hAnsi="Cambria Math"/>
                  </w:rPr>
                  <m:t>j=1</m:t>
                </m:r>
              </m:sub>
              <m:sup>
                <m:r>
                  <w:rPr>
                    <w:rFonts w:ascii="Cambria Math" w:hAnsi="Cambria Math"/>
                  </w:rPr>
                  <m:t>M</m:t>
                </m:r>
              </m:sup>
              <m:e>
                <m:sSup>
                  <m:sSupPr>
                    <m:ctrlPr>
                      <w:rPr>
                        <w:rFonts w:ascii="Cambria Math" w:hAnsi="Cambria Math"/>
                        <w:i w:val="0"/>
                      </w:rPr>
                    </m:ctrlPr>
                  </m:sSupPr>
                  <m:e>
                    <m:d>
                      <m:dPr>
                        <m:ctrlPr>
                          <w:rPr>
                            <w:rFonts w:ascii="Cambria Math" w:hAnsi="Cambria Math"/>
                            <w:i w:val="0"/>
                          </w:rPr>
                        </m:ctrlPr>
                      </m:dPr>
                      <m:e>
                        <m:nary>
                          <m:naryPr>
                            <m:limLoc m:val="undOvr"/>
                            <m:subHide m:val="1"/>
                            <m:supHide m:val="1"/>
                            <m:ctrlPr>
                              <w:rPr>
                                <w:rFonts w:ascii="Cambria Math" w:hAnsi="Cambria Math"/>
                                <w:i w:val="0"/>
                              </w:rPr>
                            </m:ctrlPr>
                          </m:naryPr>
                          <m:sub/>
                          <m:sup/>
                          <m:e>
                            <m:f>
                              <m:fPr>
                                <m:ctrlPr>
                                  <w:rPr>
                                    <w:rFonts w:ascii="Cambria Math" w:hAnsi="Cambria Math"/>
                                    <w:i w:val="0"/>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val="0"/>
                                  </w:rPr>
                                </m:ctrlPr>
                              </m:naryPr>
                              <m:sub>
                                <m:r>
                                  <w:rPr>
                                    <w:rFonts w:ascii="Cambria Math" w:hAnsi="Cambria Math"/>
                                  </w:rPr>
                                  <m:t>i=1</m:t>
                                </m:r>
                              </m:sub>
                              <m:sup>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L</m:t>
                                </m:r>
                              </m:sup>
                              <m:e>
                                <m:sSub>
                                  <m:sSubPr>
                                    <m:ctrlPr>
                                      <w:rPr>
                                        <w:rFonts w:ascii="Cambria Math" w:hAnsi="Cambria Math"/>
                                        <w:i w:val="0"/>
                                      </w:rPr>
                                    </m:ctrlPr>
                                  </m:sSubPr>
                                  <m:e>
                                    <m:r>
                                      <w:rPr>
                                        <w:rFonts w:ascii="Cambria Math" w:hAnsi="Cambria Math"/>
                                      </w:rPr>
                                      <m:t>σ</m:t>
                                    </m:r>
                                  </m:e>
                                  <m:sub>
                                    <m:r>
                                      <w:rPr>
                                        <w:rFonts w:ascii="Cambria Math" w:hAnsi="Cambria Math"/>
                                      </w:rPr>
                                      <m:t>bx</m:t>
                                    </m:r>
                                  </m:sub>
                                </m:sSub>
                                <m:d>
                                  <m:dPr>
                                    <m:ctrlPr>
                                      <w:rPr>
                                        <w:rFonts w:ascii="Cambria Math" w:hAnsi="Cambria Math"/>
                                        <w:i w:val="0"/>
                                      </w:rPr>
                                    </m:ctrlPr>
                                  </m:dPr>
                                  <m:e>
                                    <m:r>
                                      <w:rPr>
                                        <w:rFonts w:ascii="Cambria Math" w:hAnsi="Cambria Math"/>
                                      </w:rPr>
                                      <m:t xml:space="preserve">D, </m:t>
                                    </m:r>
                                    <m:sSub>
                                      <m:sSubPr>
                                        <m:ctrlPr>
                                          <w:rPr>
                                            <w:rFonts w:ascii="Cambria Math" w:hAnsi="Cambria Math"/>
                                            <w:i w:val="0"/>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val="0"/>
                                          </w:rPr>
                                        </m:ctrlPr>
                                      </m:sSubPr>
                                      <m:e>
                                        <m:r>
                                          <w:rPr>
                                            <w:rFonts w:ascii="Cambria Math" w:hAnsi="Cambria Math"/>
                                          </w:rPr>
                                          <m:t>β</m:t>
                                        </m:r>
                                      </m:e>
                                      <m:sub>
                                        <m:r>
                                          <w:rPr>
                                            <w:rFonts w:ascii="Cambria Math" w:hAnsi="Cambria Math"/>
                                          </w:rPr>
                                          <m:t>i,j</m:t>
                                        </m:r>
                                      </m:sub>
                                    </m:sSub>
                                  </m:e>
                                </m:d>
                              </m:e>
                            </m:nary>
                            <m:r>
                              <w:rPr>
                                <w:rFonts w:ascii="Cambria Math" w:hAnsi="Cambria Math"/>
                              </w:rPr>
                              <m:t>dD</m:t>
                            </m:r>
                          </m:e>
                        </m:nary>
                      </m:e>
                    </m:d>
                  </m:e>
                  <m:sup>
                    <m:r>
                      <w:rPr>
                        <w:rFonts w:ascii="Cambria Math" w:hAnsi="Cambria Math"/>
                      </w:rPr>
                      <m:t>2</m:t>
                    </m:r>
                  </m:sup>
                </m:sSup>
              </m:e>
            </m:nary>
            <m:r>
              <w:rPr>
                <w:rFonts w:ascii="Cambria Math" w:hAnsi="Cambria Math"/>
              </w:rPr>
              <m:t>-</m:t>
            </m:r>
            <m:sSup>
              <m:sSupPr>
                <m:ctrlPr>
                  <w:rPr>
                    <w:rFonts w:ascii="Cambria Math" w:hAnsi="Cambria Math"/>
                    <w:i w:val="0"/>
                  </w:rPr>
                </m:ctrlPr>
              </m:sSupPr>
              <m:e>
                <m:sSub>
                  <m:sSubPr>
                    <m:ctrlPr>
                      <w:rPr>
                        <w:rFonts w:ascii="Cambria Math" w:hAnsi="Cambria Math"/>
                        <w:i w:val="0"/>
                      </w:rPr>
                    </m:ctrlPr>
                  </m:sSubPr>
                  <m:e>
                    <m:acc>
                      <m:accPr>
                        <m:chr m:val="̅"/>
                        <m:ctrlPr>
                          <w:rPr>
                            <w:rFonts w:ascii="Cambria Math" w:hAnsi="Cambria Math"/>
                            <w:i w:val="0"/>
                          </w:rPr>
                        </m:ctrlPr>
                      </m:accPr>
                      <m:e>
                        <m:r>
                          <w:rPr>
                            <w:rFonts w:ascii="Cambria Math" w:hAnsi="Cambria Math"/>
                          </w:rPr>
                          <m:t>Z</m:t>
                        </m:r>
                      </m:e>
                    </m:acc>
                  </m:e>
                  <m:sub>
                    <m:r>
                      <w:rPr>
                        <w:rFonts w:ascii="Cambria Math" w:hAnsi="Cambria Math"/>
                      </w:rPr>
                      <m:t>x</m:t>
                    </m:r>
                  </m:sub>
                </m:sSub>
              </m:e>
              <m:sup>
                <m:r>
                  <w:rPr>
                    <w:rFonts w:ascii="Cambria Math" w:hAnsi="Cambria Math"/>
                  </w:rPr>
                  <m:t>2</m:t>
                </m:r>
              </m:sup>
            </m:sSup>
          </m:e>
        </m:rad>
      </m:oMath>
      <w:r w:rsidR="00D45FA4">
        <w:tab/>
        <w:t xml:space="preserve">( </w:t>
      </w:r>
      <w:r w:rsidR="00D45FA4">
        <w:fldChar w:fldCharType="begin"/>
      </w:r>
      <w:r w:rsidR="00D45FA4">
        <w:instrText xml:space="preserve"> SEQ ( \* ARABIC </w:instrText>
      </w:r>
      <w:r w:rsidR="00D45FA4">
        <w:fldChar w:fldCharType="separate"/>
      </w:r>
      <w:r w:rsidR="00F755BE">
        <w:rPr>
          <w:noProof/>
        </w:rPr>
        <w:t>25</w:t>
      </w:r>
      <w:r w:rsidR="00D45FA4">
        <w:fldChar w:fldCharType="end"/>
      </w:r>
      <w:r w:rsidR="00D45FA4">
        <w:t xml:space="preserve"> )</w:t>
      </w:r>
    </w:p>
    <w:p w:rsidR="004B22A4" w:rsidRDefault="004B22A4" w:rsidP="00286F64">
      <w:pPr>
        <w:pStyle w:val="Body0AltB0"/>
      </w:pPr>
      <w:r>
        <w:t>With M sufficiently large. Here</w:t>
      </w:r>
      <w:r w:rsidR="008F1328">
        <w:t xml:space="preserve"> </w:t>
      </w:r>
      <w:r>
        <w:rPr>
          <w:rFonts w:cs="Arial"/>
        </w:rPr>
        <w:t>α</w:t>
      </w:r>
      <w:r w:rsidR="008F1328">
        <w:t xml:space="preserve"> and </w:t>
      </w:r>
      <w:r>
        <w:rPr>
          <w:rFonts w:cs="Arial"/>
        </w:rPr>
        <w:t>β</w:t>
      </w:r>
      <w:r w:rsidR="008F1328">
        <w:t xml:space="preserve"> are randomly generated, </w:t>
      </w:r>
      <w:r>
        <w:rPr>
          <w:rFonts w:cs="Arial"/>
        </w:rPr>
        <w:t>α</w:t>
      </w:r>
      <w:r w:rsidR="008F1328">
        <w:t xml:space="preserve"> following a uniform distribution </w:t>
      </w:r>
      <w:r w:rsidR="009E0C80">
        <w:t xml:space="preserve">between 0 and 360 </w:t>
      </w:r>
      <w:r w:rsidR="008F1328">
        <w:t xml:space="preserve">and </w:t>
      </w:r>
      <w:r>
        <w:rPr>
          <w:rFonts w:cs="Arial"/>
        </w:rPr>
        <w:t>β</w:t>
      </w:r>
      <w:r w:rsidR="008F1328">
        <w:t xml:space="preserve"> a Gaussian distribution</w:t>
      </w:r>
      <w:r w:rsidR="009E0C80">
        <w:t xml:space="preserve"> with 0 mean and standard deviation depending on the type (and eventually size) of the particle</w:t>
      </w:r>
      <w:r w:rsidR="008F1328">
        <w:t>.</w:t>
      </w:r>
      <w:r w:rsidR="009E0C80">
        <w:t xml:space="preserve"> </w:t>
      </w:r>
    </w:p>
    <w:p w:rsidR="00A63B54" w:rsidRDefault="00A63B54" w:rsidP="00286F64">
      <w:pPr>
        <w:pStyle w:val="Body0AltB0"/>
      </w:pPr>
      <w:r>
        <w:t>To compute the standard deviation of non-linear functions, such as the logarithms, perturbation analysis can be used (provided the variables have a narrow distribution about their mean):</w:t>
      </w:r>
    </w:p>
    <w:p w:rsidR="00A63B54" w:rsidRDefault="00835470" w:rsidP="00D45FA4">
      <w:pPr>
        <w:pStyle w:val="Caption"/>
      </w:pPr>
      <m:oMath>
        <m:sSub>
          <m:sSubPr>
            <m:ctrlPr>
              <w:rPr>
                <w:rFonts w:ascii="Cambria Math" w:hAnsi="Cambria Math"/>
                <w:i w:val="0"/>
              </w:rPr>
            </m:ctrlPr>
          </m:sSubPr>
          <m:e>
            <m:r>
              <w:rPr>
                <w:rFonts w:ascii="Cambria Math" w:hAnsi="Cambria Math"/>
              </w:rPr>
              <m:t>σ</m:t>
            </m:r>
          </m:e>
          <m:sub>
            <m:sSub>
              <m:sSubPr>
                <m:ctrlPr>
                  <w:rPr>
                    <w:rFonts w:ascii="Cambria Math" w:hAnsi="Cambria Math"/>
                    <w:i w:val="0"/>
                  </w:rPr>
                </m:ctrlPr>
              </m:sSubPr>
              <m:e>
                <m:r>
                  <w:rPr>
                    <w:rFonts w:ascii="Cambria Math" w:hAnsi="Cambria Math"/>
                  </w:rPr>
                  <m:t>x</m:t>
                </m:r>
              </m:e>
              <m:sub>
                <m:r>
                  <w:rPr>
                    <w:rFonts w:ascii="Cambria Math" w:hAnsi="Cambria Math"/>
                  </w:rPr>
                  <m:t>dB</m:t>
                </m:r>
              </m:sub>
            </m:sSub>
          </m:sub>
        </m:sSub>
        <m:r>
          <w:rPr>
            <w:rFonts w:ascii="Cambria Math" w:hAnsi="Cambria Math"/>
          </w:rPr>
          <m:t>=10</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d>
              <m:dPr>
                <m:ctrlPr>
                  <w:rPr>
                    <w:rFonts w:ascii="Cambria Math" w:hAnsi="Cambria Math"/>
                    <w:i w:val="0"/>
                  </w:rPr>
                </m:ctrlPr>
              </m:dPr>
              <m:e>
                <m:r>
                  <w:rPr>
                    <w:rFonts w:ascii="Cambria Math" w:hAnsi="Cambria Math"/>
                  </w:rPr>
                  <m:t>1+</m:t>
                </m:r>
                <m:f>
                  <m:fPr>
                    <m:ctrlPr>
                      <w:rPr>
                        <w:rFonts w:ascii="Cambria Math" w:hAnsi="Cambria Math"/>
                        <w:i w:val="0"/>
                      </w:rPr>
                    </m:ctrlPr>
                  </m:fPr>
                  <m:num>
                    <m:sSub>
                      <m:sSubPr>
                        <m:ctrlPr>
                          <w:rPr>
                            <w:rFonts w:ascii="Cambria Math" w:hAnsi="Cambria Math"/>
                            <w:i w:val="0"/>
                          </w:rPr>
                        </m:ctrlPr>
                      </m:sSubPr>
                      <m:e>
                        <m:r>
                          <w:rPr>
                            <w:rFonts w:ascii="Cambria Math" w:hAnsi="Cambria Math"/>
                          </w:rPr>
                          <m:t>σ</m:t>
                        </m:r>
                      </m:e>
                      <m:sub>
                        <m:sSub>
                          <m:sSubPr>
                            <m:ctrlPr>
                              <w:rPr>
                                <w:rFonts w:ascii="Cambria Math" w:hAnsi="Cambria Math"/>
                                <w:i w:val="0"/>
                              </w:rPr>
                            </m:ctrlPr>
                          </m:sSubPr>
                          <m:e>
                            <m:r>
                              <w:rPr>
                                <w:rFonts w:ascii="Cambria Math" w:hAnsi="Cambria Math"/>
                              </w:rPr>
                              <m:t>x</m:t>
                            </m:r>
                          </m:e>
                          <m:sub>
                            <m:r>
                              <w:rPr>
                                <w:rFonts w:ascii="Cambria Math" w:hAnsi="Cambria Math"/>
                              </w:rPr>
                              <m:t>lin</m:t>
                            </m:r>
                          </m:sub>
                        </m:sSub>
                      </m:sub>
                    </m:sSub>
                  </m:num>
                  <m:den>
                    <m:sSub>
                      <m:sSubPr>
                        <m:ctrlPr>
                          <w:rPr>
                            <w:rFonts w:ascii="Cambria Math" w:hAnsi="Cambria Math"/>
                            <w:i w:val="0"/>
                          </w:rPr>
                        </m:ctrlPr>
                      </m:sSubPr>
                      <m:e>
                        <m:acc>
                          <m:accPr>
                            <m:chr m:val="̅"/>
                            <m:ctrlPr>
                              <w:rPr>
                                <w:rFonts w:ascii="Cambria Math" w:hAnsi="Cambria Math"/>
                                <w:i w:val="0"/>
                              </w:rPr>
                            </m:ctrlPr>
                          </m:accPr>
                          <m:e>
                            <m:r>
                              <w:rPr>
                                <w:rFonts w:ascii="Cambria Math" w:hAnsi="Cambria Math"/>
                              </w:rPr>
                              <m:t>x</m:t>
                            </m:r>
                          </m:e>
                        </m:acc>
                      </m:e>
                      <m:sub>
                        <m:r>
                          <w:rPr>
                            <w:rFonts w:ascii="Cambria Math" w:hAnsi="Cambria Math"/>
                          </w:rPr>
                          <m:t>lin</m:t>
                        </m:r>
                      </m:sub>
                    </m:sSub>
                  </m:den>
                </m:f>
              </m:e>
            </m:d>
          </m:e>
        </m:func>
      </m:oMath>
      <w:r w:rsidR="00D45FA4">
        <w:tab/>
        <w:t xml:space="preserve">( </w:t>
      </w:r>
      <w:r w:rsidR="00D45FA4">
        <w:fldChar w:fldCharType="begin"/>
      </w:r>
      <w:r w:rsidR="00D45FA4">
        <w:instrText xml:space="preserve"> SEQ ( \* ARABIC </w:instrText>
      </w:r>
      <w:r w:rsidR="00D45FA4">
        <w:fldChar w:fldCharType="separate"/>
      </w:r>
      <w:r w:rsidR="00F755BE">
        <w:rPr>
          <w:noProof/>
        </w:rPr>
        <w:t>26</w:t>
      </w:r>
      <w:r w:rsidR="00D45FA4">
        <w:fldChar w:fldCharType="end"/>
      </w:r>
      <w:r w:rsidR="00D45FA4">
        <w:t xml:space="preserve"> )</w:t>
      </w:r>
    </w:p>
    <w:p w:rsidR="000E1815" w:rsidRDefault="000E1815" w:rsidP="000E1815">
      <w:pPr>
        <w:pStyle w:val="Heading2"/>
      </w:pPr>
      <w:bookmarkStart w:id="12" w:name="_Toc1552384"/>
      <w:r>
        <w:t>T-matrix computations</w:t>
      </w:r>
      <w:bookmarkEnd w:id="12"/>
    </w:p>
    <w:p w:rsidR="000E1815" w:rsidRDefault="000E1815" w:rsidP="000E1815">
      <w:pPr>
        <w:pStyle w:val="Body0AltB0"/>
      </w:pPr>
      <w:r>
        <w:t xml:space="preserve">We assume that the incident wave is propagating along the positive axis: </w:t>
      </w:r>
      <w:r>
        <w:rPr>
          <w:rFonts w:cs="Arial"/>
        </w:rPr>
        <w:t>ϕ</w:t>
      </w:r>
      <w:r w:rsidRPr="000E1815">
        <w:rPr>
          <w:vertAlign w:val="subscript"/>
        </w:rPr>
        <w:t>o</w:t>
      </w:r>
      <w:r>
        <w:t xml:space="preserve">=0°, </w:t>
      </w:r>
      <w:r>
        <w:rPr>
          <w:rFonts w:cs="Arial"/>
        </w:rPr>
        <w:t>θ</w:t>
      </w:r>
      <w:r w:rsidRPr="000E1815">
        <w:rPr>
          <w:vertAlign w:val="subscript"/>
        </w:rPr>
        <w:t>o</w:t>
      </w:r>
      <w:r>
        <w:t>=90-</w:t>
      </w:r>
      <w:r>
        <w:rPr>
          <w:rFonts w:cs="Arial"/>
        </w:rPr>
        <w:t>θ</w:t>
      </w:r>
      <w:r w:rsidRPr="000E1815">
        <w:rPr>
          <w:vertAlign w:val="subscript"/>
        </w:rPr>
        <w:t>e</w:t>
      </w:r>
      <w:r>
        <w:t>. The forward scattering is therefore along the same direction (</w:t>
      </w:r>
      <w:r>
        <w:rPr>
          <w:rFonts w:cs="Arial"/>
        </w:rPr>
        <w:t>ϕ</w:t>
      </w:r>
      <w:r>
        <w:rPr>
          <w:vertAlign w:val="subscript"/>
        </w:rPr>
        <w:t>f</w:t>
      </w:r>
      <w:r>
        <w:t xml:space="preserve">=0°, </w:t>
      </w:r>
      <w:r>
        <w:rPr>
          <w:rFonts w:cs="Arial"/>
        </w:rPr>
        <w:t>θ</w:t>
      </w:r>
      <w:r>
        <w:rPr>
          <w:vertAlign w:val="subscript"/>
        </w:rPr>
        <w:t>f</w:t>
      </w:r>
      <w:r>
        <w:t>=90-</w:t>
      </w:r>
      <w:r>
        <w:rPr>
          <w:rFonts w:cs="Arial"/>
        </w:rPr>
        <w:t>θ</w:t>
      </w:r>
      <w:r w:rsidRPr="000E1815">
        <w:rPr>
          <w:vertAlign w:val="subscript"/>
        </w:rPr>
        <w:t>e</w:t>
      </w:r>
      <w:r>
        <w:t>) while the backward scattering is in the opposite direction (</w:t>
      </w:r>
      <w:r>
        <w:rPr>
          <w:rFonts w:cs="Arial"/>
        </w:rPr>
        <w:t>ϕ</w:t>
      </w:r>
      <w:r>
        <w:rPr>
          <w:vertAlign w:val="subscript"/>
        </w:rPr>
        <w:t>b</w:t>
      </w:r>
      <w:r>
        <w:t xml:space="preserve">=180°, </w:t>
      </w:r>
      <w:r>
        <w:rPr>
          <w:rFonts w:cs="Arial"/>
        </w:rPr>
        <w:t>θ</w:t>
      </w:r>
      <w:r>
        <w:rPr>
          <w:vertAlign w:val="subscript"/>
        </w:rPr>
        <w:t>b</w:t>
      </w:r>
      <w:r>
        <w:t>=90+</w:t>
      </w:r>
      <w:r>
        <w:rPr>
          <w:rFonts w:cs="Arial"/>
        </w:rPr>
        <w:t>θ</w:t>
      </w:r>
      <w:r w:rsidRPr="000E1815">
        <w:rPr>
          <w:vertAlign w:val="subscript"/>
        </w:rPr>
        <w:t>e</w:t>
      </w:r>
      <w:r>
        <w:t>).</w:t>
      </w:r>
    </w:p>
    <w:p w:rsidR="00C412EB" w:rsidRDefault="00C412EB" w:rsidP="000E1815">
      <w:pPr>
        <w:pStyle w:val="Body0AltB0"/>
      </w:pPr>
      <w:r>
        <w:t xml:space="preserve">According to Holt (1984) the scattering matrix of an individual spheroid </w:t>
      </w:r>
      <w:r w:rsidR="00CB34D0">
        <w:t>can be written as</w:t>
      </w:r>
      <w:r>
        <w:t>:</w:t>
      </w:r>
    </w:p>
    <w:p w:rsidR="00C412EB" w:rsidRDefault="00C412EB" w:rsidP="006A40F3">
      <w:pPr>
        <w:pStyle w:val="Caption"/>
      </w:pPr>
      <m:oMath>
        <m:r>
          <w:rPr>
            <w:rFonts w:ascii="Cambria Math" w:hAnsi="Cambria Math"/>
          </w:rPr>
          <m:t>S=</m:t>
        </m:r>
        <m:d>
          <m:dPr>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11</m:t>
                      </m:r>
                    </m:sub>
                  </m:sSub>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22</m:t>
                      </m:r>
                    </m:sub>
                  </m:sSub>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e>
                <m:e>
                  <m:d>
                    <m:dPr>
                      <m:ctrlPr>
                        <w:rPr>
                          <w:rFonts w:ascii="Cambria Math" w:hAnsi="Cambria Math"/>
                          <w:bCs w:val="0"/>
                          <w:i w:val="0"/>
                          <w:iCs w:val="0"/>
                        </w:rPr>
                      </m:ctrlPr>
                    </m:dPr>
                    <m:e>
                      <m:sSub>
                        <m:sSubPr>
                          <m:ctrlPr>
                            <w:rPr>
                              <w:rFonts w:ascii="Cambria Math" w:hAnsi="Cambria Math"/>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22</m:t>
                          </m:r>
                        </m:sub>
                      </m:sSub>
                    </m:e>
                  </m:d>
                  <m:func>
                    <m:funcPr>
                      <m:ctrlPr>
                        <w:rPr>
                          <w:rFonts w:ascii="Cambria Math" w:hAnsi="Cambria Math"/>
                          <w:bCs w:val="0"/>
                          <w:iCs w:val="0"/>
                        </w:rPr>
                      </m:ctrlPr>
                    </m:funcPr>
                    <m:fName>
                      <m:r>
                        <w:rPr>
                          <w:rFonts w:ascii="Cambria Math" w:hAnsi="Cambria Math"/>
                        </w:rPr>
                        <m:t>cos</m:t>
                      </m:r>
                    </m:fName>
                    <m:e>
                      <m:r>
                        <w:rPr>
                          <w:rFonts w:ascii="Cambria Math" w:hAnsi="Cambria Math"/>
                        </w:rPr>
                        <m:t>α</m:t>
                      </m:r>
                    </m:e>
                  </m:func>
                  <m:func>
                    <m:funcPr>
                      <m:ctrlPr>
                        <w:rPr>
                          <w:rFonts w:ascii="Cambria Math" w:hAnsi="Cambria Math"/>
                          <w:bCs w:val="0"/>
                          <w:iCs w:val="0"/>
                        </w:rPr>
                      </m:ctrlPr>
                    </m:funcPr>
                    <m:fName>
                      <m:r>
                        <w:rPr>
                          <w:rFonts w:ascii="Cambria Math" w:hAnsi="Cambria Math"/>
                        </w:rPr>
                        <m:t>sin</m:t>
                      </m:r>
                    </m:fName>
                    <m:e>
                      <m:r>
                        <w:rPr>
                          <w:rFonts w:ascii="Cambria Math" w:hAnsi="Cambria Math"/>
                        </w:rPr>
                        <m:t>α</m:t>
                      </m:r>
                    </m:e>
                  </m:func>
                </m:e>
              </m:mr>
              <m:mr>
                <m:e>
                  <m:d>
                    <m:dPr>
                      <m:ctrlPr>
                        <w:rPr>
                          <w:rFonts w:ascii="Cambria Math" w:hAnsi="Cambria Math"/>
                          <w:bCs w:val="0"/>
                          <w:i w:val="0"/>
                          <w:iCs w:val="0"/>
                        </w:rPr>
                      </m:ctrlPr>
                    </m:dPr>
                    <m:e>
                      <m:sSub>
                        <m:sSubPr>
                          <m:ctrlPr>
                            <w:rPr>
                              <w:rFonts w:ascii="Cambria Math" w:hAnsi="Cambria Math"/>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22</m:t>
                          </m:r>
                        </m:sub>
                      </m:sSub>
                    </m:e>
                  </m:d>
                  <m:func>
                    <m:funcPr>
                      <m:ctrlPr>
                        <w:rPr>
                          <w:rFonts w:ascii="Cambria Math" w:hAnsi="Cambria Math"/>
                          <w:bCs w:val="0"/>
                          <w:iCs w:val="0"/>
                        </w:rPr>
                      </m:ctrlPr>
                    </m:funcPr>
                    <m:fName>
                      <m:r>
                        <w:rPr>
                          <w:rFonts w:ascii="Cambria Math" w:hAnsi="Cambria Math"/>
                        </w:rPr>
                        <m:t>cos</m:t>
                      </m:r>
                    </m:fName>
                    <m:e>
                      <m:r>
                        <w:rPr>
                          <w:rFonts w:ascii="Cambria Math" w:hAnsi="Cambria Math"/>
                        </w:rPr>
                        <m:t>α</m:t>
                      </m:r>
                    </m:e>
                  </m:func>
                  <m:func>
                    <m:funcPr>
                      <m:ctrlPr>
                        <w:rPr>
                          <w:rFonts w:ascii="Cambria Math" w:hAnsi="Cambria Math"/>
                          <w:bCs w:val="0"/>
                          <w:iCs w:val="0"/>
                        </w:rPr>
                      </m:ctrlPr>
                    </m:funcPr>
                    <m:fName>
                      <m:r>
                        <w:rPr>
                          <w:rFonts w:ascii="Cambria Math" w:hAnsi="Cambria Math"/>
                        </w:rPr>
                        <m:t>sin</m:t>
                      </m:r>
                    </m:fName>
                    <m:e>
                      <m:r>
                        <w:rPr>
                          <w:rFonts w:ascii="Cambria Math" w:hAnsi="Cambria Math"/>
                        </w:rPr>
                        <m:t>α</m:t>
                      </m:r>
                    </m:e>
                  </m:func>
                </m:e>
                <m:e>
                  <m:sSub>
                    <m:sSubPr>
                      <m:ctrlPr>
                        <w:rPr>
                          <w:rFonts w:ascii="Cambria Math" w:hAnsi="Cambria Math"/>
                        </w:rPr>
                      </m:ctrlPr>
                    </m:sSubPr>
                    <m:e>
                      <m:r>
                        <w:rPr>
                          <w:rFonts w:ascii="Cambria Math" w:hAnsi="Cambria Math"/>
                        </w:rPr>
                        <m:t>S</m:t>
                      </m:r>
                    </m:e>
                    <m:sub>
                      <m:r>
                        <w:rPr>
                          <w:rFonts w:ascii="Cambria Math" w:hAnsi="Cambria Math"/>
                        </w:rPr>
                        <m:t>11</m:t>
                      </m:r>
                    </m:sub>
                  </m:sSub>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22</m:t>
                      </m:r>
                    </m:sub>
                  </m:sSub>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e>
              </m:mr>
            </m:m>
          </m:e>
        </m:d>
      </m:oMath>
      <w:r w:rsidR="006A40F3">
        <w:tab/>
        <w:t xml:space="preserve">( </w:t>
      </w:r>
      <w:r w:rsidR="006A40F3">
        <w:fldChar w:fldCharType="begin"/>
      </w:r>
      <w:r w:rsidR="006A40F3">
        <w:instrText xml:space="preserve"> SEQ ( \* ARABIC </w:instrText>
      </w:r>
      <w:r w:rsidR="006A40F3">
        <w:fldChar w:fldCharType="separate"/>
      </w:r>
      <w:r w:rsidR="00F755BE">
        <w:rPr>
          <w:noProof/>
        </w:rPr>
        <w:t>27</w:t>
      </w:r>
      <w:r w:rsidR="006A40F3">
        <w:fldChar w:fldCharType="end"/>
      </w:r>
      <w:r w:rsidR="006A40F3">
        <w:t xml:space="preserve"> )</w:t>
      </w:r>
    </w:p>
    <w:p w:rsidR="00CB34D0" w:rsidRDefault="00CB34D0" w:rsidP="000E1815">
      <w:pPr>
        <w:pStyle w:val="Body0AltB0"/>
      </w:pPr>
      <w:r>
        <w:t>With S</w:t>
      </w:r>
      <w:r w:rsidRPr="00CB34D0">
        <w:rPr>
          <w:vertAlign w:val="subscript"/>
        </w:rPr>
        <w:t>11</w:t>
      </w:r>
      <w:r>
        <w:t xml:space="preserve"> and S</w:t>
      </w:r>
      <w:r w:rsidRPr="00CB34D0">
        <w:rPr>
          <w:vertAlign w:val="subscript"/>
        </w:rPr>
        <w:t>22</w:t>
      </w:r>
      <w:r w:rsidR="00C412EB">
        <w:t xml:space="preserve"> </w:t>
      </w:r>
      <w:r>
        <w:t>the vertical and horizontal scattering coefficients in the reference frame of the incident wave.</w:t>
      </w:r>
    </w:p>
    <w:p w:rsidR="00CB34D0" w:rsidRDefault="00CB34D0" w:rsidP="000E1815">
      <w:pPr>
        <w:pStyle w:val="Body0AltB0"/>
      </w:pPr>
      <w:r>
        <w:t>In the same paper the following approximation is used:</w:t>
      </w:r>
    </w:p>
    <w:p w:rsidR="00CB34D0" w:rsidRPr="00D21860" w:rsidRDefault="00835470" w:rsidP="006A40F3">
      <w:pPr>
        <w:pStyle w:val="Caption"/>
      </w:pPr>
      <m:oMath>
        <m:sSub>
          <m:sSubPr>
            <m:ctrlPr>
              <w:rPr>
                <w:rFonts w:ascii="Cambria Math" w:hAnsi="Cambria Math"/>
                <w:bCs w:val="0"/>
                <w:iCs w:val="0"/>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ψ</m:t>
            </m:r>
          </m:e>
        </m:func>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b</m:t>
            </m:r>
          </m:sub>
        </m:sSub>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ψ</m:t>
            </m:r>
          </m:e>
        </m:func>
      </m:oMath>
      <w:r w:rsidR="006A40F3">
        <w:tab/>
        <w:t xml:space="preserve">( </w:t>
      </w:r>
      <w:r w:rsidR="006A40F3">
        <w:fldChar w:fldCharType="begin"/>
      </w:r>
      <w:r w:rsidR="006A40F3">
        <w:instrText xml:space="preserve"> SEQ ( \* ARABIC </w:instrText>
      </w:r>
      <w:r w:rsidR="006A40F3">
        <w:fldChar w:fldCharType="separate"/>
      </w:r>
      <w:r w:rsidR="00F755BE">
        <w:rPr>
          <w:noProof/>
        </w:rPr>
        <w:t>28</w:t>
      </w:r>
      <w:r w:rsidR="006A40F3">
        <w:fldChar w:fldCharType="end"/>
      </w:r>
      <w:r w:rsidR="006A40F3">
        <w:t xml:space="preserve"> )</w:t>
      </w:r>
    </w:p>
    <w:p w:rsidR="00D21860" w:rsidRDefault="00835470" w:rsidP="006A40F3">
      <w:pPr>
        <w:pStyle w:val="Caption"/>
      </w:pPr>
      <m:oMath>
        <m:sSub>
          <m:sSubPr>
            <m:ctrlPr>
              <w:rPr>
                <w:rFonts w:ascii="Cambria Math" w:hAnsi="Cambria Math"/>
                <w:bCs w:val="0"/>
                <w:iCs w:val="0"/>
              </w:rPr>
            </m:ctrlPr>
          </m:sSubPr>
          <m:e>
            <m:r>
              <w:rPr>
                <w:rFonts w:ascii="Cambria Math" w:hAnsi="Cambria Math"/>
              </w:rPr>
              <m:t>S</m:t>
            </m:r>
          </m:e>
          <m:sub>
            <m:r>
              <w:rPr>
                <w:rFonts w:ascii="Cambria Math" w:hAnsi="Cambria Math"/>
              </w:rPr>
              <m:t>22</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b</m:t>
            </m:r>
          </m:sub>
        </m:sSub>
      </m:oMath>
      <w:r w:rsidR="006A40F3">
        <w:tab/>
      </w:r>
      <w:r w:rsidR="006A40F3">
        <w:tab/>
        <w:t xml:space="preserve">( </w:t>
      </w:r>
      <w:r w:rsidR="006A40F3">
        <w:fldChar w:fldCharType="begin"/>
      </w:r>
      <w:r w:rsidR="006A40F3">
        <w:instrText xml:space="preserve"> SEQ ( \* ARABIC </w:instrText>
      </w:r>
      <w:r w:rsidR="006A40F3">
        <w:fldChar w:fldCharType="separate"/>
      </w:r>
      <w:r w:rsidR="00F755BE">
        <w:rPr>
          <w:noProof/>
        </w:rPr>
        <w:t>29</w:t>
      </w:r>
      <w:r w:rsidR="006A40F3">
        <w:fldChar w:fldCharType="end"/>
      </w:r>
      <w:r w:rsidR="006A40F3">
        <w:t xml:space="preserve"> )</w:t>
      </w:r>
    </w:p>
    <w:p w:rsidR="00C412EB" w:rsidRDefault="00D21860" w:rsidP="000E1815">
      <w:pPr>
        <w:pStyle w:val="Body0AltB0"/>
      </w:pPr>
      <w:r>
        <w:t>Where f</w:t>
      </w:r>
      <w:r w:rsidRPr="00D21860">
        <w:rPr>
          <w:vertAlign w:val="subscript"/>
        </w:rPr>
        <w:t>a</w:t>
      </w:r>
      <w:r>
        <w:t xml:space="preserve"> is the scattering amplitude if the electric field vector is parallel to the symmetry axis of the hydrometeor and f</w:t>
      </w:r>
      <w:r w:rsidRPr="00D21860">
        <w:rPr>
          <w:vertAlign w:val="subscript"/>
        </w:rPr>
        <w:t>b</w:t>
      </w:r>
      <w:r>
        <w:t xml:space="preserve"> is the scattering amplitude if the electric field is perpendicular to the symmetry axis. The authors state that, for forward scattering these approximations apply, in rain, for frequencies up to 137 GHz whereas for backward scattering they hold valid up to 30 GHz provided a low elevation angle.</w:t>
      </w:r>
    </w:p>
    <w:p w:rsidR="00D21860" w:rsidRDefault="00D21860" w:rsidP="000E1815">
      <w:pPr>
        <w:pStyle w:val="Body0AltB0"/>
      </w:pPr>
      <w:r>
        <w:t>Using the trigonometric identity:</w:t>
      </w:r>
    </w:p>
    <w:p w:rsidR="00D21860" w:rsidRDefault="00835470" w:rsidP="006A40F3">
      <w:pPr>
        <w:pStyle w:val="Caption"/>
      </w:pPr>
      <m:oMath>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r>
          <w:rPr>
            <w:rFonts w:ascii="Cambria Math" w:hAnsi="Cambria Math"/>
          </w:rPr>
          <m:t>+</m:t>
        </m:r>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r>
          <w:rPr>
            <w:rFonts w:ascii="Cambria Math" w:hAnsi="Cambria Math"/>
          </w:rPr>
          <m:t>=1</m:t>
        </m:r>
      </m:oMath>
      <w:r w:rsidR="006A40F3">
        <w:tab/>
        <w:t xml:space="preserve">( </w:t>
      </w:r>
      <w:r w:rsidR="006A40F3">
        <w:fldChar w:fldCharType="begin"/>
      </w:r>
      <w:r w:rsidR="006A40F3">
        <w:instrText xml:space="preserve"> SEQ ( \* ARABIC </w:instrText>
      </w:r>
      <w:r w:rsidR="006A40F3">
        <w:fldChar w:fldCharType="separate"/>
      </w:r>
      <w:r w:rsidR="00F755BE">
        <w:rPr>
          <w:noProof/>
        </w:rPr>
        <w:t>30</w:t>
      </w:r>
      <w:r w:rsidR="006A40F3">
        <w:fldChar w:fldCharType="end"/>
      </w:r>
      <w:r w:rsidR="006A40F3">
        <w:t xml:space="preserve"> )</w:t>
      </w:r>
    </w:p>
    <w:p w:rsidR="00D21860" w:rsidRDefault="006A40F3" w:rsidP="000E1815">
      <w:pPr>
        <w:pStyle w:val="Body0AltB0"/>
      </w:pPr>
      <w:r>
        <w:t>And equations 28 and 29, Eq. 27 can be re-written as:</w:t>
      </w:r>
    </w:p>
    <w:p w:rsidR="006A40F3" w:rsidRDefault="006A40F3" w:rsidP="006437DA">
      <w:pPr>
        <w:pStyle w:val="Caption"/>
      </w:pPr>
      <m:oMath>
        <m:r>
          <w:rPr>
            <w:rFonts w:ascii="Cambria Math" w:hAnsi="Cambria Math"/>
          </w:rPr>
          <m:t>S=</m:t>
        </m:r>
        <m:d>
          <m:dPr>
            <m:ctrlPr>
              <w:rPr>
                <w:rFonts w:ascii="Cambria Math" w:hAnsi="Cambria Math"/>
                <w:i w:val="0"/>
              </w:rPr>
            </m:ctrlPr>
          </m:dPr>
          <m:e>
            <m:m>
              <m:mPr>
                <m:mcs>
                  <m:mc>
                    <m:mcPr>
                      <m:count m:val="2"/>
                      <m:mcJc m:val="center"/>
                    </m:mcPr>
                  </m:mc>
                </m:mcs>
                <m:ctrlPr>
                  <w:rPr>
                    <w:rFonts w:ascii="Cambria Math" w:hAnsi="Cambria Math"/>
                    <w:i w:val="0"/>
                  </w:rPr>
                </m:ctrlPr>
              </m:mPr>
              <m:mr>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i w:val="0"/>
                        </w:rPr>
                      </m:ctrlPr>
                    </m:funcPr>
                    <m:fName>
                      <m:sSup>
                        <m:sSupPr>
                          <m:ctrlPr>
                            <w:rPr>
                              <w:rFonts w:ascii="Cambria Math" w:hAnsi="Cambria Math"/>
                            </w:rPr>
                          </m:ctrlPr>
                        </m:sSupPr>
                        <m:e>
                          <m:r>
                            <w:rPr>
                              <w:rFonts w:ascii="Cambria Math" w:hAnsi="Cambria Math"/>
                            </w:rPr>
                            <m:t>cos</m:t>
                          </m:r>
                        </m:e>
                        <m:sup>
                          <m:r>
                            <w:rPr>
                              <w:rFonts w:ascii="Cambria Math" w:hAnsi="Cambria Math"/>
                            </w:rPr>
                            <m:t>2</m:t>
                          </m:r>
                        </m:sup>
                      </m:sSup>
                    </m:fName>
                    <m:e>
                      <m:r>
                        <w:rPr>
                          <w:rFonts w:ascii="Cambria Math" w:hAnsi="Cambria Math"/>
                        </w:rPr>
                        <m:t>α</m:t>
                      </m:r>
                    </m:e>
                  </m:func>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i w:val="0"/>
                        </w:rPr>
                      </m:ctrlPr>
                    </m:funcPr>
                    <m:fName>
                      <m:r>
                        <w:rPr>
                          <w:rFonts w:ascii="Cambria Math" w:hAnsi="Cambria Math"/>
                        </w:rPr>
                        <m:t>sin</m:t>
                      </m:r>
                    </m:fName>
                    <m:e>
                      <m:r>
                        <w:rPr>
                          <w:rFonts w:ascii="Cambria Math" w:hAnsi="Cambria Math"/>
                        </w:rPr>
                        <m:t>α</m:t>
                      </m:r>
                    </m:e>
                  </m:func>
                  <m:func>
                    <m:funcPr>
                      <m:ctrlPr>
                        <w:rPr>
                          <w:rFonts w:ascii="Cambria Math" w:hAnsi="Cambria Math"/>
                          <w:i w:val="0"/>
                        </w:rPr>
                      </m:ctrlPr>
                    </m:funcPr>
                    <m:fName>
                      <m:r>
                        <w:rPr>
                          <w:rFonts w:ascii="Cambria Math" w:hAnsi="Cambria Math"/>
                        </w:rPr>
                        <m:t>cos</m:t>
                      </m:r>
                    </m:fName>
                    <m:e>
                      <m:r>
                        <w:rPr>
                          <w:rFonts w:ascii="Cambria Math" w:hAnsi="Cambria Math"/>
                        </w:rPr>
                        <m:t>α</m:t>
                      </m:r>
                    </m:e>
                  </m:func>
                </m:e>
              </m:mr>
              <m:mr>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i w:val="0"/>
                        </w:rPr>
                      </m:ctrlPr>
                    </m:funcPr>
                    <m:fName>
                      <m:r>
                        <w:rPr>
                          <w:rFonts w:ascii="Cambria Math" w:hAnsi="Cambria Math"/>
                        </w:rPr>
                        <m:t>sin</m:t>
                      </m:r>
                    </m:fName>
                    <m:e>
                      <m:r>
                        <w:rPr>
                          <w:rFonts w:ascii="Cambria Math" w:hAnsi="Cambria Math"/>
                        </w:rPr>
                        <m:t>α</m:t>
                      </m:r>
                    </m:e>
                  </m:func>
                  <m:func>
                    <m:funcPr>
                      <m:ctrlPr>
                        <w:rPr>
                          <w:rFonts w:ascii="Cambria Math" w:hAnsi="Cambria Math"/>
                          <w:i w:val="0"/>
                        </w:rPr>
                      </m:ctrlPr>
                    </m:funcPr>
                    <m:fName>
                      <m:r>
                        <w:rPr>
                          <w:rFonts w:ascii="Cambria Math" w:hAnsi="Cambria Math"/>
                        </w:rPr>
                        <m:t>cos</m:t>
                      </m:r>
                    </m:fName>
                    <m:e>
                      <m:r>
                        <w:rPr>
                          <w:rFonts w:ascii="Cambria Math" w:hAnsi="Cambria Math"/>
                        </w:rPr>
                        <m:t>α</m:t>
                      </m:r>
                    </m:e>
                  </m:func>
                </m:e>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mr>
            </m:m>
          </m:e>
        </m:d>
      </m:oMath>
      <w:r w:rsidR="006437DA">
        <w:tab/>
        <w:t xml:space="preserve">( </w:t>
      </w:r>
      <w:r w:rsidR="006437DA">
        <w:fldChar w:fldCharType="begin"/>
      </w:r>
      <w:r w:rsidR="006437DA">
        <w:instrText xml:space="preserve"> SEQ ( \* ARABIC </w:instrText>
      </w:r>
      <w:r w:rsidR="006437DA">
        <w:fldChar w:fldCharType="separate"/>
      </w:r>
      <w:r w:rsidR="00F755BE">
        <w:rPr>
          <w:noProof/>
        </w:rPr>
        <w:t>31</w:t>
      </w:r>
      <w:r w:rsidR="006437DA">
        <w:fldChar w:fldCharType="end"/>
      </w:r>
      <w:r w:rsidR="006437DA">
        <w:t xml:space="preserve"> )</w:t>
      </w:r>
    </w:p>
    <w:p w:rsidR="006437DA" w:rsidRDefault="006437DA" w:rsidP="006437DA">
      <w:pPr>
        <w:pStyle w:val="Body0AltB0"/>
      </w:pPr>
      <w:r>
        <w:lastRenderedPageBreak/>
        <w:t>The same paper shows the following angular relations:</w:t>
      </w:r>
    </w:p>
    <w:p w:rsidR="006437DA" w:rsidRPr="006437DA" w:rsidRDefault="00835470" w:rsidP="006437DA">
      <w:pPr>
        <w:pStyle w:val="Caption"/>
      </w:pPr>
      <m:oMath>
        <m:func>
          <m:funcPr>
            <m:ctrlPr>
              <w:rPr>
                <w:rFonts w:ascii="Cambria Math" w:hAnsi="Cambria Math"/>
                <w:bCs w:val="0"/>
                <w:iCs w:val="0"/>
              </w:rPr>
            </m:ctrlPr>
          </m:funcPr>
          <m:fName>
            <m:r>
              <w:rPr>
                <w:rFonts w:ascii="Cambria Math" w:hAnsi="Cambria Math"/>
              </w:rPr>
              <m:t>cos</m:t>
            </m:r>
          </m:fName>
          <m:e>
            <m:r>
              <w:rPr>
                <w:rFonts w:ascii="Cambria Math" w:hAnsi="Cambria Math"/>
              </w:rPr>
              <m:t>ψ</m:t>
            </m:r>
          </m:e>
        </m:func>
        <m:r>
          <w:rPr>
            <w:rFonts w:ascii="Cambria Math" w:hAnsi="Cambria Math"/>
          </w:rPr>
          <m:t>=</m:t>
        </m:r>
        <m:func>
          <m:funcPr>
            <m:ctrlPr>
              <w:rPr>
                <w:rFonts w:ascii="Cambria Math" w:hAnsi="Cambria Math"/>
                <w:bCs w:val="0"/>
                <w:iCs w:val="0"/>
              </w:rPr>
            </m:ctrlPr>
          </m:funcPr>
          <m:fName>
            <m:r>
              <w:rPr>
                <w:rFonts w:ascii="Cambria Math" w:hAnsi="Cambria Math"/>
              </w:rPr>
              <m:t>cos</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χ</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χ</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ϕ</m:t>
            </m:r>
          </m:e>
        </m:func>
      </m:oMath>
      <w:r w:rsidR="006437DA">
        <w:tab/>
        <w:t xml:space="preserve">( </w:t>
      </w:r>
      <w:r w:rsidR="006437DA">
        <w:fldChar w:fldCharType="begin"/>
      </w:r>
      <w:r w:rsidR="006437DA">
        <w:instrText xml:space="preserve"> SEQ ( \* ARABIC </w:instrText>
      </w:r>
      <w:r w:rsidR="006437DA">
        <w:fldChar w:fldCharType="separate"/>
      </w:r>
      <w:r w:rsidR="00F755BE">
        <w:rPr>
          <w:noProof/>
        </w:rPr>
        <w:t>32</w:t>
      </w:r>
      <w:r w:rsidR="006437DA">
        <w:fldChar w:fldCharType="end"/>
      </w:r>
      <w:r w:rsidR="006437DA">
        <w:t xml:space="preserve"> )</w:t>
      </w:r>
    </w:p>
    <w:p w:rsidR="006437DA" w:rsidRPr="006437DA" w:rsidRDefault="00835470" w:rsidP="006437DA">
      <w:pPr>
        <w:pStyle w:val="Caption"/>
      </w:pPr>
      <m:oMath>
        <m:func>
          <m:funcPr>
            <m:ctrlPr>
              <w:rPr>
                <w:rFonts w:ascii="Cambria Math" w:hAnsi="Cambria Math"/>
                <w:bCs w:val="0"/>
                <w:iCs w:val="0"/>
              </w:rPr>
            </m:ctrlPr>
          </m:funcPr>
          <m:fName>
            <m:r>
              <w:rPr>
                <w:rFonts w:ascii="Cambria Math" w:hAnsi="Cambria Math"/>
              </w:rPr>
              <m:t>cos</m:t>
            </m:r>
          </m:fName>
          <m:e>
            <m:r>
              <w:rPr>
                <w:rFonts w:ascii="Cambria Math" w:hAnsi="Cambria Math"/>
              </w:rPr>
              <m:t>α</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ψ</m:t>
            </m:r>
          </m:e>
        </m:func>
        <m:r>
          <w:rPr>
            <w:rFonts w:ascii="Cambria Math" w:hAnsi="Cambria Math"/>
          </w:rPr>
          <m:t>=</m:t>
        </m:r>
        <m:func>
          <m:funcPr>
            <m:ctrlPr>
              <w:rPr>
                <w:rFonts w:ascii="Cambria Math" w:hAnsi="Cambria Math"/>
                <w:bCs w:val="0"/>
                <w:iCs w:val="0"/>
              </w:rPr>
            </m:ctrlPr>
          </m:funcPr>
          <m:fName>
            <m:r>
              <w:rPr>
                <w:rFonts w:ascii="Cambria Math" w:hAnsi="Cambria Math"/>
              </w:rPr>
              <m:t>cos</m:t>
            </m:r>
          </m:fName>
          <m:e>
            <m:r>
              <w:rPr>
                <w:rFonts w:ascii="Cambria Math" w:hAnsi="Cambria Math"/>
              </w:rPr>
              <m:t>θ</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χ</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ϕ</m:t>
            </m:r>
          </m:e>
        </m:func>
      </m:oMath>
      <w:r w:rsidR="006437DA">
        <w:tab/>
        <w:t xml:space="preserve">( </w:t>
      </w:r>
      <w:r w:rsidR="006437DA">
        <w:fldChar w:fldCharType="begin"/>
      </w:r>
      <w:r w:rsidR="006437DA">
        <w:instrText xml:space="preserve"> SEQ ( \* ARABIC </w:instrText>
      </w:r>
      <w:r w:rsidR="006437DA">
        <w:fldChar w:fldCharType="separate"/>
      </w:r>
      <w:r w:rsidR="00F755BE">
        <w:rPr>
          <w:noProof/>
        </w:rPr>
        <w:t>33</w:t>
      </w:r>
      <w:r w:rsidR="006437DA">
        <w:fldChar w:fldCharType="end"/>
      </w:r>
      <w:r w:rsidR="006437DA">
        <w:t xml:space="preserve"> )</w:t>
      </w:r>
    </w:p>
    <w:p w:rsidR="006437DA" w:rsidRDefault="00835470" w:rsidP="006437DA">
      <w:pPr>
        <w:pStyle w:val="Caption"/>
      </w:pPr>
      <m:oMath>
        <m:func>
          <m:funcPr>
            <m:ctrlPr>
              <w:rPr>
                <w:rFonts w:ascii="Cambria Math" w:hAnsi="Cambria Math"/>
                <w:bCs w:val="0"/>
                <w:iCs w:val="0"/>
              </w:rPr>
            </m:ctrlPr>
          </m:funcPr>
          <m:fName>
            <m:r>
              <w:rPr>
                <w:rFonts w:ascii="Cambria Math" w:hAnsi="Cambria Math"/>
              </w:rPr>
              <m:t>sin</m:t>
            </m:r>
          </m:fName>
          <m:e>
            <m:r>
              <w:rPr>
                <w:rFonts w:ascii="Cambria Math" w:hAnsi="Cambria Math"/>
              </w:rPr>
              <m:t>α</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ψ</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ϕ</m:t>
            </m:r>
          </m:e>
        </m:func>
      </m:oMath>
      <w:r w:rsidR="006437DA">
        <w:tab/>
        <w:t xml:space="preserve">( </w:t>
      </w:r>
      <w:r w:rsidR="006437DA">
        <w:fldChar w:fldCharType="begin"/>
      </w:r>
      <w:r w:rsidR="006437DA">
        <w:instrText xml:space="preserve"> SEQ ( \* ARABIC </w:instrText>
      </w:r>
      <w:r w:rsidR="006437DA">
        <w:fldChar w:fldCharType="separate"/>
      </w:r>
      <w:r w:rsidR="00F755BE">
        <w:rPr>
          <w:noProof/>
        </w:rPr>
        <w:t>34</w:t>
      </w:r>
      <w:r w:rsidR="006437DA">
        <w:fldChar w:fldCharType="end"/>
      </w:r>
      <w:r w:rsidR="006437DA">
        <w:t xml:space="preserve"> )</w:t>
      </w:r>
    </w:p>
    <w:p w:rsidR="006437DA" w:rsidRDefault="00C0773C" w:rsidP="006437DA">
      <w:pPr>
        <w:pStyle w:val="Body0AltB0"/>
      </w:pPr>
      <w:r>
        <w:t>Consequently, the scattering matrix can be written in terms of the orientation angles of the particle as:</w:t>
      </w:r>
    </w:p>
    <w:p w:rsidR="00C0773C" w:rsidRDefault="00C0773C" w:rsidP="00C0773C">
      <w:pPr>
        <w:pStyle w:val="Caption"/>
      </w:pPr>
      <m:oMath>
        <m:r>
          <w:rPr>
            <w:rFonts w:ascii="Cambria Math" w:hAnsi="Cambria Math"/>
          </w:rPr>
          <m:t>S=</m:t>
        </m:r>
        <m:d>
          <m:dPr>
            <m:ctrlPr>
              <w:rPr>
                <w:rFonts w:ascii="Cambria Math" w:hAnsi="Cambria Math"/>
                <w:i w:val="0"/>
              </w:rPr>
            </m:ctrlPr>
          </m:dPr>
          <m:e>
            <m:m>
              <m:mPr>
                <m:mcs>
                  <m:mc>
                    <m:mcPr>
                      <m:count m:val="2"/>
                      <m:mcJc m:val="center"/>
                    </m:mcPr>
                  </m:mc>
                </m:mcs>
                <m:ctrlPr>
                  <w:rPr>
                    <w:rFonts w:ascii="Cambria Math" w:hAnsi="Cambria Math"/>
                    <w:i w:val="0"/>
                  </w:rPr>
                </m:ctrlPr>
              </m:mPr>
              <m:mr>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sSup>
                    <m:sSupPr>
                      <m:ctrlPr>
                        <w:rPr>
                          <w:rFonts w:ascii="Cambria Math" w:hAnsi="Cambria Math"/>
                          <w:bCs w:val="0"/>
                          <w:iCs w:val="0"/>
                        </w:rPr>
                      </m:ctrlPr>
                    </m:sSupPr>
                    <m:e>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cos</m:t>
                              </m:r>
                            </m:fName>
                            <m:e>
                              <m:r>
                                <w:rPr>
                                  <w:rFonts w:ascii="Cambria Math" w:hAnsi="Cambria Math"/>
                                </w:rPr>
                                <m:t>θ</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χ</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ϕ</m:t>
                              </m:r>
                            </m:e>
                          </m:func>
                        </m:e>
                      </m:d>
                    </m:e>
                    <m:sup>
                      <m:r>
                        <w:rPr>
                          <w:rFonts w:ascii="Cambria Math" w:hAnsi="Cambria Math"/>
                        </w:rPr>
                        <m:t>2</m:t>
                      </m:r>
                    </m:sup>
                  </m:sSup>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cos</m:t>
                          </m:r>
                        </m:fName>
                        <m:e>
                          <m:r>
                            <w:rPr>
                              <w:rFonts w:ascii="Cambria Math" w:hAnsi="Cambria Math"/>
                            </w:rPr>
                            <m:t>θ</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χ</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ϕ</m:t>
                          </m:r>
                        </m:e>
                      </m:func>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ϕ</m:t>
                          </m:r>
                        </m:e>
                      </m:func>
                    </m:e>
                  </m:d>
                </m:e>
              </m:mr>
              <m:mr>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cos</m:t>
                          </m:r>
                        </m:fName>
                        <m:e>
                          <m:r>
                            <w:rPr>
                              <w:rFonts w:ascii="Cambria Math" w:hAnsi="Cambria Math"/>
                            </w:rPr>
                            <m:t>θ</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χ</m:t>
                          </m:r>
                        </m:e>
                      </m:func>
                      <m:func>
                        <m:funcPr>
                          <m:ctrlPr>
                            <w:rPr>
                              <w:rFonts w:ascii="Cambria Math" w:hAnsi="Cambria Math"/>
                              <w:bCs w:val="0"/>
                              <w:iCs w:val="0"/>
                            </w:rPr>
                          </m:ctrlPr>
                        </m:funcPr>
                        <m:fName>
                          <m:r>
                            <w:rPr>
                              <w:rFonts w:ascii="Cambria Math" w:hAnsi="Cambria Math"/>
                            </w:rPr>
                            <m:t>cos</m:t>
                          </m:r>
                        </m:fName>
                        <m:e>
                          <m:r>
                            <w:rPr>
                              <w:rFonts w:ascii="Cambria Math" w:hAnsi="Cambria Math"/>
                            </w:rPr>
                            <m:t>ϕ</m:t>
                          </m:r>
                        </m:e>
                      </m:func>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sin</m:t>
                          </m:r>
                        </m:fName>
                        <m:e>
                          <m:r>
                            <w:rPr>
                              <w:rFonts w:ascii="Cambria Math" w:hAnsi="Cambria Math"/>
                            </w:rPr>
                            <m:t>θ</m:t>
                          </m:r>
                        </m:e>
                      </m:func>
                      <m:func>
                        <m:funcPr>
                          <m:ctrlPr>
                            <w:rPr>
                              <w:rFonts w:ascii="Cambria Math" w:hAnsi="Cambria Math"/>
                              <w:bCs w:val="0"/>
                              <w:iCs w:val="0"/>
                            </w:rPr>
                          </m:ctrlPr>
                        </m:funcPr>
                        <m:fName>
                          <m:r>
                            <w:rPr>
                              <w:rFonts w:ascii="Cambria Math" w:hAnsi="Cambria Math"/>
                            </w:rPr>
                            <m:t>sin</m:t>
                          </m:r>
                        </m:fName>
                        <m:e>
                          <m:r>
                            <w:rPr>
                              <w:rFonts w:ascii="Cambria Math" w:hAnsi="Cambria Math"/>
                            </w:rPr>
                            <m:t>ϕ</m:t>
                          </m:r>
                        </m:e>
                      </m:func>
                    </m:e>
                  </m:d>
                </m:e>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θ</m:t>
                      </m:r>
                    </m:e>
                  </m:func>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ϕ</m:t>
                      </m:r>
                    </m:e>
                  </m:func>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mr>
            </m:m>
          </m:e>
        </m:d>
      </m:oMath>
      <w:r>
        <w:tab/>
        <w:t xml:space="preserve">( </w:t>
      </w:r>
      <w:r>
        <w:fldChar w:fldCharType="begin"/>
      </w:r>
      <w:r>
        <w:instrText xml:space="preserve"> SEQ ( \* ARABIC </w:instrText>
      </w:r>
      <w:r>
        <w:fldChar w:fldCharType="separate"/>
      </w:r>
      <w:r w:rsidR="00F755BE">
        <w:rPr>
          <w:noProof/>
        </w:rPr>
        <w:t>35</w:t>
      </w:r>
      <w:r>
        <w:fldChar w:fldCharType="end"/>
      </w:r>
      <w:r>
        <w:t xml:space="preserve"> )</w:t>
      </w:r>
    </w:p>
    <w:p w:rsidR="00C0773C" w:rsidRDefault="00DF5E89" w:rsidP="00C0773C">
      <w:pPr>
        <w:pStyle w:val="Body0AltB0"/>
      </w:pPr>
      <w:r>
        <w:t>Here the angles are defined as follows</w:t>
      </w:r>
      <w:r w:rsidR="00BB5155">
        <w:t xml:space="preserve"> (see </w:t>
      </w:r>
      <w:r w:rsidR="00BB5155">
        <w:fldChar w:fldCharType="begin"/>
      </w:r>
      <w:r w:rsidR="00BB5155">
        <w:instrText xml:space="preserve"> REF _Ref391287432 \h </w:instrText>
      </w:r>
      <w:r w:rsidR="00BB5155">
        <w:fldChar w:fldCharType="separate"/>
      </w:r>
      <w:r w:rsidR="00F755BE">
        <w:t xml:space="preserve">Fig. </w:t>
      </w:r>
      <w:r w:rsidR="00F755BE">
        <w:rPr>
          <w:noProof/>
        </w:rPr>
        <w:t>1</w:t>
      </w:r>
      <w:r w:rsidR="00BB5155">
        <w:fldChar w:fldCharType="end"/>
      </w:r>
      <w:r w:rsidR="00BB5155">
        <w:t xml:space="preserve">) </w:t>
      </w:r>
      <w:r>
        <w:t>:</w:t>
      </w:r>
    </w:p>
    <w:p w:rsidR="00DF5E89" w:rsidRDefault="00DF5E89" w:rsidP="00DE099E">
      <w:pPr>
        <w:pStyle w:val="BodyBulleted1AltU1"/>
      </w:pPr>
      <w:r>
        <w:rPr>
          <w:rFonts w:cs="Arial"/>
        </w:rPr>
        <w:t>θ</w:t>
      </w:r>
      <w:r>
        <w:t xml:space="preserve"> is the </w:t>
      </w:r>
      <w:r w:rsidR="00775327">
        <w:t xml:space="preserve">particle </w:t>
      </w:r>
      <w:r w:rsidR="00DE099E">
        <w:t xml:space="preserve">orientation </w:t>
      </w:r>
      <w:r>
        <w:t xml:space="preserve">angle </w:t>
      </w:r>
      <w:r w:rsidR="00666AC3">
        <w:t xml:space="preserve">formed by the </w:t>
      </w:r>
      <w:r w:rsidR="00DE099E">
        <w:t xml:space="preserve">true </w:t>
      </w:r>
      <w:r w:rsidR="00666AC3">
        <w:t>vertical (OZ) and the symmetry axis</w:t>
      </w:r>
    </w:p>
    <w:p w:rsidR="00775327" w:rsidRDefault="00775327" w:rsidP="00DE099E">
      <w:pPr>
        <w:pStyle w:val="BodyBulleted1AltU1"/>
      </w:pPr>
      <w:r w:rsidRPr="00775327">
        <w:rPr>
          <w:rFonts w:cs="Arial"/>
        </w:rPr>
        <w:t>ϕ</w:t>
      </w:r>
      <w:r>
        <w:t xml:space="preserve"> is the particle orientation angle formed by OX and the projection of the symmetry axis into the horizontal plane (OXY).</w:t>
      </w:r>
    </w:p>
    <w:p w:rsidR="00666AC3" w:rsidRDefault="00DE099E" w:rsidP="00DE099E">
      <w:pPr>
        <w:pStyle w:val="BodyBulleted1AltU1"/>
      </w:pPr>
      <w:r>
        <w:rPr>
          <w:rFonts w:cs="Arial"/>
        </w:rPr>
        <w:t>χ</w:t>
      </w:r>
      <w:r w:rsidR="00666AC3">
        <w:t xml:space="preserve"> is the </w:t>
      </w:r>
      <w:r w:rsidR="00775327">
        <w:t xml:space="preserve">incident wave </w:t>
      </w:r>
      <w:r w:rsidR="00666AC3">
        <w:t xml:space="preserve">elevation angle formed by the horizontal </w:t>
      </w:r>
      <w:r>
        <w:t xml:space="preserve">plane </w:t>
      </w:r>
      <w:r w:rsidR="00666AC3">
        <w:t>(OX</w:t>
      </w:r>
      <w:r>
        <w:t>Y</w:t>
      </w:r>
      <w:r w:rsidR="00666AC3">
        <w:t xml:space="preserve">) and the </w:t>
      </w:r>
      <w:r>
        <w:t>direction of propagation of the incident wave.</w:t>
      </w:r>
    </w:p>
    <w:p w:rsidR="00DE099E" w:rsidRDefault="00DE099E" w:rsidP="00DE099E">
      <w:pPr>
        <w:pStyle w:val="BodyBulleted1AltU1"/>
      </w:pPr>
      <w:r>
        <w:rPr>
          <w:rFonts w:cs="Arial"/>
        </w:rPr>
        <w:t>ψ</w:t>
      </w:r>
      <w:r>
        <w:t xml:space="preserve"> is the angle between the symmetry axis of the particle and the direction of propagation of the incident wave.</w:t>
      </w:r>
    </w:p>
    <w:p w:rsidR="00DE099E" w:rsidRDefault="00DE099E" w:rsidP="00DE099E">
      <w:pPr>
        <w:pStyle w:val="BodyBulleted1AltU1"/>
      </w:pPr>
      <w:r>
        <w:rPr>
          <w:rFonts w:cs="Arial"/>
        </w:rPr>
        <w:t>α</w:t>
      </w:r>
      <w:r>
        <w:t xml:space="preserve"> is the angle between the vertical polarization field vector and the projection of the symmetry axis into the polarization plane</w:t>
      </w:r>
    </w:p>
    <w:p w:rsidR="00BB5155" w:rsidRDefault="000614AC" w:rsidP="00BB5155">
      <w:pPr>
        <w:pStyle w:val="Body0AltB0"/>
        <w:keepNext/>
        <w:jc w:val="center"/>
      </w:pPr>
      <w:r>
        <w:rPr>
          <w:noProof/>
          <w:lang w:val="en-GB" w:eastAsia="en-GB"/>
        </w:rPr>
        <w:drawing>
          <wp:inline distT="0" distB="0" distL="0" distR="0" wp14:anchorId="1BB31E70" wp14:editId="41A367DC">
            <wp:extent cx="2880000" cy="35532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4_Some factors affecting the remote sensing of rain by polarization diversity radar.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3553200"/>
                    </a:xfrm>
                    <a:prstGeom prst="rect">
                      <a:avLst/>
                    </a:prstGeom>
                  </pic:spPr>
                </pic:pic>
              </a:graphicData>
            </a:graphic>
          </wp:inline>
        </w:drawing>
      </w:r>
    </w:p>
    <w:p w:rsidR="000614AC" w:rsidRDefault="00BB5155" w:rsidP="00BB5155">
      <w:pPr>
        <w:pStyle w:val="Caption"/>
      </w:pPr>
      <w:bookmarkStart w:id="13" w:name="_Ref391287432"/>
      <w:bookmarkStart w:id="14" w:name="_Toc1552448"/>
      <w:r>
        <w:t xml:space="preserve">Fig. </w:t>
      </w:r>
      <w:r>
        <w:fldChar w:fldCharType="begin"/>
      </w:r>
      <w:r>
        <w:instrText xml:space="preserve"> SEQ Fig. \* ARABIC </w:instrText>
      </w:r>
      <w:r>
        <w:fldChar w:fldCharType="separate"/>
      </w:r>
      <w:r w:rsidR="00F755BE">
        <w:rPr>
          <w:noProof/>
        </w:rPr>
        <w:t>1</w:t>
      </w:r>
      <w:r>
        <w:fldChar w:fldCharType="end"/>
      </w:r>
      <w:bookmarkEnd w:id="13"/>
      <w:r>
        <w:t xml:space="preserve"> Reference system in Holt (1984)</w:t>
      </w:r>
      <w:bookmarkEnd w:id="14"/>
    </w:p>
    <w:p w:rsidR="00DE099E" w:rsidRDefault="00775327" w:rsidP="00DE099E">
      <w:pPr>
        <w:pStyle w:val="Body0AltB0"/>
      </w:pPr>
      <w:r>
        <w:t>Mischenko (2000) uses a slightly different n</w:t>
      </w:r>
      <w:r w:rsidR="00BB5155">
        <w:t xml:space="preserve">otation and reference framework (See </w:t>
      </w:r>
      <w:r w:rsidR="00BB5155">
        <w:fldChar w:fldCharType="begin"/>
      </w:r>
      <w:r w:rsidR="00BB5155">
        <w:instrText xml:space="preserve"> REF _Ref391287603 \h </w:instrText>
      </w:r>
      <w:r w:rsidR="00BB5155">
        <w:fldChar w:fldCharType="separate"/>
      </w:r>
      <w:r w:rsidR="00F755BE" w:rsidRPr="00BB5155">
        <w:rPr>
          <w:lang w:val="de-CH"/>
        </w:rPr>
        <w:t xml:space="preserve">Fig. </w:t>
      </w:r>
      <w:r w:rsidR="00F755BE">
        <w:rPr>
          <w:noProof/>
          <w:lang w:val="de-CH"/>
        </w:rPr>
        <w:t>2</w:t>
      </w:r>
      <w:r w:rsidR="00BB5155">
        <w:fldChar w:fldCharType="end"/>
      </w:r>
      <w:r w:rsidR="00BB5155">
        <w:t>):</w:t>
      </w:r>
    </w:p>
    <w:p w:rsidR="00775327" w:rsidRPr="00775327" w:rsidRDefault="00775327" w:rsidP="00775327">
      <w:pPr>
        <w:pStyle w:val="BodyBulleted1AltU1"/>
        <w:rPr>
          <w:lang w:val="de-CH"/>
        </w:rPr>
      </w:pPr>
      <w:r>
        <w:rPr>
          <w:rFonts w:cs="Arial"/>
        </w:rPr>
        <w:lastRenderedPageBreak/>
        <w:t>θ</w:t>
      </w:r>
      <w:r w:rsidRPr="00775327">
        <w:rPr>
          <w:rFonts w:cs="Arial"/>
          <w:lang w:val="de-CH"/>
        </w:rPr>
        <w:t xml:space="preserve"> in Holt is </w:t>
      </w:r>
      <w:r>
        <w:rPr>
          <w:rFonts w:cs="Arial"/>
        </w:rPr>
        <w:t>β</w:t>
      </w:r>
      <w:r w:rsidRPr="00775327">
        <w:rPr>
          <w:rFonts w:cs="Arial"/>
          <w:lang w:val="de-CH"/>
        </w:rPr>
        <w:t xml:space="preserve"> in Mischenko</w:t>
      </w:r>
    </w:p>
    <w:p w:rsidR="00775327" w:rsidRPr="00654B32" w:rsidRDefault="00775327" w:rsidP="00775327">
      <w:pPr>
        <w:pStyle w:val="BodyBulleted1AltU1"/>
      </w:pPr>
      <w:r>
        <w:rPr>
          <w:rFonts w:cs="Arial"/>
          <w:lang w:val="de-CH"/>
        </w:rPr>
        <w:t>ϕ</w:t>
      </w:r>
      <w:r w:rsidRPr="00775327">
        <w:rPr>
          <w:rFonts w:cs="Arial"/>
          <w:lang w:val="de-CH"/>
        </w:rPr>
        <w:t xml:space="preserve"> in Holt is </w:t>
      </w:r>
      <w:r>
        <w:rPr>
          <w:rFonts w:cs="Arial"/>
          <w:lang w:val="de-CH"/>
        </w:rPr>
        <w:t xml:space="preserve">α in Mischenko. </w:t>
      </w:r>
      <w:r w:rsidRPr="00775327">
        <w:rPr>
          <w:rFonts w:cs="Arial"/>
        </w:rPr>
        <w:t xml:space="preserve">However in Mischenko </w:t>
      </w:r>
      <w:r>
        <w:rPr>
          <w:rFonts w:cs="Arial"/>
          <w:lang w:val="de-CH"/>
        </w:rPr>
        <w:t>α</w:t>
      </w:r>
      <w:r w:rsidRPr="00775327">
        <w:rPr>
          <w:rFonts w:cs="Arial"/>
        </w:rPr>
        <w:t xml:space="preserve"> is defined </w:t>
      </w:r>
      <w:r w:rsidR="00A217FB">
        <w:rPr>
          <w:rFonts w:cs="Arial"/>
        </w:rPr>
        <w:t xml:space="preserve">as the angle </w:t>
      </w:r>
      <w:r w:rsidRPr="00775327">
        <w:rPr>
          <w:rFonts w:cs="Arial"/>
        </w:rPr>
        <w:t xml:space="preserve">from </w:t>
      </w:r>
      <w:r w:rsidR="00654B32">
        <w:rPr>
          <w:rFonts w:cs="Arial"/>
        </w:rPr>
        <w:t>YO</w:t>
      </w:r>
      <w:r w:rsidR="00A217FB">
        <w:rPr>
          <w:rFonts w:cs="Arial"/>
        </w:rPr>
        <w:t xml:space="preserve"> to the line of nodes</w:t>
      </w:r>
      <w:r w:rsidR="00654B32">
        <w:rPr>
          <w:rFonts w:cs="Arial"/>
        </w:rPr>
        <w:t xml:space="preserve">. </w:t>
      </w:r>
      <w:r w:rsidR="00A217FB">
        <w:rPr>
          <w:rFonts w:cs="Arial"/>
        </w:rPr>
        <w:t>However for rotationally symmetric bodies ϕ =</w:t>
      </w:r>
      <w:r w:rsidR="00654B32">
        <w:rPr>
          <w:rFonts w:cs="Arial"/>
        </w:rPr>
        <w:t>α</w:t>
      </w:r>
    </w:p>
    <w:p w:rsidR="00654B32" w:rsidRPr="00654B32" w:rsidRDefault="00654B32" w:rsidP="00775327">
      <w:pPr>
        <w:pStyle w:val="BodyBulleted1AltU1"/>
      </w:pPr>
      <w:r>
        <w:rPr>
          <w:rFonts w:cs="Arial"/>
        </w:rPr>
        <w:t>χ</w:t>
      </w:r>
      <w:r w:rsidRPr="00654B32">
        <w:rPr>
          <w:rFonts w:cs="Arial"/>
          <w:lang w:val="de-CH"/>
        </w:rPr>
        <w:t xml:space="preserve"> in Holt is </w:t>
      </w:r>
      <w:r>
        <w:rPr>
          <w:rFonts w:cs="Arial"/>
        </w:rPr>
        <w:t>θ</w:t>
      </w:r>
      <w:r w:rsidR="001B6C90" w:rsidRPr="001B6C90">
        <w:rPr>
          <w:rFonts w:cs="Arial"/>
          <w:vertAlign w:val="subscript"/>
          <w:lang w:val="de-CH"/>
        </w:rPr>
        <w:t>o</w:t>
      </w:r>
      <w:r w:rsidRPr="00654B32">
        <w:rPr>
          <w:rFonts w:cs="Arial"/>
          <w:lang w:val="de-CH"/>
        </w:rPr>
        <w:t xml:space="preserve"> in Mischenko. </w:t>
      </w:r>
      <w:r w:rsidRPr="00654B32">
        <w:rPr>
          <w:rFonts w:cs="Arial"/>
        </w:rPr>
        <w:t xml:space="preserve">However in Mischenko </w:t>
      </w:r>
      <w:r>
        <w:rPr>
          <w:rFonts w:cs="Arial"/>
          <w:lang w:val="de-CH"/>
        </w:rPr>
        <w:t>θ</w:t>
      </w:r>
      <w:r w:rsidRPr="00654B32">
        <w:rPr>
          <w:rFonts w:cs="Arial"/>
        </w:rPr>
        <w:t xml:space="preserve"> is defined from ZO. </w:t>
      </w:r>
      <w:r>
        <w:rPr>
          <w:rFonts w:cs="Arial"/>
        </w:rPr>
        <w:t>Therefore θ</w:t>
      </w:r>
      <w:r w:rsidR="001B6C90" w:rsidRPr="001B6C90">
        <w:rPr>
          <w:rFonts w:cs="Arial"/>
          <w:vertAlign w:val="subscript"/>
        </w:rPr>
        <w:t>o</w:t>
      </w:r>
      <w:r>
        <w:rPr>
          <w:rFonts w:cs="Arial"/>
        </w:rPr>
        <w:t>-90°=χ</w:t>
      </w:r>
    </w:p>
    <w:p w:rsidR="000614AC" w:rsidRDefault="00C65364" w:rsidP="00654B32">
      <w:pPr>
        <w:pStyle w:val="Body0AltB0"/>
      </w:pPr>
      <w:r>
        <w:rPr>
          <w:noProof/>
          <w:lang w:val="en-GB" w:eastAsia="en-GB"/>
        </w:rPr>
        <w:drawing>
          <wp:inline distT="0" distB="0" distL="0" distR="0" wp14:anchorId="34D42D1A" wp14:editId="4AD3118A">
            <wp:extent cx="2880000" cy="275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chenko.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750400"/>
                    </a:xfrm>
                    <a:prstGeom prst="rect">
                      <a:avLst/>
                    </a:prstGeom>
                  </pic:spPr>
                </pic:pic>
              </a:graphicData>
            </a:graphic>
          </wp:inline>
        </w:drawing>
      </w:r>
      <w:r>
        <w:rPr>
          <w:noProof/>
          <w:lang w:val="en-GB" w:eastAsia="en-GB"/>
        </w:rPr>
        <w:drawing>
          <wp:inline distT="0" distB="0" distL="0" distR="0" wp14:anchorId="1E54C5D5" wp14:editId="35364908">
            <wp:extent cx="2880000" cy="271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chenko2.png"/>
                    <pic:cNvPicPr/>
                  </pic:nvPicPr>
                  <pic:blipFill>
                    <a:blip r:embed="rId14">
                      <a:extLst>
                        <a:ext uri="{28A0092B-C50C-407E-A947-70E740481C1C}">
                          <a14:useLocalDpi xmlns:a14="http://schemas.microsoft.com/office/drawing/2010/main" val="0"/>
                        </a:ext>
                      </a:extLst>
                    </a:blip>
                    <a:stretch>
                      <a:fillRect/>
                    </a:stretch>
                  </pic:blipFill>
                  <pic:spPr>
                    <a:xfrm>
                      <a:off x="0" y="0"/>
                      <a:ext cx="2880000" cy="2710800"/>
                    </a:xfrm>
                    <a:prstGeom prst="rect">
                      <a:avLst/>
                    </a:prstGeom>
                  </pic:spPr>
                </pic:pic>
              </a:graphicData>
            </a:graphic>
          </wp:inline>
        </w:drawing>
      </w:r>
    </w:p>
    <w:p w:rsidR="00BB5155" w:rsidRPr="00E3382F" w:rsidRDefault="00BB5155" w:rsidP="00BB5155">
      <w:pPr>
        <w:pStyle w:val="Caption"/>
        <w:rPr>
          <w:lang w:val="de-CH"/>
        </w:rPr>
      </w:pPr>
      <w:bookmarkStart w:id="15" w:name="_Ref391287603"/>
      <w:bookmarkStart w:id="16" w:name="_Toc1552449"/>
      <w:r w:rsidRPr="00BB5155">
        <w:rPr>
          <w:lang w:val="de-CH"/>
        </w:rPr>
        <w:t xml:space="preserve">Fig. </w:t>
      </w:r>
      <w:r>
        <w:fldChar w:fldCharType="begin"/>
      </w:r>
      <w:r w:rsidRPr="00BB5155">
        <w:rPr>
          <w:lang w:val="de-CH"/>
        </w:rPr>
        <w:instrText xml:space="preserve"> SEQ Fig. \* ARABIC </w:instrText>
      </w:r>
      <w:r>
        <w:fldChar w:fldCharType="separate"/>
      </w:r>
      <w:r w:rsidR="00F755BE">
        <w:rPr>
          <w:noProof/>
          <w:lang w:val="de-CH"/>
        </w:rPr>
        <w:t>2</w:t>
      </w:r>
      <w:r>
        <w:fldChar w:fldCharType="end"/>
      </w:r>
      <w:bookmarkEnd w:id="15"/>
      <w:r w:rsidRPr="00E3382F">
        <w:rPr>
          <w:lang w:val="de-CH"/>
        </w:rPr>
        <w:t xml:space="preserve"> Reference system in Mischenko (2000)</w:t>
      </w:r>
      <w:bookmarkEnd w:id="16"/>
    </w:p>
    <w:p w:rsidR="00654B32" w:rsidRDefault="00654B32" w:rsidP="00654B32">
      <w:pPr>
        <w:pStyle w:val="Body0AltB0"/>
      </w:pPr>
      <w:r>
        <w:t>Now, considering the following trigonometric identities:</w:t>
      </w:r>
    </w:p>
    <w:p w:rsidR="00654B32" w:rsidRPr="00E33ADA" w:rsidRDefault="00835470" w:rsidP="00790F28">
      <w:pPr>
        <w:pStyle w:val="Caption"/>
      </w:pPr>
      <m:oMath>
        <m:func>
          <m:funcPr>
            <m:ctrlPr>
              <w:rPr>
                <w:rFonts w:ascii="Cambria Math" w:hAnsi="Cambria Math"/>
                <w:bCs w:val="0"/>
                <w:iCs w:val="0"/>
              </w:rPr>
            </m:ctrlPr>
          </m:funcPr>
          <m:fName>
            <m:r>
              <w:rPr>
                <w:rFonts w:ascii="Cambria Math" w:hAnsi="Cambria Math"/>
              </w:rPr>
              <m:t>cos</m:t>
            </m:r>
          </m:fName>
          <m:e>
            <m:d>
              <m:dPr>
                <m:ctrlPr>
                  <w:rPr>
                    <w:rFonts w:ascii="Cambria Math" w:hAnsi="Cambria Math"/>
                    <w:bCs w:val="0"/>
                    <w:iCs w:val="0"/>
                  </w:rPr>
                </m:ctrlPr>
              </m:dPr>
              <m:e>
                <m:r>
                  <w:rPr>
                    <w:rFonts w:ascii="Cambria Math" w:hAnsi="Cambria Math"/>
                  </w:rPr>
                  <m:t>a±b</m:t>
                </m:r>
              </m:e>
            </m:d>
            <m:r>
              <w:rPr>
                <w:rFonts w:ascii="Cambria Math" w:hAnsi="Cambria Math"/>
              </w:rPr>
              <m:t>=</m:t>
            </m:r>
          </m:e>
        </m:func>
        <m:func>
          <m:funcPr>
            <m:ctrlPr>
              <w:rPr>
                <w:rFonts w:ascii="Cambria Math" w:hAnsi="Cambria Math"/>
                <w:bCs w:val="0"/>
                <w:iCs w:val="0"/>
              </w:rPr>
            </m:ctrlPr>
          </m:funcPr>
          <m:fName>
            <m:r>
              <w:rPr>
                <w:rFonts w:ascii="Cambria Math" w:hAnsi="Cambria Math"/>
              </w:rPr>
              <m:t>cos</m:t>
            </m:r>
          </m:fName>
          <m:e>
            <m:r>
              <w:rPr>
                <w:rFonts w:ascii="Cambria Math" w:hAnsi="Cambria Math"/>
              </w:rPr>
              <m:t>a</m:t>
            </m:r>
          </m:e>
        </m:func>
        <m:func>
          <m:funcPr>
            <m:ctrlPr>
              <w:rPr>
                <w:rFonts w:ascii="Cambria Math" w:hAnsi="Cambria Math"/>
                <w:bCs w:val="0"/>
                <w:iCs w:val="0"/>
              </w:rPr>
            </m:ctrlPr>
          </m:funcPr>
          <m:fName>
            <m:r>
              <w:rPr>
                <w:rFonts w:ascii="Cambria Math" w:hAnsi="Cambria Math"/>
              </w:rPr>
              <m:t>cos</m:t>
            </m:r>
          </m:fName>
          <m:e>
            <m:r>
              <w:rPr>
                <w:rFonts w:ascii="Cambria Math" w:hAnsi="Cambria Math"/>
              </w:rPr>
              <m:t>b</m:t>
            </m:r>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a</m:t>
            </m:r>
          </m:e>
        </m:func>
        <m:func>
          <m:funcPr>
            <m:ctrlPr>
              <w:rPr>
                <w:rFonts w:ascii="Cambria Math" w:hAnsi="Cambria Math"/>
                <w:bCs w:val="0"/>
                <w:iCs w:val="0"/>
              </w:rPr>
            </m:ctrlPr>
          </m:funcPr>
          <m:fName>
            <m:r>
              <w:rPr>
                <w:rFonts w:ascii="Cambria Math" w:hAnsi="Cambria Math"/>
              </w:rPr>
              <m:t>sin</m:t>
            </m:r>
          </m:fName>
          <m:e>
            <m:r>
              <w:rPr>
                <w:rFonts w:ascii="Cambria Math" w:hAnsi="Cambria Math"/>
              </w:rPr>
              <m:t>b</m:t>
            </m:r>
          </m:e>
        </m:func>
      </m:oMath>
      <w:r w:rsidR="00790F28">
        <w:tab/>
        <w:t xml:space="preserve">( </w:t>
      </w:r>
      <w:r w:rsidR="00790F28">
        <w:fldChar w:fldCharType="begin"/>
      </w:r>
      <w:r w:rsidR="00790F28">
        <w:instrText xml:space="preserve"> SEQ ( \* ARABIC </w:instrText>
      </w:r>
      <w:r w:rsidR="00790F28">
        <w:fldChar w:fldCharType="separate"/>
      </w:r>
      <w:r w:rsidR="00F755BE">
        <w:rPr>
          <w:noProof/>
        </w:rPr>
        <w:t>36</w:t>
      </w:r>
      <w:r w:rsidR="00790F28">
        <w:fldChar w:fldCharType="end"/>
      </w:r>
      <w:r w:rsidR="00790F28">
        <w:t xml:space="preserve"> )</w:t>
      </w:r>
    </w:p>
    <w:p w:rsidR="00E33ADA" w:rsidRPr="00E33ADA" w:rsidRDefault="00835470" w:rsidP="00790F28">
      <w:pPr>
        <w:pStyle w:val="Caption"/>
        <w:rPr>
          <w:i w:val="0"/>
        </w:rPr>
      </w:pPr>
      <m:oMath>
        <m:func>
          <m:funcPr>
            <m:ctrlPr>
              <w:rPr>
                <w:rFonts w:ascii="Cambria Math" w:hAnsi="Cambria Math"/>
                <w:bCs w:val="0"/>
                <w:iCs w:val="0"/>
              </w:rPr>
            </m:ctrlPr>
          </m:funcPr>
          <m:fName>
            <m:r>
              <w:rPr>
                <w:rFonts w:ascii="Cambria Math" w:hAnsi="Cambria Math"/>
              </w:rPr>
              <m:t>sin</m:t>
            </m:r>
          </m:fName>
          <m:e>
            <m:d>
              <m:dPr>
                <m:ctrlPr>
                  <w:rPr>
                    <w:rFonts w:ascii="Cambria Math" w:hAnsi="Cambria Math"/>
                    <w:bCs w:val="0"/>
                    <w:iCs w:val="0"/>
                  </w:rPr>
                </m:ctrlPr>
              </m:dPr>
              <m:e>
                <m:r>
                  <w:rPr>
                    <w:rFonts w:ascii="Cambria Math" w:hAnsi="Cambria Math"/>
                  </w:rPr>
                  <m:t>a±b</m:t>
                </m:r>
              </m:e>
            </m:d>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a</m:t>
                </m:r>
              </m:e>
            </m:func>
            <m:func>
              <m:funcPr>
                <m:ctrlPr>
                  <w:rPr>
                    <w:rFonts w:ascii="Cambria Math" w:hAnsi="Cambria Math"/>
                    <w:bCs w:val="0"/>
                    <w:iCs w:val="0"/>
                  </w:rPr>
                </m:ctrlPr>
              </m:funcPr>
              <m:fName>
                <m:r>
                  <w:rPr>
                    <w:rFonts w:ascii="Cambria Math" w:hAnsi="Cambria Math"/>
                  </w:rPr>
                  <m:t>cos</m:t>
                </m:r>
              </m:fName>
              <m:e>
                <m:r>
                  <w:rPr>
                    <w:rFonts w:ascii="Cambria Math" w:hAnsi="Cambria Math"/>
                  </w:rPr>
                  <m:t>b</m:t>
                </m:r>
              </m:e>
            </m:func>
            <m:func>
              <m:funcPr>
                <m:ctrlPr>
                  <w:rPr>
                    <w:rFonts w:ascii="Cambria Math" w:hAnsi="Cambria Math"/>
                    <w:bCs w:val="0"/>
                    <w:iCs w:val="0"/>
                  </w:rPr>
                </m:ctrlPr>
              </m:funcPr>
              <m:fName>
                <m:r>
                  <w:rPr>
                    <w:rFonts w:ascii="Cambria Math" w:hAnsi="Cambria Math"/>
                  </w:rPr>
                  <m:t>±cos</m:t>
                </m:r>
              </m:fName>
              <m:e>
                <m:r>
                  <w:rPr>
                    <w:rFonts w:ascii="Cambria Math" w:hAnsi="Cambria Math"/>
                  </w:rPr>
                  <m:t>a</m:t>
                </m:r>
              </m:e>
            </m:func>
            <m:func>
              <m:funcPr>
                <m:ctrlPr>
                  <w:rPr>
                    <w:rFonts w:ascii="Cambria Math" w:hAnsi="Cambria Math"/>
                    <w:bCs w:val="0"/>
                    <w:iCs w:val="0"/>
                  </w:rPr>
                </m:ctrlPr>
              </m:funcPr>
              <m:fName>
                <m:r>
                  <w:rPr>
                    <w:rFonts w:ascii="Cambria Math" w:hAnsi="Cambria Math"/>
                  </w:rPr>
                  <m:t>sin</m:t>
                </m:r>
              </m:fName>
              <m:e>
                <m:r>
                  <w:rPr>
                    <w:rFonts w:ascii="Cambria Math" w:hAnsi="Cambria Math"/>
                  </w:rPr>
                  <m:t>b</m:t>
                </m:r>
              </m:e>
            </m:func>
          </m:e>
        </m:func>
      </m:oMath>
      <w:r w:rsidR="00790F28">
        <w:tab/>
        <w:t xml:space="preserve">( </w:t>
      </w:r>
      <w:r w:rsidR="00790F28">
        <w:fldChar w:fldCharType="begin"/>
      </w:r>
      <w:r w:rsidR="00790F28">
        <w:instrText xml:space="preserve"> SEQ ( \* ARABIC </w:instrText>
      </w:r>
      <w:r w:rsidR="00790F28">
        <w:fldChar w:fldCharType="separate"/>
      </w:r>
      <w:r w:rsidR="00F755BE">
        <w:rPr>
          <w:noProof/>
        </w:rPr>
        <w:t>37</w:t>
      </w:r>
      <w:r w:rsidR="00790F28">
        <w:fldChar w:fldCharType="end"/>
      </w:r>
      <w:r w:rsidR="00790F28">
        <w:t xml:space="preserve"> )</w:t>
      </w:r>
    </w:p>
    <w:p w:rsidR="00E33ADA" w:rsidRDefault="00E33ADA" w:rsidP="00654B32">
      <w:pPr>
        <w:pStyle w:val="Body0AltB0"/>
      </w:pPr>
      <w:r>
        <w:t xml:space="preserve">Eq. 35 </w:t>
      </w:r>
      <w:r w:rsidR="009D0D33">
        <w:t xml:space="preserve">in the Mischenko notation </w:t>
      </w:r>
      <w:r>
        <w:t>can be re-written as:</w:t>
      </w:r>
    </w:p>
    <w:p w:rsidR="00E33ADA" w:rsidRDefault="00E33ADA" w:rsidP="00790F28">
      <w:pPr>
        <w:pStyle w:val="Caption"/>
      </w:pPr>
      <m:oMath>
        <m:r>
          <w:rPr>
            <w:rFonts w:ascii="Cambria Math" w:hAnsi="Cambria Math"/>
          </w:rPr>
          <m:t>S=</m:t>
        </m:r>
        <m:d>
          <m:dPr>
            <m:ctrlPr>
              <w:rPr>
                <w:rFonts w:ascii="Cambria Math" w:hAnsi="Cambria Math"/>
                <w:i w:val="0"/>
              </w:rPr>
            </m:ctrlPr>
          </m:dPr>
          <m:e>
            <m:m>
              <m:mPr>
                <m:mcs>
                  <m:mc>
                    <m:mcPr>
                      <m:count m:val="2"/>
                      <m:mcJc m:val="center"/>
                    </m:mcPr>
                  </m:mc>
                </m:mcs>
                <m:ctrlPr>
                  <w:rPr>
                    <w:rFonts w:ascii="Cambria Math" w:hAnsi="Cambria Math"/>
                    <w:i w:val="0"/>
                  </w:rPr>
                </m:ctrlPr>
              </m:mPr>
              <m:mr>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sSup>
                    <m:sSupPr>
                      <m:ctrlPr>
                        <w:rPr>
                          <w:rFonts w:ascii="Cambria Math" w:hAnsi="Cambria Math"/>
                          <w:bCs w:val="0"/>
                          <w:iCs w:val="0"/>
                        </w:rPr>
                      </m:ctrlPr>
                    </m:sSupPr>
                    <m:e>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cos</m:t>
                              </m:r>
                            </m:fName>
                            <m:e>
                              <m:r>
                                <w:rPr>
                                  <w:rFonts w:ascii="Cambria Math" w:hAnsi="Cambria Math"/>
                                </w:rPr>
                                <m:t>β</m:t>
                              </m:r>
                            </m:e>
                          </m:func>
                          <m:func>
                            <m:funcPr>
                              <m:ctrlPr>
                                <w:rPr>
                                  <w:rFonts w:ascii="Cambria Math" w:hAnsi="Cambria Math"/>
                                  <w:i w:val="0"/>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β</m:t>
                              </m:r>
                            </m:e>
                          </m:func>
                          <m:func>
                            <m:funcPr>
                              <m:ctrlPr>
                                <w:rPr>
                                  <w:rFonts w:ascii="Cambria Math" w:hAnsi="Cambria Math"/>
                                  <w:bCs w:val="0"/>
                                  <w:iCs w:val="0"/>
                                </w:rPr>
                              </m:ctrlPr>
                            </m:funcPr>
                            <m:fName>
                              <m:r>
                                <w:rPr>
                                  <w:rFonts w:ascii="Cambria Math" w:hAnsi="Cambria Math"/>
                                </w:rPr>
                                <m:t>cos</m:t>
                              </m:r>
                            </m:fName>
                            <m:e>
                              <m:sSub>
                                <m:sSubPr>
                                  <m:ctrlPr>
                                    <w:rPr>
                                      <w:rFonts w:ascii="Cambria Math" w:hAnsi="Cambria Math"/>
                                      <w:bCs w:val="0"/>
                                      <w:iCs w:val="0"/>
                                    </w:rPr>
                                  </m:ctrlPr>
                                </m:sSubPr>
                                <m:e>
                                  <m:r>
                                    <w:rPr>
                                      <w:rFonts w:ascii="Cambria Math" w:hAnsi="Cambria Math"/>
                                    </w:rPr>
                                    <m:t>θ</m:t>
                                  </m:r>
                                </m:e>
                                <m:sub>
                                  <m:r>
                                    <w:rPr>
                                      <w:rFonts w:ascii="Cambria Math" w:hAnsi="Cambria Math"/>
                                    </w:rPr>
                                    <m:t>o</m:t>
                                  </m:r>
                                </m:sub>
                              </m:sSub>
                            </m:e>
                          </m:func>
                          <m:func>
                            <m:funcPr>
                              <m:ctrlPr>
                                <w:rPr>
                                  <w:rFonts w:ascii="Cambria Math" w:hAnsi="Cambria Math"/>
                                  <w:bCs w:val="0"/>
                                  <w:iCs w:val="0"/>
                                </w:rPr>
                              </m:ctrlPr>
                            </m:funcPr>
                            <m:fName>
                              <m: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cos</m:t>
                          </m:r>
                        </m:fName>
                        <m:e>
                          <m:r>
                            <w:rPr>
                              <w:rFonts w:ascii="Cambria Math" w:hAnsi="Cambria Math"/>
                            </w:rPr>
                            <m:t>β</m:t>
                          </m:r>
                          <m:func>
                            <m:funcPr>
                              <m:ctrlPr>
                                <w:rPr>
                                  <w:rFonts w:ascii="Cambria Math" w:hAnsi="Cambria Math"/>
                                  <w:bCs w:val="0"/>
                                  <w:iCs w:val="0"/>
                                </w:rPr>
                              </m:ctrlPr>
                            </m:funcPr>
                            <m:fName>
                              <m:r>
                                <w:rPr>
                                  <w:rFonts w:ascii="Cambria Math" w:hAnsi="Cambria Math"/>
                                </w:rPr>
                                <m:t>sin</m:t>
                              </m:r>
                            </m:fName>
                            <m:e>
                              <m:sSub>
                                <m:sSubPr>
                                  <m:ctrlPr>
                                    <w:rPr>
                                      <w:rFonts w:ascii="Cambria Math" w:hAnsi="Cambria Math"/>
                                      <w:bCs w:val="0"/>
                                      <w:iCs w:val="0"/>
                                    </w:rPr>
                                  </m:ctrlPr>
                                </m:sSubPr>
                                <m:e>
                                  <m:r>
                                    <w:rPr>
                                      <w:rFonts w:ascii="Cambria Math" w:hAnsi="Cambria Math"/>
                                    </w:rPr>
                                    <m:t>θ</m:t>
                                  </m:r>
                                </m:e>
                                <m:sub>
                                  <m:r>
                                    <w:rPr>
                                      <w:rFonts w:ascii="Cambria Math" w:hAnsi="Cambria Math"/>
                                    </w:rPr>
                                    <m:t>o</m:t>
                                  </m:r>
                                </m:sub>
                              </m:sSub>
                            </m:e>
                          </m:func>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β</m:t>
                          </m:r>
                        </m:e>
                      </m:func>
                      <m:func>
                        <m:funcPr>
                          <m:ctrlPr>
                            <w:rPr>
                              <w:rFonts w:ascii="Cambria Math" w:hAnsi="Cambria Math"/>
                              <w:bCs w:val="0"/>
                              <w:iCs w:val="0"/>
                            </w:rPr>
                          </m:ctrlPr>
                        </m:funcPr>
                        <m:fName>
                          <m:r>
                            <w:rPr>
                              <w:rFonts w:ascii="Cambria Math" w:hAnsi="Cambria Math"/>
                            </w:rPr>
                            <m:t>cos</m:t>
                          </m:r>
                        </m:fName>
                        <m:e>
                          <m:sSub>
                            <m:sSubPr>
                              <m:ctrlPr>
                                <w:rPr>
                                  <w:rFonts w:ascii="Cambria Math" w:hAnsi="Cambria Math"/>
                                  <w:bCs w:val="0"/>
                                  <w:iCs w:val="0"/>
                                </w:rPr>
                              </m:ctrlPr>
                            </m:sSubPr>
                            <m:e>
                              <m:r>
                                <w:rPr>
                                  <w:rFonts w:ascii="Cambria Math" w:hAnsi="Cambria Math"/>
                                </w:rPr>
                                <m:t>θ</m:t>
                              </m:r>
                            </m:e>
                            <m:sub>
                              <m:r>
                                <w:rPr>
                                  <w:rFonts w:ascii="Cambria Math" w:hAnsi="Cambria Math"/>
                                </w:rPr>
                                <m:t>o</m:t>
                              </m:r>
                            </m:sub>
                          </m:sSub>
                        </m:e>
                      </m:func>
                      <m:func>
                        <m:funcPr>
                          <m:ctrlPr>
                            <w:rPr>
                              <w:rFonts w:ascii="Cambria Math" w:hAnsi="Cambria Math"/>
                              <w:bCs w:val="0"/>
                              <w:iCs w:val="0"/>
                            </w:rPr>
                          </m:ctrlPr>
                        </m:funcPr>
                        <m:fName>
                          <m:r>
                            <w:rPr>
                              <w:rFonts w:ascii="Cambria Math" w:hAnsi="Cambria Math"/>
                            </w:rPr>
                            <m:t>cos</m:t>
                          </m:r>
                        </m:fName>
                        <m:e>
                          <m:r>
                            <w:rPr>
                              <w:rFonts w:ascii="Cambria Math" w:hAnsi="Cambria Math"/>
                            </w:rPr>
                            <m:t>α</m:t>
                          </m:r>
                        </m:e>
                      </m:func>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sin</m:t>
                          </m:r>
                        </m:fName>
                        <m:e>
                          <m:r>
                            <w:rPr>
                              <w:rFonts w:ascii="Cambria Math" w:hAnsi="Cambria Math"/>
                            </w:rPr>
                            <m:t>β</m:t>
                          </m:r>
                        </m:e>
                      </m:func>
                      <m:func>
                        <m:funcPr>
                          <m:ctrlPr>
                            <w:rPr>
                              <w:rFonts w:ascii="Cambria Math" w:hAnsi="Cambria Math"/>
                              <w:bCs w:val="0"/>
                              <w:iCs w:val="0"/>
                            </w:rPr>
                          </m:ctrlPr>
                        </m:funcPr>
                        <m:fName>
                          <m:r>
                            <w:rPr>
                              <w:rFonts w:ascii="Cambria Math" w:hAnsi="Cambria Math"/>
                            </w:rPr>
                            <m:t>sin</m:t>
                          </m:r>
                        </m:fName>
                        <m:e>
                          <m:r>
                            <w:rPr>
                              <w:rFonts w:ascii="Cambria Math" w:hAnsi="Cambria Math"/>
                            </w:rPr>
                            <m:t>α</m:t>
                          </m:r>
                        </m:e>
                      </m:func>
                    </m:e>
                  </m:d>
                </m:e>
              </m:mr>
              <m:mr>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cos</m:t>
                          </m:r>
                        </m:fName>
                        <m:e>
                          <m:r>
                            <w:rPr>
                              <w:rFonts w:ascii="Cambria Math" w:hAnsi="Cambria Math"/>
                            </w:rPr>
                            <m:t>β</m:t>
                          </m:r>
                          <m:func>
                            <m:funcPr>
                              <m:ctrlPr>
                                <w:rPr>
                                  <w:rFonts w:ascii="Cambria Math" w:hAnsi="Cambria Math"/>
                                  <w:bCs w:val="0"/>
                                  <w:iCs w:val="0"/>
                                </w:rPr>
                              </m:ctrlPr>
                            </m:funcPr>
                            <m:fName>
                              <m:r>
                                <w:rPr>
                                  <w:rFonts w:ascii="Cambria Math" w:hAnsi="Cambria Math"/>
                                </w:rPr>
                                <m:t>sin</m:t>
                              </m:r>
                            </m:fName>
                            <m:e>
                              <m:sSub>
                                <m:sSubPr>
                                  <m:ctrlPr>
                                    <w:rPr>
                                      <w:rFonts w:ascii="Cambria Math" w:hAnsi="Cambria Math"/>
                                      <w:bCs w:val="0"/>
                                      <w:iCs w:val="0"/>
                                    </w:rPr>
                                  </m:ctrlPr>
                                </m:sSubPr>
                                <m:e>
                                  <m:r>
                                    <w:rPr>
                                      <w:rFonts w:ascii="Cambria Math" w:hAnsi="Cambria Math"/>
                                    </w:rPr>
                                    <m:t>θ</m:t>
                                  </m:r>
                                </m:e>
                                <m:sub>
                                  <m:r>
                                    <w:rPr>
                                      <w:rFonts w:ascii="Cambria Math" w:hAnsi="Cambria Math"/>
                                    </w:rPr>
                                    <m:t>o</m:t>
                                  </m:r>
                                </m:sub>
                              </m:sSub>
                            </m:e>
                          </m:func>
                        </m:e>
                      </m:func>
                      <m:r>
                        <w:rPr>
                          <w:rFonts w:ascii="Cambria Math" w:hAnsi="Cambria Math"/>
                        </w:rPr>
                        <m:t>-</m:t>
                      </m:r>
                      <m:func>
                        <m:funcPr>
                          <m:ctrlPr>
                            <w:rPr>
                              <w:rFonts w:ascii="Cambria Math" w:hAnsi="Cambria Math"/>
                              <w:bCs w:val="0"/>
                              <w:iCs w:val="0"/>
                            </w:rPr>
                          </m:ctrlPr>
                        </m:funcPr>
                        <m:fName>
                          <m:r>
                            <w:rPr>
                              <w:rFonts w:ascii="Cambria Math" w:hAnsi="Cambria Math"/>
                            </w:rPr>
                            <m:t>sin</m:t>
                          </m:r>
                        </m:fName>
                        <m:e>
                          <m:r>
                            <w:rPr>
                              <w:rFonts w:ascii="Cambria Math" w:hAnsi="Cambria Math"/>
                            </w:rPr>
                            <m:t>β</m:t>
                          </m:r>
                        </m:e>
                      </m:func>
                      <m:func>
                        <m:funcPr>
                          <m:ctrlPr>
                            <w:rPr>
                              <w:rFonts w:ascii="Cambria Math" w:hAnsi="Cambria Math"/>
                              <w:bCs w:val="0"/>
                              <w:iCs w:val="0"/>
                            </w:rPr>
                          </m:ctrlPr>
                        </m:funcPr>
                        <m:fName>
                          <m:r>
                            <w:rPr>
                              <w:rFonts w:ascii="Cambria Math" w:hAnsi="Cambria Math"/>
                            </w:rPr>
                            <m:t>cos</m:t>
                          </m:r>
                        </m:fName>
                        <m:e>
                          <m:sSub>
                            <m:sSubPr>
                              <m:ctrlPr>
                                <w:rPr>
                                  <w:rFonts w:ascii="Cambria Math" w:hAnsi="Cambria Math"/>
                                  <w:bCs w:val="0"/>
                                  <w:iCs w:val="0"/>
                                </w:rPr>
                              </m:ctrlPr>
                            </m:sSubPr>
                            <m:e>
                              <m:r>
                                <w:rPr>
                                  <w:rFonts w:ascii="Cambria Math" w:hAnsi="Cambria Math"/>
                                </w:rPr>
                                <m:t>θ</m:t>
                              </m:r>
                            </m:e>
                            <m:sub>
                              <m:r>
                                <w:rPr>
                                  <w:rFonts w:ascii="Cambria Math" w:hAnsi="Cambria Math"/>
                                </w:rPr>
                                <m:t>o</m:t>
                              </m:r>
                            </m:sub>
                          </m:sSub>
                        </m:e>
                      </m:func>
                      <m:func>
                        <m:funcPr>
                          <m:ctrlPr>
                            <w:rPr>
                              <w:rFonts w:ascii="Cambria Math" w:hAnsi="Cambria Math"/>
                              <w:bCs w:val="0"/>
                              <w:iCs w:val="0"/>
                            </w:rPr>
                          </m:ctrlPr>
                        </m:funcPr>
                        <m:fName>
                          <m:r>
                            <w:rPr>
                              <w:rFonts w:ascii="Cambria Math" w:hAnsi="Cambria Math"/>
                            </w:rPr>
                            <m:t>cos</m:t>
                          </m:r>
                        </m:fName>
                        <m:e>
                          <m:r>
                            <w:rPr>
                              <w:rFonts w:ascii="Cambria Math" w:hAnsi="Cambria Math"/>
                            </w:rPr>
                            <m:t>α</m:t>
                          </m:r>
                        </m:e>
                      </m:func>
                    </m:e>
                  </m:d>
                  <m:d>
                    <m:dPr>
                      <m:ctrlPr>
                        <w:rPr>
                          <w:rFonts w:ascii="Cambria Math" w:hAnsi="Cambria Math"/>
                          <w:bCs w:val="0"/>
                          <w:iCs w:val="0"/>
                        </w:rPr>
                      </m:ctrlPr>
                    </m:dPr>
                    <m:e>
                      <m:func>
                        <m:funcPr>
                          <m:ctrlPr>
                            <w:rPr>
                              <w:rFonts w:ascii="Cambria Math" w:hAnsi="Cambria Math"/>
                              <w:bCs w:val="0"/>
                              <w:iCs w:val="0"/>
                            </w:rPr>
                          </m:ctrlPr>
                        </m:funcPr>
                        <m:fName>
                          <m:r>
                            <w:rPr>
                              <w:rFonts w:ascii="Cambria Math" w:hAnsi="Cambria Math"/>
                            </w:rPr>
                            <m:t>sin</m:t>
                          </m:r>
                        </m:fName>
                        <m:e>
                          <m:r>
                            <w:rPr>
                              <w:rFonts w:ascii="Cambria Math" w:hAnsi="Cambria Math"/>
                            </w:rPr>
                            <m:t>β</m:t>
                          </m:r>
                        </m:e>
                      </m:func>
                      <m:func>
                        <m:funcPr>
                          <m:ctrlPr>
                            <w:rPr>
                              <w:rFonts w:ascii="Cambria Math" w:hAnsi="Cambria Math"/>
                              <w:bCs w:val="0"/>
                              <w:iCs w:val="0"/>
                            </w:rPr>
                          </m:ctrlPr>
                        </m:funcPr>
                        <m:fName>
                          <m:r>
                            <w:rPr>
                              <w:rFonts w:ascii="Cambria Math" w:hAnsi="Cambria Math"/>
                            </w:rPr>
                            <m:t>sin</m:t>
                          </m:r>
                        </m:fName>
                        <m:e>
                          <m:r>
                            <w:rPr>
                              <w:rFonts w:ascii="Cambria Math" w:hAnsi="Cambria Math"/>
                            </w:rPr>
                            <m:t>α</m:t>
                          </m:r>
                        </m:e>
                      </m:func>
                    </m:e>
                  </m:d>
                </m:e>
                <m:e>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β</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b</m:t>
                      </m:r>
                    </m:sub>
                  </m:sSub>
                </m:e>
              </m:mr>
            </m:m>
          </m:e>
        </m:d>
      </m:oMath>
      <w:r w:rsidR="00790F28">
        <w:tab/>
        <w:t xml:space="preserve">( </w:t>
      </w:r>
      <w:r w:rsidR="00790F28">
        <w:fldChar w:fldCharType="begin"/>
      </w:r>
      <w:r w:rsidR="00790F28">
        <w:instrText xml:space="preserve"> SEQ ( \* ARABIC </w:instrText>
      </w:r>
      <w:r w:rsidR="00790F28">
        <w:fldChar w:fldCharType="separate"/>
      </w:r>
      <w:r w:rsidR="00F755BE">
        <w:rPr>
          <w:noProof/>
        </w:rPr>
        <w:t>38</w:t>
      </w:r>
      <w:r w:rsidR="00790F28">
        <w:fldChar w:fldCharType="end"/>
      </w:r>
      <w:r w:rsidR="00790F28">
        <w:t xml:space="preserve"> )</w:t>
      </w:r>
    </w:p>
    <w:p w:rsidR="00E33ADA" w:rsidRDefault="00604DF3" w:rsidP="00654B32">
      <w:pPr>
        <w:pStyle w:val="Body0AltB0"/>
      </w:pPr>
      <w:r>
        <w:t xml:space="preserve">From the scattering matrix </w:t>
      </w:r>
      <w:r w:rsidR="00BB1E7D">
        <w:t xml:space="preserve">in eq. 31 </w:t>
      </w:r>
      <w:r>
        <w:t>the following relations can be obtained:</w:t>
      </w:r>
    </w:p>
    <w:p w:rsidR="00604DF3" w:rsidRPr="00B06176" w:rsidRDefault="00835470" w:rsidP="00F6393F">
      <w:pPr>
        <w:pStyle w:val="Caption"/>
      </w:pPr>
      <m:oMath>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S</m:t>
                    </m:r>
                  </m:e>
                  <m:sub>
                    <m:r>
                      <w:rPr>
                        <w:rFonts w:ascii="Cambria Math" w:hAnsi="Cambria Math"/>
                      </w:rPr>
                      <m:t>hh</m:t>
                    </m:r>
                  </m:sub>
                </m:sSub>
              </m:e>
            </m:d>
          </m:e>
          <m:sup>
            <m:r>
              <w:rPr>
                <w:rFonts w:ascii="Cambria Math" w:hAnsi="Cambria Math"/>
              </w:rPr>
              <m:t>2</m:t>
            </m:r>
          </m:sup>
        </m:sSup>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e>
            </m:d>
          </m:e>
          <m:sup>
            <m:r>
              <w:rPr>
                <w:rFonts w:ascii="Cambria Math" w:hAnsi="Cambria Math"/>
              </w:rPr>
              <m:t>2</m:t>
            </m:r>
          </m:sup>
        </m:sSup>
        <m:r>
          <w:rPr>
            <w:rFonts w:ascii="Cambria Math" w:hAnsi="Cambria Math"/>
          </w:rPr>
          <m:t>-2</m:t>
        </m:r>
        <m:r>
          <m:rPr>
            <m:scr m:val="fraktur"/>
          </m:rPr>
          <w:rPr>
            <w:rFonts w:ascii="Cambria Math" w:hAnsi="Cambria Math"/>
          </w:rPr>
          <m:t>R</m:t>
        </m:r>
        <m:d>
          <m:dPr>
            <m:begChr m:val="{"/>
            <m:endChr m:val="}"/>
            <m:ctrlPr>
              <w:rPr>
                <w:rFonts w:ascii="Cambria Math" w:hAnsi="Cambria Math"/>
                <w:bCs w:val="0"/>
                <w:iCs w:val="0"/>
              </w:rPr>
            </m:ctrlPr>
          </m:dPr>
          <m:e>
            <m:sSubSup>
              <m:sSubSupPr>
                <m:ctrlPr>
                  <w:rPr>
                    <w:rFonts w:ascii="Cambria Math" w:hAnsi="Cambria Math"/>
                    <w:bCs w:val="0"/>
                    <w:iCs w:val="0"/>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e>
        </m:d>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e>
          <m:sup>
            <m:r>
              <w:rPr>
                <w:rFonts w:ascii="Cambria Math" w:hAnsi="Cambria Math"/>
              </w:rPr>
              <m:t>2</m:t>
            </m:r>
          </m:sup>
        </m:sSup>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4</m:t>
                </m:r>
              </m:sup>
            </m:sSup>
          </m:fName>
          <m:e>
            <m:r>
              <w:rPr>
                <w:rFonts w:ascii="Cambria Math" w:hAnsi="Cambria Math"/>
              </w:rPr>
              <m:t>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39</w:t>
      </w:r>
      <w:r w:rsidR="00F6393F">
        <w:fldChar w:fldCharType="end"/>
      </w:r>
      <w:r w:rsidR="00F6393F">
        <w:t xml:space="preserve"> )</w:t>
      </w:r>
    </w:p>
    <w:p w:rsidR="00B06176" w:rsidRPr="00B06176" w:rsidRDefault="00835470" w:rsidP="00F6393F">
      <w:pPr>
        <w:pStyle w:val="Caption"/>
      </w:pPr>
      <m:oMath>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S</m:t>
                    </m:r>
                  </m:e>
                  <m:sub>
                    <m:r>
                      <w:rPr>
                        <w:rFonts w:ascii="Cambria Math" w:hAnsi="Cambria Math"/>
                      </w:rPr>
                      <m:t>vv</m:t>
                    </m:r>
                  </m:sub>
                </m:sSub>
              </m:e>
            </m:d>
          </m:e>
          <m:sup>
            <m:r>
              <w:rPr>
                <w:rFonts w:ascii="Cambria Math" w:hAnsi="Cambria Math"/>
              </w:rPr>
              <m:t>2</m:t>
            </m:r>
          </m:sup>
        </m:sSup>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e>
            </m:d>
          </m:e>
          <m:sup>
            <m:r>
              <w:rPr>
                <w:rFonts w:ascii="Cambria Math" w:hAnsi="Cambria Math"/>
              </w:rPr>
              <m:t>2</m:t>
            </m:r>
          </m:sup>
        </m:sSup>
        <m:r>
          <w:rPr>
            <w:rFonts w:ascii="Cambria Math" w:hAnsi="Cambria Math"/>
          </w:rPr>
          <m:t>-2</m:t>
        </m:r>
        <m:r>
          <m:rPr>
            <m:scr m:val="fraktur"/>
          </m:rPr>
          <w:rPr>
            <w:rFonts w:ascii="Cambria Math" w:hAnsi="Cambria Math"/>
          </w:rPr>
          <m:t>R</m:t>
        </m:r>
        <m:d>
          <m:dPr>
            <m:begChr m:val="{"/>
            <m:endChr m:val="}"/>
            <m:ctrlPr>
              <w:rPr>
                <w:rFonts w:ascii="Cambria Math" w:hAnsi="Cambria Math"/>
                <w:bCs w:val="0"/>
                <w:iCs w:val="0"/>
              </w:rPr>
            </m:ctrlPr>
          </m:dPr>
          <m:e>
            <m:sSubSup>
              <m:sSubSupPr>
                <m:ctrlPr>
                  <w:rPr>
                    <w:rFonts w:ascii="Cambria Math" w:hAnsi="Cambria Math"/>
                    <w:bCs w:val="0"/>
                    <w:iCs w:val="0"/>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e>
        </m:d>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e>
          <m:sup>
            <m:r>
              <w:rPr>
                <w:rFonts w:ascii="Cambria Math" w:hAnsi="Cambria Math"/>
              </w:rPr>
              <m:t>2</m:t>
            </m:r>
          </m:sup>
        </m:sSup>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4</m:t>
                </m:r>
              </m:sup>
            </m:sSup>
          </m:fName>
          <m:e>
            <m:r>
              <w:rPr>
                <w:rFonts w:ascii="Cambria Math" w:hAnsi="Cambria Math"/>
              </w:rPr>
              <m:t>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40</w:t>
      </w:r>
      <w:r w:rsidR="00F6393F">
        <w:fldChar w:fldCharType="end"/>
      </w:r>
      <w:r w:rsidR="00F6393F">
        <w:t xml:space="preserve"> )</w:t>
      </w:r>
    </w:p>
    <w:p w:rsidR="00B06176" w:rsidRPr="006B2FDC" w:rsidRDefault="00B06176" w:rsidP="00F6393F">
      <w:pPr>
        <w:pStyle w:val="Caption"/>
      </w:pPr>
      <m:oMath>
        <m:r>
          <m:rPr>
            <m:scr m:val="fraktur"/>
          </m:rPr>
          <w:rPr>
            <w:rFonts w:ascii="Cambria Math" w:hAnsi="Cambria Math"/>
          </w:rPr>
          <m:t>I</m:t>
        </m:r>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S</m:t>
                </m:r>
              </m:e>
              <m:sub>
                <m:r>
                  <w:rPr>
                    <w:rFonts w:ascii="Cambria Math" w:hAnsi="Cambria Math"/>
                  </w:rPr>
                  <m:t>hh</m:t>
                </m:r>
              </m:sub>
            </m:sSub>
          </m:e>
        </m:d>
        <m:r>
          <m:rPr>
            <m:scr m:val="fraktur"/>
          </m:rPr>
          <w:rPr>
            <w:rFonts w:ascii="Cambria Math" w:hAnsi="Cambria Math"/>
          </w:rPr>
          <m:t>=I</m:t>
        </m:r>
        <m:d>
          <m:dPr>
            <m:begChr m:val="{"/>
            <m:endChr m:val="}"/>
            <m:ctrlPr>
              <w:rPr>
                <w:rFonts w:ascii="Cambria Math" w:hAnsi="Cambria Math"/>
                <w:bCs w:val="0"/>
                <w:iCs w:val="0"/>
              </w:rPr>
            </m:ctrlPr>
          </m:dPr>
          <m:e>
            <m:sSub>
              <m:sSubPr>
                <m:ctrlPr>
                  <w:rPr>
                    <w:rFonts w:ascii="Cambria Math" w:hAnsi="Cambria Math"/>
                    <w:i w:val="0"/>
                  </w:rPr>
                </m:ctrlPr>
              </m:sSubPr>
              <m:e>
                <m:r>
                  <w:rPr>
                    <w:rFonts w:ascii="Cambria Math" w:hAnsi="Cambria Math"/>
                  </w:rPr>
                  <m:t>f</m:t>
                </m:r>
              </m:e>
              <m:sub>
                <m:r>
                  <w:rPr>
                    <w:rFonts w:ascii="Cambria Math" w:hAnsi="Cambria Math"/>
                  </w:rPr>
                  <m:t>b</m:t>
                </m:r>
              </m:sub>
            </m:sSub>
          </m:e>
        </m:d>
        <m:r>
          <m:rPr>
            <m:scr m:val="fraktur"/>
          </m:rPr>
          <w:rPr>
            <w:rFonts w:ascii="Cambria Math" w:hAnsi="Cambria Math"/>
          </w:rPr>
          <m:t>-I</m:t>
        </m:r>
        <m:d>
          <m:dPr>
            <m:begChr m:val="{"/>
            <m:endChr m:val="}"/>
            <m:ctrlPr>
              <w:rPr>
                <w:rFonts w:ascii="Cambria Math" w:hAnsi="Cambria Math"/>
                <w:bCs w:val="0"/>
                <w:iCs w:val="0"/>
              </w:rPr>
            </m:ctrlPr>
          </m:dPr>
          <m:e>
            <m:sSub>
              <m:sSubPr>
                <m:ctrlPr>
                  <w:rPr>
                    <w:rFonts w:ascii="Cambria Math" w:hAnsi="Cambria Math"/>
                    <w:i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a</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41</w:t>
      </w:r>
      <w:r w:rsidR="00F6393F">
        <w:fldChar w:fldCharType="end"/>
      </w:r>
      <w:r w:rsidR="00F6393F">
        <w:t xml:space="preserve"> )</w:t>
      </w:r>
    </w:p>
    <w:p w:rsidR="006B2FDC" w:rsidRPr="006B2FDC" w:rsidRDefault="006B2FDC" w:rsidP="00F6393F">
      <w:pPr>
        <w:pStyle w:val="Caption"/>
      </w:pPr>
      <m:oMath>
        <m:r>
          <m:rPr>
            <m:scr m:val="fraktur"/>
          </m:rPr>
          <w:rPr>
            <w:rFonts w:ascii="Cambria Math" w:hAnsi="Cambria Math"/>
          </w:rPr>
          <m:t>I</m:t>
        </m:r>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S</m:t>
                </m:r>
              </m:e>
              <m:sub>
                <m:r>
                  <w:rPr>
                    <w:rFonts w:ascii="Cambria Math" w:hAnsi="Cambria Math"/>
                  </w:rPr>
                  <m:t>vv</m:t>
                </m:r>
              </m:sub>
            </m:sSub>
          </m:e>
        </m:d>
        <m:r>
          <m:rPr>
            <m:scr m:val="fraktur"/>
          </m:rPr>
          <w:rPr>
            <w:rFonts w:ascii="Cambria Math" w:hAnsi="Cambria Math"/>
          </w:rPr>
          <m:t>=I</m:t>
        </m:r>
        <m:d>
          <m:dPr>
            <m:begChr m:val="{"/>
            <m:endChr m:val="}"/>
            <m:ctrlPr>
              <w:rPr>
                <w:rFonts w:ascii="Cambria Math" w:hAnsi="Cambria Math"/>
                <w:bCs w:val="0"/>
                <w:iCs w:val="0"/>
              </w:rPr>
            </m:ctrlPr>
          </m:dPr>
          <m:e>
            <m:sSub>
              <m:sSubPr>
                <m:ctrlPr>
                  <w:rPr>
                    <w:rFonts w:ascii="Cambria Math" w:hAnsi="Cambria Math"/>
                    <w:i w:val="0"/>
                  </w:rPr>
                </m:ctrlPr>
              </m:sSubPr>
              <m:e>
                <m:r>
                  <w:rPr>
                    <w:rFonts w:ascii="Cambria Math" w:hAnsi="Cambria Math"/>
                  </w:rPr>
                  <m:t>f</m:t>
                </m:r>
              </m:e>
              <m:sub>
                <m:r>
                  <w:rPr>
                    <w:rFonts w:ascii="Cambria Math" w:hAnsi="Cambria Math"/>
                  </w:rPr>
                  <m:t>b</m:t>
                </m:r>
              </m:sub>
            </m:sSub>
          </m:e>
        </m:d>
        <m:r>
          <m:rPr>
            <m:scr m:val="fraktur"/>
          </m:rPr>
          <w:rPr>
            <w:rFonts w:ascii="Cambria Math" w:hAnsi="Cambria Math"/>
          </w:rPr>
          <m:t>-I</m:t>
        </m:r>
        <m:d>
          <m:dPr>
            <m:begChr m:val="{"/>
            <m:endChr m:val="}"/>
            <m:ctrlPr>
              <w:rPr>
                <w:rFonts w:ascii="Cambria Math" w:hAnsi="Cambria Math"/>
                <w:bCs w:val="0"/>
                <w:iCs w:val="0"/>
              </w:rPr>
            </m:ctrlPr>
          </m:dPr>
          <m:e>
            <m:sSub>
              <m:sSubPr>
                <m:ctrlPr>
                  <w:rPr>
                    <w:rFonts w:ascii="Cambria Math" w:hAnsi="Cambria Math"/>
                    <w:i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a</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42</w:t>
      </w:r>
      <w:r w:rsidR="00F6393F">
        <w:fldChar w:fldCharType="end"/>
      </w:r>
      <w:r w:rsidR="00F6393F">
        <w:t xml:space="preserve"> )</w:t>
      </w:r>
    </w:p>
    <w:p w:rsidR="006B2FDC" w:rsidRPr="006B2FDC" w:rsidRDefault="00835470" w:rsidP="00F6393F">
      <w:pPr>
        <w:pStyle w:val="Caption"/>
      </w:pPr>
      <m:oMath>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S</m:t>
                    </m:r>
                  </m:e>
                  <m:sub>
                    <m:r>
                      <w:rPr>
                        <w:rFonts w:ascii="Cambria Math" w:hAnsi="Cambria Math"/>
                      </w:rPr>
                      <m:t>hv</m:t>
                    </m:r>
                  </m:sub>
                </m:sSub>
              </m:e>
            </m:d>
          </m:e>
          <m:sup>
            <m:r>
              <w:rPr>
                <w:rFonts w:ascii="Cambria Math" w:hAnsi="Cambria Math"/>
              </w:rPr>
              <m:t>2</m:t>
            </m:r>
          </m:sup>
        </m:sSup>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e>
          <m:sup>
            <m:r>
              <w:rPr>
                <w:rFonts w:ascii="Cambria Math" w:hAnsi="Cambria Math"/>
              </w:rPr>
              <m:t>2</m:t>
            </m:r>
          </m:sup>
        </m:sSup>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i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func>
          <m:funcPr>
            <m:ctrlPr>
              <w:rPr>
                <w:rFonts w:ascii="Cambria Math" w:hAnsi="Cambria Math"/>
                <w:i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43</w:t>
      </w:r>
      <w:r w:rsidR="00F6393F">
        <w:fldChar w:fldCharType="end"/>
      </w:r>
      <w:r w:rsidR="00F6393F">
        <w:t xml:space="preserve"> )</w:t>
      </w:r>
    </w:p>
    <w:p w:rsidR="006B2FDC" w:rsidRPr="0080656B" w:rsidRDefault="006B2FDC" w:rsidP="00F6393F">
      <w:pPr>
        <w:pStyle w:val="Caption"/>
      </w:pPr>
      <m:oMath>
        <m:r>
          <m:rPr>
            <m:scr m:val="fraktur"/>
          </m:rPr>
          <w:rPr>
            <w:rFonts w:ascii="Cambria Math" w:hAnsi="Cambria Math"/>
          </w:rPr>
          <m:t>R</m:t>
        </m:r>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S</m:t>
                </m:r>
              </m:e>
              <m:sub>
                <m:r>
                  <w:rPr>
                    <w:rFonts w:ascii="Cambria Math" w:hAnsi="Cambria Math"/>
                  </w:rPr>
                  <m:t>hh</m:t>
                </m:r>
              </m:sub>
            </m:sSub>
            <m:r>
              <w:rPr>
                <w:rFonts w:ascii="Cambria Math" w:hAnsi="Cambria Math"/>
              </w:rPr>
              <m:t>-</m:t>
            </m:r>
            <m:sSub>
              <m:sSubPr>
                <m:ctrlPr>
                  <w:rPr>
                    <w:rFonts w:ascii="Cambria Math" w:hAnsi="Cambria Math"/>
                    <w:bCs w:val="0"/>
                    <w:iCs w:val="0"/>
                  </w:rPr>
                </m:ctrlPr>
              </m:sSubPr>
              <m:e>
                <m:r>
                  <w:rPr>
                    <w:rFonts w:ascii="Cambria Math" w:hAnsi="Cambria Math"/>
                  </w:rPr>
                  <m:t>S</m:t>
                </m:r>
              </m:e>
              <m:sub>
                <m:r>
                  <w:rPr>
                    <w:rFonts w:ascii="Cambria Math" w:hAnsi="Cambria Math"/>
                  </w:rPr>
                  <m:t>vv</m:t>
                </m:r>
              </m:sub>
            </m:sSub>
          </m:e>
        </m:d>
        <m:r>
          <m:rPr>
            <m:scr m:val="fraktur"/>
          </m:rPr>
          <w:rPr>
            <w:rFonts w:ascii="Cambria Math" w:hAnsi="Cambria Math"/>
          </w:rPr>
          <m:t>=R</m:t>
        </m:r>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bCs w:val="0"/>
                <w:iCs w:val="0"/>
              </w:rPr>
            </m:ctrlPr>
          </m:funcPr>
          <m:fName>
            <m:r>
              <w:rPr>
                <w:rFonts w:ascii="Cambria Math" w:hAnsi="Cambria Math"/>
              </w:rPr>
              <m:t>cos</m:t>
            </m:r>
          </m:fName>
          <m:e>
            <m:r>
              <w:rPr>
                <w:rFonts w:ascii="Cambria Math" w:hAnsi="Cambria Math"/>
              </w:rPr>
              <m:t>2α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44</w:t>
      </w:r>
      <w:r w:rsidR="00F6393F">
        <w:fldChar w:fldCharType="end"/>
      </w:r>
      <w:r w:rsidR="00F6393F">
        <w:t xml:space="preserve"> )</w:t>
      </w:r>
    </w:p>
    <w:p w:rsidR="00DF444E" w:rsidRDefault="00835470" w:rsidP="00DF444E">
      <w:pPr>
        <w:pStyle w:val="Caption"/>
      </w:pPr>
      <m:oMath>
        <m:sSubSup>
          <m:sSubSupPr>
            <m:ctrlPr>
              <w:rPr>
                <w:rFonts w:ascii="Cambria Math" w:hAnsi="Cambria Math"/>
                <w:bCs w:val="0"/>
                <w:iCs w:val="0"/>
              </w:rPr>
            </m:ctrlPr>
          </m:sSubSupPr>
          <m:e>
            <m:r>
              <w:rPr>
                <w:rFonts w:ascii="Cambria Math" w:hAnsi="Cambria Math"/>
              </w:rPr>
              <m:t>S</m:t>
            </m:r>
          </m:e>
          <m:sub>
            <m:r>
              <w:rPr>
                <w:rFonts w:ascii="Cambria Math" w:hAnsi="Cambria Math"/>
              </w:rPr>
              <m:t>hh</m:t>
            </m:r>
          </m:sub>
          <m:sup>
            <m:r>
              <w:rPr>
                <w:rFonts w:ascii="Cambria Math" w:hAnsi="Cambria Math"/>
              </w:rPr>
              <m:t>*</m:t>
            </m:r>
          </m:sup>
        </m:sSubSup>
        <m:sSub>
          <m:sSubPr>
            <m:ctrlPr>
              <w:rPr>
                <w:rFonts w:ascii="Cambria Math" w:hAnsi="Cambria Math"/>
                <w:bCs w:val="0"/>
                <w:iCs w:val="0"/>
              </w:rPr>
            </m:ctrlPr>
          </m:sSubPr>
          <m:e>
            <m:r>
              <w:rPr>
                <w:rFonts w:ascii="Cambria Math" w:hAnsi="Cambria Math"/>
              </w:rPr>
              <m:t>S</m:t>
            </m:r>
          </m:e>
          <m:sub>
            <m:r>
              <w:rPr>
                <w:rFonts w:ascii="Cambria Math" w:hAnsi="Cambria Math"/>
              </w:rPr>
              <m:t>vv</m:t>
            </m:r>
          </m:sub>
        </m:sSub>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e>
            </m:d>
          </m:e>
          <m:sup>
            <m:r>
              <w:rPr>
                <w:rFonts w:ascii="Cambria Math" w:hAnsi="Cambria Math"/>
              </w:rPr>
              <m:t>2</m:t>
            </m:r>
          </m:sup>
        </m:sSup>
        <m:r>
          <w:rPr>
            <w:rFonts w:ascii="Cambria Math" w:hAnsi="Cambria Math"/>
          </w:rPr>
          <m:t>+</m:t>
        </m:r>
        <m:sSup>
          <m:sSupPr>
            <m:ctrlPr>
              <w:rPr>
                <w:rFonts w:ascii="Cambria Math" w:hAnsi="Cambria Math"/>
                <w:bCs w:val="0"/>
                <w:iCs w:val="0"/>
              </w:rPr>
            </m:ctrlPr>
          </m:sSupPr>
          <m:e>
            <m:d>
              <m:dPr>
                <m:begChr m:val="|"/>
                <m:endChr m:val="|"/>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e>
          <m:sup>
            <m:r>
              <w:rPr>
                <w:rFonts w:ascii="Cambria Math" w:hAnsi="Cambria Math"/>
              </w:rPr>
              <m:t>2</m:t>
            </m:r>
          </m:sup>
        </m:sSup>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i w:val="0"/>
              </w:rPr>
            </m:ctrlPr>
          </m:funcPr>
          <m:fName>
            <m:sSup>
              <m:sSupPr>
                <m:ctrlPr>
                  <w:rPr>
                    <w:rFonts w:ascii="Cambria Math" w:hAnsi="Cambria Math"/>
                    <w:bCs w:val="0"/>
                    <w:i w:val="0"/>
                    <w:iCs w:val="0"/>
                  </w:rPr>
                </m:ctrlPr>
              </m:sSupPr>
              <m:e>
                <m:r>
                  <w:rPr>
                    <w:rFonts w:ascii="Cambria Math" w:hAnsi="Cambria Math"/>
                  </w:rPr>
                  <m:t>sin</m:t>
                </m:r>
              </m:e>
              <m:sup>
                <m:r>
                  <w:rPr>
                    <w:rFonts w:ascii="Cambria Math" w:hAnsi="Cambria Math"/>
                  </w:rPr>
                  <m:t>2</m:t>
                </m:r>
              </m:sup>
            </m:sSup>
          </m:fName>
          <m:e>
            <m:r>
              <w:rPr>
                <w:rFonts w:ascii="Cambria Math" w:hAnsi="Cambria Math"/>
              </w:rPr>
              <m:t>α</m:t>
            </m:r>
          </m:e>
        </m:func>
        <m:func>
          <m:funcPr>
            <m:ctrlPr>
              <w:rPr>
                <w:rFonts w:ascii="Cambria Math" w:hAnsi="Cambria Math"/>
                <w:i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r>
          <w:rPr>
            <w:rFonts w:ascii="Cambria Math" w:hAnsi="Cambria Math"/>
          </w:rPr>
          <m:t>-</m:t>
        </m:r>
        <m:sSubSup>
          <m:sSubSupPr>
            <m:ctrlPr>
              <w:rPr>
                <w:rFonts w:ascii="Cambria Math" w:hAnsi="Cambria Math"/>
                <w:bCs w:val="0"/>
                <w:iCs w:val="0"/>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a</m:t>
                </m:r>
              </m:sub>
            </m:sSub>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bCs w:val="0"/>
                <w:iCs w:val="0"/>
              </w:rPr>
            </m:ctrlPr>
          </m:funcPr>
          <m:fName>
            <m:sSup>
              <m:sSupPr>
                <m:ctrlPr>
                  <w:rPr>
                    <w:rFonts w:ascii="Cambria Math" w:hAnsi="Cambria Math"/>
                    <w:bCs w:val="0"/>
                    <w:i w:val="0"/>
                    <w:iCs w:val="0"/>
                  </w:rPr>
                </m:ctrlPr>
              </m:sSupPr>
              <m:e>
                <m:r>
                  <w:rPr>
                    <w:rFonts w:ascii="Cambria Math" w:hAnsi="Cambria Math"/>
                  </w:rPr>
                  <m:t>cos</m:t>
                </m:r>
              </m:e>
              <m:sup>
                <m:r>
                  <w:rPr>
                    <w:rFonts w:ascii="Cambria Math" w:hAnsi="Cambria Math"/>
                  </w:rPr>
                  <m:t>2</m:t>
                </m:r>
              </m:sup>
            </m:sSup>
          </m:fName>
          <m:e>
            <m:r>
              <w:rPr>
                <w:rFonts w:ascii="Cambria Math" w:hAnsi="Cambria Math"/>
              </w:rPr>
              <m:t>α</m:t>
            </m:r>
          </m:e>
        </m:func>
        <m:r>
          <w:rPr>
            <w:rFonts w:ascii="Cambria Math" w:hAnsi="Cambria Math"/>
          </w:rPr>
          <m:t>-</m:t>
        </m:r>
        <m:sSub>
          <m:sSubPr>
            <m:ctrlPr>
              <w:rPr>
                <w:rFonts w:ascii="Cambria Math" w:hAnsi="Cambria Math"/>
                <w:bCs w:val="0"/>
                <w:iCs w:val="0"/>
              </w:rPr>
            </m:ctrlPr>
          </m:sSubPr>
          <m:e>
            <m:r>
              <w:rPr>
                <w:rFonts w:ascii="Cambria Math" w:hAnsi="Cambria Math"/>
              </w:rPr>
              <m:t>f</m:t>
            </m:r>
          </m:e>
          <m:sub>
            <m:r>
              <w:rPr>
                <w:rFonts w:ascii="Cambria Math" w:hAnsi="Cambria Math"/>
              </w:rPr>
              <m:t>b</m:t>
            </m:r>
          </m:sub>
        </m:sSub>
        <m:d>
          <m:dPr>
            <m:ctrlPr>
              <w:rPr>
                <w:rFonts w:ascii="Cambria Math" w:hAnsi="Cambria Math"/>
                <w:bCs w:val="0"/>
                <w:iCs w:val="0"/>
              </w:rPr>
            </m:ctrlPr>
          </m:dPr>
          <m:e>
            <m:sSubSup>
              <m:sSubSupPr>
                <m:ctrlPr>
                  <w:rPr>
                    <w:rFonts w:ascii="Cambria Math" w:hAnsi="Cambria Math"/>
                    <w:bCs w:val="0"/>
                    <w:iCs w:val="0"/>
                  </w:rPr>
                </m:ctrlPr>
              </m:sSubSupPr>
              <m:e>
                <m:r>
                  <w:rPr>
                    <w:rFonts w:ascii="Cambria Math" w:hAnsi="Cambria Math"/>
                  </w:rPr>
                  <m:t>f</m:t>
                </m:r>
              </m:e>
              <m:sub>
                <m:r>
                  <w:rPr>
                    <w:rFonts w:ascii="Cambria Math" w:hAnsi="Cambria Math"/>
                  </w:rPr>
                  <m:t>b</m:t>
                </m:r>
              </m:sub>
              <m:sup>
                <m:r>
                  <w:rPr>
                    <w:rFonts w:ascii="Cambria Math" w:hAnsi="Cambria Math"/>
                  </w:rPr>
                  <m:t>*</m:t>
                </m:r>
              </m:sup>
            </m:sSubSup>
            <m:r>
              <w:rPr>
                <w:rFonts w:ascii="Cambria Math" w:hAnsi="Cambria Math"/>
              </w:rPr>
              <m:t>-</m:t>
            </m:r>
            <m:sSubSup>
              <m:sSubSupPr>
                <m:ctrlPr>
                  <w:rPr>
                    <w:rFonts w:ascii="Cambria Math" w:hAnsi="Cambria Math"/>
                    <w:bCs w:val="0"/>
                    <w:iCs w:val="0"/>
                  </w:rPr>
                </m:ctrlPr>
              </m:sSubSupPr>
              <m:e>
                <m:r>
                  <w:rPr>
                    <w:rFonts w:ascii="Cambria Math" w:hAnsi="Cambria Math"/>
                  </w:rPr>
                  <m:t>f</m:t>
                </m:r>
              </m:e>
              <m:sub>
                <m:r>
                  <w:rPr>
                    <w:rFonts w:ascii="Cambria Math" w:hAnsi="Cambria Math"/>
                  </w:rPr>
                  <m:t>a</m:t>
                </m:r>
              </m:sub>
              <m:sup>
                <m:r>
                  <w:rPr>
                    <w:rFonts w:ascii="Cambria Math" w:hAnsi="Cambria Math"/>
                  </w:rPr>
                  <m:t>*</m:t>
                </m:r>
              </m:sup>
            </m:sSubSup>
          </m:e>
        </m:d>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i w:val="0"/>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oMath>
      <w:r w:rsidR="00F6393F">
        <w:tab/>
        <w:t xml:space="preserve">( </w:t>
      </w:r>
      <w:r w:rsidR="00F6393F">
        <w:fldChar w:fldCharType="begin"/>
      </w:r>
      <w:r w:rsidR="00F6393F">
        <w:instrText xml:space="preserve"> SEQ ( \* ARABIC </w:instrText>
      </w:r>
      <w:r w:rsidR="00F6393F">
        <w:fldChar w:fldCharType="separate"/>
      </w:r>
      <w:r w:rsidR="00F755BE">
        <w:rPr>
          <w:noProof/>
        </w:rPr>
        <w:t>45</w:t>
      </w:r>
      <w:r w:rsidR="00F6393F">
        <w:fldChar w:fldCharType="end"/>
      </w:r>
      <w:r w:rsidR="00F6393F">
        <w:t xml:space="preserve"> )</w:t>
      </w:r>
    </w:p>
    <w:p w:rsidR="006951E5" w:rsidRDefault="006951E5" w:rsidP="006951E5">
      <w:pPr>
        <w:pStyle w:val="Body0AltB0"/>
      </w:pPr>
      <w:r>
        <w:lastRenderedPageBreak/>
        <w:t>In compact form:</w:t>
      </w:r>
    </w:p>
    <w:p w:rsidR="006951E5" w:rsidRPr="006951E5" w:rsidRDefault="00835470" w:rsidP="001F5769">
      <w:pPr>
        <w:pStyle w:val="Caption"/>
        <w:rPr>
          <w:bCs w:val="0"/>
          <w:iCs w:val="0"/>
        </w:rPr>
      </w:pP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hh</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e>
            </m:d>
          </m:e>
          <m:sup>
            <m:r>
              <w:rPr>
                <w:rFonts w:ascii="Cambria Math" w:hAnsi="Cambria Math"/>
              </w:rPr>
              <m:t>2</m:t>
            </m:r>
          </m:sup>
        </m:sSup>
        <m:r>
          <w:rPr>
            <w:rFonts w:ascii="Cambria Math" w:hAnsi="Cambria Math"/>
          </w:rPr>
          <m:t>-2</m:t>
        </m:r>
        <m:r>
          <m:rPr>
            <m:scr m:val="fraktur"/>
          </m:rPr>
          <w:rPr>
            <w:rFonts w:ascii="Cambria Math" w:hAnsi="Cambria Math"/>
          </w:rPr>
          <m:t>R</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e>
        </m:d>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e>
          <m:sup>
            <m:r>
              <w:rPr>
                <w:rFonts w:ascii="Cambria Math" w:hAnsi="Cambria Math"/>
              </w:rPr>
              <m:t>2</m:t>
            </m:r>
          </m:sup>
        </m:sSup>
        <m:sSub>
          <m:sSubPr>
            <m:ctrlPr>
              <w:rPr>
                <w:rFonts w:ascii="Cambria Math" w:hAnsi="Cambria Math"/>
              </w:rPr>
            </m:ctrlPr>
          </m:sSubPr>
          <m:e>
            <m:r>
              <w:rPr>
                <w:rFonts w:ascii="Cambria Math" w:hAnsi="Cambria Math"/>
              </w:rPr>
              <m:t>A</m:t>
            </m:r>
          </m:e>
          <m:sub>
            <m:r>
              <w:rPr>
                <w:rFonts w:ascii="Cambria Math" w:hAnsi="Cambria Math"/>
              </w:rPr>
              <m:t>4</m:t>
            </m:r>
          </m:sub>
        </m:sSub>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46</w:t>
      </w:r>
      <w:r w:rsidR="001F5769">
        <w:fldChar w:fldCharType="end"/>
      </w:r>
      <w:r w:rsidR="001F5769">
        <w:t xml:space="preserve"> )</w:t>
      </w:r>
    </w:p>
    <w:p w:rsidR="006951E5" w:rsidRPr="006951E5" w:rsidRDefault="00835470" w:rsidP="001F5769">
      <w:pPr>
        <w:pStyle w:val="Caption"/>
        <w:rPr>
          <w:bCs w:val="0"/>
          <w:iCs w:val="0"/>
        </w:rPr>
      </w:pP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vv</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e>
            </m:d>
          </m:e>
          <m:sup>
            <m:r>
              <w:rPr>
                <w:rFonts w:ascii="Cambria Math" w:hAnsi="Cambria Math"/>
              </w:rPr>
              <m:t>2</m:t>
            </m:r>
          </m:sup>
        </m:sSup>
        <m:r>
          <w:rPr>
            <w:rFonts w:ascii="Cambria Math" w:hAnsi="Cambria Math"/>
          </w:rPr>
          <m:t>-2</m:t>
        </m:r>
        <m:r>
          <m:rPr>
            <m:scr m:val="fraktur"/>
          </m:rPr>
          <w:rPr>
            <w:rFonts w:ascii="Cambria Math" w:hAnsi="Cambria Math"/>
          </w:rPr>
          <m:t>R</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e>
        </m:d>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e>
          <m:sup>
            <m:r>
              <w:rPr>
                <w:rFonts w:ascii="Cambria Math" w:hAnsi="Cambria Math"/>
              </w:rPr>
              <m:t>2</m:t>
            </m:r>
          </m:sup>
        </m:sSup>
        <m:sSub>
          <m:sSubPr>
            <m:ctrlPr>
              <w:rPr>
                <w:rFonts w:ascii="Cambria Math" w:hAnsi="Cambria Math"/>
              </w:rPr>
            </m:ctrlPr>
          </m:sSubPr>
          <m:e>
            <m:r>
              <w:rPr>
                <w:rFonts w:ascii="Cambria Math" w:hAnsi="Cambria Math"/>
              </w:rPr>
              <m:t>A</m:t>
            </m:r>
          </m:e>
          <m:sub>
            <m:r>
              <w:rPr>
                <w:rFonts w:ascii="Cambria Math" w:hAnsi="Cambria Math"/>
              </w:rPr>
              <m:t>3</m:t>
            </m:r>
          </m:sub>
        </m:sSub>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47</w:t>
      </w:r>
      <w:r w:rsidR="001F5769">
        <w:fldChar w:fldCharType="end"/>
      </w:r>
      <w:r w:rsidR="001F5769">
        <w:t xml:space="preserve"> )</w:t>
      </w:r>
    </w:p>
    <w:p w:rsidR="006951E5" w:rsidRPr="006951E5" w:rsidRDefault="006951E5" w:rsidP="001F5769">
      <w:pPr>
        <w:pStyle w:val="Caption"/>
      </w:pPr>
      <m:oMath>
        <m:r>
          <m:rPr>
            <m:scr m:val="fraktur"/>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hh</m:t>
                </m:r>
              </m:sub>
            </m:sSub>
          </m:e>
        </m:d>
        <m:r>
          <m:rPr>
            <m:scr m:val="fraktur"/>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e>
        </m:d>
        <m:r>
          <m:rPr>
            <m:scr m:val="fraktur"/>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sSub>
          <m:sSubPr>
            <m:ctrlPr>
              <w:rPr>
                <w:rFonts w:ascii="Cambria Math" w:hAnsi="Cambria Math"/>
              </w:rPr>
            </m:ctrlPr>
          </m:sSubPr>
          <m:e>
            <m:r>
              <w:rPr>
                <w:rFonts w:ascii="Cambria Math" w:hAnsi="Cambria Math"/>
              </w:rPr>
              <m:t>A</m:t>
            </m:r>
          </m:e>
          <m:sub>
            <m:r>
              <w:rPr>
                <w:rFonts w:ascii="Cambria Math" w:hAnsi="Cambria Math"/>
              </w:rPr>
              <m:t>2</m:t>
            </m:r>
          </m:sub>
        </m:sSub>
      </m:oMath>
      <w:r w:rsidR="001F5769">
        <w:t xml:space="preserve"> ( </w:t>
      </w:r>
      <w:r w:rsidR="001F5769">
        <w:fldChar w:fldCharType="begin"/>
      </w:r>
      <w:r w:rsidR="001F5769">
        <w:instrText xml:space="preserve"> SEQ ( \* ARABIC </w:instrText>
      </w:r>
      <w:r w:rsidR="001F5769">
        <w:fldChar w:fldCharType="separate"/>
      </w:r>
      <w:r w:rsidR="00F755BE">
        <w:rPr>
          <w:noProof/>
        </w:rPr>
        <w:t>48</w:t>
      </w:r>
      <w:r w:rsidR="001F5769">
        <w:fldChar w:fldCharType="end"/>
      </w:r>
      <w:r w:rsidR="001F5769">
        <w:t xml:space="preserve"> )</w:t>
      </w:r>
    </w:p>
    <w:p w:rsidR="006951E5" w:rsidRPr="006951E5" w:rsidRDefault="006951E5" w:rsidP="001F5769">
      <w:pPr>
        <w:pStyle w:val="Caption"/>
        <w:rPr>
          <w:bCs w:val="0"/>
          <w:iCs w:val="0"/>
        </w:rPr>
      </w:pPr>
      <m:oMath>
        <m:r>
          <m:rPr>
            <m:scr m:val="fraktur"/>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vv</m:t>
                </m:r>
              </m:sub>
            </m:sSub>
          </m:e>
        </m:d>
        <m:r>
          <m:rPr>
            <m:scr m:val="fraktur"/>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e>
        </m:d>
        <m:r>
          <m:rPr>
            <m:scr m:val="fraktur"/>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sSub>
          <m:sSubPr>
            <m:ctrlPr>
              <w:rPr>
                <w:rFonts w:ascii="Cambria Math" w:hAnsi="Cambria Math"/>
              </w:rPr>
            </m:ctrlPr>
          </m:sSubPr>
          <m:e>
            <m:r>
              <w:rPr>
                <w:rFonts w:ascii="Cambria Math" w:hAnsi="Cambria Math"/>
              </w:rPr>
              <m:t>A</m:t>
            </m:r>
          </m:e>
          <m:sub>
            <m:r>
              <w:rPr>
                <w:rFonts w:ascii="Cambria Math" w:hAnsi="Cambria Math"/>
              </w:rPr>
              <m:t>3</m:t>
            </m:r>
          </m:sub>
        </m:sSub>
      </m:oMath>
      <w:r w:rsidR="001F5769">
        <w:tab/>
        <w:t xml:space="preserve">( </w:t>
      </w:r>
      <w:r w:rsidR="001F5769">
        <w:fldChar w:fldCharType="begin"/>
      </w:r>
      <w:r w:rsidR="001F5769">
        <w:instrText xml:space="preserve"> SEQ ( \* ARABIC </w:instrText>
      </w:r>
      <w:r w:rsidR="001F5769">
        <w:fldChar w:fldCharType="separate"/>
      </w:r>
      <w:r w:rsidR="00F755BE">
        <w:rPr>
          <w:noProof/>
        </w:rPr>
        <w:t>49</w:t>
      </w:r>
      <w:r w:rsidR="001F5769">
        <w:fldChar w:fldCharType="end"/>
      </w:r>
      <w:r w:rsidR="001F5769">
        <w:t xml:space="preserve"> )</w:t>
      </w:r>
    </w:p>
    <w:p w:rsidR="006951E5" w:rsidRPr="006951E5" w:rsidRDefault="00835470" w:rsidP="001F5769">
      <w:pPr>
        <w:pStyle w:val="Caption"/>
      </w:pP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hv</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e>
          <m:sup>
            <m:r>
              <w:rPr>
                <w:rFonts w:ascii="Cambria Math" w:hAnsi="Cambria Math"/>
              </w:rPr>
              <m:t>2</m:t>
            </m:r>
          </m:sup>
        </m:sSup>
        <m:sSub>
          <m:sSubPr>
            <m:ctrlPr>
              <w:rPr>
                <w:rFonts w:ascii="Cambria Math" w:hAnsi="Cambria Math"/>
              </w:rPr>
            </m:ctrlPr>
          </m:sSubPr>
          <m:e>
            <m:r>
              <w:rPr>
                <w:rFonts w:ascii="Cambria Math" w:hAnsi="Cambria Math"/>
              </w:rPr>
              <m:t>A</m:t>
            </m:r>
          </m:e>
          <m:sub>
            <m:r>
              <w:rPr>
                <w:rFonts w:ascii="Cambria Math" w:hAnsi="Cambria Math"/>
              </w:rPr>
              <m:t>5</m:t>
            </m:r>
          </m:sub>
        </m:sSub>
      </m:oMath>
      <w:r w:rsidR="001F5769">
        <w:tab/>
        <w:t xml:space="preserve">( </w:t>
      </w:r>
      <w:r w:rsidR="001F5769">
        <w:fldChar w:fldCharType="begin"/>
      </w:r>
      <w:r w:rsidR="001F5769">
        <w:instrText xml:space="preserve"> SEQ ( \* ARABIC </w:instrText>
      </w:r>
      <w:r w:rsidR="001F5769">
        <w:fldChar w:fldCharType="separate"/>
      </w:r>
      <w:r w:rsidR="00F755BE">
        <w:rPr>
          <w:noProof/>
        </w:rPr>
        <w:t>50</w:t>
      </w:r>
      <w:r w:rsidR="001F5769">
        <w:fldChar w:fldCharType="end"/>
      </w:r>
      <w:r w:rsidR="001F5769">
        <w:t xml:space="preserve"> )</w:t>
      </w:r>
    </w:p>
    <w:p w:rsidR="006951E5" w:rsidRPr="006951E5" w:rsidRDefault="006951E5" w:rsidP="001F5769">
      <w:pPr>
        <w:pStyle w:val="Caption"/>
      </w:pPr>
      <m:oMath>
        <m:r>
          <m:rPr>
            <m:scr m:val="fraktur"/>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hh</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vv</m:t>
                </m:r>
              </m:sub>
            </m:sSub>
          </m:e>
        </m:d>
        <m:r>
          <m:rPr>
            <m:scr m:val="fraktur"/>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sSub>
          <m:sSubPr>
            <m:ctrlPr>
              <w:rPr>
                <w:rFonts w:ascii="Cambria Math" w:hAnsi="Cambria Math"/>
              </w:rPr>
            </m:ctrlPr>
          </m:sSubPr>
          <m:e>
            <m:r>
              <w:rPr>
                <w:rFonts w:ascii="Cambria Math" w:hAnsi="Cambria Math"/>
              </w:rPr>
              <m:t>A</m:t>
            </m:r>
          </m:e>
          <m:sub>
            <m:r>
              <w:rPr>
                <w:rFonts w:ascii="Cambria Math" w:hAnsi="Cambria Math"/>
              </w:rPr>
              <m:t>7</m:t>
            </m:r>
          </m:sub>
        </m:sSub>
      </m:oMath>
      <w:r w:rsidR="001F5769">
        <w:tab/>
        <w:t xml:space="preserve">( </w:t>
      </w:r>
      <w:r w:rsidR="001F5769">
        <w:fldChar w:fldCharType="begin"/>
      </w:r>
      <w:r w:rsidR="001F5769">
        <w:instrText xml:space="preserve"> SEQ ( \* ARABIC </w:instrText>
      </w:r>
      <w:r w:rsidR="001F5769">
        <w:fldChar w:fldCharType="separate"/>
      </w:r>
      <w:r w:rsidR="00F755BE">
        <w:rPr>
          <w:noProof/>
        </w:rPr>
        <w:t>51</w:t>
      </w:r>
      <w:r w:rsidR="001F5769">
        <w:fldChar w:fldCharType="end"/>
      </w:r>
      <w:r w:rsidR="001F5769">
        <w:t xml:space="preserve"> )</w:t>
      </w:r>
    </w:p>
    <w:p w:rsidR="006951E5" w:rsidRPr="006951E5" w:rsidRDefault="00835470" w:rsidP="001F5769">
      <w:pPr>
        <w:pStyle w:val="Caption"/>
      </w:pPr>
      <m:oMath>
        <m:sSubSup>
          <m:sSubSupPr>
            <m:ctrlPr>
              <w:rPr>
                <w:rFonts w:ascii="Cambria Math" w:hAnsi="Cambria Math"/>
              </w:rPr>
            </m:ctrlPr>
          </m:sSubSupPr>
          <m:e>
            <m:r>
              <w:rPr>
                <w:rFonts w:ascii="Cambria Math" w:hAnsi="Cambria Math"/>
              </w:rPr>
              <m:t>S</m:t>
            </m:r>
          </m:e>
          <m:sub>
            <m:r>
              <w:rPr>
                <w:rFonts w:ascii="Cambria Math" w:hAnsi="Cambria Math"/>
              </w:rPr>
              <m:t>hh</m:t>
            </m:r>
          </m:sub>
          <m:sup>
            <m:r>
              <w:rPr>
                <w:rFonts w:ascii="Cambria Math" w:hAnsi="Cambria Math"/>
              </w:rPr>
              <m:t>*</m:t>
            </m:r>
          </m:sup>
        </m:sSubSup>
        <m:sSub>
          <m:sSubPr>
            <m:ctrlPr>
              <w:rPr>
                <w:rFonts w:ascii="Cambria Math" w:hAnsi="Cambria Math"/>
              </w:rPr>
            </m:ctrlPr>
          </m:sSubPr>
          <m:e>
            <m:r>
              <w:rPr>
                <w:rFonts w:ascii="Cambria Math" w:hAnsi="Cambria Math"/>
              </w:rPr>
              <m:t>S</m:t>
            </m:r>
          </m:e>
          <m:sub>
            <m:r>
              <w:rPr>
                <w:rFonts w:ascii="Cambria Math" w:hAnsi="Cambria Math"/>
              </w:rPr>
              <m:t>vv</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e>
          <m:sup>
            <m:r>
              <w:rPr>
                <w:rFonts w:ascii="Cambria Math" w:hAnsi="Cambria Math"/>
              </w:rPr>
              <m:t>2</m:t>
            </m:r>
          </m:sup>
        </m:sSup>
        <m:sSub>
          <m:sSubPr>
            <m:ctrlPr>
              <w:rPr>
                <w:rFonts w:ascii="Cambria Math" w:hAnsi="Cambria Math"/>
              </w:rPr>
            </m:ctrlPr>
          </m:sSubPr>
          <m:e>
            <m:r>
              <w:rPr>
                <w:rFonts w:ascii="Cambria Math" w:hAnsi="Cambria Math"/>
              </w:rPr>
              <m:t>A</m:t>
            </m:r>
          </m:e>
          <m:sub>
            <m:r>
              <w:rPr>
                <w:rFonts w:ascii="Cambria Math" w:hAnsi="Cambria Math"/>
              </w:rPr>
              <m:t>5</m:t>
            </m:r>
          </m:sub>
        </m:sSub>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e>
        </m:d>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b</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t>
                </m:r>
              </m:sup>
            </m:sSubSup>
          </m:e>
        </m:d>
        <m:sSub>
          <m:sSubPr>
            <m:ctrlPr>
              <w:rPr>
                <w:rFonts w:ascii="Cambria Math" w:hAnsi="Cambria Math"/>
              </w:rPr>
            </m:ctrlPr>
          </m:sSubPr>
          <m:e>
            <m:r>
              <w:rPr>
                <w:rFonts w:ascii="Cambria Math" w:hAnsi="Cambria Math"/>
              </w:rPr>
              <m:t>A</m:t>
            </m:r>
          </m:e>
          <m:sub>
            <m:r>
              <w:rPr>
                <w:rFonts w:ascii="Cambria Math" w:hAnsi="Cambria Math"/>
              </w:rPr>
              <m:t>2</m:t>
            </m:r>
          </m:sub>
        </m:sSub>
      </m:oMath>
      <w:r w:rsidR="001F5769">
        <w:tab/>
        <w:t xml:space="preserve">( </w:t>
      </w:r>
      <w:r w:rsidR="001F5769">
        <w:fldChar w:fldCharType="begin"/>
      </w:r>
      <w:r w:rsidR="001F5769">
        <w:instrText xml:space="preserve"> SEQ ( \* ARABIC </w:instrText>
      </w:r>
      <w:r w:rsidR="001F5769">
        <w:fldChar w:fldCharType="separate"/>
      </w:r>
      <w:r w:rsidR="00F755BE">
        <w:rPr>
          <w:noProof/>
        </w:rPr>
        <w:t>52</w:t>
      </w:r>
      <w:r w:rsidR="001F5769">
        <w:fldChar w:fldCharType="end"/>
      </w:r>
      <w:r w:rsidR="001F5769">
        <w:t xml:space="preserve"> )</w:t>
      </w:r>
    </w:p>
    <w:p w:rsidR="006951E5" w:rsidRDefault="006951E5" w:rsidP="00F6393F">
      <w:pPr>
        <w:pStyle w:val="Body0AltB0"/>
      </w:pPr>
      <w:r>
        <w:t>Where:</w:t>
      </w:r>
    </w:p>
    <w:p w:rsidR="006951E5" w:rsidRPr="006951E5"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rPr>
            </m:ctrlPr>
          </m:funcPr>
          <m:fName>
            <m:sSup>
              <m:sSupPr>
                <m:ctrlPr>
                  <w:rPr>
                    <w:rFonts w:ascii="Cambria Math" w:hAnsi="Cambria Math"/>
                  </w:rPr>
                </m:ctrlPr>
              </m:sSupPr>
              <m:e>
                <m:r>
                  <w:rPr>
                    <w:rFonts w:ascii="Cambria Math" w:hAnsi="Cambria Math"/>
                  </w:rPr>
                  <m:t>cos</m:t>
                </m:r>
              </m:e>
              <m:sup>
                <m:r>
                  <w:rPr>
                    <w:rFonts w:ascii="Cambria Math" w:hAnsi="Cambria Math"/>
                  </w:rPr>
                  <m:t>2</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53</w:t>
      </w:r>
      <w:r w:rsidR="001F5769">
        <w:fldChar w:fldCharType="end"/>
      </w:r>
      <w:r w:rsidR="001F5769">
        <w:t xml:space="preserve"> )</w:t>
      </w:r>
    </w:p>
    <w:p w:rsidR="006951E5"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54</w:t>
      </w:r>
      <w:r w:rsidR="001F5769">
        <w:fldChar w:fldCharType="end"/>
      </w:r>
      <w:r w:rsidR="001F5769">
        <w:t xml:space="preserve"> )</w:t>
      </w:r>
    </w:p>
    <w:p w:rsidR="008B0562"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rPr>
            </m:ctrlPr>
          </m:funcPr>
          <m:fName>
            <m:sSup>
              <m:sSupPr>
                <m:ctrlPr>
                  <w:rPr>
                    <w:rFonts w:ascii="Cambria Math" w:hAnsi="Cambria Math"/>
                  </w:rPr>
                </m:ctrlPr>
              </m:sSupPr>
              <m:e>
                <m:r>
                  <w:rPr>
                    <w:rFonts w:ascii="Cambria Math" w:hAnsi="Cambria Math"/>
                  </w:rPr>
                  <m:t>cos</m:t>
                </m:r>
              </m:e>
              <m:sup>
                <m:r>
                  <w:rPr>
                    <w:rFonts w:ascii="Cambria Math" w:hAnsi="Cambria Math"/>
                  </w:rPr>
                  <m:t>4</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55</w:t>
      </w:r>
      <w:r w:rsidR="001F5769">
        <w:fldChar w:fldCharType="end"/>
      </w:r>
      <w:r w:rsidR="001F5769">
        <w:t xml:space="preserve"> )</w:t>
      </w:r>
    </w:p>
    <w:p w:rsidR="008B0562"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4</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56</w:t>
      </w:r>
      <w:r w:rsidR="001F5769">
        <w:fldChar w:fldCharType="end"/>
      </w:r>
      <w:r w:rsidR="001F5769">
        <w:t xml:space="preserve"> )</w:t>
      </w:r>
    </w:p>
    <w:p w:rsidR="008B0562" w:rsidRPr="008B0562" w:rsidRDefault="00835470" w:rsidP="001F5769">
      <w:pPr>
        <w:pStyle w:val="Caption"/>
      </w:pPr>
      <m:oMath>
        <m:sSub>
          <m:sSubPr>
            <m:ctrlPr>
              <w:rPr>
                <w:rFonts w:ascii="Cambria Math" w:hAnsi="Cambria Math"/>
              </w:rPr>
            </m:ctrlPr>
          </m:sSubPr>
          <m:e>
            <m:r>
              <w:rPr>
                <w:rFonts w:ascii="Cambria Math" w:hAnsi="Cambria Math"/>
              </w:rPr>
              <m:t>A</m:t>
            </m:r>
          </m:e>
          <m:sub>
            <m:r>
              <w:rPr>
                <w:rFonts w:ascii="Cambria Math" w:hAnsi="Cambria Math"/>
              </w:rPr>
              <m:t>5</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ψ</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func>
          <m:funcPr>
            <m:ctrlPr>
              <w:rPr>
                <w:rFonts w:ascii="Cambria Math" w:hAnsi="Cambria Math"/>
              </w:rPr>
            </m:ctrlPr>
          </m:funcPr>
          <m:fName>
            <m:sSup>
              <m:sSupPr>
                <m:ctrlPr>
                  <w:rPr>
                    <w:rFonts w:ascii="Cambria Math" w:hAnsi="Cambria Math"/>
                  </w:rPr>
                </m:ctrlPr>
              </m:sSupPr>
              <m:e>
                <m:r>
                  <w:rPr>
                    <w:rFonts w:ascii="Cambria Math" w:hAnsi="Cambria Math"/>
                  </w:rPr>
                  <m:t>cos</m:t>
                </m:r>
              </m:e>
              <m:sup>
                <m:r>
                  <w:rPr>
                    <w:rFonts w:ascii="Cambria Math" w:hAnsi="Cambria Math"/>
                  </w:rPr>
                  <m:t>2</m:t>
                </m:r>
              </m:sup>
            </m:sSup>
          </m:fName>
          <m:e>
            <m:r>
              <w:rPr>
                <w:rFonts w:ascii="Cambria Math" w:hAnsi="Cambria Math"/>
              </w:rPr>
              <m:t>α</m:t>
            </m:r>
          </m:e>
        </m:func>
      </m:oMath>
      <w:r w:rsidR="001F5769">
        <w:tab/>
        <w:t xml:space="preserve">( </w:t>
      </w:r>
      <w:r w:rsidR="001F5769">
        <w:fldChar w:fldCharType="begin"/>
      </w:r>
      <w:r w:rsidR="001F5769">
        <w:instrText xml:space="preserve"> SEQ ( \* ARABIC </w:instrText>
      </w:r>
      <w:r w:rsidR="001F5769">
        <w:fldChar w:fldCharType="separate"/>
      </w:r>
      <w:r w:rsidR="00F755BE">
        <w:rPr>
          <w:noProof/>
        </w:rPr>
        <w:t>57</w:t>
      </w:r>
      <w:r w:rsidR="001F5769">
        <w:fldChar w:fldCharType="end"/>
      </w:r>
      <w:r w:rsidR="001F5769">
        <w:t xml:space="preserve"> )</w:t>
      </w:r>
    </w:p>
    <w:p w:rsidR="008B0562" w:rsidRDefault="00835470" w:rsidP="001F5769">
      <w:pPr>
        <w:pStyle w:val="Caption"/>
      </w:pPr>
      <m:oMath>
        <m:sSub>
          <m:sSubPr>
            <m:ctrlPr>
              <w:rPr>
                <w:rFonts w:ascii="Cambria Math" w:hAnsi="Cambria Math"/>
              </w:rPr>
            </m:ctrlPr>
          </m:sSubPr>
          <m:e>
            <m:r>
              <w:rPr>
                <w:rFonts w:ascii="Cambria Math" w:hAnsi="Cambria Math"/>
              </w:rPr>
              <m:t>A</m:t>
            </m:r>
          </m:e>
          <m:sub>
            <m:r>
              <w:rPr>
                <w:rFonts w:ascii="Cambria Math" w:hAnsi="Cambria Math"/>
              </w:rPr>
              <m:t>7</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ψ</m:t>
            </m:r>
          </m:e>
        </m:func>
        <m:func>
          <m:funcPr>
            <m:ctrlPr>
              <w:rPr>
                <w:rFonts w:ascii="Cambria Math" w:hAnsi="Cambria Math"/>
              </w:rPr>
            </m:ctrlPr>
          </m:funcPr>
          <m:fName>
            <m:r>
              <w:rPr>
                <w:rFonts w:ascii="Cambria Math" w:hAnsi="Cambria Math"/>
              </w:rPr>
              <m:t>cos</m:t>
            </m:r>
          </m:fName>
          <m:e>
            <m:r>
              <w:rPr>
                <w:rFonts w:ascii="Cambria Math" w:hAnsi="Cambria Math"/>
              </w:rPr>
              <m:t>2α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58</w:t>
      </w:r>
      <w:r w:rsidR="001F5769">
        <w:fldChar w:fldCharType="end"/>
      </w:r>
      <w:r w:rsidR="001F5769">
        <w:t xml:space="preserve"> )</w:t>
      </w:r>
    </w:p>
    <w:p w:rsidR="00D9340F" w:rsidRDefault="00D9340F" w:rsidP="00F6393F">
      <w:pPr>
        <w:pStyle w:val="Body0AltB0"/>
      </w:pPr>
      <w:r>
        <w:t>In terms of the orientation angles of the particle and the elevation angle of the incident wave the expressions A</w:t>
      </w:r>
      <w:r w:rsidRPr="001F5769">
        <w:rPr>
          <w:vertAlign w:val="subscript"/>
        </w:rPr>
        <w:t>1</w:t>
      </w:r>
      <w:r>
        <w:t xml:space="preserve"> to A</w:t>
      </w:r>
      <w:r w:rsidRPr="001F5769">
        <w:rPr>
          <w:vertAlign w:val="subscript"/>
        </w:rPr>
        <w:t>7</w:t>
      </w:r>
      <w:r>
        <w:t xml:space="preserve"> can be written as:</w:t>
      </w:r>
    </w:p>
    <w:p w:rsidR="00D9340F" w:rsidRPr="006951E5"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θ</m:t>
                    </m:r>
                  </m:e>
                </m:func>
                <m:func>
                  <m:funcPr>
                    <m:ctrlPr>
                      <w:rPr>
                        <w:rFonts w:ascii="Cambria Math" w:hAnsi="Cambria Math"/>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func>
                  <m:funcPr>
                    <m:ctrlPr>
                      <w:rPr>
                        <w:rFonts w:ascii="Cambria Math" w:hAnsi="Cambria Math"/>
                      </w:rPr>
                    </m:ctrlPr>
                  </m:funcPr>
                  <m:fName>
                    <m:r>
                      <w:rPr>
                        <w:rFonts w:ascii="Cambria Math" w:hAnsi="Cambria Math"/>
                      </w:rPr>
                      <m:t>sin</m:t>
                    </m:r>
                  </m:fName>
                  <m:e>
                    <m:r>
                      <w:rPr>
                        <w:rFonts w:ascii="Cambria Math" w:hAnsi="Cambria Math"/>
                      </w:rPr>
                      <m:t>χ</m:t>
                    </m:r>
                  </m:e>
                </m:func>
                <m:func>
                  <m:funcPr>
                    <m:ctrlPr>
                      <w:rPr>
                        <w:rFonts w:ascii="Cambria Math" w:hAnsi="Cambria Math"/>
                      </w:rPr>
                    </m:ctrlPr>
                  </m:funcPr>
                  <m:fName>
                    <m:r>
                      <w:rPr>
                        <w:rFonts w:ascii="Cambria Math" w:hAnsi="Cambria Math"/>
                      </w:rPr>
                      <m:t>cos</m:t>
                    </m:r>
                  </m:fName>
                  <m:e>
                    <m:r>
                      <w:rPr>
                        <w:rFonts w:ascii="Cambria Math" w:hAnsi="Cambria Math"/>
                      </w:rPr>
                      <m:t>ϕ</m:t>
                    </m:r>
                  </m:e>
                </m:func>
              </m:e>
            </m:d>
          </m:e>
          <m:sup>
            <m:r>
              <w:rPr>
                <w:rFonts w:ascii="Cambria Math" w:hAnsi="Cambria Math"/>
              </w:rPr>
              <m:t>2</m:t>
            </m:r>
          </m:sup>
        </m:sSup>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59</w:t>
      </w:r>
      <w:r w:rsidR="001F5769">
        <w:fldChar w:fldCharType="end"/>
      </w:r>
      <w:r w:rsidR="001F5769">
        <w:t xml:space="preserve"> )</w:t>
      </w:r>
    </w:p>
    <w:p w:rsidR="00D9340F"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θ</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ϕ</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60</w:t>
      </w:r>
      <w:r w:rsidR="001F5769">
        <w:fldChar w:fldCharType="end"/>
      </w:r>
      <w:r w:rsidR="001F5769">
        <w:t xml:space="preserve"> )</w:t>
      </w:r>
    </w:p>
    <w:p w:rsidR="00D9340F"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θ</m:t>
                    </m:r>
                  </m:e>
                </m:func>
                <m:func>
                  <m:funcPr>
                    <m:ctrlPr>
                      <w:rPr>
                        <w:rFonts w:ascii="Cambria Math" w:hAnsi="Cambria Math"/>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func>
                  <m:funcPr>
                    <m:ctrlPr>
                      <w:rPr>
                        <w:rFonts w:ascii="Cambria Math" w:hAnsi="Cambria Math"/>
                      </w:rPr>
                    </m:ctrlPr>
                  </m:funcPr>
                  <m:fName>
                    <m:r>
                      <w:rPr>
                        <w:rFonts w:ascii="Cambria Math" w:hAnsi="Cambria Math"/>
                      </w:rPr>
                      <m:t>sin</m:t>
                    </m:r>
                  </m:fName>
                  <m:e>
                    <m:r>
                      <w:rPr>
                        <w:rFonts w:ascii="Cambria Math" w:hAnsi="Cambria Math"/>
                      </w:rPr>
                      <m:t>χ</m:t>
                    </m:r>
                  </m:e>
                </m:func>
                <m:func>
                  <m:funcPr>
                    <m:ctrlPr>
                      <w:rPr>
                        <w:rFonts w:ascii="Cambria Math" w:hAnsi="Cambria Math"/>
                      </w:rPr>
                    </m:ctrlPr>
                  </m:funcPr>
                  <m:fName>
                    <m:r>
                      <w:rPr>
                        <w:rFonts w:ascii="Cambria Math" w:hAnsi="Cambria Math"/>
                      </w:rPr>
                      <m:t>cos</m:t>
                    </m:r>
                  </m:fName>
                  <m:e>
                    <m:r>
                      <w:rPr>
                        <w:rFonts w:ascii="Cambria Math" w:hAnsi="Cambria Math"/>
                      </w:rPr>
                      <m:t>ϕ</m:t>
                    </m:r>
                  </m:e>
                </m:func>
              </m:e>
            </m:d>
          </m:e>
          <m:sup>
            <m:r>
              <w:rPr>
                <w:rFonts w:ascii="Cambria Math" w:hAnsi="Cambria Math"/>
              </w:rPr>
              <m:t>4</m:t>
            </m:r>
          </m:sup>
        </m:sSup>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61</w:t>
      </w:r>
      <w:r w:rsidR="001F5769">
        <w:fldChar w:fldCharType="end"/>
      </w:r>
      <w:r w:rsidR="001F5769">
        <w:t xml:space="preserve"> )</w:t>
      </w:r>
    </w:p>
    <w:p w:rsidR="00D9340F"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4</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θ</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ϕ</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62</w:t>
      </w:r>
      <w:r w:rsidR="001F5769">
        <w:fldChar w:fldCharType="end"/>
      </w:r>
      <w:r w:rsidR="001F5769">
        <w:t xml:space="preserve"> )</w:t>
      </w:r>
    </w:p>
    <w:p w:rsidR="00D9340F" w:rsidRPr="008B0562" w:rsidRDefault="00835470" w:rsidP="001F5769">
      <w:pPr>
        <w:pStyle w:val="Caption"/>
      </w:pPr>
      <m:oMath>
        <m:sSub>
          <m:sSubPr>
            <m:ctrlPr>
              <w:rPr>
                <w:rFonts w:ascii="Cambria Math" w:hAnsi="Cambria Math"/>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θ</m:t>
                    </m:r>
                  </m:e>
                </m:func>
                <m:func>
                  <m:funcPr>
                    <m:ctrlPr>
                      <w:rPr>
                        <w:rFonts w:ascii="Cambria Math" w:hAnsi="Cambria Math"/>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func>
                  <m:funcPr>
                    <m:ctrlPr>
                      <w:rPr>
                        <w:rFonts w:ascii="Cambria Math" w:hAnsi="Cambria Math"/>
                      </w:rPr>
                    </m:ctrlPr>
                  </m:funcPr>
                  <m:fName>
                    <m:r>
                      <w:rPr>
                        <w:rFonts w:ascii="Cambria Math" w:hAnsi="Cambria Math"/>
                      </w:rPr>
                      <m:t>sin</m:t>
                    </m:r>
                  </m:fName>
                  <m:e>
                    <m:r>
                      <w:rPr>
                        <w:rFonts w:ascii="Cambria Math" w:hAnsi="Cambria Math"/>
                      </w:rPr>
                      <m:t>χ</m:t>
                    </m:r>
                  </m:e>
                </m:func>
                <m:func>
                  <m:funcPr>
                    <m:ctrlPr>
                      <w:rPr>
                        <w:rFonts w:ascii="Cambria Math" w:hAnsi="Cambria Math"/>
                      </w:rPr>
                    </m:ctrlPr>
                  </m:funcPr>
                  <m:fName>
                    <m:r>
                      <w:rPr>
                        <w:rFonts w:ascii="Cambria Math" w:hAnsi="Cambria Math"/>
                      </w:rPr>
                      <m:t>cos</m:t>
                    </m:r>
                  </m:fName>
                  <m:e>
                    <m:r>
                      <w:rPr>
                        <w:rFonts w:ascii="Cambria Math" w:hAnsi="Cambria Math"/>
                      </w:rPr>
                      <m:t>ϕ</m:t>
                    </m:r>
                  </m:e>
                </m:func>
              </m:e>
            </m:d>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θ</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ϕ</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63</w:t>
      </w:r>
      <w:r w:rsidR="001F5769">
        <w:fldChar w:fldCharType="end"/>
      </w:r>
      <w:r w:rsidR="001F5769">
        <w:t xml:space="preserve"> )</w:t>
      </w:r>
    </w:p>
    <w:p w:rsidR="00D9340F" w:rsidRPr="000E628A"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θ</m:t>
                    </m:r>
                  </m:e>
                </m:func>
                <m:func>
                  <m:funcPr>
                    <m:ctrlPr>
                      <w:rPr>
                        <w:rFonts w:ascii="Cambria Math" w:hAnsi="Cambria Math"/>
                      </w:rPr>
                    </m:ctrlPr>
                  </m:funcPr>
                  <m:fName>
                    <m:r>
                      <w:rPr>
                        <w:rFonts w:ascii="Cambria Math" w:hAnsi="Cambria Math"/>
                      </w:rPr>
                      <m:t>cos</m:t>
                    </m:r>
                  </m:fName>
                  <m:e>
                    <m:r>
                      <w:rPr>
                        <w:rFonts w:ascii="Cambria Math" w:hAnsi="Cambria Math"/>
                      </w:rPr>
                      <m:t>χ</m:t>
                    </m:r>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func>
                  <m:funcPr>
                    <m:ctrlPr>
                      <w:rPr>
                        <w:rFonts w:ascii="Cambria Math" w:hAnsi="Cambria Math"/>
                      </w:rPr>
                    </m:ctrlPr>
                  </m:funcPr>
                  <m:fName>
                    <m:r>
                      <w:rPr>
                        <w:rFonts w:ascii="Cambria Math" w:hAnsi="Cambria Math"/>
                      </w:rPr>
                      <m:t>sin</m:t>
                    </m:r>
                  </m:fName>
                  <m:e>
                    <m:r>
                      <w:rPr>
                        <w:rFonts w:ascii="Cambria Math" w:hAnsi="Cambria Math"/>
                      </w:rPr>
                      <m:t>χ</m:t>
                    </m:r>
                  </m:e>
                </m:func>
                <m:func>
                  <m:funcPr>
                    <m:ctrlPr>
                      <w:rPr>
                        <w:rFonts w:ascii="Cambria Math" w:hAnsi="Cambria Math"/>
                      </w:rPr>
                    </m:ctrlPr>
                  </m:funcPr>
                  <m:fName>
                    <m:r>
                      <w:rPr>
                        <w:rFonts w:ascii="Cambria Math" w:hAnsi="Cambria Math"/>
                      </w:rPr>
                      <m:t>cos</m:t>
                    </m:r>
                  </m:fName>
                  <m:e>
                    <m:r>
                      <w:rPr>
                        <w:rFonts w:ascii="Cambria Math" w:hAnsi="Cambria Math"/>
                      </w:rPr>
                      <m:t>ϕ</m:t>
                    </m:r>
                  </m:e>
                </m:func>
              </m:e>
            </m:d>
          </m:e>
          <m:sup>
            <m:r>
              <w:rPr>
                <w:rFonts w:ascii="Cambria Math" w:hAnsi="Cambria Math"/>
              </w:rPr>
              <m:t>2</m:t>
            </m:r>
          </m:sup>
        </m:sSup>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θ</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ϕ</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64</w:t>
      </w:r>
      <w:r w:rsidR="001F5769">
        <w:fldChar w:fldCharType="end"/>
      </w:r>
      <w:r w:rsidR="001F5769">
        <w:t xml:space="preserve"> )</w:t>
      </w:r>
    </w:p>
    <w:p w:rsidR="000E628A" w:rsidRDefault="000E628A" w:rsidP="00F6393F">
      <w:pPr>
        <w:pStyle w:val="Body0AltB0"/>
        <w:rPr>
          <w:bCs/>
          <w:iCs/>
        </w:rPr>
      </w:pPr>
      <w:r>
        <w:rPr>
          <w:bCs/>
          <w:iCs/>
        </w:rPr>
        <w:t>Which in the Mischenko notation is:</w:t>
      </w:r>
    </w:p>
    <w:p w:rsidR="000E628A" w:rsidRPr="006951E5"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β</m:t>
                    </m:r>
                  </m:e>
                </m:func>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β</m:t>
                    </m:r>
                  </m:e>
                </m:func>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w:rPr>
                        <w:rFonts w:ascii="Cambria Math" w:hAnsi="Cambria Math"/>
                      </w:rPr>
                      <m:t>cos</m:t>
                    </m:r>
                  </m:fName>
                  <m:e>
                    <m:r>
                      <w:rPr>
                        <w:rFonts w:ascii="Cambria Math" w:hAnsi="Cambria Math"/>
                      </w:rPr>
                      <m:t>α</m:t>
                    </m:r>
                  </m:e>
                </m:func>
              </m:e>
            </m:d>
          </m:e>
          <m:sup>
            <m:r>
              <w:rPr>
                <w:rFonts w:ascii="Cambria Math" w:hAnsi="Cambria Math"/>
              </w:rPr>
              <m:t>2</m:t>
            </m:r>
          </m:sup>
        </m:sSup>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65</w:t>
      </w:r>
      <w:r w:rsidR="001F5769">
        <w:fldChar w:fldCharType="end"/>
      </w:r>
      <w:r w:rsidR="001F5769">
        <w:t xml:space="preserve"> )</w:t>
      </w:r>
    </w:p>
    <w:p w:rsidR="000E628A"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β</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66</w:t>
      </w:r>
      <w:r w:rsidR="001F5769">
        <w:fldChar w:fldCharType="end"/>
      </w:r>
      <w:r w:rsidR="001F5769">
        <w:t xml:space="preserve"> )</w:t>
      </w:r>
    </w:p>
    <w:p w:rsidR="000E628A"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β</m:t>
                    </m:r>
                  </m:e>
                </m:func>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β</m:t>
                    </m:r>
                  </m:e>
                </m:func>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w:rPr>
                        <w:rFonts w:ascii="Cambria Math" w:hAnsi="Cambria Math"/>
                      </w:rPr>
                      <m:t>cos</m:t>
                    </m:r>
                  </m:fName>
                  <m:e>
                    <m:r>
                      <w:rPr>
                        <w:rFonts w:ascii="Cambria Math" w:hAnsi="Cambria Math"/>
                      </w:rPr>
                      <m:t>α</m:t>
                    </m:r>
                  </m:e>
                </m:func>
              </m:e>
            </m:d>
          </m:e>
          <m:sup>
            <m:r>
              <w:rPr>
                <w:rFonts w:ascii="Cambria Math" w:hAnsi="Cambria Math"/>
              </w:rPr>
              <m:t>4</m:t>
            </m:r>
          </m:sup>
        </m:sSup>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67</w:t>
      </w:r>
      <w:r w:rsidR="001F5769">
        <w:fldChar w:fldCharType="end"/>
      </w:r>
      <w:r w:rsidR="001F5769">
        <w:t xml:space="preserve"> )</w:t>
      </w:r>
    </w:p>
    <w:p w:rsidR="000E628A" w:rsidRPr="008B0562" w:rsidRDefault="00835470" w:rsidP="001F5769">
      <w:pPr>
        <w:pStyle w:val="Caption"/>
        <w:rPr>
          <w:bCs w:val="0"/>
          <w:iCs w:val="0"/>
        </w:rPr>
      </w:pPr>
      <m:oMath>
        <m:sSub>
          <m:sSubPr>
            <m:ctrlPr>
              <w:rPr>
                <w:rFonts w:ascii="Cambria Math" w:hAnsi="Cambria Math"/>
              </w:rPr>
            </m:ctrlPr>
          </m:sSubPr>
          <m:e>
            <m:r>
              <w:rPr>
                <w:rFonts w:ascii="Cambria Math" w:hAnsi="Cambria Math"/>
              </w:rPr>
              <m:t>A</m:t>
            </m:r>
          </m:e>
          <m:sub>
            <m:r>
              <w:rPr>
                <w:rFonts w:ascii="Cambria Math" w:hAnsi="Cambria Math"/>
              </w:rPr>
              <m:t>4</m:t>
            </m:r>
          </m:sub>
        </m:sSub>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β</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4</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68</w:t>
      </w:r>
      <w:r w:rsidR="001F5769">
        <w:fldChar w:fldCharType="end"/>
      </w:r>
      <w:r w:rsidR="001F5769">
        <w:t xml:space="preserve"> )</w:t>
      </w:r>
    </w:p>
    <w:p w:rsidR="000E628A" w:rsidRPr="008B0562" w:rsidRDefault="00835470" w:rsidP="001F5769">
      <w:pPr>
        <w:pStyle w:val="Caption"/>
      </w:pPr>
      <m:oMath>
        <m:sSub>
          <m:sSubPr>
            <m:ctrlPr>
              <w:rPr>
                <w:rFonts w:ascii="Cambria Math" w:hAnsi="Cambria Math"/>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β</m:t>
                    </m:r>
                  </m:e>
                </m:func>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β</m:t>
                    </m:r>
                  </m:e>
                </m:func>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w:rPr>
                        <w:rFonts w:ascii="Cambria Math" w:hAnsi="Cambria Math"/>
                      </w:rPr>
                      <m:t>cos</m:t>
                    </m:r>
                  </m:fName>
                  <m:e>
                    <m:r>
                      <w:rPr>
                        <w:rFonts w:ascii="Cambria Math" w:hAnsi="Cambria Math"/>
                      </w:rPr>
                      <m:t>α</m:t>
                    </m:r>
                  </m:e>
                </m:func>
              </m:e>
            </m:d>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β</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69</w:t>
      </w:r>
      <w:r w:rsidR="001F5769">
        <w:fldChar w:fldCharType="end"/>
      </w:r>
      <w:r w:rsidR="001F5769">
        <w:t xml:space="preserve"> )</w:t>
      </w:r>
    </w:p>
    <w:p w:rsidR="000E628A" w:rsidRDefault="00835470" w:rsidP="001F5769">
      <w:pPr>
        <w:pStyle w:val="Caption"/>
      </w:pPr>
      <m:oMath>
        <m:sSub>
          <m:sSubPr>
            <m:ctrlPr>
              <w:rPr>
                <w:rFonts w:ascii="Cambria Math" w:hAnsi="Cambria Math"/>
              </w:rPr>
            </m:ctrlPr>
          </m:sSubPr>
          <m:e>
            <m:r>
              <w:rPr>
                <w:rFonts w:ascii="Cambria Math" w:hAnsi="Cambria Math"/>
              </w:rPr>
              <m:t>A</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w:rPr>
                        <w:rFonts w:ascii="Cambria Math" w:hAnsi="Cambria Math"/>
                      </w:rPr>
                      <m:t>cos</m:t>
                    </m:r>
                  </m:fName>
                  <m:e>
                    <m:r>
                      <w:rPr>
                        <w:rFonts w:ascii="Cambria Math" w:hAnsi="Cambria Math"/>
                      </w:rPr>
                      <m:t>β</m:t>
                    </m:r>
                  </m:e>
                </m:func>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β</m:t>
                    </m:r>
                  </m:e>
                </m:func>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β</m:t>
            </m:r>
          </m:e>
        </m:func>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fName>
          <m:e>
            <m:r>
              <w:rPr>
                <w:rFonts w:ascii="Cambria Math" w:hAnsi="Cambria Math"/>
              </w:rPr>
              <m:t>α</m:t>
            </m:r>
          </m:e>
        </m:func>
      </m:oMath>
      <w:r w:rsidR="001F5769">
        <w:rPr>
          <w:bCs w:val="0"/>
          <w:iCs w:val="0"/>
        </w:rPr>
        <w:tab/>
      </w:r>
      <w:r w:rsidR="001F5769">
        <w:t xml:space="preserve">( </w:t>
      </w:r>
      <w:r w:rsidR="001F5769">
        <w:fldChar w:fldCharType="begin"/>
      </w:r>
      <w:r w:rsidR="001F5769">
        <w:instrText xml:space="preserve"> SEQ ( \* ARABIC </w:instrText>
      </w:r>
      <w:r w:rsidR="001F5769">
        <w:fldChar w:fldCharType="separate"/>
      </w:r>
      <w:r w:rsidR="00F755BE">
        <w:rPr>
          <w:noProof/>
        </w:rPr>
        <w:t>70</w:t>
      </w:r>
      <w:r w:rsidR="001F5769">
        <w:fldChar w:fldCharType="end"/>
      </w:r>
      <w:r w:rsidR="001F5769">
        <w:t xml:space="preserve"> )</w:t>
      </w:r>
    </w:p>
    <w:p w:rsidR="00F6393F" w:rsidRDefault="00463E56" w:rsidP="00F6393F">
      <w:pPr>
        <w:pStyle w:val="Body0AltB0"/>
      </w:pPr>
      <w:r>
        <w:lastRenderedPageBreak/>
        <w:t xml:space="preserve">Due to the random orientation this is a random process </w:t>
      </w:r>
      <w:r w:rsidR="00875C1E">
        <w:t xml:space="preserve">the mean of which </w:t>
      </w:r>
      <w:r>
        <w:t>can be computed as:</w:t>
      </w:r>
    </w:p>
    <w:p w:rsidR="00463E56" w:rsidRPr="00DF444E" w:rsidRDefault="00835470" w:rsidP="00F6393F">
      <w:pPr>
        <w:pStyle w:val="Body0AltB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h</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r>
                        <w:rPr>
                          <w:rFonts w:ascii="Cambria Math" w:hAnsi="Cambria Math"/>
                        </w:rPr>
                        <m:t>4λ</m:t>
                      </m:r>
                    </m:e>
                    <m:sup>
                      <m:r>
                        <w:rPr>
                          <w:rFonts w:ascii="Cambria Math" w:hAnsi="Cambria Math"/>
                        </w:rPr>
                        <m:t>4</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i/>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D</m:t>
                                  </m:r>
                                </m:e>
                              </m:d>
                            </m:e>
                          </m:d>
                        </m:e>
                        <m:sup>
                          <m:r>
                            <w:rPr>
                              <w:rFonts w:ascii="Cambria Math" w:hAnsi="Cambria Math"/>
                            </w:rPr>
                            <m:t>2</m:t>
                          </m:r>
                        </m:sup>
                      </m:sSup>
                      <m:r>
                        <w:rPr>
                          <w:rFonts w:ascii="Cambria Math" w:hAnsi="Cambria Math"/>
                        </w:rPr>
                        <m:t>-2</m:t>
                      </m:r>
                      <m:r>
                        <m:rPr>
                          <m:scr m:val="fraktur"/>
                        </m:rPr>
                        <w:rPr>
                          <w:rFonts w:ascii="Cambria Math" w:hAnsi="Cambria Math"/>
                        </w:rPr>
                        <m:t>R</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i/>
                                </w:rPr>
                              </m:ctrlPr>
                            </m:dPr>
                            <m:e>
                              <m:r>
                                <w:rPr>
                                  <w:rFonts w:ascii="Cambria Math" w:hAnsi="Cambria Math"/>
                                </w:rPr>
                                <m:t>D</m:t>
                              </m:r>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D</m:t>
                                  </m:r>
                                </m:e>
                              </m:d>
                            </m:e>
                          </m:d>
                        </m:e>
                      </m:d>
                      <m:sSub>
                        <m:sSubPr>
                          <m:ctrlPr>
                            <w:rPr>
                              <w:rFonts w:ascii="Cambria Math" w:hAnsi="Cambria Math"/>
                              <w:i/>
                            </w:rPr>
                          </m:ctrlPr>
                        </m:sSubPr>
                        <m:e>
                          <m:r>
                            <w:rPr>
                              <w:rFonts w:ascii="Cambria Math" w:hAnsi="Cambria Math"/>
                            </w:rPr>
                            <m:t>A</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D</m:t>
                                  </m:r>
                                </m:e>
                              </m:d>
                            </m:e>
                          </m:d>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4i</m:t>
                          </m:r>
                        </m:sub>
                      </m:sSub>
                    </m:e>
                  </m:d>
                  <m:r>
                    <m:rPr>
                      <m:sty m:val="p"/>
                    </m:rPr>
                    <w:rPr>
                      <w:rFonts w:ascii="Cambria Math" w:hAnsi="Cambria Math"/>
                    </w:rPr>
                    <m:t>N</m:t>
                  </m:r>
                  <m:d>
                    <m:dPr>
                      <m:ctrlPr>
                        <w:rPr>
                          <w:rFonts w:ascii="Cambria Math" w:hAnsi="Cambria Math"/>
                          <w:i/>
                        </w:rPr>
                      </m:ctrlPr>
                    </m:dPr>
                    <m:e>
                      <m:r>
                        <m:rPr>
                          <m:sty m:val="p"/>
                        </m:rPr>
                        <w:rPr>
                          <w:rFonts w:ascii="Cambria Math" w:hAnsi="Cambria Math"/>
                        </w:rPr>
                        <m:t>D</m:t>
                      </m:r>
                    </m:e>
                  </m:d>
                  <m:r>
                    <m:rPr>
                      <m:sty m:val="p"/>
                    </m:rPr>
                    <w:rPr>
                      <w:rFonts w:ascii="Cambria Math" w:hAnsi="Cambria Math"/>
                    </w:rPr>
                    <m:t>dD</m:t>
                  </m:r>
                </m:e>
              </m:nary>
            </m:e>
          </m:nary>
          <m:r>
            <w:rPr>
              <w:rFonts w:ascii="Cambria Math" w:hAnsi="Cambria Math"/>
            </w:rPr>
            <m:t>=</m:t>
          </m:r>
        </m:oMath>
      </m:oMathPara>
    </w:p>
    <w:p w:rsidR="00DF444E" w:rsidRPr="00D9340F" w:rsidRDefault="00835470" w:rsidP="001F5769">
      <w:pPr>
        <w:pStyle w:val="Caption"/>
      </w:pPr>
      <m:oMath>
        <m:f>
          <m:fPr>
            <m:ctrlPr>
              <w:rPr>
                <w:rFonts w:ascii="Cambria Math" w:hAnsi="Cambria Math"/>
              </w:rPr>
            </m:ctrlPr>
          </m:fPr>
          <m:num>
            <m:sSup>
              <m:sSupPr>
                <m:ctrlPr>
                  <w:rPr>
                    <w:rFonts w:ascii="Cambria Math" w:hAnsi="Cambria Math"/>
                  </w:rPr>
                </m:ctrlPr>
              </m:sSupPr>
              <m:e>
                <m:r>
                  <w:rPr>
                    <w:rFonts w:ascii="Cambria Math" w:hAnsi="Cambria Math"/>
                  </w:rPr>
                  <m:t>4λ</m:t>
                </m:r>
              </m:e>
              <m:sup>
                <m:r>
                  <w:rPr>
                    <w:rFonts w:ascii="Cambria Math" w:hAnsi="Cambria Math"/>
                  </w:rPr>
                  <m:t>4</m:t>
                </m:r>
              </m:sup>
            </m:sSup>
          </m:num>
          <m:den>
            <m:sSup>
              <m:sSupPr>
                <m:ctrlPr>
                  <w:rPr>
                    <w:rFonts w:ascii="Cambria Math" w:hAnsi="Cambria Math"/>
                  </w:rPr>
                </m:ctrlPr>
              </m:sSupPr>
              <m:e>
                <m:r>
                  <w:rPr>
                    <w:rFonts w:ascii="Cambria Math" w:hAnsi="Cambria Math"/>
                  </w:rPr>
                  <m:t>π</m:t>
                </m:r>
              </m:e>
              <m:sup>
                <m:r>
                  <w:rPr>
                    <w:rFonts w:ascii="Cambria Math" w:hAnsi="Cambria Math"/>
                  </w:rPr>
                  <m:t>4</m:t>
                </m:r>
              </m:sup>
            </m:sSup>
          </m:den>
        </m:f>
        <m:f>
          <m:fPr>
            <m:ctrlPr>
              <w:rPr>
                <w:rFonts w:ascii="Cambria Math" w:hAnsi="Cambria Math"/>
              </w:rPr>
            </m:ctrlPr>
          </m:fPr>
          <m:num>
            <m: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w</m:t>
                        </m:r>
                      </m:sub>
                    </m:sSub>
                  </m:e>
                </m:d>
              </m:e>
              <m:sup>
                <m:r>
                  <w:rPr>
                    <w:rFonts w:ascii="Cambria Math" w:hAnsi="Cambria Math"/>
                  </w:rPr>
                  <m:t>2</m:t>
                </m:r>
              </m:sup>
            </m:sSup>
          </m:den>
        </m:f>
        <m:sSup>
          <m:sSupPr>
            <m:ctrlPr>
              <w:rPr>
                <w:rFonts w:ascii="Cambria Math" w:hAnsi="Cambria Math"/>
              </w:rPr>
            </m:ctrlPr>
          </m:sSupPr>
          <m:e>
            <m:r>
              <w:rPr>
                <w:rFonts w:ascii="Cambria Math" w:hAnsi="Cambria Math"/>
              </w:rPr>
              <m:t>10</m:t>
            </m:r>
          </m:e>
          <m:sup>
            <m:r>
              <w:rPr>
                <w:rFonts w:ascii="Cambria Math" w:hAnsi="Cambria Math"/>
              </w:rPr>
              <m:t>6</m:t>
            </m:r>
          </m:sup>
        </m:sSup>
        <m:nary>
          <m:naryPr>
            <m:limLoc m:val="undOvr"/>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rPr>
                            </m:ctrlPr>
                          </m:dPr>
                          <m:e>
                            <m:r>
                              <w:rPr>
                                <w:rFonts w:ascii="Cambria Math" w:hAnsi="Cambria Math"/>
                              </w:rPr>
                              <m:t>D</m:t>
                            </m:r>
                          </m:e>
                        </m:d>
                      </m:e>
                    </m:d>
                  </m:e>
                  <m:sup>
                    <m:r>
                      <w:rPr>
                        <w:rFonts w:ascii="Cambria Math" w:hAnsi="Cambria Math"/>
                      </w:rPr>
                      <m:t>2</m:t>
                    </m:r>
                  </m:sup>
                </m:sSup>
                <m:r>
                  <w:rPr>
                    <w:rFonts w:ascii="Cambria Math" w:hAnsi="Cambria Math"/>
                  </w:rPr>
                  <m:t>-2</m:t>
                </m:r>
                <m:r>
                  <m:rPr>
                    <m:scr m:val="fraktur"/>
                  </m:rPr>
                  <w:rPr>
                    <w:rFonts w:ascii="Cambria Math" w:hAnsi="Cambria Math"/>
                  </w:rPr>
                  <m:t>R</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b</m:t>
                        </m:r>
                      </m:sub>
                      <m:sup>
                        <m:r>
                          <w:rPr>
                            <w:rFonts w:ascii="Cambria Math" w:hAnsi="Cambria Math"/>
                          </w:rPr>
                          <m:t>*</m:t>
                        </m:r>
                      </m:sup>
                    </m:sSubSup>
                    <m:d>
                      <m:dPr>
                        <m:ctrlPr>
                          <w:rPr>
                            <w:rFonts w:ascii="Cambria Math" w:hAnsi="Cambria Math"/>
                          </w:rPr>
                        </m:ctrlPr>
                      </m:dPr>
                      <m:e>
                        <m:r>
                          <w:rPr>
                            <w:rFonts w:ascii="Cambria Math" w:hAnsi="Cambria Math"/>
                          </w:rPr>
                          <m:t>D</m:t>
                        </m:r>
                      </m:e>
                    </m:d>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rPr>
                            </m:ctrlPr>
                          </m:dPr>
                          <m:e>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rPr>
                            </m:ctrlPr>
                          </m:dPr>
                          <m:e>
                            <m:r>
                              <w:rPr>
                                <w:rFonts w:ascii="Cambria Math" w:hAnsi="Cambria Math"/>
                              </w:rPr>
                              <m:t>D</m:t>
                            </m:r>
                          </m:e>
                        </m:d>
                      </m:e>
                    </m:d>
                  </m:e>
                </m:d>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2i</m:t>
                        </m:r>
                      </m:sub>
                    </m:sSub>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rPr>
                            </m:ctrlPr>
                          </m:dPr>
                          <m:e>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rPr>
                            </m:ctrlPr>
                          </m:dPr>
                          <m:e>
                            <m:r>
                              <w:rPr>
                                <w:rFonts w:ascii="Cambria Math" w:hAnsi="Cambria Math"/>
                              </w:rPr>
                              <m:t>D</m:t>
                            </m:r>
                          </m:e>
                        </m:d>
                      </m:e>
                    </m:d>
                  </m:e>
                  <m:sup>
                    <m: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4i</m:t>
                        </m:r>
                      </m:sub>
                    </m:sSub>
                  </m:e>
                </m:d>
              </m:e>
            </m:d>
            <m:r>
              <w:rPr>
                <w:rFonts w:ascii="Cambria Math" w:hAnsi="Cambria Math"/>
              </w:rPr>
              <m:t>N</m:t>
            </m:r>
            <m:d>
              <m:dPr>
                <m:ctrlPr>
                  <w:rPr>
                    <w:rFonts w:ascii="Cambria Math" w:hAnsi="Cambria Math"/>
                  </w:rPr>
                </m:ctrlPr>
              </m:dPr>
              <m:e>
                <m:r>
                  <w:rPr>
                    <w:rFonts w:ascii="Cambria Math" w:hAnsi="Cambria Math"/>
                  </w:rPr>
                  <m:t>D</m:t>
                </m:r>
              </m:e>
            </m:d>
            <m:r>
              <w:rPr>
                <w:rFonts w:ascii="Cambria Math" w:hAnsi="Cambria Math"/>
              </w:rPr>
              <m:t>dD</m:t>
            </m:r>
          </m:e>
        </m:nary>
      </m:oMath>
      <w:r w:rsidR="001F5769">
        <w:tab/>
        <w:t xml:space="preserve">( </w:t>
      </w:r>
      <w:r w:rsidR="001F5769">
        <w:fldChar w:fldCharType="begin"/>
      </w:r>
      <w:r w:rsidR="001F5769">
        <w:instrText xml:space="preserve"> SEQ ( \* ARABIC </w:instrText>
      </w:r>
      <w:r w:rsidR="001F5769">
        <w:fldChar w:fldCharType="separate"/>
      </w:r>
      <w:r w:rsidR="00F755BE">
        <w:rPr>
          <w:noProof/>
        </w:rPr>
        <w:t>71</w:t>
      </w:r>
      <w:r w:rsidR="001F5769">
        <w:fldChar w:fldCharType="end"/>
      </w:r>
      <w:r w:rsidR="001F5769">
        <w:t xml:space="preserve"> )</w:t>
      </w:r>
    </w:p>
    <w:p w:rsidR="00D9340F" w:rsidRDefault="0068205A" w:rsidP="00F6393F">
      <w:pPr>
        <w:pStyle w:val="Body0AltB0"/>
      </w:pPr>
      <w:r>
        <w:t xml:space="preserve">Here </w:t>
      </w:r>
      <w:r>
        <w:rPr>
          <w:rFonts w:cs="Arial"/>
        </w:rPr>
        <w:t>α</w:t>
      </w:r>
      <w:r>
        <w:t xml:space="preserve"> has a uniform distribution and </w:t>
      </w:r>
      <w:r>
        <w:rPr>
          <w:rFonts w:cs="Arial"/>
        </w:rPr>
        <w:t>β</w:t>
      </w:r>
      <w:r>
        <w:t xml:space="preserve"> a Gaussian distribution with mean 0° and a certain standard deviation.</w:t>
      </w:r>
    </w:p>
    <w:p w:rsidR="00D9340F" w:rsidRDefault="0068205A" w:rsidP="00F6393F">
      <w:pPr>
        <w:pStyle w:val="Body0AltB0"/>
      </w:pPr>
      <w:r>
        <w:t>The process to compute the simulations is:</w:t>
      </w:r>
    </w:p>
    <w:p w:rsidR="0068205A" w:rsidRDefault="0068205A" w:rsidP="0068205A">
      <w:pPr>
        <w:pStyle w:val="BodyNumbered1AltN1"/>
      </w:pPr>
      <w:r>
        <w:t>Compute the forward and backward scattering coefficients f</w:t>
      </w:r>
      <w:r w:rsidRPr="0068205A">
        <w:rPr>
          <w:vertAlign w:val="subscript"/>
        </w:rPr>
        <w:t>a,b</w:t>
      </w:r>
    </w:p>
    <w:p w:rsidR="0068205A" w:rsidRDefault="0068205A" w:rsidP="0068205A">
      <w:pPr>
        <w:pStyle w:val="BodyNumbered1AltN1"/>
      </w:pPr>
      <w:r>
        <w:t>Compute the angular moments &lt;A</w:t>
      </w:r>
      <w:r w:rsidRPr="0068205A">
        <w:rPr>
          <w:vertAlign w:val="subscript"/>
        </w:rPr>
        <w:t>1</w:t>
      </w:r>
      <w:r>
        <w:t>&gt; to &lt;A</w:t>
      </w:r>
      <w:r w:rsidRPr="0068205A">
        <w:rPr>
          <w:vertAlign w:val="subscript"/>
        </w:rPr>
        <w:t>7</w:t>
      </w:r>
      <w:r>
        <w:t>&gt;</w:t>
      </w:r>
    </w:p>
    <w:p w:rsidR="0068205A" w:rsidRDefault="008A4E60" w:rsidP="00F6393F">
      <w:pPr>
        <w:pStyle w:val="BodyNumbered1AltN1"/>
      </w:pPr>
      <w:r>
        <w:t>Compute the mean polarimetric variables</w:t>
      </w:r>
    </w:p>
    <w:p w:rsidR="004B22A4" w:rsidRDefault="00CC09DC" w:rsidP="004B22A4">
      <w:pPr>
        <w:pStyle w:val="Heading1"/>
      </w:pPr>
      <w:bookmarkStart w:id="17" w:name="_Toc1552385"/>
      <w:r>
        <w:lastRenderedPageBreak/>
        <w:t>Hydrometeor classification in the literature</w:t>
      </w:r>
      <w:bookmarkEnd w:id="17"/>
    </w:p>
    <w:p w:rsidR="004E3E63" w:rsidRDefault="00292ACF" w:rsidP="00292ACF">
      <w:pPr>
        <w:pStyle w:val="Body0AltB0"/>
      </w:pPr>
      <w:r>
        <w:t xml:space="preserve">Hydrometeor classification with polarimetric radar is </w:t>
      </w:r>
      <w:r w:rsidR="00C01A8C">
        <w:t xml:space="preserve">not yet a mature topic and quite some basic research is still necessary. As a result there are multiple approaches in literature and different authors differ in the definition of the hydrometeor types, the classification techniques, etc. Moreover, the classification techniques by different groups are continuously evolving according </w:t>
      </w:r>
      <w:r w:rsidR="008E40CF">
        <w:t xml:space="preserve">to </w:t>
      </w:r>
      <w:r w:rsidR="00C01A8C">
        <w:t>the results of new research. Nevertheless we have identified five different groups with operational or semi-operational classification schemes that are well reported in literature and seem to have been widely applied in different institutions.</w:t>
      </w:r>
    </w:p>
    <w:p w:rsidR="003F37D9" w:rsidRDefault="004E3E63" w:rsidP="00292ACF">
      <w:pPr>
        <w:pStyle w:val="Body0AltB0"/>
      </w:pPr>
      <w:r>
        <w:t xml:space="preserve">One of the first classification schemes based on fuzzy logic was </w:t>
      </w:r>
      <w:r w:rsidR="003F37D9">
        <w:t>develop</w:t>
      </w:r>
      <w:r w:rsidR="008E40CF">
        <w:t>ed</w:t>
      </w:r>
      <w:r w:rsidR="003F37D9">
        <w:t xml:space="preserve"> at Colorado State University and </w:t>
      </w:r>
      <w:r>
        <w:t>first published by Liu and Chandrasekar (2000) and later improved by Lim et al. (2005). A second scheme, which has been adopted by the American National Weather Service for their WSR-88D network is described in Park et al. (2009).</w:t>
      </w:r>
      <w:r w:rsidR="00374E8E">
        <w:t xml:space="preserve"> It is based on research performed at NSSL which is synthesized in Straka et al. (2000).</w:t>
      </w:r>
      <w:r w:rsidR="003F37D9">
        <w:t xml:space="preserve"> This scheme is relevant because the measurement conditions have an impact on the output. Being operational in America, other meteorological services have adopted it.</w:t>
      </w:r>
      <w:r w:rsidR="00374E8E">
        <w:t xml:space="preserve"> </w:t>
      </w:r>
    </w:p>
    <w:p w:rsidR="001F6F5B" w:rsidRDefault="00374E8E" w:rsidP="00292ACF">
      <w:pPr>
        <w:pStyle w:val="Body0AltB0"/>
      </w:pPr>
      <w:r>
        <w:t>These first two schemes were largely based</w:t>
      </w:r>
      <w:r w:rsidR="003F37D9">
        <w:t xml:space="preserve"> on radar observation at S-band and because of that it is not a simple task to extrapolate them to other frequency bands.</w:t>
      </w:r>
      <w:r w:rsidR="008E40CF">
        <w:t xml:space="preserve"> Other groups have tried to define the membership functions using scattering simulations. Such approach was taken by a group in Aquila University, a first version of their work at C-band is described in Marzano et al. (2007) and later on expanded and performed at X-band in Marzano et al. (2010). Another attempt was performed </w:t>
      </w:r>
      <w:r w:rsidR="001F6F5B">
        <w:t xml:space="preserve">at X-band </w:t>
      </w:r>
      <w:r w:rsidR="008E40CF">
        <w:t>by Dola</w:t>
      </w:r>
      <w:r w:rsidR="001F6F5B">
        <w:t>n and Rutledge (2009). However in their version, the membership functions obtained from scattering simulations were modified a-posteriori based on observations. A newer version at C-band is described in Dolan et al. (2013).</w:t>
      </w:r>
    </w:p>
    <w:p w:rsidR="004B2D0E" w:rsidRDefault="001F6F5B" w:rsidP="00292ACF">
      <w:pPr>
        <w:pStyle w:val="Body0AltB0"/>
      </w:pPr>
      <w:r>
        <w:t>All mentioned classification schemes so far have fixed a-priori-defined membership functions. Park et al. (2009) applies weights based on the real-time measurement conditions to modify the output probability but it does not modify the membership functions as such. Al-Sakka et al. (2013) use a different approach. They recognize that the effect of measurement uncertainties is to widen the range of possible values of the polarimetric variables and therefore they try to expand the membership functions according to the measurement conditions.</w:t>
      </w:r>
    </w:p>
    <w:p w:rsidR="00292ACF" w:rsidRPr="00292ACF" w:rsidRDefault="004B2D0E" w:rsidP="00292ACF">
      <w:pPr>
        <w:pStyle w:val="Body0AltB0"/>
      </w:pPr>
      <w:r>
        <w:t>In the following, more details on the different classification schemes are going to be provided.</w:t>
      </w:r>
      <w:r w:rsidR="001F6F5B">
        <w:t xml:space="preserve"> </w:t>
      </w:r>
      <w:r w:rsidR="008E40CF">
        <w:t xml:space="preserve">        </w:t>
      </w:r>
      <w:r w:rsidR="003F37D9">
        <w:t xml:space="preserve">  </w:t>
      </w:r>
      <w:r w:rsidR="00C01A8C">
        <w:t xml:space="preserve">    </w:t>
      </w:r>
    </w:p>
    <w:p w:rsidR="0056595E" w:rsidRDefault="0056595E" w:rsidP="0056595E">
      <w:pPr>
        <w:pStyle w:val="Heading2"/>
      </w:pPr>
      <w:bookmarkStart w:id="18" w:name="_Toc1552386"/>
      <w:r>
        <w:t>Hydrometeor types</w:t>
      </w:r>
      <w:bookmarkEnd w:id="18"/>
    </w:p>
    <w:p w:rsidR="004B22A4" w:rsidRDefault="001940C9" w:rsidP="004B22A4">
      <w:pPr>
        <w:pStyle w:val="Body0AltB0"/>
      </w:pPr>
      <w:r>
        <w:t>There are multiple approaches to hydrometeor classification.</w:t>
      </w:r>
      <w:r w:rsidR="005263BE">
        <w:t xml:space="preserve"> The number of hydrometeor types is not standardized and neither is the underlying assumptions to define each hydrometeor type. As it can be seen in </w:t>
      </w:r>
      <w:r w:rsidR="005263BE">
        <w:fldChar w:fldCharType="begin"/>
      </w:r>
      <w:r w:rsidR="005263BE">
        <w:instrText xml:space="preserve"> REF _Ref384137046 \h </w:instrText>
      </w:r>
      <w:r w:rsidR="005263BE">
        <w:fldChar w:fldCharType="separate"/>
      </w:r>
      <w:r w:rsidR="00F755BE">
        <w:t xml:space="preserve">Table </w:t>
      </w:r>
      <w:r w:rsidR="00F755BE">
        <w:rPr>
          <w:noProof/>
        </w:rPr>
        <w:t>1</w:t>
      </w:r>
      <w:r w:rsidR="005263BE">
        <w:fldChar w:fldCharType="end"/>
      </w:r>
      <w:r w:rsidR="005263BE">
        <w:t xml:space="preserve"> practically each author has a different categorization although roughly speaking most of them distinguish between rain, dry snow (aggregates), ice crystals, wet snow, graupel and hail</w:t>
      </w:r>
      <w:r w:rsidR="004B2D0E">
        <w:t xml:space="preserve"> except for</w:t>
      </w:r>
      <w:r w:rsidR="00513F02">
        <w:t xml:space="preserve"> </w:t>
      </w:r>
      <w:r w:rsidR="004B2D0E">
        <w:t xml:space="preserve">Al-Sakka (2013) that does not include the graupel category. </w:t>
      </w:r>
      <w:r w:rsidR="00513F02">
        <w:t>So far, no author examines the case of a radar volume containing a mix of species</w:t>
      </w:r>
      <w:r w:rsidR="00192B3C">
        <w:t xml:space="preserve"> (except for hail mixed with rain)</w:t>
      </w:r>
      <w:r w:rsidR="00513F02">
        <w:t>.</w:t>
      </w:r>
      <w:r w:rsidR="005263BE">
        <w:t xml:space="preserve"> </w:t>
      </w:r>
    </w:p>
    <w:p w:rsidR="005263BE" w:rsidRDefault="005263BE" w:rsidP="005263BE">
      <w:pPr>
        <w:pStyle w:val="Caption"/>
        <w:keepNext/>
      </w:pPr>
      <w:bookmarkStart w:id="19" w:name="_Ref384137046"/>
      <w:bookmarkStart w:id="20" w:name="_Toc1552480"/>
      <w:r>
        <w:lastRenderedPageBreak/>
        <w:t xml:space="preserve">Table </w:t>
      </w:r>
      <w:r w:rsidR="008434F0">
        <w:fldChar w:fldCharType="begin"/>
      </w:r>
      <w:r w:rsidR="008434F0">
        <w:instrText xml:space="preserve"> SEQ Table \* ARABIC </w:instrText>
      </w:r>
      <w:r w:rsidR="008434F0">
        <w:fldChar w:fldCharType="separate"/>
      </w:r>
      <w:r w:rsidR="00F755BE">
        <w:rPr>
          <w:noProof/>
        </w:rPr>
        <w:t>1</w:t>
      </w:r>
      <w:r w:rsidR="008434F0">
        <w:fldChar w:fldCharType="end"/>
      </w:r>
      <w:bookmarkEnd w:id="19"/>
      <w:r>
        <w:t xml:space="preserve"> Hydrometeor types according to different authors</w:t>
      </w:r>
      <w:bookmarkEnd w:id="20"/>
    </w:p>
    <w:tbl>
      <w:tblPr>
        <w:tblStyle w:val="TableGrid"/>
        <w:tblW w:w="0" w:type="auto"/>
        <w:jc w:val="center"/>
        <w:tblLook w:val="04A0" w:firstRow="1" w:lastRow="0" w:firstColumn="1" w:lastColumn="0" w:noHBand="0" w:noVBand="1"/>
      </w:tblPr>
      <w:tblGrid>
        <w:gridCol w:w="3388"/>
        <w:gridCol w:w="1461"/>
        <w:gridCol w:w="1708"/>
        <w:gridCol w:w="1388"/>
        <w:gridCol w:w="1342"/>
      </w:tblGrid>
      <w:tr w:rsidR="004B22A4" w:rsidRPr="00FF515C" w:rsidTr="001C45BD">
        <w:trPr>
          <w:jc w:val="center"/>
        </w:trPr>
        <w:tc>
          <w:tcPr>
            <w:tcW w:w="0" w:type="auto"/>
          </w:tcPr>
          <w:p w:rsidR="004B22A4" w:rsidRPr="000C77DF" w:rsidRDefault="004B22A4" w:rsidP="005C41A0">
            <w:pPr>
              <w:pStyle w:val="CellHeadingAltCH"/>
            </w:pPr>
            <w:r w:rsidRPr="000C77DF">
              <w:t>Echo Types</w:t>
            </w:r>
          </w:p>
        </w:tc>
        <w:tc>
          <w:tcPr>
            <w:tcW w:w="0" w:type="auto"/>
          </w:tcPr>
          <w:p w:rsidR="004B22A4" w:rsidRPr="000C77DF" w:rsidRDefault="004B22A4" w:rsidP="005C41A0">
            <w:pPr>
              <w:pStyle w:val="CellHeadingAltCH"/>
            </w:pPr>
            <w:r w:rsidRPr="000C77DF">
              <w:t>Dolan et al. (2013)</w:t>
            </w:r>
          </w:p>
        </w:tc>
        <w:tc>
          <w:tcPr>
            <w:tcW w:w="0" w:type="auto"/>
          </w:tcPr>
          <w:p w:rsidR="004B22A4" w:rsidRPr="000C77DF" w:rsidRDefault="004B22A4" w:rsidP="005C41A0">
            <w:pPr>
              <w:pStyle w:val="CellHeadingAltCH"/>
            </w:pPr>
            <w:r w:rsidRPr="000C77DF">
              <w:t>Marzano et al. (2010)</w:t>
            </w:r>
          </w:p>
        </w:tc>
        <w:tc>
          <w:tcPr>
            <w:tcW w:w="0" w:type="auto"/>
            <w:tcBorders>
              <w:bottom w:val="single" w:sz="4" w:space="0" w:color="auto"/>
            </w:tcBorders>
          </w:tcPr>
          <w:p w:rsidR="004B22A4" w:rsidRPr="000C77DF" w:rsidRDefault="004B22A4" w:rsidP="005C41A0">
            <w:pPr>
              <w:pStyle w:val="CellHeadingAltCH"/>
            </w:pPr>
            <w:r w:rsidRPr="000C77DF">
              <w:t>Park et al. (2009)</w:t>
            </w:r>
          </w:p>
        </w:tc>
        <w:tc>
          <w:tcPr>
            <w:tcW w:w="0" w:type="auto"/>
          </w:tcPr>
          <w:p w:rsidR="004B22A4" w:rsidRPr="000C77DF" w:rsidRDefault="004B22A4" w:rsidP="005C41A0">
            <w:pPr>
              <w:pStyle w:val="CellHeadingAltCH"/>
            </w:pPr>
            <w:r w:rsidRPr="000C77DF">
              <w:t>Lim et al. (2005)</w:t>
            </w:r>
          </w:p>
        </w:tc>
      </w:tr>
      <w:tr w:rsidR="004B22A4" w:rsidRPr="00FF515C" w:rsidTr="001C45BD">
        <w:trPr>
          <w:jc w:val="center"/>
        </w:trPr>
        <w:tc>
          <w:tcPr>
            <w:tcW w:w="0" w:type="auto"/>
          </w:tcPr>
          <w:p w:rsidR="004B22A4" w:rsidRPr="00FF515C" w:rsidRDefault="004B22A4" w:rsidP="005C41A0">
            <w:pPr>
              <w:pStyle w:val="CellBodyAltCB"/>
            </w:pPr>
            <w:r w:rsidRPr="00FF515C">
              <w:t>Drizzle</w:t>
            </w:r>
          </w:p>
        </w:tc>
        <w:tc>
          <w:tcPr>
            <w:tcW w:w="0" w:type="auto"/>
            <w:shd w:val="clear" w:color="auto" w:fill="C00000"/>
          </w:tcPr>
          <w:p w:rsidR="004B22A4" w:rsidRPr="00FF515C" w:rsidRDefault="004B22A4" w:rsidP="005C41A0">
            <w:pPr>
              <w:pStyle w:val="CellBodyAltCB"/>
            </w:pPr>
          </w:p>
        </w:tc>
        <w:tc>
          <w:tcPr>
            <w:tcW w:w="0" w:type="auto"/>
            <w:shd w:val="clear" w:color="auto" w:fill="C00000"/>
          </w:tcPr>
          <w:p w:rsidR="004B22A4" w:rsidRPr="00FF515C" w:rsidRDefault="004B22A4" w:rsidP="005C41A0">
            <w:pPr>
              <w:pStyle w:val="CellBodyAltCB"/>
            </w:pPr>
          </w:p>
        </w:tc>
        <w:tc>
          <w:tcPr>
            <w:tcW w:w="0" w:type="auto"/>
            <w:shd w:val="clear" w:color="auto" w:fill="C00000"/>
          </w:tcPr>
          <w:p w:rsidR="004B22A4" w:rsidRPr="00FF515C" w:rsidRDefault="004B22A4" w:rsidP="005C41A0">
            <w:pPr>
              <w:pStyle w:val="CellBodyAltCB"/>
            </w:pPr>
          </w:p>
        </w:tc>
        <w:tc>
          <w:tcPr>
            <w:tcW w:w="0" w:type="auto"/>
            <w:shd w:val="clear" w:color="auto" w:fill="C0000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Light Rain</w:t>
            </w:r>
          </w:p>
        </w:tc>
        <w:tc>
          <w:tcPr>
            <w:tcW w:w="0" w:type="auto"/>
            <w:shd w:val="clear" w:color="auto" w:fill="C00000"/>
          </w:tcPr>
          <w:p w:rsidR="004B22A4" w:rsidRPr="00FF515C" w:rsidRDefault="004B22A4" w:rsidP="005C41A0">
            <w:pPr>
              <w:pStyle w:val="CellBodyAltCB"/>
            </w:pPr>
          </w:p>
        </w:tc>
        <w:tc>
          <w:tcPr>
            <w:tcW w:w="0" w:type="auto"/>
            <w:shd w:val="clear" w:color="auto" w:fill="C0504D" w:themeFill="accent2"/>
          </w:tcPr>
          <w:p w:rsidR="004B22A4" w:rsidRPr="00FF515C" w:rsidRDefault="004B22A4" w:rsidP="005C41A0">
            <w:pPr>
              <w:pStyle w:val="CellBodyAltCB"/>
            </w:pPr>
          </w:p>
        </w:tc>
        <w:tc>
          <w:tcPr>
            <w:tcW w:w="0" w:type="auto"/>
            <w:shd w:val="clear" w:color="auto" w:fill="C00000"/>
          </w:tcPr>
          <w:p w:rsidR="004B22A4" w:rsidRPr="00FF515C" w:rsidRDefault="004B22A4" w:rsidP="005C41A0">
            <w:pPr>
              <w:pStyle w:val="CellBodyAltCB"/>
            </w:pPr>
          </w:p>
        </w:tc>
        <w:tc>
          <w:tcPr>
            <w:tcW w:w="0" w:type="auto"/>
            <w:shd w:val="clear" w:color="auto" w:fill="C0000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Moderate Rain</w:t>
            </w:r>
          </w:p>
        </w:tc>
        <w:tc>
          <w:tcPr>
            <w:tcW w:w="0" w:type="auto"/>
            <w:shd w:val="clear" w:color="auto" w:fill="FF0000"/>
          </w:tcPr>
          <w:p w:rsidR="004B22A4" w:rsidRPr="00FF515C" w:rsidRDefault="004B22A4" w:rsidP="005C41A0">
            <w:pPr>
              <w:pStyle w:val="CellBodyAltCB"/>
            </w:pPr>
          </w:p>
        </w:tc>
        <w:tc>
          <w:tcPr>
            <w:tcW w:w="0" w:type="auto"/>
            <w:shd w:val="clear" w:color="auto" w:fill="FF0000"/>
          </w:tcPr>
          <w:p w:rsidR="004B22A4" w:rsidRPr="00FF515C" w:rsidRDefault="004B22A4" w:rsidP="005C41A0">
            <w:pPr>
              <w:pStyle w:val="CellBodyAltCB"/>
            </w:pPr>
          </w:p>
        </w:tc>
        <w:tc>
          <w:tcPr>
            <w:tcW w:w="0" w:type="auto"/>
            <w:shd w:val="clear" w:color="auto" w:fill="C00000"/>
          </w:tcPr>
          <w:p w:rsidR="004B22A4" w:rsidRPr="00FF515C" w:rsidRDefault="004B22A4" w:rsidP="005C41A0">
            <w:pPr>
              <w:pStyle w:val="CellBodyAltCB"/>
            </w:pPr>
          </w:p>
        </w:tc>
        <w:tc>
          <w:tcPr>
            <w:tcW w:w="0" w:type="auto"/>
            <w:shd w:val="clear" w:color="auto" w:fill="FF000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Heavy Rain</w:t>
            </w:r>
          </w:p>
        </w:tc>
        <w:tc>
          <w:tcPr>
            <w:tcW w:w="0" w:type="auto"/>
            <w:shd w:val="clear" w:color="auto" w:fill="FF0000"/>
          </w:tcPr>
          <w:p w:rsidR="004B22A4" w:rsidRPr="00FF515C" w:rsidRDefault="004B22A4" w:rsidP="005C41A0">
            <w:pPr>
              <w:pStyle w:val="CellBodyAltCB"/>
            </w:pPr>
          </w:p>
        </w:tc>
        <w:tc>
          <w:tcPr>
            <w:tcW w:w="0" w:type="auto"/>
            <w:shd w:val="clear" w:color="auto" w:fill="F2DBDB" w:themeFill="accent2" w:themeFillTint="33"/>
          </w:tcPr>
          <w:p w:rsidR="004B22A4" w:rsidRPr="00FF515C" w:rsidRDefault="004B22A4" w:rsidP="005C41A0">
            <w:pPr>
              <w:pStyle w:val="CellBodyAltCB"/>
            </w:pPr>
          </w:p>
        </w:tc>
        <w:tc>
          <w:tcPr>
            <w:tcW w:w="0" w:type="auto"/>
            <w:shd w:val="clear" w:color="auto" w:fill="FF0000"/>
          </w:tcPr>
          <w:p w:rsidR="004B22A4" w:rsidRPr="00FF515C" w:rsidRDefault="004B22A4" w:rsidP="005C41A0">
            <w:pPr>
              <w:pStyle w:val="CellBodyAltCB"/>
            </w:pPr>
          </w:p>
        </w:tc>
        <w:tc>
          <w:tcPr>
            <w:tcW w:w="0" w:type="auto"/>
            <w:shd w:val="clear" w:color="auto" w:fill="F2DBDB" w:themeFill="accent2" w:themeFillTint="33"/>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Ice crystals</w:t>
            </w:r>
          </w:p>
        </w:tc>
        <w:tc>
          <w:tcPr>
            <w:tcW w:w="0" w:type="auto"/>
            <w:shd w:val="clear" w:color="auto" w:fill="FFFF00"/>
          </w:tcPr>
          <w:p w:rsidR="004B22A4" w:rsidRPr="00FF515C" w:rsidRDefault="004B22A4" w:rsidP="005C41A0">
            <w:pPr>
              <w:pStyle w:val="CellBodyAltCB"/>
            </w:pPr>
          </w:p>
        </w:tc>
        <w:tc>
          <w:tcPr>
            <w:tcW w:w="0" w:type="auto"/>
            <w:shd w:val="clear" w:color="auto" w:fill="FFFF00"/>
          </w:tcPr>
          <w:p w:rsidR="004B22A4" w:rsidRPr="00FF515C" w:rsidRDefault="004B22A4" w:rsidP="005C41A0">
            <w:pPr>
              <w:pStyle w:val="CellBodyAltCB"/>
            </w:pPr>
          </w:p>
        </w:tc>
        <w:tc>
          <w:tcPr>
            <w:tcW w:w="0" w:type="auto"/>
            <w:tcBorders>
              <w:bottom w:val="single" w:sz="4" w:space="0" w:color="auto"/>
            </w:tcBorders>
            <w:shd w:val="clear" w:color="auto" w:fill="FFFF00"/>
          </w:tcPr>
          <w:p w:rsidR="004B22A4" w:rsidRPr="00FF515C" w:rsidRDefault="004B22A4" w:rsidP="005C41A0">
            <w:pPr>
              <w:pStyle w:val="CellBodyAltCB"/>
            </w:pPr>
          </w:p>
        </w:tc>
        <w:tc>
          <w:tcPr>
            <w:tcW w:w="0" w:type="auto"/>
            <w:tcBorders>
              <w:bottom w:val="single" w:sz="4" w:space="0" w:color="auto"/>
            </w:tcBorders>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Low Density Graupel</w:t>
            </w:r>
          </w:p>
        </w:tc>
        <w:tc>
          <w:tcPr>
            <w:tcW w:w="0" w:type="auto"/>
            <w:shd w:val="clear" w:color="auto" w:fill="92D050"/>
          </w:tcPr>
          <w:p w:rsidR="004B22A4" w:rsidRPr="00FF515C" w:rsidRDefault="004B22A4" w:rsidP="005C41A0">
            <w:pPr>
              <w:pStyle w:val="CellBodyAltCB"/>
            </w:pPr>
          </w:p>
        </w:tc>
        <w:tc>
          <w:tcPr>
            <w:tcW w:w="0" w:type="auto"/>
            <w:shd w:val="clear" w:color="auto" w:fill="92D050"/>
          </w:tcPr>
          <w:p w:rsidR="004B22A4" w:rsidRPr="00FF515C" w:rsidRDefault="004B22A4" w:rsidP="005C41A0">
            <w:pPr>
              <w:pStyle w:val="CellBodyAltCB"/>
            </w:pPr>
          </w:p>
        </w:tc>
        <w:tc>
          <w:tcPr>
            <w:tcW w:w="0" w:type="auto"/>
            <w:shd w:val="clear" w:color="auto" w:fill="92D050"/>
          </w:tcPr>
          <w:p w:rsidR="004B22A4" w:rsidRPr="00FF515C" w:rsidRDefault="004B22A4" w:rsidP="005C41A0">
            <w:pPr>
              <w:pStyle w:val="CellBodyAltCB"/>
            </w:pPr>
          </w:p>
        </w:tc>
        <w:tc>
          <w:tcPr>
            <w:tcW w:w="0" w:type="auto"/>
            <w:shd w:val="clear" w:color="auto" w:fill="92D05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High Density Graupel/precipitating ice crystals</w:t>
            </w:r>
          </w:p>
        </w:tc>
        <w:tc>
          <w:tcPr>
            <w:tcW w:w="0" w:type="auto"/>
            <w:shd w:val="clear" w:color="auto" w:fill="00B050"/>
          </w:tcPr>
          <w:p w:rsidR="004B22A4" w:rsidRPr="00FF515C" w:rsidRDefault="004B22A4" w:rsidP="005C41A0">
            <w:pPr>
              <w:pStyle w:val="CellBodyAltCB"/>
            </w:pPr>
          </w:p>
        </w:tc>
        <w:tc>
          <w:tcPr>
            <w:tcW w:w="0" w:type="auto"/>
            <w:shd w:val="clear" w:color="auto" w:fill="00B050"/>
          </w:tcPr>
          <w:p w:rsidR="004B22A4" w:rsidRPr="00FF515C" w:rsidRDefault="004B22A4" w:rsidP="005C41A0">
            <w:pPr>
              <w:pStyle w:val="CellBodyAltCB"/>
            </w:pPr>
          </w:p>
        </w:tc>
        <w:tc>
          <w:tcPr>
            <w:tcW w:w="0" w:type="auto"/>
            <w:shd w:val="clear" w:color="auto" w:fill="92D050"/>
          </w:tcPr>
          <w:p w:rsidR="004B22A4" w:rsidRPr="00FF515C" w:rsidRDefault="004B22A4" w:rsidP="005C41A0">
            <w:pPr>
              <w:pStyle w:val="CellBodyAltCB"/>
            </w:pPr>
          </w:p>
        </w:tc>
        <w:tc>
          <w:tcPr>
            <w:tcW w:w="0" w:type="auto"/>
            <w:shd w:val="clear" w:color="auto" w:fill="92D05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Vertically oriented Ice crystals</w:t>
            </w:r>
          </w:p>
        </w:tc>
        <w:tc>
          <w:tcPr>
            <w:tcW w:w="0" w:type="auto"/>
            <w:shd w:val="clear" w:color="auto" w:fill="00B0F0"/>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shd w:val="clear" w:color="auto" w:fill="FFFF00"/>
          </w:tcPr>
          <w:p w:rsidR="004B22A4" w:rsidRPr="00FF515C" w:rsidRDefault="004B22A4" w:rsidP="005C41A0">
            <w:pPr>
              <w:pStyle w:val="CellBodyAltCB"/>
            </w:pPr>
          </w:p>
        </w:tc>
        <w:tc>
          <w:tcPr>
            <w:tcW w:w="0" w:type="auto"/>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Dry Snow (Aggregates)</w:t>
            </w:r>
          </w:p>
        </w:tc>
        <w:tc>
          <w:tcPr>
            <w:tcW w:w="0" w:type="auto"/>
            <w:shd w:val="clear" w:color="auto" w:fill="FFC000"/>
          </w:tcPr>
          <w:p w:rsidR="004B22A4" w:rsidRPr="00FF515C" w:rsidRDefault="004B22A4" w:rsidP="005C41A0">
            <w:pPr>
              <w:pStyle w:val="CellBodyAltCB"/>
            </w:pPr>
          </w:p>
        </w:tc>
        <w:tc>
          <w:tcPr>
            <w:tcW w:w="0" w:type="auto"/>
            <w:shd w:val="clear" w:color="auto" w:fill="FFC000"/>
          </w:tcPr>
          <w:p w:rsidR="004B22A4" w:rsidRPr="00FF515C" w:rsidRDefault="004B22A4" w:rsidP="005C41A0">
            <w:pPr>
              <w:pStyle w:val="CellBodyAltCB"/>
            </w:pPr>
          </w:p>
        </w:tc>
        <w:tc>
          <w:tcPr>
            <w:tcW w:w="0" w:type="auto"/>
            <w:shd w:val="clear" w:color="auto" w:fill="FFC000"/>
          </w:tcPr>
          <w:p w:rsidR="004B22A4" w:rsidRPr="00FF515C" w:rsidRDefault="004B22A4" w:rsidP="005C41A0">
            <w:pPr>
              <w:pStyle w:val="CellBodyAltCB"/>
            </w:pPr>
          </w:p>
        </w:tc>
        <w:tc>
          <w:tcPr>
            <w:tcW w:w="0" w:type="auto"/>
            <w:shd w:val="clear" w:color="auto" w:fill="FFC00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Wet Snow</w:t>
            </w:r>
          </w:p>
        </w:tc>
        <w:tc>
          <w:tcPr>
            <w:tcW w:w="0" w:type="auto"/>
            <w:shd w:val="clear" w:color="auto" w:fill="0070C0"/>
          </w:tcPr>
          <w:p w:rsidR="004B22A4" w:rsidRPr="00FF515C" w:rsidRDefault="004B22A4" w:rsidP="005C41A0">
            <w:pPr>
              <w:pStyle w:val="CellBodyAltCB"/>
            </w:pPr>
          </w:p>
        </w:tc>
        <w:tc>
          <w:tcPr>
            <w:tcW w:w="0" w:type="auto"/>
            <w:shd w:val="clear" w:color="auto" w:fill="0070C0"/>
          </w:tcPr>
          <w:p w:rsidR="004B22A4" w:rsidRPr="00FF515C" w:rsidRDefault="004B22A4" w:rsidP="005C41A0">
            <w:pPr>
              <w:pStyle w:val="CellBodyAltCB"/>
            </w:pPr>
          </w:p>
        </w:tc>
        <w:tc>
          <w:tcPr>
            <w:tcW w:w="0" w:type="auto"/>
            <w:shd w:val="clear" w:color="auto" w:fill="0070C0"/>
          </w:tcPr>
          <w:p w:rsidR="004B22A4" w:rsidRPr="00FF515C" w:rsidRDefault="004B22A4" w:rsidP="005C41A0">
            <w:pPr>
              <w:pStyle w:val="CellBodyAltCB"/>
            </w:pPr>
          </w:p>
        </w:tc>
        <w:tc>
          <w:tcPr>
            <w:tcW w:w="0" w:type="auto"/>
            <w:shd w:val="clear" w:color="auto" w:fill="0070C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Large Drops</w:t>
            </w:r>
          </w:p>
        </w:tc>
        <w:tc>
          <w:tcPr>
            <w:tcW w:w="0" w:type="auto"/>
            <w:shd w:val="clear" w:color="auto" w:fill="002060"/>
          </w:tcPr>
          <w:p w:rsidR="004B22A4" w:rsidRPr="00FF515C" w:rsidRDefault="004B22A4" w:rsidP="005C41A0">
            <w:pPr>
              <w:pStyle w:val="CellBodyAltCB"/>
            </w:pPr>
          </w:p>
        </w:tc>
        <w:tc>
          <w:tcPr>
            <w:tcW w:w="0" w:type="auto"/>
            <w:shd w:val="clear" w:color="auto" w:fill="002060"/>
          </w:tcPr>
          <w:p w:rsidR="004B22A4" w:rsidRPr="00FF515C" w:rsidRDefault="004B22A4" w:rsidP="005C41A0">
            <w:pPr>
              <w:pStyle w:val="CellBodyAltCB"/>
            </w:pPr>
          </w:p>
        </w:tc>
        <w:tc>
          <w:tcPr>
            <w:tcW w:w="0" w:type="auto"/>
            <w:shd w:val="clear" w:color="auto" w:fill="002060"/>
          </w:tcPr>
          <w:p w:rsidR="004B22A4" w:rsidRPr="00FF515C" w:rsidRDefault="004B22A4" w:rsidP="005C41A0">
            <w:pPr>
              <w:pStyle w:val="CellBodyAltCB"/>
            </w:pPr>
          </w:p>
        </w:tc>
        <w:tc>
          <w:tcPr>
            <w:tcW w:w="0" w:type="auto"/>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Melting Hail</w:t>
            </w:r>
          </w:p>
        </w:tc>
        <w:tc>
          <w:tcPr>
            <w:tcW w:w="0" w:type="auto"/>
            <w:shd w:val="clear" w:color="auto" w:fill="002060"/>
          </w:tcPr>
          <w:p w:rsidR="004B22A4" w:rsidRPr="00FF515C" w:rsidRDefault="004B22A4" w:rsidP="005C41A0">
            <w:pPr>
              <w:pStyle w:val="CellBodyAltCB"/>
            </w:pPr>
          </w:p>
        </w:tc>
        <w:tc>
          <w:tcPr>
            <w:tcW w:w="0" w:type="auto"/>
            <w:shd w:val="clear" w:color="auto" w:fill="7030A0"/>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Hail</w:t>
            </w:r>
          </w:p>
        </w:tc>
        <w:tc>
          <w:tcPr>
            <w:tcW w:w="0" w:type="auto"/>
          </w:tcPr>
          <w:p w:rsidR="004B22A4" w:rsidRPr="00FF515C" w:rsidRDefault="004B22A4" w:rsidP="005C41A0">
            <w:pPr>
              <w:pStyle w:val="CellBodyAltCB"/>
            </w:pPr>
          </w:p>
        </w:tc>
        <w:tc>
          <w:tcPr>
            <w:tcW w:w="0" w:type="auto"/>
            <w:shd w:val="clear" w:color="auto" w:fill="1F497D" w:themeFill="text2"/>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Small hail</w:t>
            </w:r>
          </w:p>
        </w:tc>
        <w:tc>
          <w:tcPr>
            <w:tcW w:w="0" w:type="auto"/>
          </w:tcPr>
          <w:p w:rsidR="004B22A4" w:rsidRPr="00FF515C" w:rsidRDefault="004B22A4" w:rsidP="005C41A0">
            <w:pPr>
              <w:pStyle w:val="CellBodyAltCB"/>
            </w:pPr>
          </w:p>
        </w:tc>
        <w:tc>
          <w:tcPr>
            <w:tcW w:w="0" w:type="auto"/>
            <w:shd w:val="clear" w:color="auto" w:fill="92D050"/>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shd w:val="clear" w:color="auto" w:fill="CCC0D9" w:themeFill="accent4" w:themeFillTint="66"/>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Mixture of Rain+ wet Hail</w:t>
            </w:r>
          </w:p>
        </w:tc>
        <w:tc>
          <w:tcPr>
            <w:tcW w:w="0" w:type="auto"/>
          </w:tcPr>
          <w:p w:rsidR="004B22A4" w:rsidRPr="00FF515C" w:rsidRDefault="004B22A4" w:rsidP="005C41A0">
            <w:pPr>
              <w:pStyle w:val="CellBodyAltCB"/>
            </w:pPr>
          </w:p>
        </w:tc>
        <w:tc>
          <w:tcPr>
            <w:tcW w:w="0" w:type="auto"/>
            <w:shd w:val="clear" w:color="auto" w:fill="E5DFEC" w:themeFill="accent4" w:themeFillTint="33"/>
          </w:tcPr>
          <w:p w:rsidR="004B22A4" w:rsidRPr="00FF515C" w:rsidRDefault="004B22A4" w:rsidP="005C41A0">
            <w:pPr>
              <w:pStyle w:val="CellBodyAltCB"/>
            </w:pPr>
          </w:p>
        </w:tc>
        <w:tc>
          <w:tcPr>
            <w:tcW w:w="0" w:type="auto"/>
            <w:shd w:val="clear" w:color="auto" w:fill="FFFFFF" w:themeFill="background1"/>
          </w:tcPr>
          <w:p w:rsidR="004B22A4" w:rsidRPr="00FF515C" w:rsidRDefault="004B22A4" w:rsidP="005C41A0">
            <w:pPr>
              <w:pStyle w:val="CellBodyAltCB"/>
            </w:pPr>
          </w:p>
        </w:tc>
        <w:tc>
          <w:tcPr>
            <w:tcW w:w="0" w:type="auto"/>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Mixture of Rain and Hail</w:t>
            </w:r>
          </w:p>
        </w:tc>
        <w:tc>
          <w:tcPr>
            <w:tcW w:w="0" w:type="auto"/>
          </w:tcPr>
          <w:p w:rsidR="004B22A4" w:rsidRPr="00FF515C" w:rsidRDefault="004B22A4" w:rsidP="005C41A0">
            <w:pPr>
              <w:pStyle w:val="CellBodyAltCB"/>
            </w:pPr>
          </w:p>
        </w:tc>
        <w:tc>
          <w:tcPr>
            <w:tcW w:w="0" w:type="auto"/>
            <w:shd w:val="clear" w:color="auto" w:fill="FFFFFF" w:themeFill="background1"/>
          </w:tcPr>
          <w:p w:rsidR="004B22A4" w:rsidRPr="00FF515C" w:rsidRDefault="004B22A4" w:rsidP="005C41A0">
            <w:pPr>
              <w:pStyle w:val="CellBodyAltCB"/>
            </w:pPr>
          </w:p>
        </w:tc>
        <w:tc>
          <w:tcPr>
            <w:tcW w:w="0" w:type="auto"/>
            <w:shd w:val="clear" w:color="auto" w:fill="E5DFEC" w:themeFill="accent4" w:themeFillTint="33"/>
          </w:tcPr>
          <w:p w:rsidR="004B22A4" w:rsidRPr="00FF515C" w:rsidRDefault="004B22A4" w:rsidP="005C41A0">
            <w:pPr>
              <w:pStyle w:val="CellBodyAltCB"/>
            </w:pPr>
          </w:p>
        </w:tc>
        <w:tc>
          <w:tcPr>
            <w:tcW w:w="0" w:type="auto"/>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Large Hail</w:t>
            </w: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shd w:val="clear" w:color="auto" w:fill="B2A1C7" w:themeFill="accent4" w:themeFillTint="99"/>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Small Rain and Hail</w:t>
            </w: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shd w:val="clear" w:color="auto" w:fill="5F497A" w:themeFill="accent4" w:themeFillShade="BF"/>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rsidRPr="00FF515C">
              <w:t>Large Rain and Hail</w:t>
            </w: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shd w:val="clear" w:color="auto" w:fill="403152" w:themeFill="accent4" w:themeFillShade="80"/>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t>Unknown</w:t>
            </w:r>
          </w:p>
        </w:tc>
        <w:tc>
          <w:tcPr>
            <w:tcW w:w="0" w:type="auto"/>
          </w:tcPr>
          <w:p w:rsidR="004B22A4" w:rsidRPr="00FF515C" w:rsidRDefault="004B22A4" w:rsidP="005C41A0">
            <w:pPr>
              <w:pStyle w:val="CellBodyAltCB"/>
            </w:pPr>
            <w:r>
              <w:t>X</w:t>
            </w: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shd w:val="clear" w:color="auto" w:fill="FFFFFF" w:themeFill="background1"/>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t>Ground Clutter/Anomalous Propagation</w:t>
            </w: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r>
              <w:t>X</w:t>
            </w:r>
          </w:p>
        </w:tc>
        <w:tc>
          <w:tcPr>
            <w:tcW w:w="0" w:type="auto"/>
            <w:shd w:val="clear" w:color="auto" w:fill="FFFFFF" w:themeFill="background1"/>
          </w:tcPr>
          <w:p w:rsidR="004B22A4" w:rsidRPr="00FF515C" w:rsidRDefault="004B22A4" w:rsidP="005C41A0">
            <w:pPr>
              <w:pStyle w:val="CellBodyAltCB"/>
            </w:pPr>
          </w:p>
        </w:tc>
      </w:tr>
      <w:tr w:rsidR="004B22A4" w:rsidRPr="00FF515C" w:rsidTr="001C45BD">
        <w:trPr>
          <w:jc w:val="center"/>
        </w:trPr>
        <w:tc>
          <w:tcPr>
            <w:tcW w:w="0" w:type="auto"/>
          </w:tcPr>
          <w:p w:rsidR="004B22A4" w:rsidRPr="00FF515C" w:rsidRDefault="004B22A4" w:rsidP="005C41A0">
            <w:pPr>
              <w:pStyle w:val="CellBodyAltCB"/>
            </w:pPr>
            <w:r>
              <w:t>Biological Scatters</w:t>
            </w: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p>
        </w:tc>
        <w:tc>
          <w:tcPr>
            <w:tcW w:w="0" w:type="auto"/>
          </w:tcPr>
          <w:p w:rsidR="004B22A4" w:rsidRPr="00FF515C" w:rsidRDefault="004B22A4" w:rsidP="005C41A0">
            <w:pPr>
              <w:pStyle w:val="CellBodyAltCB"/>
            </w:pPr>
            <w:r>
              <w:t>X</w:t>
            </w:r>
          </w:p>
        </w:tc>
        <w:tc>
          <w:tcPr>
            <w:tcW w:w="0" w:type="auto"/>
            <w:shd w:val="clear" w:color="auto" w:fill="FFFFFF" w:themeFill="background1"/>
          </w:tcPr>
          <w:p w:rsidR="004B22A4" w:rsidRPr="00FF515C" w:rsidRDefault="004B22A4" w:rsidP="005C41A0">
            <w:pPr>
              <w:pStyle w:val="CellBodyAltCB"/>
            </w:pPr>
          </w:p>
        </w:tc>
      </w:tr>
    </w:tbl>
    <w:p w:rsidR="0056595E" w:rsidRDefault="0056595E" w:rsidP="0056595E">
      <w:pPr>
        <w:pStyle w:val="Heading2"/>
      </w:pPr>
      <w:bookmarkStart w:id="21" w:name="_Toc1552387"/>
      <w:r>
        <w:t>Classification techniques</w:t>
      </w:r>
      <w:bookmarkEnd w:id="21"/>
    </w:p>
    <w:p w:rsidR="000C77DF" w:rsidRDefault="000C77DF" w:rsidP="001F5417">
      <w:pPr>
        <w:pStyle w:val="Body0AltB0"/>
      </w:pPr>
      <w:r>
        <w:t>There is also some disagreement on the polarimetric variables used. Most authors use Z</w:t>
      </w:r>
      <w:r w:rsidRPr="000C77DF">
        <w:rPr>
          <w:vertAlign w:val="subscript"/>
        </w:rPr>
        <w:t>h</w:t>
      </w:r>
      <w:r>
        <w:t>, Z</w:t>
      </w:r>
      <w:r w:rsidRPr="000C77DF">
        <w:rPr>
          <w:vertAlign w:val="subscript"/>
        </w:rPr>
        <w:t>dr</w:t>
      </w:r>
      <w:r>
        <w:t xml:space="preserve">, </w:t>
      </w:r>
      <w:r>
        <w:rPr>
          <w:rFonts w:cs="Arial"/>
        </w:rPr>
        <w:t>ρ</w:t>
      </w:r>
      <w:r w:rsidRPr="000C77DF">
        <w:rPr>
          <w:rFonts w:cs="Arial"/>
          <w:vertAlign w:val="subscript"/>
        </w:rPr>
        <w:t>hv</w:t>
      </w:r>
      <w:r>
        <w:t xml:space="preserve"> and KDP to construct the membership functions. However some authors do not contemplate all the variables while other add LDR or the texture of reflectivity and differential </w:t>
      </w:r>
      <w:r w:rsidR="00212DCD">
        <w:t>phase</w:t>
      </w:r>
      <w:r>
        <w:t xml:space="preserve">. Some authors use also auxiliary data such as the SNR, the ratio of partial beam blockage or the attenuation to modify the probabilities provided by the membership function. Almost all them use the temperature or the freezing level height and melting layer thickness to refine the classification.  </w:t>
      </w:r>
    </w:p>
    <w:p w:rsidR="004B22A4" w:rsidRPr="000C77DF" w:rsidRDefault="005263BE" w:rsidP="001F5417">
      <w:pPr>
        <w:pStyle w:val="Body0AltB0"/>
      </w:pPr>
      <w:r>
        <w:t>As for the classification technique, most authors use fuzzy logic, except for Marzano et al.</w:t>
      </w:r>
      <w:r w:rsidR="004B2D0E">
        <w:t xml:space="preserve"> (2010).</w:t>
      </w:r>
      <w:r>
        <w:t xml:space="preserve"> The form of the membership function also varies from author to author. </w:t>
      </w:r>
      <w:r w:rsidRPr="000C77DF">
        <w:t xml:space="preserve">Dolan et al. </w:t>
      </w:r>
      <w:r w:rsidR="004B2D0E">
        <w:t xml:space="preserve">(2013) </w:t>
      </w:r>
      <w:r w:rsidRPr="000C77DF">
        <w:t>and Lim et al.</w:t>
      </w:r>
      <w:r w:rsidR="004B2D0E">
        <w:t xml:space="preserve"> </w:t>
      </w:r>
      <w:r w:rsidR="004B2D0E">
        <w:lastRenderedPageBreak/>
        <w:t>(2005)</w:t>
      </w:r>
      <w:r w:rsidRPr="000C77DF">
        <w:t xml:space="preserve"> use </w:t>
      </w:r>
      <w:r w:rsidR="000C77DF" w:rsidRPr="000C77DF">
        <w:t xml:space="preserve">1-dimensional </w:t>
      </w:r>
      <w:r w:rsidRPr="000C77DF">
        <w:t>beta functions</w:t>
      </w:r>
      <w:r w:rsidR="000C77DF" w:rsidRPr="000C77DF">
        <w:t xml:space="preserve"> whereas Park et al. </w:t>
      </w:r>
      <w:r w:rsidR="004B2D0E">
        <w:t xml:space="preserve">(2009) </w:t>
      </w:r>
      <w:r w:rsidR="000C77DF" w:rsidRPr="000C77DF">
        <w:t>u</w:t>
      </w:r>
      <w:r w:rsidR="000C77DF">
        <w:t>ses trapezoidal functions with varying slope. In the case of rain, Park uses 2-dimensional functions.</w:t>
      </w:r>
      <w:r w:rsidR="00622657">
        <w:t xml:space="preserve"> </w:t>
      </w:r>
      <w:r w:rsidR="00622657">
        <w:fldChar w:fldCharType="begin"/>
      </w:r>
      <w:r w:rsidR="00622657">
        <w:instrText xml:space="preserve"> REF _Ref384138057 \h </w:instrText>
      </w:r>
      <w:r w:rsidR="00622657">
        <w:fldChar w:fldCharType="separate"/>
      </w:r>
      <w:r w:rsidR="00F755BE">
        <w:t xml:space="preserve">Table </w:t>
      </w:r>
      <w:r w:rsidR="00F755BE">
        <w:rPr>
          <w:noProof/>
        </w:rPr>
        <w:t>2</w:t>
      </w:r>
      <w:r w:rsidR="00622657">
        <w:fldChar w:fldCharType="end"/>
      </w:r>
      <w:r w:rsidR="00622657">
        <w:t xml:space="preserve"> summarizes the use of variables in various hydrometeor classification schemes.</w:t>
      </w:r>
      <w:r w:rsidR="000C77DF" w:rsidRPr="000C77DF">
        <w:t xml:space="preserve"> </w:t>
      </w:r>
    </w:p>
    <w:p w:rsidR="00622657" w:rsidRDefault="00622657" w:rsidP="00622657">
      <w:pPr>
        <w:pStyle w:val="Caption"/>
        <w:keepNext/>
      </w:pPr>
      <w:bookmarkStart w:id="22" w:name="_Ref384138057"/>
      <w:bookmarkStart w:id="23" w:name="_Toc1552481"/>
      <w:r>
        <w:t xml:space="preserve">Table </w:t>
      </w:r>
      <w:r w:rsidR="008434F0">
        <w:fldChar w:fldCharType="begin"/>
      </w:r>
      <w:r w:rsidR="008434F0">
        <w:instrText xml:space="preserve"> SEQ Table \* ARABIC </w:instrText>
      </w:r>
      <w:r w:rsidR="008434F0">
        <w:fldChar w:fldCharType="separate"/>
      </w:r>
      <w:r w:rsidR="00F755BE">
        <w:rPr>
          <w:noProof/>
        </w:rPr>
        <w:t>2</w:t>
      </w:r>
      <w:r w:rsidR="008434F0">
        <w:fldChar w:fldCharType="end"/>
      </w:r>
      <w:bookmarkEnd w:id="22"/>
      <w:r>
        <w:t xml:space="preserve"> Use of variables in hydrometeor classification</w:t>
      </w:r>
      <w:bookmarkEnd w:id="23"/>
    </w:p>
    <w:tbl>
      <w:tblPr>
        <w:tblStyle w:val="TableGrid"/>
        <w:tblW w:w="0" w:type="auto"/>
        <w:jc w:val="center"/>
        <w:tblLook w:val="04A0" w:firstRow="1" w:lastRow="0" w:firstColumn="1" w:lastColumn="0" w:noHBand="0" w:noVBand="1"/>
      </w:tblPr>
      <w:tblGrid>
        <w:gridCol w:w="3038"/>
        <w:gridCol w:w="1560"/>
        <w:gridCol w:w="1662"/>
        <w:gridCol w:w="1538"/>
        <w:gridCol w:w="1489"/>
      </w:tblGrid>
      <w:tr w:rsidR="004B22A4" w:rsidRPr="000C77DF" w:rsidTr="00553057">
        <w:trPr>
          <w:jc w:val="center"/>
        </w:trPr>
        <w:tc>
          <w:tcPr>
            <w:tcW w:w="0" w:type="auto"/>
          </w:tcPr>
          <w:p w:rsidR="004B22A4" w:rsidRPr="000C77DF" w:rsidRDefault="004B22A4" w:rsidP="005C41A0">
            <w:pPr>
              <w:pStyle w:val="CellHeadingAltCH"/>
            </w:pPr>
            <w:r w:rsidRPr="000C77DF">
              <w:t>Variables</w:t>
            </w:r>
          </w:p>
        </w:tc>
        <w:tc>
          <w:tcPr>
            <w:tcW w:w="0" w:type="auto"/>
          </w:tcPr>
          <w:p w:rsidR="004B22A4" w:rsidRPr="000C77DF" w:rsidRDefault="004B22A4" w:rsidP="005C41A0">
            <w:pPr>
              <w:pStyle w:val="CellHeadingAltCH"/>
            </w:pPr>
            <w:r w:rsidRPr="000C77DF">
              <w:t>Dolan et al. (2013)</w:t>
            </w:r>
          </w:p>
        </w:tc>
        <w:tc>
          <w:tcPr>
            <w:tcW w:w="0" w:type="auto"/>
          </w:tcPr>
          <w:p w:rsidR="004B22A4" w:rsidRPr="000C77DF" w:rsidRDefault="004B22A4" w:rsidP="005C41A0">
            <w:pPr>
              <w:pStyle w:val="CellHeadingAltCH"/>
            </w:pPr>
            <w:r w:rsidRPr="000C77DF">
              <w:t>Marzano et al. (2010)</w:t>
            </w:r>
          </w:p>
        </w:tc>
        <w:tc>
          <w:tcPr>
            <w:tcW w:w="0" w:type="auto"/>
          </w:tcPr>
          <w:p w:rsidR="004B22A4" w:rsidRPr="000C77DF" w:rsidRDefault="004B22A4" w:rsidP="005C41A0">
            <w:pPr>
              <w:pStyle w:val="CellHeadingAltCH"/>
            </w:pPr>
            <w:r w:rsidRPr="000C77DF">
              <w:t>Park et al. (2009)</w:t>
            </w:r>
          </w:p>
        </w:tc>
        <w:tc>
          <w:tcPr>
            <w:tcW w:w="0" w:type="auto"/>
          </w:tcPr>
          <w:p w:rsidR="004B22A4" w:rsidRPr="000C77DF" w:rsidRDefault="004B22A4" w:rsidP="005C41A0">
            <w:pPr>
              <w:pStyle w:val="CellHeadingAltCH"/>
              <w:rPr>
                <w:lang w:val="fr-CH"/>
              </w:rPr>
            </w:pPr>
            <w:r w:rsidRPr="000C77DF">
              <w:t xml:space="preserve">Lim et al. </w:t>
            </w:r>
            <w:r w:rsidRPr="000C77DF">
              <w:rPr>
                <w:lang w:val="fr-CH"/>
              </w:rPr>
              <w:t>(2005)</w:t>
            </w:r>
          </w:p>
        </w:tc>
      </w:tr>
      <w:tr w:rsidR="004B22A4" w:rsidRPr="003A1ECB" w:rsidTr="00553057">
        <w:trPr>
          <w:jc w:val="center"/>
        </w:trPr>
        <w:tc>
          <w:tcPr>
            <w:tcW w:w="0" w:type="auto"/>
          </w:tcPr>
          <w:p w:rsidR="004B22A4" w:rsidRPr="000C77DF" w:rsidRDefault="004B22A4" w:rsidP="005C41A0">
            <w:pPr>
              <w:pStyle w:val="CellBodyAltCB"/>
              <w:rPr>
                <w:lang w:val="fr-CH"/>
              </w:rPr>
            </w:pPr>
            <w:r w:rsidRPr="000C77DF">
              <w:rPr>
                <w:lang w:val="fr-CH"/>
              </w:rPr>
              <w:t>Z</w:t>
            </w:r>
            <w:r w:rsidRPr="000C77DF">
              <w:rPr>
                <w:vertAlign w:val="subscript"/>
                <w:lang w:val="fr-CH"/>
              </w:rPr>
              <w:t>h</w:t>
            </w:r>
          </w:p>
        </w:tc>
        <w:tc>
          <w:tcPr>
            <w:tcW w:w="0" w:type="auto"/>
          </w:tcPr>
          <w:p w:rsidR="004B22A4" w:rsidRPr="000C77DF" w:rsidRDefault="004B22A4" w:rsidP="005C41A0">
            <w:pPr>
              <w:pStyle w:val="CellBodyAltCB"/>
              <w:rPr>
                <w:lang w:val="fr-CH"/>
              </w:rPr>
            </w:pPr>
            <w:r w:rsidRPr="000C77DF">
              <w:rPr>
                <w:lang w:val="fr-CH"/>
              </w:rPr>
              <w:t>MF (Beta)</w:t>
            </w:r>
          </w:p>
        </w:tc>
        <w:tc>
          <w:tcPr>
            <w:tcW w:w="0" w:type="auto"/>
          </w:tcPr>
          <w:p w:rsidR="004B22A4" w:rsidRPr="003A1ECB" w:rsidRDefault="004B22A4" w:rsidP="005C41A0">
            <w:pPr>
              <w:pStyle w:val="CellBodyAltCB"/>
            </w:pPr>
            <w:r w:rsidRPr="000C77DF">
              <w:rPr>
                <w:lang w:val="fr-CH"/>
              </w:rPr>
              <w:t>Bay</w:t>
            </w:r>
            <w:r w:rsidRPr="003A1ECB">
              <w:t>es</w:t>
            </w:r>
          </w:p>
        </w:tc>
        <w:tc>
          <w:tcPr>
            <w:tcW w:w="0" w:type="auto"/>
          </w:tcPr>
          <w:p w:rsidR="004B22A4" w:rsidRPr="003A1ECB" w:rsidRDefault="004B22A4" w:rsidP="005C41A0">
            <w:pPr>
              <w:pStyle w:val="CellBodyAltCB"/>
            </w:pPr>
            <w:r w:rsidRPr="003A1ECB">
              <w:t>MF</w:t>
            </w:r>
            <w:r>
              <w:t xml:space="preserve"> (Trapezoidal)</w:t>
            </w:r>
          </w:p>
        </w:tc>
        <w:tc>
          <w:tcPr>
            <w:tcW w:w="0" w:type="auto"/>
          </w:tcPr>
          <w:p w:rsidR="004B22A4" w:rsidRPr="003A1ECB" w:rsidRDefault="004B22A4" w:rsidP="005C41A0">
            <w:pPr>
              <w:pStyle w:val="CellBodyAltCB"/>
            </w:pPr>
            <w:r w:rsidRPr="003A1ECB">
              <w:t>MF</w:t>
            </w:r>
            <w:r>
              <w:t xml:space="preserve"> (Beta)</w:t>
            </w:r>
          </w:p>
        </w:tc>
      </w:tr>
      <w:tr w:rsidR="004B22A4" w:rsidRPr="003A1ECB" w:rsidTr="00553057">
        <w:trPr>
          <w:jc w:val="center"/>
        </w:trPr>
        <w:tc>
          <w:tcPr>
            <w:tcW w:w="0" w:type="auto"/>
          </w:tcPr>
          <w:p w:rsidR="004B22A4" w:rsidRPr="003A1ECB" w:rsidRDefault="004B22A4" w:rsidP="005C41A0">
            <w:pPr>
              <w:pStyle w:val="CellBodyAltCB"/>
            </w:pPr>
            <w:r w:rsidRPr="003A1ECB">
              <w:t>Z</w:t>
            </w:r>
            <w:r w:rsidRPr="000C77DF">
              <w:rPr>
                <w:vertAlign w:val="subscript"/>
              </w:rPr>
              <w:t>dr</w:t>
            </w:r>
          </w:p>
        </w:tc>
        <w:tc>
          <w:tcPr>
            <w:tcW w:w="0" w:type="auto"/>
          </w:tcPr>
          <w:p w:rsidR="004B22A4" w:rsidRPr="003A1ECB" w:rsidRDefault="004B22A4" w:rsidP="005C41A0">
            <w:pPr>
              <w:pStyle w:val="CellBodyAltCB"/>
            </w:pPr>
            <w:r w:rsidRPr="003A1ECB">
              <w:t>MF</w:t>
            </w:r>
          </w:p>
        </w:tc>
        <w:tc>
          <w:tcPr>
            <w:tcW w:w="0" w:type="auto"/>
          </w:tcPr>
          <w:p w:rsidR="004B22A4" w:rsidRPr="003A1ECB" w:rsidRDefault="004B22A4" w:rsidP="005C41A0">
            <w:pPr>
              <w:pStyle w:val="CellBodyAltCB"/>
            </w:pPr>
            <w:r w:rsidRPr="003A1ECB">
              <w:t>Bayes</w:t>
            </w:r>
          </w:p>
        </w:tc>
        <w:tc>
          <w:tcPr>
            <w:tcW w:w="0" w:type="auto"/>
          </w:tcPr>
          <w:p w:rsidR="004B22A4" w:rsidRPr="003A1ECB" w:rsidRDefault="004B22A4" w:rsidP="005C41A0">
            <w:pPr>
              <w:pStyle w:val="CellBodyAltCB"/>
            </w:pPr>
            <w:r w:rsidRPr="003A1ECB">
              <w:t>MF</w:t>
            </w:r>
            <w:r>
              <w:t xml:space="preserve"> (2D in rain)</w:t>
            </w:r>
          </w:p>
        </w:tc>
        <w:tc>
          <w:tcPr>
            <w:tcW w:w="0" w:type="auto"/>
          </w:tcPr>
          <w:p w:rsidR="004B22A4" w:rsidRPr="003A1ECB" w:rsidRDefault="004B22A4" w:rsidP="005C41A0">
            <w:pPr>
              <w:pStyle w:val="CellBodyAltCB"/>
            </w:pPr>
            <w:r w:rsidRPr="003A1ECB">
              <w:t>MF</w:t>
            </w:r>
          </w:p>
        </w:tc>
      </w:tr>
      <w:tr w:rsidR="004B22A4" w:rsidRPr="003A1ECB" w:rsidTr="00553057">
        <w:trPr>
          <w:jc w:val="center"/>
        </w:trPr>
        <w:tc>
          <w:tcPr>
            <w:tcW w:w="0" w:type="auto"/>
          </w:tcPr>
          <w:p w:rsidR="004B22A4" w:rsidRPr="003A1ECB" w:rsidRDefault="000C77DF" w:rsidP="005C41A0">
            <w:pPr>
              <w:pStyle w:val="CellBodyAltCB"/>
            </w:pPr>
            <w:r>
              <w:t>ρ</w:t>
            </w:r>
            <w:r w:rsidR="004B22A4" w:rsidRPr="000C77DF">
              <w:rPr>
                <w:vertAlign w:val="subscript"/>
              </w:rPr>
              <w:t>hv</w:t>
            </w:r>
          </w:p>
        </w:tc>
        <w:tc>
          <w:tcPr>
            <w:tcW w:w="0" w:type="auto"/>
          </w:tcPr>
          <w:p w:rsidR="004B22A4" w:rsidRPr="003A1ECB" w:rsidRDefault="004B22A4" w:rsidP="005C41A0">
            <w:pPr>
              <w:pStyle w:val="CellBodyAltCB"/>
            </w:pPr>
            <w:r w:rsidRPr="003A1ECB">
              <w:t>MF</w:t>
            </w:r>
          </w:p>
        </w:tc>
        <w:tc>
          <w:tcPr>
            <w:tcW w:w="0" w:type="auto"/>
          </w:tcPr>
          <w:p w:rsidR="004B22A4" w:rsidRPr="003A1ECB" w:rsidRDefault="004B22A4" w:rsidP="005C41A0">
            <w:pPr>
              <w:pStyle w:val="CellBodyAltCB"/>
            </w:pPr>
          </w:p>
        </w:tc>
        <w:tc>
          <w:tcPr>
            <w:tcW w:w="0" w:type="auto"/>
          </w:tcPr>
          <w:p w:rsidR="004B22A4" w:rsidRPr="003A1ECB" w:rsidRDefault="004B22A4" w:rsidP="005C41A0">
            <w:pPr>
              <w:pStyle w:val="CellBodyAltCB"/>
            </w:pPr>
            <w:r w:rsidRPr="003A1ECB">
              <w:t>MF /Weight</w:t>
            </w:r>
          </w:p>
        </w:tc>
        <w:tc>
          <w:tcPr>
            <w:tcW w:w="0" w:type="auto"/>
          </w:tcPr>
          <w:p w:rsidR="004B22A4" w:rsidRPr="003A1ECB" w:rsidRDefault="004B22A4" w:rsidP="005C41A0">
            <w:pPr>
              <w:pStyle w:val="CellBodyAltCB"/>
            </w:pPr>
            <w:r w:rsidRPr="003A1ECB">
              <w:t>MF</w:t>
            </w:r>
          </w:p>
        </w:tc>
      </w:tr>
      <w:tr w:rsidR="004B22A4" w:rsidRPr="003A1ECB" w:rsidTr="00553057">
        <w:trPr>
          <w:jc w:val="center"/>
        </w:trPr>
        <w:tc>
          <w:tcPr>
            <w:tcW w:w="0" w:type="auto"/>
          </w:tcPr>
          <w:p w:rsidR="004B22A4" w:rsidRPr="003A1ECB" w:rsidRDefault="004B22A4" w:rsidP="005C41A0">
            <w:pPr>
              <w:pStyle w:val="CellBodyAltCB"/>
            </w:pPr>
            <w:r w:rsidRPr="003A1ECB">
              <w:t>K</w:t>
            </w:r>
            <w:r w:rsidR="000C77DF">
              <w:t>DP</w:t>
            </w:r>
          </w:p>
        </w:tc>
        <w:tc>
          <w:tcPr>
            <w:tcW w:w="0" w:type="auto"/>
          </w:tcPr>
          <w:p w:rsidR="004B22A4" w:rsidRPr="003A1ECB" w:rsidRDefault="004B22A4" w:rsidP="005C41A0">
            <w:pPr>
              <w:pStyle w:val="CellBodyAltCB"/>
            </w:pPr>
            <w:r w:rsidRPr="003A1ECB">
              <w:t>MF</w:t>
            </w:r>
          </w:p>
        </w:tc>
        <w:tc>
          <w:tcPr>
            <w:tcW w:w="0" w:type="auto"/>
          </w:tcPr>
          <w:p w:rsidR="004B22A4" w:rsidRPr="003A1ECB" w:rsidRDefault="004B22A4" w:rsidP="005C41A0">
            <w:pPr>
              <w:pStyle w:val="CellBodyAltCB"/>
              <w:rPr>
                <w:lang w:val="de-CH"/>
              </w:rPr>
            </w:pPr>
            <w:r w:rsidRPr="004E64B9">
              <w:rPr>
                <w:lang w:val="it-CH"/>
              </w:rPr>
              <w:t xml:space="preserve">Only in Marzano et al. </w:t>
            </w:r>
            <w:r w:rsidRPr="003A1ECB">
              <w:rPr>
                <w:lang w:val="de-CH"/>
              </w:rPr>
              <w:t>(2008)</w:t>
            </w:r>
          </w:p>
        </w:tc>
        <w:tc>
          <w:tcPr>
            <w:tcW w:w="0" w:type="auto"/>
          </w:tcPr>
          <w:p w:rsidR="004B22A4" w:rsidRPr="003A1ECB" w:rsidRDefault="004B22A4" w:rsidP="005C41A0">
            <w:pPr>
              <w:pStyle w:val="CellBodyAltCB"/>
              <w:rPr>
                <w:lang w:val="de-CH"/>
              </w:rPr>
            </w:pPr>
            <w:r w:rsidRPr="003A1ECB">
              <w:rPr>
                <w:lang w:val="de-CH"/>
              </w:rPr>
              <w:t>MF</w:t>
            </w:r>
            <w:r>
              <w:rPr>
                <w:lang w:val="de-CH"/>
              </w:rPr>
              <w:t xml:space="preserve"> (2D in rain)</w:t>
            </w:r>
          </w:p>
        </w:tc>
        <w:tc>
          <w:tcPr>
            <w:tcW w:w="0" w:type="auto"/>
          </w:tcPr>
          <w:p w:rsidR="004B22A4" w:rsidRPr="003A1ECB" w:rsidRDefault="004B22A4" w:rsidP="005C41A0">
            <w:pPr>
              <w:pStyle w:val="CellBodyAltCB"/>
              <w:rPr>
                <w:lang w:val="de-CH"/>
              </w:rPr>
            </w:pPr>
            <w:r w:rsidRPr="003A1ECB">
              <w:rPr>
                <w:lang w:val="de-CH"/>
              </w:rPr>
              <w:t>MF</w:t>
            </w: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LDR</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MF</w:t>
            </w: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V</w:t>
            </w:r>
            <w:r w:rsidRPr="000C77DF">
              <w:rPr>
                <w:vertAlign w:val="subscript"/>
                <w:lang w:val="de-CH"/>
              </w:rPr>
              <w:t>D</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Auxiliary</w:t>
            </w:r>
          </w:p>
        </w:tc>
        <w:tc>
          <w:tcPr>
            <w:tcW w:w="0" w:type="auto"/>
          </w:tcPr>
          <w:p w:rsidR="004B22A4" w:rsidRPr="003A1ECB" w:rsidRDefault="004B22A4" w:rsidP="005C41A0">
            <w:pPr>
              <w:pStyle w:val="CellBodyAltCB"/>
              <w:rPr>
                <w:lang w:val="de-CH"/>
              </w:rPr>
            </w:pP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SD(Z)</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MF</w:t>
            </w:r>
          </w:p>
        </w:tc>
        <w:tc>
          <w:tcPr>
            <w:tcW w:w="0" w:type="auto"/>
          </w:tcPr>
          <w:p w:rsidR="004B22A4" w:rsidRPr="003A1ECB" w:rsidRDefault="004B22A4" w:rsidP="005C41A0">
            <w:pPr>
              <w:pStyle w:val="CellBodyAltCB"/>
              <w:rPr>
                <w:lang w:val="de-CH"/>
              </w:rPr>
            </w:pP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SD(</w:t>
            </w:r>
            <w:r w:rsidR="000C77DF">
              <w:rPr>
                <w:lang w:val="de-CH"/>
              </w:rPr>
              <w:t>ϕ</w:t>
            </w:r>
            <w:r w:rsidR="000C77DF" w:rsidRPr="000C77DF">
              <w:rPr>
                <w:vertAlign w:val="subscript"/>
                <w:lang w:val="de-CH"/>
              </w:rPr>
              <w:t>dp</w:t>
            </w:r>
            <w:r w:rsidRPr="003A1ECB">
              <w:rPr>
                <w:lang w:val="de-CH"/>
              </w:rPr>
              <w:t>)</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MF</w:t>
            </w:r>
          </w:p>
        </w:tc>
        <w:tc>
          <w:tcPr>
            <w:tcW w:w="0" w:type="auto"/>
          </w:tcPr>
          <w:p w:rsidR="004B22A4" w:rsidRPr="003A1ECB" w:rsidRDefault="004B22A4" w:rsidP="005C41A0">
            <w:pPr>
              <w:pStyle w:val="CellBodyAltCB"/>
              <w:rPr>
                <w:lang w:val="de-CH"/>
              </w:rPr>
            </w:pP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T</w:t>
            </w:r>
          </w:p>
        </w:tc>
        <w:tc>
          <w:tcPr>
            <w:tcW w:w="0" w:type="auto"/>
          </w:tcPr>
          <w:p w:rsidR="004B22A4" w:rsidRPr="003A1ECB" w:rsidRDefault="004B22A4" w:rsidP="005C41A0">
            <w:pPr>
              <w:pStyle w:val="CellBodyAltCB"/>
              <w:rPr>
                <w:lang w:val="de-CH"/>
              </w:rPr>
            </w:pPr>
            <w:r w:rsidRPr="003A1ECB">
              <w:rPr>
                <w:lang w:val="de-CH"/>
              </w:rPr>
              <w:t>Multiplicative</w:t>
            </w:r>
          </w:p>
        </w:tc>
        <w:tc>
          <w:tcPr>
            <w:tcW w:w="0" w:type="auto"/>
          </w:tcPr>
          <w:p w:rsidR="004B22A4" w:rsidRPr="003A1ECB" w:rsidRDefault="004B22A4" w:rsidP="005C41A0">
            <w:pPr>
              <w:pStyle w:val="CellBodyAltCB"/>
              <w:rPr>
                <w:lang w:val="de-CH"/>
              </w:rPr>
            </w:pPr>
            <w:r w:rsidRPr="003A1ECB">
              <w:rPr>
                <w:lang w:val="de-CH"/>
              </w:rPr>
              <w:t>Bayes</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SNR</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Weight</w:t>
            </w:r>
          </w:p>
        </w:tc>
        <w:tc>
          <w:tcPr>
            <w:tcW w:w="0" w:type="auto"/>
          </w:tcPr>
          <w:p w:rsidR="004B22A4" w:rsidRPr="003A1ECB" w:rsidRDefault="004B22A4" w:rsidP="005C41A0">
            <w:pPr>
              <w:pStyle w:val="CellBodyAltCB"/>
              <w:rPr>
                <w:lang w:val="de-CH"/>
              </w:rPr>
            </w:pPr>
            <w:r w:rsidRPr="003A1ECB">
              <w:rPr>
                <w:lang w:val="de-CH"/>
              </w:rPr>
              <w:t>Aux.</w:t>
            </w: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A</w:t>
            </w:r>
            <w:r w:rsidRPr="000C77DF">
              <w:rPr>
                <w:vertAlign w:val="subscript"/>
                <w:lang w:val="de-CH"/>
              </w:rPr>
              <w:t>h</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Weight</w:t>
            </w:r>
          </w:p>
        </w:tc>
        <w:tc>
          <w:tcPr>
            <w:tcW w:w="0" w:type="auto"/>
          </w:tcPr>
          <w:p w:rsidR="004B22A4" w:rsidRPr="003A1ECB" w:rsidRDefault="004B22A4" w:rsidP="005C41A0">
            <w:pPr>
              <w:pStyle w:val="CellBodyAltCB"/>
              <w:rPr>
                <w:lang w:val="de-CH"/>
              </w:rPr>
            </w:pPr>
          </w:p>
        </w:tc>
      </w:tr>
      <w:tr w:rsidR="004B22A4" w:rsidRPr="003A1ECB" w:rsidTr="00553057">
        <w:trPr>
          <w:jc w:val="center"/>
        </w:trPr>
        <w:tc>
          <w:tcPr>
            <w:tcW w:w="0" w:type="auto"/>
          </w:tcPr>
          <w:p w:rsidR="004B22A4" w:rsidRPr="003A1ECB" w:rsidRDefault="004B22A4" w:rsidP="005C41A0">
            <w:pPr>
              <w:pStyle w:val="CellBodyAltCB"/>
              <w:rPr>
                <w:lang w:val="de-CH"/>
              </w:rPr>
            </w:pPr>
            <w:r w:rsidRPr="003A1ECB">
              <w:rPr>
                <w:lang w:val="de-CH"/>
              </w:rPr>
              <w:t>PBB</w:t>
            </w: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p>
        </w:tc>
        <w:tc>
          <w:tcPr>
            <w:tcW w:w="0" w:type="auto"/>
          </w:tcPr>
          <w:p w:rsidR="004B22A4" w:rsidRPr="003A1ECB" w:rsidRDefault="004B22A4" w:rsidP="005C41A0">
            <w:pPr>
              <w:pStyle w:val="CellBodyAltCB"/>
              <w:rPr>
                <w:lang w:val="de-CH"/>
              </w:rPr>
            </w:pPr>
            <w:r w:rsidRPr="003A1ECB">
              <w:rPr>
                <w:lang w:val="de-CH"/>
              </w:rPr>
              <w:t>Weight</w:t>
            </w:r>
          </w:p>
        </w:tc>
        <w:tc>
          <w:tcPr>
            <w:tcW w:w="0" w:type="auto"/>
          </w:tcPr>
          <w:p w:rsidR="004B22A4" w:rsidRPr="003A1ECB" w:rsidRDefault="004B22A4" w:rsidP="005C41A0">
            <w:pPr>
              <w:pStyle w:val="CellBodyAltCB"/>
              <w:rPr>
                <w:lang w:val="de-CH"/>
              </w:rPr>
            </w:pPr>
          </w:p>
        </w:tc>
      </w:tr>
      <w:tr w:rsidR="004B22A4" w:rsidRPr="003A1ECB" w:rsidTr="00553057">
        <w:trPr>
          <w:jc w:val="center"/>
        </w:trPr>
        <w:tc>
          <w:tcPr>
            <w:tcW w:w="0" w:type="auto"/>
          </w:tcPr>
          <w:p w:rsidR="004B22A4" w:rsidRPr="003A1ECB" w:rsidRDefault="004B22A4" w:rsidP="005C41A0">
            <w:pPr>
              <w:pStyle w:val="CellBodyAltCB"/>
            </w:pPr>
            <w:r w:rsidRPr="003A1ECB">
              <w:t>Non uniform beam filling (Vertical and horizontal gradients of Z</w:t>
            </w:r>
            <w:r w:rsidRPr="000C77DF">
              <w:rPr>
                <w:vertAlign w:val="subscript"/>
              </w:rPr>
              <w:t>h</w:t>
            </w:r>
            <w:r w:rsidRPr="003A1ECB">
              <w:t>/Z</w:t>
            </w:r>
            <w:r w:rsidRPr="000C77DF">
              <w:rPr>
                <w:vertAlign w:val="subscript"/>
              </w:rPr>
              <w:t>dr</w:t>
            </w:r>
            <w:r w:rsidRPr="003A1ECB">
              <w:t>/</w:t>
            </w:r>
            <w:r w:rsidR="000C77DF">
              <w:t>ϕ</w:t>
            </w:r>
            <w:r w:rsidRPr="000C77DF">
              <w:rPr>
                <w:vertAlign w:val="subscript"/>
              </w:rPr>
              <w:t>dp</w:t>
            </w:r>
            <w:r w:rsidRPr="003A1ECB">
              <w:t>)</w:t>
            </w:r>
          </w:p>
        </w:tc>
        <w:tc>
          <w:tcPr>
            <w:tcW w:w="0" w:type="auto"/>
          </w:tcPr>
          <w:p w:rsidR="004B22A4" w:rsidRPr="003A1ECB" w:rsidRDefault="004B22A4" w:rsidP="005C41A0">
            <w:pPr>
              <w:pStyle w:val="CellBodyAltCB"/>
            </w:pPr>
          </w:p>
        </w:tc>
        <w:tc>
          <w:tcPr>
            <w:tcW w:w="0" w:type="auto"/>
          </w:tcPr>
          <w:p w:rsidR="004B22A4" w:rsidRPr="003A1ECB" w:rsidRDefault="004B22A4" w:rsidP="005C41A0">
            <w:pPr>
              <w:pStyle w:val="CellBodyAltCB"/>
            </w:pPr>
          </w:p>
        </w:tc>
        <w:tc>
          <w:tcPr>
            <w:tcW w:w="0" w:type="auto"/>
          </w:tcPr>
          <w:p w:rsidR="004B22A4" w:rsidRPr="003A1ECB" w:rsidRDefault="004B22A4" w:rsidP="005C41A0">
            <w:pPr>
              <w:pStyle w:val="CellBodyAltCB"/>
            </w:pPr>
            <w:r w:rsidRPr="003A1ECB">
              <w:t>Weight</w:t>
            </w:r>
          </w:p>
        </w:tc>
        <w:tc>
          <w:tcPr>
            <w:tcW w:w="0" w:type="auto"/>
          </w:tcPr>
          <w:p w:rsidR="004B22A4" w:rsidRPr="003A1ECB" w:rsidRDefault="004B22A4" w:rsidP="005C41A0">
            <w:pPr>
              <w:pStyle w:val="CellBodyAltCB"/>
            </w:pPr>
          </w:p>
        </w:tc>
      </w:tr>
      <w:tr w:rsidR="004B22A4" w:rsidRPr="003A1ECB" w:rsidTr="00553057">
        <w:trPr>
          <w:jc w:val="center"/>
        </w:trPr>
        <w:tc>
          <w:tcPr>
            <w:tcW w:w="0" w:type="auto"/>
          </w:tcPr>
          <w:p w:rsidR="004B22A4" w:rsidRPr="003A1ECB" w:rsidRDefault="004B22A4" w:rsidP="005C41A0">
            <w:pPr>
              <w:pStyle w:val="CellBodyAltCB"/>
            </w:pPr>
            <w:r w:rsidRPr="003A1ECB">
              <w:t>Melting layer height and thickness</w:t>
            </w:r>
          </w:p>
        </w:tc>
        <w:tc>
          <w:tcPr>
            <w:tcW w:w="0" w:type="auto"/>
          </w:tcPr>
          <w:p w:rsidR="004B22A4" w:rsidRPr="003A1ECB" w:rsidRDefault="004B22A4" w:rsidP="005C41A0">
            <w:pPr>
              <w:pStyle w:val="CellBodyAltCB"/>
            </w:pPr>
          </w:p>
        </w:tc>
        <w:tc>
          <w:tcPr>
            <w:tcW w:w="0" w:type="auto"/>
          </w:tcPr>
          <w:p w:rsidR="004B22A4" w:rsidRPr="003A1ECB" w:rsidRDefault="004B22A4" w:rsidP="005C41A0">
            <w:pPr>
              <w:pStyle w:val="CellBodyAltCB"/>
            </w:pPr>
          </w:p>
        </w:tc>
        <w:tc>
          <w:tcPr>
            <w:tcW w:w="0" w:type="auto"/>
          </w:tcPr>
          <w:p w:rsidR="004B22A4" w:rsidRPr="003A1ECB" w:rsidRDefault="004B22A4" w:rsidP="005C41A0">
            <w:pPr>
              <w:pStyle w:val="CellBodyAltCB"/>
            </w:pPr>
            <w:r w:rsidRPr="003A1ECB">
              <w:t>Multiplicative</w:t>
            </w:r>
          </w:p>
        </w:tc>
        <w:tc>
          <w:tcPr>
            <w:tcW w:w="0" w:type="auto"/>
          </w:tcPr>
          <w:p w:rsidR="004B22A4" w:rsidRPr="003A1ECB" w:rsidRDefault="004B22A4" w:rsidP="005C41A0">
            <w:pPr>
              <w:pStyle w:val="CellBodyAltCB"/>
            </w:pPr>
            <w:r w:rsidRPr="003A1ECB">
              <w:t>Multiplicative</w:t>
            </w:r>
          </w:p>
        </w:tc>
      </w:tr>
    </w:tbl>
    <w:p w:rsidR="0056595E" w:rsidRDefault="0056595E" w:rsidP="0056595E">
      <w:pPr>
        <w:pStyle w:val="Heading2"/>
      </w:pPr>
      <w:bookmarkStart w:id="24" w:name="_Toc1552388"/>
      <w:r>
        <w:t>Assumptions on microphysics</w:t>
      </w:r>
      <w:bookmarkEnd w:id="24"/>
    </w:p>
    <w:p w:rsidR="00C66E25" w:rsidRPr="00C66E25" w:rsidRDefault="00C66E25" w:rsidP="001F5417">
      <w:pPr>
        <w:pStyle w:val="Body0AltB0"/>
      </w:pPr>
      <w:r>
        <w:t xml:space="preserve">The </w:t>
      </w:r>
      <w:r w:rsidRPr="001F5417">
        <w:t>construction</w:t>
      </w:r>
      <w:r>
        <w:t xml:space="preserve"> of the membership function also varies from author to author. Most of them largely rely on empirical observations complemented with some degree of modelling. </w:t>
      </w:r>
      <w:r w:rsidR="004B2D0E">
        <w:t xml:space="preserve">Dolan and Rutledge (2009) and </w:t>
      </w:r>
      <w:r>
        <w:t xml:space="preserve">Dolan et al. </w:t>
      </w:r>
      <w:r w:rsidR="004B2D0E">
        <w:t xml:space="preserve">(2013) (Hereafter jointly referred as Dolan) </w:t>
      </w:r>
      <w:r>
        <w:t>and Marzano</w:t>
      </w:r>
      <w:r w:rsidR="004B2D0E">
        <w:t xml:space="preserve"> et al. (2007 and 2010) (Hereafter Marzano)</w:t>
      </w:r>
      <w:r>
        <w:t xml:space="preserve"> are largely relying on modelling, although Dolan</w:t>
      </w:r>
      <w:r w:rsidR="004B2D0E">
        <w:t xml:space="preserve"> </w:t>
      </w:r>
      <w:r>
        <w:t xml:space="preserve">refined their classification based on observations. Dolan </w:t>
      </w:r>
      <w:r w:rsidR="004B2D0E">
        <w:t>and</w:t>
      </w:r>
      <w:r>
        <w:t xml:space="preserve"> Marzano</w:t>
      </w:r>
      <w:r w:rsidR="004B2D0E">
        <w:t xml:space="preserve"> </w:t>
      </w:r>
      <w:r>
        <w:t>are providing most detail on their assumptions on the classification and therefore they have been used as the main reference</w:t>
      </w:r>
      <w:r w:rsidR="005B1E97">
        <w:t xml:space="preserve">, although research from other authors investigating the characteristics of specific hydrometeors have also been used. </w:t>
      </w:r>
    </w:p>
    <w:p w:rsidR="002521AC" w:rsidRDefault="002521AC" w:rsidP="002521AC">
      <w:pPr>
        <w:pStyle w:val="Heading3"/>
      </w:pPr>
      <w:bookmarkStart w:id="25" w:name="_Toc1552389"/>
      <w:r>
        <w:lastRenderedPageBreak/>
        <w:t>Assumptions on individual particles</w:t>
      </w:r>
      <w:bookmarkEnd w:id="25"/>
    </w:p>
    <w:p w:rsidR="00F755BE" w:rsidRDefault="0064502B" w:rsidP="005B1E97">
      <w:pPr>
        <w:pStyle w:val="Body0AltB0"/>
      </w:pPr>
      <w:r>
        <w:fldChar w:fldCharType="begin"/>
      </w:r>
      <w:r>
        <w:instrText xml:space="preserve"> REF _Ref384286236 \h </w:instrText>
      </w:r>
      <w:r>
        <w:fldChar w:fldCharType="separate"/>
      </w:r>
      <w:r w:rsidR="00F755BE">
        <w:t xml:space="preserve">Table </w:t>
      </w:r>
      <w:r w:rsidR="00F755BE">
        <w:rPr>
          <w:noProof/>
        </w:rPr>
        <w:t>3</w:t>
      </w:r>
      <w:r>
        <w:fldChar w:fldCharType="end"/>
      </w:r>
      <w:r>
        <w:t xml:space="preserve"> summarizes the assumptions </w:t>
      </w:r>
      <w:r w:rsidR="005B1E97">
        <w:t>by Dolan</w:t>
      </w:r>
      <w:r>
        <w:t xml:space="preserve"> and Rutledge</w:t>
      </w:r>
      <w:r w:rsidR="005B1E97">
        <w:t xml:space="preserve"> (2009)</w:t>
      </w:r>
      <w:r>
        <w:t xml:space="preserve"> while </w:t>
      </w:r>
      <w:r>
        <w:fldChar w:fldCharType="begin"/>
      </w:r>
      <w:r>
        <w:instrText xml:space="preserve"> REF _Ref384286238 \h </w:instrText>
      </w:r>
      <w:r>
        <w:fldChar w:fldCharType="separate"/>
      </w:r>
      <w:r w:rsidR="00F755BE">
        <w:t>As it can be seen in the tables, there is little agreement on the range of microphysics. For ice crystals, Dolan allows a smaller axis ratio and smaller size than Marzano, while Marzano considers lower temperature regions as the preferred area of residence. Again, for aggregates, Dolan allows smaller sizes and axis ratio. Marzano allows the presence of aggregates at a much lower temperature than Dolan.</w:t>
      </w:r>
    </w:p>
    <w:p w:rsidR="0064502B" w:rsidRDefault="00F755BE" w:rsidP="001F5417">
      <w:pPr>
        <w:pStyle w:val="Body0AltB0"/>
      </w:pPr>
      <w:r>
        <w:t xml:space="preserve">Table </w:t>
      </w:r>
      <w:r>
        <w:rPr>
          <w:noProof/>
        </w:rPr>
        <w:t>4</w:t>
      </w:r>
      <w:r w:rsidR="0064502B">
        <w:fldChar w:fldCharType="end"/>
      </w:r>
      <w:r w:rsidR="0064502B">
        <w:t xml:space="preserve"> summarizes the additional classes</w:t>
      </w:r>
      <w:r w:rsidR="005B1E97">
        <w:t xml:space="preserve"> in Dolan et al. (2013)</w:t>
      </w:r>
      <w:r w:rsidR="0064502B">
        <w:t xml:space="preserve">. In </w:t>
      </w:r>
      <w:r w:rsidR="0064502B">
        <w:fldChar w:fldCharType="begin"/>
      </w:r>
      <w:r w:rsidR="0064502B">
        <w:instrText xml:space="preserve"> REF _Ref384286239 \h </w:instrText>
      </w:r>
      <w:r w:rsidR="0064502B">
        <w:fldChar w:fldCharType="separate"/>
      </w:r>
      <w:r>
        <w:t xml:space="preserve">Table </w:t>
      </w:r>
      <w:r>
        <w:rPr>
          <w:noProof/>
        </w:rPr>
        <w:t>5</w:t>
      </w:r>
      <w:r w:rsidR="0064502B">
        <w:fldChar w:fldCharType="end"/>
      </w:r>
      <w:r w:rsidR="0064502B">
        <w:t xml:space="preserve"> the assumptions of Marzano</w:t>
      </w:r>
      <w:r w:rsidR="005B1E97">
        <w:t xml:space="preserve"> et al. (2007)</w:t>
      </w:r>
      <w:r w:rsidR="0064502B">
        <w:t xml:space="preserve"> can be seen</w:t>
      </w:r>
      <w:r w:rsidR="005B1E97">
        <w:t xml:space="preserve"> whereas i</w:t>
      </w:r>
      <w:r w:rsidR="0064502B">
        <w:t xml:space="preserve">n </w:t>
      </w:r>
      <w:r w:rsidR="0064502B">
        <w:fldChar w:fldCharType="begin"/>
      </w:r>
      <w:r w:rsidR="0064502B">
        <w:instrText xml:space="preserve"> REF _Ref384286241 \h </w:instrText>
      </w:r>
      <w:r w:rsidR="0064502B">
        <w:fldChar w:fldCharType="separate"/>
      </w:r>
      <w:r>
        <w:t xml:space="preserve">Table </w:t>
      </w:r>
      <w:r>
        <w:rPr>
          <w:noProof/>
        </w:rPr>
        <w:t>6</w:t>
      </w:r>
      <w:r w:rsidR="0064502B">
        <w:fldChar w:fldCharType="end"/>
      </w:r>
      <w:r w:rsidR="0064502B">
        <w:t xml:space="preserve"> the additional classes proposed in Marzano et al</w:t>
      </w:r>
      <w:r w:rsidR="005B1E97">
        <w:t>. (2010)</w:t>
      </w:r>
      <w:r w:rsidR="0064502B">
        <w:t xml:space="preserve"> are also summarized.</w:t>
      </w:r>
    </w:p>
    <w:p w:rsidR="005B1E97" w:rsidRDefault="005B1E97" w:rsidP="001F5417">
      <w:pPr>
        <w:pStyle w:val="Body0AltB0"/>
      </w:pPr>
      <w:r>
        <w:t>Dolan w</w:t>
      </w:r>
      <w:r w:rsidR="000E2CC1">
        <w:t>as</w:t>
      </w:r>
      <w:r>
        <w:t xml:space="preserve"> interested primarily in the expected range of each polarimetric variable for each class so they were only simulating some limit cases. Marzano on the other hand w</w:t>
      </w:r>
      <w:r w:rsidR="000E2CC1">
        <w:t>as</w:t>
      </w:r>
      <w:r>
        <w:t xml:space="preserve"> trying to obtain fully described 2-D membership functions and therefore they performed more simulations.</w:t>
      </w:r>
    </w:p>
    <w:p w:rsidR="002521AC" w:rsidRDefault="002521AC" w:rsidP="002521AC">
      <w:pPr>
        <w:pStyle w:val="Caption"/>
        <w:keepNext/>
      </w:pPr>
      <w:bookmarkStart w:id="26" w:name="_Ref384286236"/>
      <w:bookmarkStart w:id="27" w:name="_Toc1552482"/>
      <w:r>
        <w:t xml:space="preserve">Table </w:t>
      </w:r>
      <w:r w:rsidR="008434F0">
        <w:fldChar w:fldCharType="begin"/>
      </w:r>
      <w:r w:rsidR="008434F0">
        <w:instrText xml:space="preserve"> SEQ Table \* ARABIC </w:instrText>
      </w:r>
      <w:r w:rsidR="008434F0">
        <w:fldChar w:fldCharType="separate"/>
      </w:r>
      <w:r w:rsidR="00F755BE">
        <w:rPr>
          <w:noProof/>
        </w:rPr>
        <w:t>3</w:t>
      </w:r>
      <w:r w:rsidR="008434F0">
        <w:fldChar w:fldCharType="end"/>
      </w:r>
      <w:bookmarkEnd w:id="26"/>
      <w:r>
        <w:t xml:space="preserve"> Assumed microphysics of particles by Dolan and Rutledge (2009)</w:t>
      </w:r>
      <w:bookmarkEnd w:id="27"/>
    </w:p>
    <w:tbl>
      <w:tblPr>
        <w:tblStyle w:val="TableGrid"/>
        <w:tblW w:w="0" w:type="auto"/>
        <w:jc w:val="center"/>
        <w:tblLook w:val="04A0" w:firstRow="1" w:lastRow="0" w:firstColumn="1" w:lastColumn="0" w:noHBand="0" w:noVBand="1"/>
      </w:tblPr>
      <w:tblGrid>
        <w:gridCol w:w="694"/>
        <w:gridCol w:w="3273"/>
        <w:gridCol w:w="1161"/>
        <w:gridCol w:w="2289"/>
        <w:gridCol w:w="1870"/>
      </w:tblGrid>
      <w:tr w:rsidR="002521AC" w:rsidRPr="00D20AAC" w:rsidTr="001F5417">
        <w:trPr>
          <w:jc w:val="center"/>
        </w:trPr>
        <w:tc>
          <w:tcPr>
            <w:tcW w:w="0" w:type="auto"/>
          </w:tcPr>
          <w:p w:rsidR="002521AC" w:rsidRPr="001C45BD" w:rsidRDefault="002521AC" w:rsidP="005C41A0">
            <w:pPr>
              <w:pStyle w:val="CellHeadingAltCH"/>
            </w:pPr>
            <w:r w:rsidRPr="001C45BD">
              <w:t>Type</w:t>
            </w:r>
          </w:p>
        </w:tc>
        <w:tc>
          <w:tcPr>
            <w:tcW w:w="0" w:type="auto"/>
          </w:tcPr>
          <w:p w:rsidR="002521AC" w:rsidRPr="001C45BD" w:rsidRDefault="002521AC" w:rsidP="005C41A0">
            <w:pPr>
              <w:pStyle w:val="CellHeadingAltCH"/>
            </w:pPr>
            <w:r w:rsidRPr="001C45BD">
              <w:t>Axis ratio (b/a)</w:t>
            </w:r>
          </w:p>
        </w:tc>
        <w:tc>
          <w:tcPr>
            <w:tcW w:w="0" w:type="auto"/>
          </w:tcPr>
          <w:p w:rsidR="002521AC" w:rsidRPr="001C45BD" w:rsidRDefault="002521AC" w:rsidP="005C41A0">
            <w:pPr>
              <w:pStyle w:val="CellHeadingAltCH"/>
            </w:pPr>
            <w:r w:rsidRPr="001C45BD">
              <w:t>Temp (°C)</w:t>
            </w:r>
          </w:p>
        </w:tc>
        <w:tc>
          <w:tcPr>
            <w:tcW w:w="0" w:type="auto"/>
          </w:tcPr>
          <w:p w:rsidR="002521AC" w:rsidRPr="001C45BD" w:rsidRDefault="002521AC" w:rsidP="005C41A0">
            <w:pPr>
              <w:pStyle w:val="CellHeadingAltCH"/>
            </w:pPr>
            <w:r w:rsidRPr="001C45BD">
              <w:t>Dens (gcm</w:t>
            </w:r>
            <w:r w:rsidRPr="001C45BD">
              <w:rPr>
                <w:vertAlign w:val="superscript"/>
              </w:rPr>
              <w:t>-3</w:t>
            </w:r>
            <w:r w:rsidRPr="001C45BD">
              <w:t>)</w:t>
            </w:r>
          </w:p>
        </w:tc>
        <w:tc>
          <w:tcPr>
            <w:tcW w:w="0" w:type="auto"/>
          </w:tcPr>
          <w:p w:rsidR="002521AC" w:rsidRPr="001C45BD" w:rsidRDefault="002521AC" w:rsidP="005C41A0">
            <w:pPr>
              <w:pStyle w:val="CellHeadingAltCH"/>
            </w:pPr>
            <w:r w:rsidRPr="001C45BD">
              <w:t>D</w:t>
            </w:r>
            <w:r w:rsidRPr="001C45BD">
              <w:rPr>
                <w:vertAlign w:val="subscript"/>
              </w:rPr>
              <w:t>min</w:t>
            </w:r>
            <w:r w:rsidRPr="001C45BD">
              <w:t>,D</w:t>
            </w:r>
            <w:r w:rsidRPr="001C45BD">
              <w:rPr>
                <w:vertAlign w:val="subscript"/>
              </w:rPr>
              <w:t>max</w:t>
            </w:r>
            <w:r w:rsidRPr="001C45BD">
              <w:t xml:space="preserve">, </w:t>
            </w:r>
            <w:r w:rsidRPr="001C45BD">
              <w:rPr>
                <w:rFonts w:cs="Arial"/>
              </w:rPr>
              <w:t>Δ</w:t>
            </w:r>
            <w:r w:rsidRPr="001C45BD">
              <w:t>d (mm)</w:t>
            </w:r>
          </w:p>
        </w:tc>
      </w:tr>
      <w:tr w:rsidR="002521AC" w:rsidRPr="00D20AAC" w:rsidTr="001F5417">
        <w:trPr>
          <w:jc w:val="center"/>
        </w:trPr>
        <w:tc>
          <w:tcPr>
            <w:tcW w:w="0" w:type="auto"/>
          </w:tcPr>
          <w:p w:rsidR="002521AC" w:rsidRPr="00D20AAC" w:rsidRDefault="002521AC" w:rsidP="005C41A0">
            <w:pPr>
              <w:pStyle w:val="CellBodyAltCB"/>
            </w:pPr>
            <w:r w:rsidRPr="00D20AAC">
              <w:t>CR</w:t>
            </w:r>
          </w:p>
        </w:tc>
        <w:tc>
          <w:tcPr>
            <w:tcW w:w="0" w:type="auto"/>
          </w:tcPr>
          <w:p w:rsidR="002521AC" w:rsidRPr="00D20AAC" w:rsidRDefault="002521AC" w:rsidP="005C41A0">
            <w:pPr>
              <w:pStyle w:val="CellBodyAltCB"/>
            </w:pPr>
            <w:r w:rsidRPr="00D20AAC">
              <w:t>0.125, 0.15, 0.35</w:t>
            </w:r>
          </w:p>
        </w:tc>
        <w:tc>
          <w:tcPr>
            <w:tcW w:w="0" w:type="auto"/>
          </w:tcPr>
          <w:p w:rsidR="002521AC" w:rsidRPr="00D20AAC" w:rsidRDefault="002521AC" w:rsidP="005C41A0">
            <w:pPr>
              <w:pStyle w:val="CellBodyAltCB"/>
            </w:pPr>
            <w:r>
              <w:t>-40, -10</w:t>
            </w:r>
          </w:p>
        </w:tc>
        <w:tc>
          <w:tcPr>
            <w:tcW w:w="0" w:type="auto"/>
          </w:tcPr>
          <w:p w:rsidR="002521AC" w:rsidRPr="00D20AAC" w:rsidRDefault="002521AC" w:rsidP="005C41A0">
            <w:pPr>
              <w:pStyle w:val="CellBodyAltCB"/>
            </w:pPr>
            <w:r>
              <w:t>0.4, 0.9</w:t>
            </w:r>
          </w:p>
        </w:tc>
        <w:tc>
          <w:tcPr>
            <w:tcW w:w="0" w:type="auto"/>
          </w:tcPr>
          <w:p w:rsidR="002521AC" w:rsidRPr="00D20AAC" w:rsidRDefault="002521AC" w:rsidP="005C41A0">
            <w:pPr>
              <w:pStyle w:val="CellBodyAltCB"/>
            </w:pPr>
            <w:r>
              <w:t>0.05, 1.5, 0.005</w:t>
            </w:r>
          </w:p>
        </w:tc>
      </w:tr>
      <w:tr w:rsidR="002521AC" w:rsidRPr="00D20AAC" w:rsidTr="001F5417">
        <w:trPr>
          <w:jc w:val="center"/>
        </w:trPr>
        <w:tc>
          <w:tcPr>
            <w:tcW w:w="0" w:type="auto"/>
          </w:tcPr>
          <w:p w:rsidR="002521AC" w:rsidRPr="00D20AAC" w:rsidRDefault="002521AC" w:rsidP="005C41A0">
            <w:pPr>
              <w:pStyle w:val="CellBodyAltCB"/>
            </w:pPr>
            <w:r w:rsidRPr="00D20AAC">
              <w:t>VI</w:t>
            </w:r>
          </w:p>
        </w:tc>
        <w:tc>
          <w:tcPr>
            <w:tcW w:w="0" w:type="auto"/>
          </w:tcPr>
          <w:p w:rsidR="002521AC" w:rsidRPr="00D20AAC" w:rsidRDefault="002521AC" w:rsidP="005C41A0">
            <w:pPr>
              <w:pStyle w:val="CellBodyAltCB"/>
            </w:pPr>
            <w:r>
              <w:t>0.125, 0.15, 0.35</w:t>
            </w:r>
          </w:p>
        </w:tc>
        <w:tc>
          <w:tcPr>
            <w:tcW w:w="0" w:type="auto"/>
          </w:tcPr>
          <w:p w:rsidR="002521AC" w:rsidRPr="00D20AAC" w:rsidRDefault="002521AC" w:rsidP="005C41A0">
            <w:pPr>
              <w:pStyle w:val="CellBodyAltCB"/>
            </w:pPr>
            <w:r>
              <w:t>-40, -10</w:t>
            </w:r>
          </w:p>
        </w:tc>
        <w:tc>
          <w:tcPr>
            <w:tcW w:w="0" w:type="auto"/>
          </w:tcPr>
          <w:p w:rsidR="002521AC" w:rsidRPr="00D20AAC" w:rsidRDefault="002521AC" w:rsidP="005C41A0">
            <w:pPr>
              <w:pStyle w:val="CellBodyAltCB"/>
            </w:pPr>
            <w:r>
              <w:t>0.4, 0.9</w:t>
            </w:r>
          </w:p>
        </w:tc>
        <w:tc>
          <w:tcPr>
            <w:tcW w:w="0" w:type="auto"/>
          </w:tcPr>
          <w:p w:rsidR="002521AC" w:rsidRPr="00D20AAC" w:rsidRDefault="002521AC" w:rsidP="005C41A0">
            <w:pPr>
              <w:pStyle w:val="CellBodyAltCB"/>
            </w:pPr>
            <w:r>
              <w:t>0.05, 1.5, 0.005</w:t>
            </w:r>
          </w:p>
        </w:tc>
      </w:tr>
      <w:tr w:rsidR="002521AC" w:rsidRPr="00D20AAC" w:rsidTr="001F5417">
        <w:trPr>
          <w:jc w:val="center"/>
        </w:trPr>
        <w:tc>
          <w:tcPr>
            <w:tcW w:w="0" w:type="auto"/>
          </w:tcPr>
          <w:p w:rsidR="002521AC" w:rsidRPr="00D20AAC" w:rsidRDefault="002521AC" w:rsidP="005C41A0">
            <w:pPr>
              <w:pStyle w:val="CellBodyAltCB"/>
            </w:pPr>
            <w:r w:rsidRPr="00D20AAC">
              <w:t>AG</w:t>
            </w:r>
          </w:p>
        </w:tc>
        <w:tc>
          <w:tcPr>
            <w:tcW w:w="0" w:type="auto"/>
          </w:tcPr>
          <w:p w:rsidR="002521AC" w:rsidRPr="00D20AAC" w:rsidRDefault="002521AC" w:rsidP="005C41A0">
            <w:pPr>
              <w:pStyle w:val="CellBodyAltCB"/>
            </w:pPr>
            <w:r w:rsidRPr="00D20AAC">
              <w:t>0.2, 0.9</w:t>
            </w:r>
          </w:p>
        </w:tc>
        <w:tc>
          <w:tcPr>
            <w:tcW w:w="0" w:type="auto"/>
          </w:tcPr>
          <w:p w:rsidR="002521AC" w:rsidRPr="00D20AAC" w:rsidRDefault="002521AC" w:rsidP="005C41A0">
            <w:pPr>
              <w:pStyle w:val="CellBodyAltCB"/>
            </w:pPr>
            <w:r>
              <w:t>-15, 5</w:t>
            </w:r>
          </w:p>
        </w:tc>
        <w:tc>
          <w:tcPr>
            <w:tcW w:w="0" w:type="auto"/>
          </w:tcPr>
          <w:p w:rsidR="002521AC" w:rsidRPr="00D20AAC" w:rsidRDefault="002521AC" w:rsidP="005C41A0">
            <w:pPr>
              <w:pStyle w:val="CellBodyAltCB"/>
            </w:pPr>
            <w:r>
              <w:t>0.1, 0.2, BR06, H00</w:t>
            </w:r>
          </w:p>
        </w:tc>
        <w:tc>
          <w:tcPr>
            <w:tcW w:w="0" w:type="auto"/>
          </w:tcPr>
          <w:p w:rsidR="002521AC" w:rsidRPr="00D20AAC" w:rsidRDefault="002521AC" w:rsidP="005C41A0">
            <w:pPr>
              <w:pStyle w:val="CellBodyAltCB"/>
            </w:pPr>
            <w:r>
              <w:t>1, 12, 0.1</w:t>
            </w:r>
          </w:p>
        </w:tc>
      </w:tr>
      <w:tr w:rsidR="002521AC" w:rsidRPr="00D20AAC" w:rsidTr="001F5417">
        <w:trPr>
          <w:jc w:val="center"/>
        </w:trPr>
        <w:tc>
          <w:tcPr>
            <w:tcW w:w="0" w:type="auto"/>
          </w:tcPr>
          <w:p w:rsidR="002521AC" w:rsidRPr="00D20AAC" w:rsidRDefault="002521AC" w:rsidP="005C41A0">
            <w:pPr>
              <w:pStyle w:val="CellBodyAltCB"/>
            </w:pPr>
            <w:r w:rsidRPr="00D20AAC">
              <w:t>HDG</w:t>
            </w:r>
          </w:p>
        </w:tc>
        <w:tc>
          <w:tcPr>
            <w:tcW w:w="0" w:type="auto"/>
          </w:tcPr>
          <w:p w:rsidR="002521AC" w:rsidRPr="00D20AAC" w:rsidRDefault="002521AC" w:rsidP="005C41A0">
            <w:pPr>
              <w:pStyle w:val="CellBodyAltCB"/>
            </w:pPr>
            <w:r w:rsidRPr="00D20AAC">
              <w:t>0.5, 0.65, 0.75, 0.9, 1.1, 1.25</w:t>
            </w:r>
          </w:p>
        </w:tc>
        <w:tc>
          <w:tcPr>
            <w:tcW w:w="0" w:type="auto"/>
          </w:tcPr>
          <w:p w:rsidR="002521AC" w:rsidRPr="00D20AAC" w:rsidRDefault="002521AC" w:rsidP="005C41A0">
            <w:pPr>
              <w:pStyle w:val="CellBodyAltCB"/>
            </w:pPr>
            <w:r>
              <w:t>-5, 5</w:t>
            </w:r>
          </w:p>
        </w:tc>
        <w:tc>
          <w:tcPr>
            <w:tcW w:w="0" w:type="auto"/>
          </w:tcPr>
          <w:p w:rsidR="002521AC" w:rsidRPr="00D20AAC" w:rsidRDefault="002521AC" w:rsidP="005C41A0">
            <w:pPr>
              <w:pStyle w:val="CellBodyAltCB"/>
            </w:pPr>
            <w:r>
              <w:t>0.55, 0.65, 0.75, 0.85, 0.9</w:t>
            </w:r>
          </w:p>
        </w:tc>
        <w:tc>
          <w:tcPr>
            <w:tcW w:w="0" w:type="auto"/>
          </w:tcPr>
          <w:p w:rsidR="002521AC" w:rsidRPr="00D20AAC" w:rsidRDefault="002521AC" w:rsidP="005C41A0">
            <w:pPr>
              <w:pStyle w:val="CellBodyAltCB"/>
            </w:pPr>
            <w:r>
              <w:t>1, 10, 0.1</w:t>
            </w:r>
          </w:p>
        </w:tc>
      </w:tr>
      <w:tr w:rsidR="002521AC" w:rsidRPr="00D20AAC" w:rsidTr="001F5417">
        <w:trPr>
          <w:jc w:val="center"/>
        </w:trPr>
        <w:tc>
          <w:tcPr>
            <w:tcW w:w="0" w:type="auto"/>
          </w:tcPr>
          <w:p w:rsidR="002521AC" w:rsidRPr="00D20AAC" w:rsidRDefault="002521AC" w:rsidP="005C41A0">
            <w:pPr>
              <w:pStyle w:val="CellBodyAltCB"/>
            </w:pPr>
            <w:r w:rsidRPr="00D20AAC">
              <w:t>LDG</w:t>
            </w:r>
          </w:p>
        </w:tc>
        <w:tc>
          <w:tcPr>
            <w:tcW w:w="0" w:type="auto"/>
          </w:tcPr>
          <w:p w:rsidR="002521AC" w:rsidRPr="00D20AAC" w:rsidRDefault="002521AC" w:rsidP="005C41A0">
            <w:pPr>
              <w:pStyle w:val="CellBodyAltCB"/>
            </w:pPr>
            <w:r w:rsidRPr="00D20AAC">
              <w:t>0.5, 0.65, 0.75, 0.9, 1.1, 1.25</w:t>
            </w:r>
          </w:p>
          <w:p w:rsidR="002521AC" w:rsidRPr="00D20AAC" w:rsidRDefault="002521AC" w:rsidP="005C41A0">
            <w:pPr>
              <w:pStyle w:val="CellBodyAltCB"/>
            </w:pPr>
            <w:r w:rsidRPr="00D20AAC">
              <w:t>0.65, 0.9, 1.1, 1.25</w:t>
            </w:r>
          </w:p>
        </w:tc>
        <w:tc>
          <w:tcPr>
            <w:tcW w:w="0" w:type="auto"/>
          </w:tcPr>
          <w:p w:rsidR="002521AC" w:rsidRDefault="002521AC" w:rsidP="005C41A0">
            <w:pPr>
              <w:pStyle w:val="CellBodyAltCB"/>
            </w:pPr>
            <w:r>
              <w:t>-20, -10</w:t>
            </w:r>
          </w:p>
          <w:p w:rsidR="002521AC" w:rsidRPr="00D20AAC" w:rsidRDefault="002521AC" w:rsidP="005C41A0">
            <w:pPr>
              <w:pStyle w:val="CellBodyAltCB"/>
            </w:pPr>
            <w:r>
              <w:t>-10</w:t>
            </w:r>
          </w:p>
        </w:tc>
        <w:tc>
          <w:tcPr>
            <w:tcW w:w="0" w:type="auto"/>
          </w:tcPr>
          <w:p w:rsidR="002521AC" w:rsidRDefault="002521AC" w:rsidP="005C41A0">
            <w:pPr>
              <w:pStyle w:val="CellBodyAltCB"/>
            </w:pPr>
            <w:r>
              <w:t>0.25, 0.35, 0.45, 0.55</w:t>
            </w:r>
          </w:p>
          <w:p w:rsidR="002521AC" w:rsidRPr="00D20AAC" w:rsidRDefault="002521AC" w:rsidP="005C41A0">
            <w:pPr>
              <w:pStyle w:val="CellBodyAltCB"/>
            </w:pPr>
            <w:r>
              <w:t>0.25, 0.35, 0.45, 0.55</w:t>
            </w:r>
          </w:p>
        </w:tc>
        <w:tc>
          <w:tcPr>
            <w:tcW w:w="0" w:type="auto"/>
          </w:tcPr>
          <w:p w:rsidR="002521AC" w:rsidRDefault="002521AC" w:rsidP="005C41A0">
            <w:pPr>
              <w:pStyle w:val="CellBodyAltCB"/>
            </w:pPr>
            <w:r>
              <w:t>1, 10, 0.1</w:t>
            </w:r>
          </w:p>
          <w:p w:rsidR="002521AC" w:rsidRPr="00D20AAC" w:rsidRDefault="002521AC" w:rsidP="005C41A0">
            <w:pPr>
              <w:pStyle w:val="CellBodyAltCB"/>
            </w:pPr>
            <w:r>
              <w:t>1, 10, 0.1</w:t>
            </w:r>
          </w:p>
        </w:tc>
      </w:tr>
      <w:tr w:rsidR="002521AC" w:rsidRPr="00D20AAC" w:rsidTr="001F5417">
        <w:trPr>
          <w:jc w:val="center"/>
        </w:trPr>
        <w:tc>
          <w:tcPr>
            <w:tcW w:w="0" w:type="auto"/>
          </w:tcPr>
          <w:p w:rsidR="002521AC" w:rsidRPr="00D20AAC" w:rsidRDefault="002521AC" w:rsidP="005C41A0">
            <w:pPr>
              <w:pStyle w:val="CellBodyAltCB"/>
            </w:pPr>
            <w:r w:rsidRPr="00D20AAC">
              <w:t>RAIN</w:t>
            </w:r>
          </w:p>
        </w:tc>
        <w:tc>
          <w:tcPr>
            <w:tcW w:w="0" w:type="auto"/>
          </w:tcPr>
          <w:p w:rsidR="002521AC" w:rsidRPr="00D20AAC" w:rsidRDefault="002521AC" w:rsidP="005C41A0">
            <w:pPr>
              <w:pStyle w:val="CellBodyAltCB"/>
            </w:pPr>
            <w:r>
              <w:t>CB90, PP71, J83, BR02, GC84, BC87</w:t>
            </w:r>
          </w:p>
        </w:tc>
        <w:tc>
          <w:tcPr>
            <w:tcW w:w="0" w:type="auto"/>
          </w:tcPr>
          <w:p w:rsidR="002521AC" w:rsidRPr="00D20AAC" w:rsidRDefault="002521AC" w:rsidP="005C41A0">
            <w:pPr>
              <w:pStyle w:val="CellBodyAltCB"/>
            </w:pPr>
            <w:r>
              <w:t>3, 10, 20</w:t>
            </w:r>
          </w:p>
        </w:tc>
        <w:tc>
          <w:tcPr>
            <w:tcW w:w="0" w:type="auto"/>
          </w:tcPr>
          <w:p w:rsidR="002521AC" w:rsidRPr="00D20AAC" w:rsidRDefault="002521AC" w:rsidP="005C41A0">
            <w:pPr>
              <w:pStyle w:val="CellBodyAltCB"/>
            </w:pPr>
            <w:r>
              <w:t>-</w:t>
            </w:r>
          </w:p>
        </w:tc>
        <w:tc>
          <w:tcPr>
            <w:tcW w:w="0" w:type="auto"/>
          </w:tcPr>
          <w:p w:rsidR="002521AC" w:rsidRPr="00D20AAC" w:rsidRDefault="002521AC" w:rsidP="005C41A0">
            <w:pPr>
              <w:pStyle w:val="CellBodyAltCB"/>
            </w:pPr>
            <w:r>
              <w:t>0.5, 10, 0.05</w:t>
            </w:r>
          </w:p>
        </w:tc>
      </w:tr>
      <w:tr w:rsidR="002521AC" w:rsidRPr="00D20AAC" w:rsidTr="001F5417">
        <w:trPr>
          <w:jc w:val="center"/>
        </w:trPr>
        <w:tc>
          <w:tcPr>
            <w:tcW w:w="0" w:type="auto"/>
          </w:tcPr>
          <w:p w:rsidR="002521AC" w:rsidRPr="00D20AAC" w:rsidRDefault="002521AC" w:rsidP="005C41A0">
            <w:pPr>
              <w:pStyle w:val="CellBodyAltCB"/>
            </w:pPr>
            <w:r w:rsidRPr="00D20AAC">
              <w:t>DZ</w:t>
            </w:r>
          </w:p>
        </w:tc>
        <w:tc>
          <w:tcPr>
            <w:tcW w:w="0" w:type="auto"/>
          </w:tcPr>
          <w:p w:rsidR="002521AC" w:rsidRPr="00D20AAC" w:rsidRDefault="002521AC" w:rsidP="005C41A0">
            <w:pPr>
              <w:pStyle w:val="CellBodyAltCB"/>
            </w:pPr>
            <w:r w:rsidRPr="00D20AAC">
              <w:t>1.0, 0.9999</w:t>
            </w:r>
          </w:p>
          <w:p w:rsidR="002521AC" w:rsidRPr="00D20AAC" w:rsidRDefault="002521AC" w:rsidP="005C41A0">
            <w:pPr>
              <w:pStyle w:val="CellBodyAltCB"/>
            </w:pPr>
            <w:r w:rsidRPr="00D20AAC">
              <w:t>GC84</w:t>
            </w:r>
          </w:p>
        </w:tc>
        <w:tc>
          <w:tcPr>
            <w:tcW w:w="0" w:type="auto"/>
          </w:tcPr>
          <w:p w:rsidR="002521AC" w:rsidRDefault="002521AC" w:rsidP="005C41A0">
            <w:pPr>
              <w:pStyle w:val="CellBodyAltCB"/>
            </w:pPr>
            <w:r>
              <w:t>0, 5, 10, 20</w:t>
            </w:r>
          </w:p>
          <w:p w:rsidR="002521AC" w:rsidRPr="00D20AAC" w:rsidRDefault="002521AC" w:rsidP="005C41A0">
            <w:pPr>
              <w:pStyle w:val="CellBodyAltCB"/>
            </w:pPr>
            <w:r>
              <w:t>5, 20</w:t>
            </w:r>
          </w:p>
        </w:tc>
        <w:tc>
          <w:tcPr>
            <w:tcW w:w="0" w:type="auto"/>
          </w:tcPr>
          <w:p w:rsidR="002521AC" w:rsidRDefault="002521AC" w:rsidP="005C41A0">
            <w:pPr>
              <w:pStyle w:val="CellBodyAltCB"/>
            </w:pPr>
            <w:r>
              <w:t>-</w:t>
            </w:r>
          </w:p>
          <w:p w:rsidR="002521AC" w:rsidRPr="00D20AAC" w:rsidRDefault="002521AC" w:rsidP="005C41A0">
            <w:pPr>
              <w:pStyle w:val="CellBodyAltCB"/>
            </w:pPr>
            <w:r>
              <w:t>-</w:t>
            </w:r>
          </w:p>
        </w:tc>
        <w:tc>
          <w:tcPr>
            <w:tcW w:w="0" w:type="auto"/>
          </w:tcPr>
          <w:p w:rsidR="002521AC" w:rsidRDefault="002521AC" w:rsidP="005C41A0">
            <w:pPr>
              <w:pStyle w:val="CellBodyAltCB"/>
            </w:pPr>
            <w:r>
              <w:t>0.35, 0.55, 0.01</w:t>
            </w:r>
          </w:p>
          <w:p w:rsidR="002521AC" w:rsidRPr="00D20AAC" w:rsidRDefault="002521AC" w:rsidP="005C41A0">
            <w:pPr>
              <w:pStyle w:val="CellBodyAltCB"/>
            </w:pPr>
            <w:r>
              <w:t>1, 10, 0.05</w:t>
            </w:r>
          </w:p>
        </w:tc>
      </w:tr>
    </w:tbl>
    <w:p w:rsidR="005B1E97" w:rsidRDefault="005B1E97" w:rsidP="005B1E97">
      <w:pPr>
        <w:pStyle w:val="Body0AltB0"/>
      </w:pPr>
      <w:bookmarkStart w:id="28" w:name="_Ref384286238"/>
      <w:r>
        <w:t>As it can be seen in the tables, there is little agreement on the range of microphysics. For ice crystals, Dolan allow</w:t>
      </w:r>
      <w:r w:rsidR="000E2CC1">
        <w:t>s</w:t>
      </w:r>
      <w:r>
        <w:t xml:space="preserve"> a smaller axis ratio and smaller size than Marzano, while Marzano consider</w:t>
      </w:r>
      <w:r w:rsidR="000E2CC1">
        <w:t>s</w:t>
      </w:r>
      <w:r>
        <w:t xml:space="preserve"> lower temperature regions as the preferred area of residence. Again, for aggregates, Dolan allow</w:t>
      </w:r>
      <w:r w:rsidR="000E2CC1">
        <w:t>s</w:t>
      </w:r>
      <w:r>
        <w:t xml:space="preserve"> smaller sizes and axis ratio. Marzano allow</w:t>
      </w:r>
      <w:r w:rsidR="000E2CC1">
        <w:t>s</w:t>
      </w:r>
      <w:r>
        <w:t xml:space="preserve"> the presence of aggregates at a much lower temperature than Dolan.</w:t>
      </w:r>
    </w:p>
    <w:p w:rsidR="00C66E25" w:rsidRDefault="00C66E25" w:rsidP="00C66E25">
      <w:pPr>
        <w:pStyle w:val="Caption"/>
        <w:keepNext/>
      </w:pPr>
      <w:bookmarkStart w:id="29" w:name="_Toc1552483"/>
      <w:r>
        <w:lastRenderedPageBreak/>
        <w:t xml:space="preserve">Table </w:t>
      </w:r>
      <w:r w:rsidR="008434F0">
        <w:fldChar w:fldCharType="begin"/>
      </w:r>
      <w:r w:rsidR="008434F0">
        <w:instrText xml:space="preserve"> SEQ Table \* ARABIC </w:instrText>
      </w:r>
      <w:r w:rsidR="008434F0">
        <w:fldChar w:fldCharType="separate"/>
      </w:r>
      <w:r w:rsidR="00F755BE">
        <w:rPr>
          <w:noProof/>
        </w:rPr>
        <w:t>4</w:t>
      </w:r>
      <w:r w:rsidR="008434F0">
        <w:fldChar w:fldCharType="end"/>
      </w:r>
      <w:bookmarkEnd w:id="28"/>
      <w:r>
        <w:t xml:space="preserve"> Assumed microphysics of particles by Dolan et al (2013)</w:t>
      </w:r>
      <w:bookmarkEnd w:id="29"/>
    </w:p>
    <w:tbl>
      <w:tblPr>
        <w:tblStyle w:val="TableGrid"/>
        <w:tblW w:w="0" w:type="auto"/>
        <w:jc w:val="center"/>
        <w:tblLook w:val="04A0" w:firstRow="1" w:lastRow="0" w:firstColumn="1" w:lastColumn="0" w:noHBand="0" w:noVBand="1"/>
      </w:tblPr>
      <w:tblGrid>
        <w:gridCol w:w="683"/>
        <w:gridCol w:w="1361"/>
        <w:gridCol w:w="1007"/>
        <w:gridCol w:w="1210"/>
        <w:gridCol w:w="1899"/>
        <w:gridCol w:w="1479"/>
        <w:gridCol w:w="1648"/>
      </w:tblGrid>
      <w:tr w:rsidR="00C66E25" w:rsidRPr="00D20AAC" w:rsidTr="001F5417">
        <w:trPr>
          <w:jc w:val="center"/>
        </w:trPr>
        <w:tc>
          <w:tcPr>
            <w:tcW w:w="0" w:type="auto"/>
          </w:tcPr>
          <w:p w:rsidR="00C66E25" w:rsidRPr="001C45BD" w:rsidRDefault="00C66E25" w:rsidP="005C41A0">
            <w:pPr>
              <w:pStyle w:val="CellHeadingAltCH"/>
            </w:pPr>
            <w:r w:rsidRPr="001C45BD">
              <w:t>Type</w:t>
            </w:r>
          </w:p>
        </w:tc>
        <w:tc>
          <w:tcPr>
            <w:tcW w:w="0" w:type="auto"/>
          </w:tcPr>
          <w:p w:rsidR="00C66E25" w:rsidRPr="001C45BD" w:rsidRDefault="00C66E25" w:rsidP="005C41A0">
            <w:pPr>
              <w:pStyle w:val="CellHeadingAltCH"/>
            </w:pPr>
            <w:r w:rsidRPr="001C45BD">
              <w:t>Axis ratio (b/a)</w:t>
            </w:r>
          </w:p>
        </w:tc>
        <w:tc>
          <w:tcPr>
            <w:tcW w:w="0" w:type="auto"/>
          </w:tcPr>
          <w:p w:rsidR="00C66E25" w:rsidRPr="001C45BD" w:rsidRDefault="00C66E25" w:rsidP="005C41A0">
            <w:pPr>
              <w:pStyle w:val="CellHeadingAltCH"/>
            </w:pPr>
            <w:r w:rsidRPr="001C45BD">
              <w:t>Temp (°C)</w:t>
            </w:r>
          </w:p>
        </w:tc>
        <w:tc>
          <w:tcPr>
            <w:tcW w:w="0" w:type="auto"/>
          </w:tcPr>
          <w:p w:rsidR="00C66E25" w:rsidRPr="001C45BD" w:rsidRDefault="00C66E25" w:rsidP="005C41A0">
            <w:pPr>
              <w:pStyle w:val="CellHeadingAltCH"/>
            </w:pPr>
            <w:r w:rsidRPr="001C45BD">
              <w:t>Dens (gcm</w:t>
            </w:r>
            <w:r w:rsidRPr="001C45BD">
              <w:rPr>
                <w:vertAlign w:val="superscript"/>
              </w:rPr>
              <w:t>-3</w:t>
            </w:r>
            <w:r w:rsidRPr="001C45BD">
              <w:t>)</w:t>
            </w:r>
          </w:p>
        </w:tc>
        <w:tc>
          <w:tcPr>
            <w:tcW w:w="0" w:type="auto"/>
          </w:tcPr>
          <w:p w:rsidR="00C66E25" w:rsidRPr="001C45BD" w:rsidRDefault="00C66E25" w:rsidP="005C41A0">
            <w:pPr>
              <w:pStyle w:val="CellHeadingAltCH"/>
            </w:pPr>
            <w:r w:rsidRPr="001C45BD">
              <w:t xml:space="preserve">Vol. fraction </w:t>
            </w:r>
          </w:p>
          <w:p w:rsidR="00C66E25" w:rsidRPr="001C45BD" w:rsidRDefault="00C66E25" w:rsidP="005C41A0">
            <w:pPr>
              <w:pStyle w:val="CellHeadingAltCH"/>
            </w:pPr>
            <w:r w:rsidRPr="001C45BD">
              <w:t>of water in inner sphere</w:t>
            </w:r>
          </w:p>
        </w:tc>
        <w:tc>
          <w:tcPr>
            <w:tcW w:w="0" w:type="auto"/>
          </w:tcPr>
          <w:p w:rsidR="00C66E25" w:rsidRPr="001C45BD" w:rsidRDefault="00C66E25" w:rsidP="005C41A0">
            <w:pPr>
              <w:pStyle w:val="CellHeadingAltCH"/>
            </w:pPr>
            <w:r w:rsidRPr="001C45BD">
              <w:t xml:space="preserve">Water coat </w:t>
            </w:r>
          </w:p>
          <w:p w:rsidR="00C66E25" w:rsidRPr="001C45BD" w:rsidRDefault="00C66E25" w:rsidP="005C41A0">
            <w:pPr>
              <w:pStyle w:val="CellHeadingAltCH"/>
            </w:pPr>
            <w:r w:rsidRPr="001C45BD">
              <w:t>thickness (mm)</w:t>
            </w:r>
          </w:p>
        </w:tc>
        <w:tc>
          <w:tcPr>
            <w:tcW w:w="0" w:type="auto"/>
          </w:tcPr>
          <w:p w:rsidR="00C66E25" w:rsidRPr="001C45BD" w:rsidRDefault="00C66E25" w:rsidP="005C41A0">
            <w:pPr>
              <w:pStyle w:val="CellHeadingAltCH"/>
            </w:pPr>
            <w:r w:rsidRPr="001C45BD">
              <w:t>D</w:t>
            </w:r>
            <w:r w:rsidRPr="001C45BD">
              <w:rPr>
                <w:vertAlign w:val="subscript"/>
              </w:rPr>
              <w:t>min</w:t>
            </w:r>
            <w:r w:rsidRPr="001C45BD">
              <w:t>,D</w:t>
            </w:r>
            <w:r w:rsidRPr="001C45BD">
              <w:rPr>
                <w:vertAlign w:val="subscript"/>
              </w:rPr>
              <w:t>max</w:t>
            </w:r>
            <w:r w:rsidRPr="001C45BD">
              <w:t xml:space="preserve">, </w:t>
            </w:r>
            <w:r w:rsidRPr="001C45BD">
              <w:rPr>
                <w:rFonts w:cs="Arial"/>
              </w:rPr>
              <w:t>Δ</w:t>
            </w:r>
            <w:r w:rsidRPr="001C45BD">
              <w:t>d (mm)</w:t>
            </w:r>
          </w:p>
        </w:tc>
      </w:tr>
      <w:tr w:rsidR="00C66E25" w:rsidRPr="00D20AAC" w:rsidTr="001F5417">
        <w:trPr>
          <w:jc w:val="center"/>
        </w:trPr>
        <w:tc>
          <w:tcPr>
            <w:tcW w:w="0" w:type="auto"/>
          </w:tcPr>
          <w:p w:rsidR="00C66E25" w:rsidRPr="00D20AAC" w:rsidRDefault="00C66E25" w:rsidP="005C41A0">
            <w:pPr>
              <w:pStyle w:val="CellBodyAltCB"/>
            </w:pPr>
            <w:r w:rsidRPr="00D20AAC">
              <w:t>VI</w:t>
            </w:r>
          </w:p>
        </w:tc>
        <w:tc>
          <w:tcPr>
            <w:tcW w:w="0" w:type="auto"/>
          </w:tcPr>
          <w:p w:rsidR="00C66E25" w:rsidRPr="00D20AAC" w:rsidRDefault="00C66E25" w:rsidP="005C41A0">
            <w:pPr>
              <w:pStyle w:val="CellBodyAltCB"/>
            </w:pPr>
            <w:r>
              <w:t>0.125, 0.15, 0.35</w:t>
            </w:r>
          </w:p>
        </w:tc>
        <w:tc>
          <w:tcPr>
            <w:tcW w:w="0" w:type="auto"/>
          </w:tcPr>
          <w:p w:rsidR="00C66E25" w:rsidRPr="00D20AAC" w:rsidRDefault="00C66E25" w:rsidP="005C41A0">
            <w:pPr>
              <w:pStyle w:val="CellBodyAltCB"/>
            </w:pPr>
            <w:r>
              <w:t>-40</w:t>
            </w:r>
          </w:p>
        </w:tc>
        <w:tc>
          <w:tcPr>
            <w:tcW w:w="0" w:type="auto"/>
          </w:tcPr>
          <w:p w:rsidR="00C66E25" w:rsidRPr="00D20AAC" w:rsidRDefault="00C66E25" w:rsidP="005C41A0">
            <w:pPr>
              <w:pStyle w:val="CellBodyAltCB"/>
            </w:pPr>
            <w:r>
              <w:t>0.4, 0.9</w:t>
            </w:r>
          </w:p>
        </w:tc>
        <w:tc>
          <w:tcPr>
            <w:tcW w:w="0" w:type="auto"/>
          </w:tcPr>
          <w:p w:rsidR="00C66E25" w:rsidRDefault="00C66E25" w:rsidP="005C41A0">
            <w:pPr>
              <w:pStyle w:val="CellBodyAltCB"/>
            </w:pPr>
            <w:r>
              <w:t>-</w:t>
            </w:r>
          </w:p>
        </w:tc>
        <w:tc>
          <w:tcPr>
            <w:tcW w:w="0" w:type="auto"/>
          </w:tcPr>
          <w:p w:rsidR="00C66E25" w:rsidRDefault="00C66E25" w:rsidP="005C41A0">
            <w:pPr>
              <w:pStyle w:val="CellBodyAltCB"/>
            </w:pPr>
            <w:r>
              <w:t>-</w:t>
            </w:r>
          </w:p>
        </w:tc>
        <w:tc>
          <w:tcPr>
            <w:tcW w:w="0" w:type="auto"/>
          </w:tcPr>
          <w:p w:rsidR="00C66E25" w:rsidRPr="00D20AAC" w:rsidRDefault="00C66E25" w:rsidP="005C41A0">
            <w:pPr>
              <w:pStyle w:val="CellBodyAltCB"/>
            </w:pPr>
            <w:r>
              <w:t>0.05, 1.5, 0.005</w:t>
            </w:r>
          </w:p>
        </w:tc>
      </w:tr>
      <w:tr w:rsidR="00C66E25" w:rsidRPr="00D20AAC" w:rsidTr="001F5417">
        <w:trPr>
          <w:jc w:val="center"/>
        </w:trPr>
        <w:tc>
          <w:tcPr>
            <w:tcW w:w="0" w:type="auto"/>
          </w:tcPr>
          <w:p w:rsidR="00C66E25" w:rsidRPr="00D20AAC" w:rsidRDefault="00C66E25" w:rsidP="005C41A0">
            <w:pPr>
              <w:pStyle w:val="CellBodyAltCB"/>
            </w:pPr>
            <w:r>
              <w:t>WS</w:t>
            </w:r>
          </w:p>
        </w:tc>
        <w:tc>
          <w:tcPr>
            <w:tcW w:w="0" w:type="auto"/>
          </w:tcPr>
          <w:p w:rsidR="00C66E25" w:rsidRPr="00D20AAC" w:rsidRDefault="00C66E25" w:rsidP="005C41A0">
            <w:pPr>
              <w:pStyle w:val="CellBodyAltCB"/>
            </w:pPr>
            <w:r>
              <w:t>0.3, 0.5, 0.7</w:t>
            </w:r>
          </w:p>
        </w:tc>
        <w:tc>
          <w:tcPr>
            <w:tcW w:w="0" w:type="auto"/>
          </w:tcPr>
          <w:p w:rsidR="00C66E25" w:rsidRPr="00D20AAC" w:rsidRDefault="00C66E25" w:rsidP="005C41A0">
            <w:pPr>
              <w:pStyle w:val="CellBodyAltCB"/>
            </w:pPr>
            <w:r>
              <w:t>-10, 5</w:t>
            </w:r>
          </w:p>
        </w:tc>
        <w:tc>
          <w:tcPr>
            <w:tcW w:w="0" w:type="auto"/>
          </w:tcPr>
          <w:p w:rsidR="00C66E25" w:rsidRPr="00D20AAC" w:rsidRDefault="00C66E25" w:rsidP="005C41A0">
            <w:pPr>
              <w:pStyle w:val="CellBodyAltCB"/>
            </w:pPr>
            <w:r>
              <w:t>0.2, 0.3</w:t>
            </w:r>
          </w:p>
        </w:tc>
        <w:tc>
          <w:tcPr>
            <w:tcW w:w="0" w:type="auto"/>
          </w:tcPr>
          <w:p w:rsidR="00C66E25" w:rsidRDefault="00C66E25" w:rsidP="005C41A0">
            <w:pPr>
              <w:pStyle w:val="CellBodyAltCB"/>
            </w:pPr>
            <w:r>
              <w:t>0.3, 0</w:t>
            </w:r>
          </w:p>
        </w:tc>
        <w:tc>
          <w:tcPr>
            <w:tcW w:w="0" w:type="auto"/>
          </w:tcPr>
          <w:p w:rsidR="00C66E25" w:rsidRDefault="00C66E25" w:rsidP="005C41A0">
            <w:pPr>
              <w:pStyle w:val="CellBodyAltCB"/>
            </w:pPr>
            <w:r>
              <w:t>0.3D</w:t>
            </w:r>
          </w:p>
        </w:tc>
        <w:tc>
          <w:tcPr>
            <w:tcW w:w="0" w:type="auto"/>
          </w:tcPr>
          <w:p w:rsidR="00C66E25" w:rsidRPr="00D20AAC" w:rsidRDefault="00C66E25" w:rsidP="005C41A0">
            <w:pPr>
              <w:pStyle w:val="CellBodyAltCB"/>
            </w:pPr>
            <w:r>
              <w:t>0.5, 12, 0.5</w:t>
            </w:r>
          </w:p>
        </w:tc>
      </w:tr>
      <w:tr w:rsidR="00C66E25" w:rsidRPr="00D20AAC" w:rsidTr="001F5417">
        <w:trPr>
          <w:jc w:val="center"/>
        </w:trPr>
        <w:tc>
          <w:tcPr>
            <w:tcW w:w="0" w:type="auto"/>
          </w:tcPr>
          <w:p w:rsidR="00C66E25" w:rsidRPr="00D20AAC" w:rsidRDefault="00C66E25" w:rsidP="005C41A0">
            <w:pPr>
              <w:pStyle w:val="CellBodyAltCB"/>
            </w:pPr>
            <w:r>
              <w:t>H</w:t>
            </w:r>
          </w:p>
        </w:tc>
        <w:tc>
          <w:tcPr>
            <w:tcW w:w="0" w:type="auto"/>
          </w:tcPr>
          <w:p w:rsidR="00C66E25" w:rsidRPr="00D20AAC" w:rsidRDefault="00C66E25" w:rsidP="005C41A0">
            <w:pPr>
              <w:pStyle w:val="CellBodyAltCB"/>
            </w:pPr>
            <w:r>
              <w:t>0.6, 0.8, 1.1, 1.3</w:t>
            </w:r>
          </w:p>
        </w:tc>
        <w:tc>
          <w:tcPr>
            <w:tcW w:w="0" w:type="auto"/>
          </w:tcPr>
          <w:p w:rsidR="00C66E25" w:rsidRPr="00D20AAC" w:rsidRDefault="00C66E25" w:rsidP="005C41A0">
            <w:pPr>
              <w:pStyle w:val="CellBodyAltCB"/>
            </w:pPr>
            <w:r>
              <w:t>-5</w:t>
            </w:r>
          </w:p>
        </w:tc>
        <w:tc>
          <w:tcPr>
            <w:tcW w:w="0" w:type="auto"/>
          </w:tcPr>
          <w:p w:rsidR="00C66E25" w:rsidRPr="00D20AAC" w:rsidRDefault="00C66E25" w:rsidP="005C41A0">
            <w:pPr>
              <w:pStyle w:val="CellBodyAltCB"/>
            </w:pPr>
            <w:r>
              <w:t>0.7, 0.8, 0.917</w:t>
            </w:r>
          </w:p>
        </w:tc>
        <w:tc>
          <w:tcPr>
            <w:tcW w:w="0" w:type="auto"/>
          </w:tcPr>
          <w:p w:rsidR="00C66E25" w:rsidRDefault="00C66E25" w:rsidP="005C41A0">
            <w:pPr>
              <w:pStyle w:val="CellBodyAltCB"/>
            </w:pPr>
            <w:r>
              <w:t>0.3, 0.25</w:t>
            </w:r>
          </w:p>
        </w:tc>
        <w:tc>
          <w:tcPr>
            <w:tcW w:w="0" w:type="auto"/>
          </w:tcPr>
          <w:p w:rsidR="00C66E25" w:rsidRDefault="00C66E25" w:rsidP="005C41A0">
            <w:pPr>
              <w:pStyle w:val="CellBodyAltCB"/>
            </w:pPr>
            <w:r>
              <w:t>0.2, 0.25D</w:t>
            </w:r>
          </w:p>
        </w:tc>
        <w:tc>
          <w:tcPr>
            <w:tcW w:w="0" w:type="auto"/>
          </w:tcPr>
          <w:p w:rsidR="00C66E25" w:rsidRPr="00D20AAC" w:rsidRDefault="00C66E25" w:rsidP="005C41A0">
            <w:pPr>
              <w:pStyle w:val="CellBodyAltCB"/>
            </w:pPr>
            <w:r>
              <w:t>5, 50, 1</w:t>
            </w:r>
          </w:p>
        </w:tc>
      </w:tr>
      <w:tr w:rsidR="00C66E25" w:rsidRPr="00D20AAC" w:rsidTr="001F5417">
        <w:trPr>
          <w:jc w:val="center"/>
        </w:trPr>
        <w:tc>
          <w:tcPr>
            <w:tcW w:w="0" w:type="auto"/>
          </w:tcPr>
          <w:p w:rsidR="00C66E25" w:rsidRPr="00D20AAC" w:rsidRDefault="00C66E25" w:rsidP="005C41A0">
            <w:pPr>
              <w:pStyle w:val="CellBodyAltCB"/>
            </w:pPr>
            <w:r>
              <w:t>LD</w:t>
            </w:r>
          </w:p>
        </w:tc>
        <w:tc>
          <w:tcPr>
            <w:tcW w:w="0" w:type="auto"/>
          </w:tcPr>
          <w:p w:rsidR="00C66E25" w:rsidRPr="00D20AAC" w:rsidRDefault="00C66E25" w:rsidP="005C41A0">
            <w:pPr>
              <w:pStyle w:val="CellBodyAltCB"/>
            </w:pPr>
            <w:r>
              <w:t>0.6, 0.7, 0.8</w:t>
            </w:r>
          </w:p>
        </w:tc>
        <w:tc>
          <w:tcPr>
            <w:tcW w:w="0" w:type="auto"/>
          </w:tcPr>
          <w:p w:rsidR="00C66E25" w:rsidRPr="00D20AAC" w:rsidRDefault="00C66E25" w:rsidP="005C41A0">
            <w:pPr>
              <w:pStyle w:val="CellBodyAltCB"/>
            </w:pPr>
            <w:r>
              <w:t>5, 20</w:t>
            </w:r>
          </w:p>
        </w:tc>
        <w:tc>
          <w:tcPr>
            <w:tcW w:w="0" w:type="auto"/>
          </w:tcPr>
          <w:p w:rsidR="00C66E25" w:rsidRPr="00D20AAC" w:rsidRDefault="00C66E25" w:rsidP="005C41A0">
            <w:pPr>
              <w:pStyle w:val="CellBodyAltCB"/>
            </w:pPr>
            <w:r>
              <w:t>1</w:t>
            </w:r>
          </w:p>
        </w:tc>
        <w:tc>
          <w:tcPr>
            <w:tcW w:w="0" w:type="auto"/>
          </w:tcPr>
          <w:p w:rsidR="00C66E25" w:rsidRDefault="00C66E25" w:rsidP="005C41A0">
            <w:pPr>
              <w:pStyle w:val="CellBodyAltCB"/>
            </w:pPr>
            <w:r>
              <w:t>-</w:t>
            </w:r>
          </w:p>
        </w:tc>
        <w:tc>
          <w:tcPr>
            <w:tcW w:w="0" w:type="auto"/>
          </w:tcPr>
          <w:p w:rsidR="00C66E25" w:rsidRDefault="00C66E25" w:rsidP="005C41A0">
            <w:pPr>
              <w:pStyle w:val="CellBodyAltCB"/>
            </w:pPr>
            <w:r>
              <w:t>-</w:t>
            </w:r>
          </w:p>
        </w:tc>
        <w:tc>
          <w:tcPr>
            <w:tcW w:w="0" w:type="auto"/>
          </w:tcPr>
          <w:p w:rsidR="00C66E25" w:rsidRPr="00D20AAC" w:rsidRDefault="00C66E25" w:rsidP="005C41A0">
            <w:pPr>
              <w:pStyle w:val="CellBodyAltCB"/>
            </w:pPr>
            <w:r>
              <w:t>5, 14, 1</w:t>
            </w:r>
          </w:p>
        </w:tc>
      </w:tr>
    </w:tbl>
    <w:p w:rsidR="0064502B" w:rsidRDefault="0064502B" w:rsidP="001F5417">
      <w:pPr>
        <w:pStyle w:val="Body0AltB0"/>
      </w:pPr>
    </w:p>
    <w:p w:rsidR="00C66E25" w:rsidRDefault="00C66E25" w:rsidP="00C66E25">
      <w:pPr>
        <w:pStyle w:val="Caption"/>
        <w:keepNext/>
      </w:pPr>
      <w:bookmarkStart w:id="30" w:name="_Ref384286239"/>
      <w:bookmarkStart w:id="31" w:name="_Toc1552484"/>
      <w:r>
        <w:t xml:space="preserve">Table </w:t>
      </w:r>
      <w:r w:rsidR="008434F0">
        <w:fldChar w:fldCharType="begin"/>
      </w:r>
      <w:r w:rsidR="008434F0">
        <w:instrText xml:space="preserve"> SEQ Table \* ARABIC </w:instrText>
      </w:r>
      <w:r w:rsidR="008434F0">
        <w:fldChar w:fldCharType="separate"/>
      </w:r>
      <w:r w:rsidR="00F755BE">
        <w:rPr>
          <w:noProof/>
        </w:rPr>
        <w:t>5</w:t>
      </w:r>
      <w:r w:rsidR="008434F0">
        <w:fldChar w:fldCharType="end"/>
      </w:r>
      <w:bookmarkEnd w:id="30"/>
      <w:r>
        <w:t xml:space="preserve"> Assumed microphysics of particles by Marzano et al (2007)</w:t>
      </w:r>
      <w:bookmarkEnd w:id="31"/>
    </w:p>
    <w:tbl>
      <w:tblPr>
        <w:tblStyle w:val="TableGrid"/>
        <w:tblW w:w="0" w:type="auto"/>
        <w:jc w:val="center"/>
        <w:tblLook w:val="04A0" w:firstRow="1" w:lastRow="0" w:firstColumn="1" w:lastColumn="0" w:noHBand="0" w:noVBand="1"/>
      </w:tblPr>
      <w:tblGrid>
        <w:gridCol w:w="705"/>
        <w:gridCol w:w="1868"/>
        <w:gridCol w:w="1295"/>
        <w:gridCol w:w="1421"/>
        <w:gridCol w:w="1974"/>
      </w:tblGrid>
      <w:tr w:rsidR="00C66E25" w:rsidRPr="00D20AAC" w:rsidTr="001F5417">
        <w:trPr>
          <w:jc w:val="center"/>
        </w:trPr>
        <w:tc>
          <w:tcPr>
            <w:tcW w:w="0" w:type="auto"/>
          </w:tcPr>
          <w:p w:rsidR="00C66E25" w:rsidRPr="007D05FE" w:rsidRDefault="00C66E25" w:rsidP="005C41A0">
            <w:pPr>
              <w:pStyle w:val="CellHeadingAltCH"/>
            </w:pPr>
            <w:r w:rsidRPr="007D05FE">
              <w:t>Type</w:t>
            </w:r>
          </w:p>
        </w:tc>
        <w:tc>
          <w:tcPr>
            <w:tcW w:w="0" w:type="auto"/>
          </w:tcPr>
          <w:p w:rsidR="00C66E25" w:rsidRPr="007D05FE" w:rsidRDefault="00C66E25" w:rsidP="005C41A0">
            <w:pPr>
              <w:pStyle w:val="CellHeadingAltCH"/>
            </w:pPr>
            <w:r w:rsidRPr="007D05FE">
              <w:t>Axis ratio (b/a)</w:t>
            </w:r>
          </w:p>
        </w:tc>
        <w:tc>
          <w:tcPr>
            <w:tcW w:w="0" w:type="auto"/>
          </w:tcPr>
          <w:p w:rsidR="00C66E25" w:rsidRPr="007D05FE" w:rsidRDefault="00C66E25" w:rsidP="005C41A0">
            <w:pPr>
              <w:pStyle w:val="CellHeadingAltCH"/>
            </w:pPr>
            <w:r w:rsidRPr="007D05FE">
              <w:t>Temp (°C)</w:t>
            </w:r>
          </w:p>
        </w:tc>
        <w:tc>
          <w:tcPr>
            <w:tcW w:w="0" w:type="auto"/>
          </w:tcPr>
          <w:p w:rsidR="00C66E25" w:rsidRPr="007D05FE" w:rsidRDefault="00C66E25" w:rsidP="005C41A0">
            <w:pPr>
              <w:pStyle w:val="CellHeadingAltCH"/>
            </w:pPr>
            <w:r w:rsidRPr="007D05FE">
              <w:t>Dens (gcm</w:t>
            </w:r>
            <w:r w:rsidRPr="007D05FE">
              <w:rPr>
                <w:vertAlign w:val="superscript"/>
              </w:rPr>
              <w:t>-3</w:t>
            </w:r>
            <w:r w:rsidRPr="007D05FE">
              <w:t>)</w:t>
            </w:r>
          </w:p>
        </w:tc>
        <w:tc>
          <w:tcPr>
            <w:tcW w:w="0" w:type="auto"/>
          </w:tcPr>
          <w:p w:rsidR="00C66E25" w:rsidRPr="007D05FE" w:rsidRDefault="00C66E25" w:rsidP="005C41A0">
            <w:pPr>
              <w:pStyle w:val="CellHeadingAltCH"/>
            </w:pPr>
            <w:r w:rsidRPr="007D05FE">
              <w:t>D</w:t>
            </w:r>
            <w:r w:rsidRPr="007D05FE">
              <w:rPr>
                <w:vertAlign w:val="subscript"/>
              </w:rPr>
              <w:t>min</w:t>
            </w:r>
            <w:r w:rsidRPr="007D05FE">
              <w:t>,D</w:t>
            </w:r>
            <w:r w:rsidRPr="007D05FE">
              <w:rPr>
                <w:vertAlign w:val="subscript"/>
              </w:rPr>
              <w:t>max</w:t>
            </w:r>
            <w:r w:rsidRPr="007D05FE">
              <w:t xml:space="preserve">, </w:t>
            </w:r>
            <w:r w:rsidRPr="007D05FE">
              <w:rPr>
                <w:rFonts w:cs="Arial"/>
              </w:rPr>
              <w:t>Δ</w:t>
            </w:r>
            <w:r w:rsidRPr="007D05FE">
              <w:t>d (mm)</w:t>
            </w:r>
          </w:p>
        </w:tc>
      </w:tr>
      <w:tr w:rsidR="00C66E25" w:rsidRPr="00D20AAC" w:rsidTr="001F5417">
        <w:trPr>
          <w:jc w:val="center"/>
        </w:trPr>
        <w:tc>
          <w:tcPr>
            <w:tcW w:w="0" w:type="auto"/>
          </w:tcPr>
          <w:p w:rsidR="00C66E25" w:rsidRDefault="00C66E25" w:rsidP="005C41A0">
            <w:pPr>
              <w:pStyle w:val="CellBodyAltCB"/>
            </w:pPr>
            <w:r>
              <w:t>CR</w:t>
            </w:r>
          </w:p>
        </w:tc>
        <w:tc>
          <w:tcPr>
            <w:tcW w:w="0" w:type="auto"/>
          </w:tcPr>
          <w:p w:rsidR="00C66E25" w:rsidRPr="00D20AAC" w:rsidRDefault="00C66E25" w:rsidP="005C41A0">
            <w:pPr>
              <w:pStyle w:val="CellBodyAltCB"/>
            </w:pPr>
            <w:r>
              <w:t>0.5 to 1+ rand(0.1)</w:t>
            </w:r>
          </w:p>
        </w:tc>
        <w:tc>
          <w:tcPr>
            <w:tcW w:w="0" w:type="auto"/>
          </w:tcPr>
          <w:p w:rsidR="00C66E25" w:rsidRPr="00D20AAC" w:rsidRDefault="00C66E25" w:rsidP="005C41A0">
            <w:pPr>
              <w:pStyle w:val="CellBodyAltCB"/>
            </w:pPr>
            <w:r>
              <w:t>-72.5 to -5.5</w:t>
            </w:r>
          </w:p>
        </w:tc>
        <w:tc>
          <w:tcPr>
            <w:tcW w:w="0" w:type="auto"/>
          </w:tcPr>
          <w:p w:rsidR="00C66E25" w:rsidRPr="00D20AAC" w:rsidRDefault="00C66E25" w:rsidP="005C41A0">
            <w:pPr>
              <w:pStyle w:val="CellBodyAltCB"/>
            </w:pPr>
            <w:r>
              <w:t>WM</w:t>
            </w:r>
          </w:p>
        </w:tc>
        <w:tc>
          <w:tcPr>
            <w:tcW w:w="0" w:type="auto"/>
          </w:tcPr>
          <w:p w:rsidR="00C66E25" w:rsidRPr="00D20AAC" w:rsidRDefault="00C66E25" w:rsidP="005C41A0">
            <w:pPr>
              <w:pStyle w:val="CellBodyAltCB"/>
            </w:pPr>
            <w:r>
              <w:t>0.2 to 4.8</w:t>
            </w:r>
          </w:p>
        </w:tc>
      </w:tr>
      <w:tr w:rsidR="00C66E25" w:rsidRPr="00D20AAC" w:rsidTr="001F5417">
        <w:trPr>
          <w:jc w:val="center"/>
        </w:trPr>
        <w:tc>
          <w:tcPr>
            <w:tcW w:w="0" w:type="auto"/>
          </w:tcPr>
          <w:p w:rsidR="00C66E25" w:rsidRDefault="00C66E25" w:rsidP="005C41A0">
            <w:pPr>
              <w:pStyle w:val="CellBodyAltCB"/>
            </w:pPr>
            <w:r>
              <w:t>AG</w:t>
            </w:r>
          </w:p>
        </w:tc>
        <w:tc>
          <w:tcPr>
            <w:tcW w:w="0" w:type="auto"/>
          </w:tcPr>
          <w:p w:rsidR="00C66E25" w:rsidRPr="00D20AAC" w:rsidRDefault="00C66E25" w:rsidP="005C41A0">
            <w:pPr>
              <w:pStyle w:val="CellBodyAltCB"/>
            </w:pPr>
            <w:r>
              <w:t>0.8 to1+rand(0.1)</w:t>
            </w:r>
          </w:p>
        </w:tc>
        <w:tc>
          <w:tcPr>
            <w:tcW w:w="0" w:type="auto"/>
          </w:tcPr>
          <w:p w:rsidR="00C66E25" w:rsidRPr="00D20AAC" w:rsidRDefault="00C66E25" w:rsidP="005C41A0">
            <w:pPr>
              <w:pStyle w:val="CellBodyAltCB"/>
            </w:pPr>
            <w:r>
              <w:t>-51 to 0</w:t>
            </w:r>
          </w:p>
        </w:tc>
        <w:tc>
          <w:tcPr>
            <w:tcW w:w="0" w:type="auto"/>
          </w:tcPr>
          <w:p w:rsidR="00C66E25" w:rsidRPr="00D20AAC" w:rsidRDefault="00C66E25" w:rsidP="005C41A0">
            <w:pPr>
              <w:pStyle w:val="CellBodyAltCB"/>
            </w:pPr>
            <w:r>
              <w:t>SOMG</w:t>
            </w:r>
          </w:p>
        </w:tc>
        <w:tc>
          <w:tcPr>
            <w:tcW w:w="0" w:type="auto"/>
          </w:tcPr>
          <w:p w:rsidR="00C66E25" w:rsidRPr="00D20AAC" w:rsidRDefault="00C66E25" w:rsidP="005C41A0">
            <w:pPr>
              <w:pStyle w:val="CellBodyAltCB"/>
            </w:pPr>
            <w:r>
              <w:t>1 to 15</w:t>
            </w:r>
          </w:p>
        </w:tc>
      </w:tr>
      <w:tr w:rsidR="00C66E25" w:rsidRPr="00D20AAC" w:rsidTr="001F5417">
        <w:trPr>
          <w:jc w:val="center"/>
        </w:trPr>
        <w:tc>
          <w:tcPr>
            <w:tcW w:w="0" w:type="auto"/>
          </w:tcPr>
          <w:p w:rsidR="00C66E25" w:rsidRDefault="00C66E25" w:rsidP="005C41A0">
            <w:pPr>
              <w:pStyle w:val="CellBodyAltCB"/>
            </w:pPr>
            <w:r>
              <w:t>WS</w:t>
            </w:r>
          </w:p>
        </w:tc>
        <w:tc>
          <w:tcPr>
            <w:tcW w:w="0" w:type="auto"/>
          </w:tcPr>
          <w:p w:rsidR="00C66E25" w:rsidRPr="00D20AAC" w:rsidRDefault="00C66E25" w:rsidP="005C41A0">
            <w:pPr>
              <w:pStyle w:val="CellBodyAltCB"/>
            </w:pPr>
            <w:r>
              <w:t>0.6 to 1+rand(0.1)</w:t>
            </w:r>
          </w:p>
        </w:tc>
        <w:tc>
          <w:tcPr>
            <w:tcW w:w="0" w:type="auto"/>
          </w:tcPr>
          <w:p w:rsidR="00C66E25" w:rsidRPr="00D20AAC" w:rsidRDefault="00C66E25" w:rsidP="005C41A0">
            <w:pPr>
              <w:pStyle w:val="CellBodyAltCB"/>
            </w:pPr>
            <w:r>
              <w:t>-2.5 to 2.5</w:t>
            </w:r>
          </w:p>
        </w:tc>
        <w:tc>
          <w:tcPr>
            <w:tcW w:w="0" w:type="auto"/>
          </w:tcPr>
          <w:p w:rsidR="00C66E25" w:rsidRPr="00D20AAC" w:rsidRDefault="00C66E25" w:rsidP="005C41A0">
            <w:pPr>
              <w:pStyle w:val="CellBodyAltCB"/>
            </w:pPr>
            <w:r>
              <w:t>LM</w:t>
            </w:r>
          </w:p>
        </w:tc>
        <w:tc>
          <w:tcPr>
            <w:tcW w:w="0" w:type="auto"/>
          </w:tcPr>
          <w:p w:rsidR="00C66E25" w:rsidRPr="00D20AAC" w:rsidRDefault="00C66E25" w:rsidP="005C41A0">
            <w:pPr>
              <w:pStyle w:val="CellBodyAltCB"/>
            </w:pPr>
            <w:r>
              <w:t>1 to 15</w:t>
            </w:r>
          </w:p>
        </w:tc>
      </w:tr>
      <w:tr w:rsidR="00C66E25" w:rsidRPr="00D20AAC" w:rsidTr="001F5417">
        <w:trPr>
          <w:jc w:val="center"/>
        </w:trPr>
        <w:tc>
          <w:tcPr>
            <w:tcW w:w="0" w:type="auto"/>
          </w:tcPr>
          <w:p w:rsidR="00C66E25" w:rsidRPr="00D20AAC" w:rsidRDefault="00C66E25" w:rsidP="005C41A0">
            <w:pPr>
              <w:pStyle w:val="CellBodyAltCB"/>
            </w:pPr>
            <w:r>
              <w:t>G/SH</w:t>
            </w:r>
          </w:p>
        </w:tc>
        <w:tc>
          <w:tcPr>
            <w:tcW w:w="0" w:type="auto"/>
          </w:tcPr>
          <w:p w:rsidR="00C66E25" w:rsidRPr="00D20AAC" w:rsidRDefault="00C66E25" w:rsidP="005C41A0">
            <w:pPr>
              <w:pStyle w:val="CellBodyAltCB"/>
            </w:pPr>
            <w:r>
              <w:t>0.6 to 1+rand(0.1)</w:t>
            </w:r>
          </w:p>
        </w:tc>
        <w:tc>
          <w:tcPr>
            <w:tcW w:w="0" w:type="auto"/>
          </w:tcPr>
          <w:p w:rsidR="00C66E25" w:rsidRPr="00D20AAC" w:rsidRDefault="00C66E25" w:rsidP="005C41A0">
            <w:pPr>
              <w:pStyle w:val="CellBodyAltCB"/>
            </w:pPr>
            <w:r>
              <w:t>-50 to 10</w:t>
            </w:r>
          </w:p>
        </w:tc>
        <w:tc>
          <w:tcPr>
            <w:tcW w:w="0" w:type="auto"/>
          </w:tcPr>
          <w:p w:rsidR="00C66E25" w:rsidRPr="00D20AAC" w:rsidRDefault="00C66E25" w:rsidP="005C41A0">
            <w:pPr>
              <w:pStyle w:val="CellBodyAltCB"/>
            </w:pPr>
            <w:r>
              <w:t>LM</w:t>
            </w:r>
          </w:p>
        </w:tc>
        <w:tc>
          <w:tcPr>
            <w:tcW w:w="0" w:type="auto"/>
          </w:tcPr>
          <w:p w:rsidR="00C66E25" w:rsidRPr="00D20AAC" w:rsidRDefault="00C66E25" w:rsidP="005C41A0">
            <w:pPr>
              <w:pStyle w:val="CellBodyAltCB"/>
            </w:pPr>
            <w:r>
              <w:t>1 to 5</w:t>
            </w:r>
          </w:p>
        </w:tc>
      </w:tr>
      <w:tr w:rsidR="00C66E25" w:rsidRPr="00D20AAC" w:rsidTr="001F5417">
        <w:trPr>
          <w:jc w:val="center"/>
        </w:trPr>
        <w:tc>
          <w:tcPr>
            <w:tcW w:w="0" w:type="auto"/>
          </w:tcPr>
          <w:p w:rsidR="00C66E25" w:rsidRPr="00D20AAC" w:rsidRDefault="00C66E25" w:rsidP="005C41A0">
            <w:pPr>
              <w:pStyle w:val="CellBodyAltCB"/>
            </w:pPr>
            <w:r w:rsidRPr="00D20AAC">
              <w:t>H</w:t>
            </w:r>
            <w:r>
              <w:t>R</w:t>
            </w:r>
          </w:p>
        </w:tc>
        <w:tc>
          <w:tcPr>
            <w:tcW w:w="0" w:type="auto"/>
          </w:tcPr>
          <w:p w:rsidR="00C66E25" w:rsidRPr="00D20AAC" w:rsidRDefault="00C66E25" w:rsidP="005C41A0">
            <w:pPr>
              <w:pStyle w:val="CellBodyAltCB"/>
            </w:pPr>
            <w:r>
              <w:t>BC</w:t>
            </w:r>
          </w:p>
        </w:tc>
        <w:tc>
          <w:tcPr>
            <w:tcW w:w="0" w:type="auto"/>
          </w:tcPr>
          <w:p w:rsidR="00C66E25" w:rsidRPr="00D20AAC" w:rsidRDefault="00C66E25" w:rsidP="005C41A0">
            <w:pPr>
              <w:pStyle w:val="CellBodyAltCB"/>
            </w:pPr>
            <w:r>
              <w:t>0 to 40</w:t>
            </w:r>
          </w:p>
        </w:tc>
        <w:tc>
          <w:tcPr>
            <w:tcW w:w="0" w:type="auto"/>
          </w:tcPr>
          <w:p w:rsidR="00C66E25" w:rsidRPr="00D20AAC" w:rsidRDefault="00C66E25" w:rsidP="005C41A0">
            <w:pPr>
              <w:pStyle w:val="CellBodyAltCB"/>
            </w:pPr>
            <w:r>
              <w:t>RM</w:t>
            </w:r>
          </w:p>
        </w:tc>
        <w:tc>
          <w:tcPr>
            <w:tcW w:w="0" w:type="auto"/>
          </w:tcPr>
          <w:p w:rsidR="00C66E25" w:rsidRPr="00D20AAC" w:rsidRDefault="00C66E25" w:rsidP="005C41A0">
            <w:pPr>
              <w:pStyle w:val="CellBodyAltCB"/>
            </w:pPr>
            <w:r>
              <w:t>0.6 to 7</w:t>
            </w:r>
          </w:p>
        </w:tc>
      </w:tr>
      <w:tr w:rsidR="00C66E25" w:rsidRPr="00D20AAC" w:rsidTr="001F5417">
        <w:trPr>
          <w:jc w:val="center"/>
        </w:trPr>
        <w:tc>
          <w:tcPr>
            <w:tcW w:w="0" w:type="auto"/>
          </w:tcPr>
          <w:p w:rsidR="00C66E25" w:rsidRPr="00D20AAC" w:rsidRDefault="00C66E25" w:rsidP="005C41A0">
            <w:pPr>
              <w:pStyle w:val="CellBodyAltCB"/>
            </w:pPr>
            <w:r>
              <w:t>MR</w:t>
            </w:r>
          </w:p>
        </w:tc>
        <w:tc>
          <w:tcPr>
            <w:tcW w:w="0" w:type="auto"/>
          </w:tcPr>
          <w:p w:rsidR="00C66E25" w:rsidRPr="00D20AAC" w:rsidRDefault="00C66E25" w:rsidP="005C41A0">
            <w:pPr>
              <w:pStyle w:val="CellBodyAltCB"/>
            </w:pPr>
            <w:r>
              <w:t>BC</w:t>
            </w:r>
          </w:p>
        </w:tc>
        <w:tc>
          <w:tcPr>
            <w:tcW w:w="0" w:type="auto"/>
          </w:tcPr>
          <w:p w:rsidR="00C66E25" w:rsidRPr="00D20AAC" w:rsidRDefault="00C66E25" w:rsidP="005C41A0">
            <w:pPr>
              <w:pStyle w:val="CellBodyAltCB"/>
            </w:pPr>
            <w:r>
              <w:t>0 to 40</w:t>
            </w:r>
          </w:p>
        </w:tc>
        <w:tc>
          <w:tcPr>
            <w:tcW w:w="0" w:type="auto"/>
          </w:tcPr>
          <w:p w:rsidR="00C66E25" w:rsidRPr="00D20AAC" w:rsidRDefault="00C66E25" w:rsidP="005C41A0">
            <w:pPr>
              <w:pStyle w:val="CellBodyAltCB"/>
            </w:pPr>
            <w:r>
              <w:t>RM</w:t>
            </w:r>
          </w:p>
        </w:tc>
        <w:tc>
          <w:tcPr>
            <w:tcW w:w="0" w:type="auto"/>
          </w:tcPr>
          <w:p w:rsidR="00C66E25" w:rsidRPr="00D20AAC" w:rsidRDefault="00C66E25" w:rsidP="005C41A0">
            <w:pPr>
              <w:pStyle w:val="CellBodyAltCB"/>
            </w:pPr>
            <w:r>
              <w:t>0.6 to 7</w:t>
            </w:r>
          </w:p>
        </w:tc>
      </w:tr>
      <w:tr w:rsidR="00C66E25" w:rsidRPr="00D20AAC" w:rsidTr="001F5417">
        <w:trPr>
          <w:jc w:val="center"/>
        </w:trPr>
        <w:tc>
          <w:tcPr>
            <w:tcW w:w="0" w:type="auto"/>
          </w:tcPr>
          <w:p w:rsidR="00C66E25" w:rsidRPr="00D20AAC" w:rsidRDefault="00C66E25" w:rsidP="005C41A0">
            <w:pPr>
              <w:pStyle w:val="CellBodyAltCB"/>
            </w:pPr>
            <w:r>
              <w:t>LR</w:t>
            </w:r>
          </w:p>
        </w:tc>
        <w:tc>
          <w:tcPr>
            <w:tcW w:w="0" w:type="auto"/>
          </w:tcPr>
          <w:p w:rsidR="00C66E25" w:rsidRPr="00D20AAC" w:rsidRDefault="00C66E25" w:rsidP="005C41A0">
            <w:pPr>
              <w:pStyle w:val="CellBodyAltCB"/>
            </w:pPr>
            <w:r>
              <w:t>BC</w:t>
            </w:r>
          </w:p>
        </w:tc>
        <w:tc>
          <w:tcPr>
            <w:tcW w:w="0" w:type="auto"/>
          </w:tcPr>
          <w:p w:rsidR="00C66E25" w:rsidRPr="00D20AAC" w:rsidRDefault="00C66E25" w:rsidP="005C41A0">
            <w:pPr>
              <w:pStyle w:val="CellBodyAltCB"/>
            </w:pPr>
            <w:r>
              <w:t>0 to 40</w:t>
            </w:r>
          </w:p>
        </w:tc>
        <w:tc>
          <w:tcPr>
            <w:tcW w:w="0" w:type="auto"/>
          </w:tcPr>
          <w:p w:rsidR="00C66E25" w:rsidRPr="00D20AAC" w:rsidRDefault="00C66E25" w:rsidP="005C41A0">
            <w:pPr>
              <w:pStyle w:val="CellBodyAltCB"/>
            </w:pPr>
            <w:r>
              <w:t>RM</w:t>
            </w:r>
          </w:p>
        </w:tc>
        <w:tc>
          <w:tcPr>
            <w:tcW w:w="0" w:type="auto"/>
          </w:tcPr>
          <w:p w:rsidR="00C66E25" w:rsidRPr="00D20AAC" w:rsidRDefault="00C66E25" w:rsidP="005C41A0">
            <w:pPr>
              <w:pStyle w:val="CellBodyAltCB"/>
            </w:pPr>
            <w:r>
              <w:t>0.6 to 7</w:t>
            </w:r>
          </w:p>
        </w:tc>
      </w:tr>
      <w:tr w:rsidR="00C66E25" w:rsidRPr="00D20AAC" w:rsidTr="001F5417">
        <w:trPr>
          <w:jc w:val="center"/>
        </w:trPr>
        <w:tc>
          <w:tcPr>
            <w:tcW w:w="0" w:type="auto"/>
          </w:tcPr>
          <w:p w:rsidR="00C66E25" w:rsidRPr="00D20AAC" w:rsidRDefault="00C66E25" w:rsidP="005C41A0">
            <w:pPr>
              <w:pStyle w:val="CellBodyAltCB"/>
            </w:pPr>
            <w:r>
              <w:t>LD</w:t>
            </w:r>
          </w:p>
        </w:tc>
        <w:tc>
          <w:tcPr>
            <w:tcW w:w="0" w:type="auto"/>
          </w:tcPr>
          <w:p w:rsidR="00C66E25" w:rsidRPr="00D20AAC" w:rsidRDefault="00C66E25" w:rsidP="005C41A0">
            <w:pPr>
              <w:pStyle w:val="CellBodyAltCB"/>
            </w:pPr>
            <w:r>
              <w:t>BC</w:t>
            </w:r>
          </w:p>
        </w:tc>
        <w:tc>
          <w:tcPr>
            <w:tcW w:w="0" w:type="auto"/>
          </w:tcPr>
          <w:p w:rsidR="00C66E25" w:rsidRPr="00D20AAC" w:rsidRDefault="00C66E25" w:rsidP="005C41A0">
            <w:pPr>
              <w:pStyle w:val="CellBodyAltCB"/>
            </w:pPr>
            <w:r>
              <w:t>-5 to 35</w:t>
            </w:r>
          </w:p>
        </w:tc>
        <w:tc>
          <w:tcPr>
            <w:tcW w:w="0" w:type="auto"/>
          </w:tcPr>
          <w:p w:rsidR="00C66E25" w:rsidRPr="00D20AAC" w:rsidRDefault="00C66E25" w:rsidP="005C41A0">
            <w:pPr>
              <w:pStyle w:val="CellBodyAltCB"/>
            </w:pPr>
            <w:r>
              <w:t>RM</w:t>
            </w:r>
          </w:p>
        </w:tc>
        <w:tc>
          <w:tcPr>
            <w:tcW w:w="0" w:type="auto"/>
          </w:tcPr>
          <w:p w:rsidR="00C66E25" w:rsidRPr="00D20AAC" w:rsidRDefault="00C66E25" w:rsidP="005C41A0">
            <w:pPr>
              <w:pStyle w:val="CellBodyAltCB"/>
            </w:pPr>
            <w:r>
              <w:t>0.6 to 7</w:t>
            </w:r>
          </w:p>
        </w:tc>
      </w:tr>
      <w:tr w:rsidR="00C66E25" w:rsidRPr="00D20AAC" w:rsidTr="001F5417">
        <w:trPr>
          <w:jc w:val="center"/>
        </w:trPr>
        <w:tc>
          <w:tcPr>
            <w:tcW w:w="0" w:type="auto"/>
          </w:tcPr>
          <w:p w:rsidR="00C66E25" w:rsidRPr="00D20AAC" w:rsidRDefault="00C66E25" w:rsidP="005C41A0">
            <w:pPr>
              <w:pStyle w:val="CellBodyAltCB"/>
            </w:pPr>
            <w:r>
              <w:t>H</w:t>
            </w:r>
          </w:p>
        </w:tc>
        <w:tc>
          <w:tcPr>
            <w:tcW w:w="0" w:type="auto"/>
          </w:tcPr>
          <w:p w:rsidR="00C66E25" w:rsidRDefault="00C66E25" w:rsidP="005C41A0">
            <w:pPr>
              <w:pStyle w:val="CellBodyAltCB"/>
            </w:pPr>
            <w:r>
              <w:t>0.9 to 1 if  D&lt;10</w:t>
            </w:r>
          </w:p>
          <w:p w:rsidR="00C66E25" w:rsidRPr="00D20AAC" w:rsidRDefault="00C66E25" w:rsidP="005C41A0">
            <w:pPr>
              <w:pStyle w:val="CellBodyAltCB"/>
            </w:pPr>
            <w:r>
              <w:t>0.6 to 1 if D&gt;10</w:t>
            </w:r>
          </w:p>
        </w:tc>
        <w:tc>
          <w:tcPr>
            <w:tcW w:w="0" w:type="auto"/>
          </w:tcPr>
          <w:p w:rsidR="00C66E25" w:rsidRPr="00D20AAC" w:rsidRDefault="00C66E25" w:rsidP="005C41A0">
            <w:pPr>
              <w:pStyle w:val="CellBodyAltCB"/>
            </w:pPr>
            <w:r>
              <w:t>-20 to 20</w:t>
            </w:r>
          </w:p>
        </w:tc>
        <w:tc>
          <w:tcPr>
            <w:tcW w:w="0" w:type="auto"/>
          </w:tcPr>
          <w:p w:rsidR="00C66E25" w:rsidRPr="00D20AAC" w:rsidRDefault="00C66E25" w:rsidP="005C41A0">
            <w:pPr>
              <w:pStyle w:val="CellBodyAltCB"/>
            </w:pPr>
            <w:r>
              <w:t>WM</w:t>
            </w:r>
          </w:p>
        </w:tc>
        <w:tc>
          <w:tcPr>
            <w:tcW w:w="0" w:type="auto"/>
          </w:tcPr>
          <w:p w:rsidR="00C66E25" w:rsidRPr="00D20AAC" w:rsidRDefault="00C66E25" w:rsidP="005C41A0">
            <w:pPr>
              <w:pStyle w:val="CellBodyAltCB"/>
            </w:pPr>
            <w:r>
              <w:t>5 to 30</w:t>
            </w:r>
          </w:p>
        </w:tc>
      </w:tr>
      <w:tr w:rsidR="00C66E25" w:rsidRPr="00D20AAC" w:rsidTr="001F5417">
        <w:trPr>
          <w:jc w:val="center"/>
        </w:trPr>
        <w:tc>
          <w:tcPr>
            <w:tcW w:w="0" w:type="auto"/>
          </w:tcPr>
          <w:p w:rsidR="00C66E25" w:rsidRPr="00D20AAC" w:rsidRDefault="00C66E25" w:rsidP="005C41A0">
            <w:pPr>
              <w:pStyle w:val="CellBodyAltCB"/>
            </w:pPr>
            <w:r>
              <w:t>H/R</w:t>
            </w:r>
          </w:p>
        </w:tc>
        <w:tc>
          <w:tcPr>
            <w:tcW w:w="0" w:type="auto"/>
          </w:tcPr>
          <w:p w:rsidR="00C66E25" w:rsidRPr="00D20AAC" w:rsidRDefault="00C66E25" w:rsidP="005C41A0">
            <w:pPr>
              <w:pStyle w:val="CellBodyAltCB"/>
            </w:pPr>
            <w:r>
              <w:t>H &amp; HR</w:t>
            </w:r>
          </w:p>
        </w:tc>
        <w:tc>
          <w:tcPr>
            <w:tcW w:w="0" w:type="auto"/>
          </w:tcPr>
          <w:p w:rsidR="00C66E25" w:rsidRPr="00D20AAC" w:rsidRDefault="00C66E25" w:rsidP="005C41A0">
            <w:pPr>
              <w:pStyle w:val="CellBodyAltCB"/>
            </w:pPr>
            <w:r>
              <w:t>H &amp; HR</w:t>
            </w:r>
          </w:p>
        </w:tc>
        <w:tc>
          <w:tcPr>
            <w:tcW w:w="0" w:type="auto"/>
          </w:tcPr>
          <w:p w:rsidR="00C66E25" w:rsidRPr="00D20AAC" w:rsidRDefault="00C66E25" w:rsidP="005C41A0">
            <w:pPr>
              <w:pStyle w:val="CellBodyAltCB"/>
            </w:pPr>
            <w:r>
              <w:t>H &amp; HR</w:t>
            </w:r>
          </w:p>
        </w:tc>
        <w:tc>
          <w:tcPr>
            <w:tcW w:w="0" w:type="auto"/>
          </w:tcPr>
          <w:p w:rsidR="00C66E25" w:rsidRPr="00D20AAC" w:rsidRDefault="00C66E25" w:rsidP="005C41A0">
            <w:pPr>
              <w:pStyle w:val="CellBodyAltCB"/>
            </w:pPr>
            <w:r>
              <w:t>H &amp; HR</w:t>
            </w:r>
          </w:p>
        </w:tc>
      </w:tr>
    </w:tbl>
    <w:p w:rsidR="009F54D6" w:rsidRDefault="00A24DE7" w:rsidP="001F5417">
      <w:pPr>
        <w:pStyle w:val="Body0AltB0"/>
      </w:pPr>
      <w:r>
        <w:t>Dolan distinguish</w:t>
      </w:r>
      <w:r w:rsidR="000E2CC1">
        <w:t>es</w:t>
      </w:r>
      <w:r>
        <w:t xml:space="preserve"> between high density and low density Graupel while Marzano ha</w:t>
      </w:r>
      <w:r w:rsidR="000E2CC1">
        <w:t>s</w:t>
      </w:r>
      <w:r>
        <w:t xml:space="preserve"> only one Graupel category that is undistinguishable of small hail. The axis ratio</w:t>
      </w:r>
      <w:r w:rsidR="000E2CC1">
        <w:t>s</w:t>
      </w:r>
      <w:r>
        <w:t xml:space="preserve"> in both studies are similar although Dolan allow</w:t>
      </w:r>
      <w:r w:rsidR="000E2CC1">
        <w:t>s</w:t>
      </w:r>
      <w:r>
        <w:t xml:space="preserve"> for prolate spheroids</w:t>
      </w:r>
      <w:r w:rsidR="009F54D6">
        <w:t>. Dolan also allow</w:t>
      </w:r>
      <w:r w:rsidR="000E2CC1">
        <w:t>s</w:t>
      </w:r>
      <w:r w:rsidR="009F54D6">
        <w:t xml:space="preserve"> for larger sizes. Again Marzano consider</w:t>
      </w:r>
      <w:r w:rsidR="000E2CC1">
        <w:t>s</w:t>
      </w:r>
      <w:r w:rsidR="009F54D6">
        <w:t xml:space="preserve"> a wider temperature span.</w:t>
      </w:r>
    </w:p>
    <w:p w:rsidR="005B1E97" w:rsidRDefault="005B1E97" w:rsidP="005B1E97">
      <w:pPr>
        <w:pStyle w:val="Caption"/>
        <w:keepNext/>
      </w:pPr>
      <w:bookmarkStart w:id="32" w:name="_Ref384286241"/>
      <w:bookmarkStart w:id="33" w:name="_Toc1552485"/>
      <w:r>
        <w:t xml:space="preserve">Table </w:t>
      </w:r>
      <w:r w:rsidR="008434F0">
        <w:fldChar w:fldCharType="begin"/>
      </w:r>
      <w:r w:rsidR="008434F0">
        <w:instrText xml:space="preserve"> SEQ Table \* ARABIC </w:instrText>
      </w:r>
      <w:r w:rsidR="008434F0">
        <w:fldChar w:fldCharType="separate"/>
      </w:r>
      <w:r w:rsidR="00F755BE">
        <w:rPr>
          <w:noProof/>
        </w:rPr>
        <w:t>6</w:t>
      </w:r>
      <w:r w:rsidR="008434F0">
        <w:fldChar w:fldCharType="end"/>
      </w:r>
      <w:bookmarkEnd w:id="32"/>
      <w:r>
        <w:t xml:space="preserve"> Assumed microphysics of particles by Marzano et al (2010)</w:t>
      </w:r>
      <w:bookmarkEnd w:id="33"/>
    </w:p>
    <w:tbl>
      <w:tblPr>
        <w:tblStyle w:val="TableGrid"/>
        <w:tblW w:w="0" w:type="auto"/>
        <w:jc w:val="center"/>
        <w:tblLook w:val="04A0" w:firstRow="1" w:lastRow="0" w:firstColumn="1" w:lastColumn="0" w:noHBand="0" w:noVBand="1"/>
      </w:tblPr>
      <w:tblGrid>
        <w:gridCol w:w="750"/>
        <w:gridCol w:w="1806"/>
        <w:gridCol w:w="1163"/>
        <w:gridCol w:w="1421"/>
        <w:gridCol w:w="1974"/>
      </w:tblGrid>
      <w:tr w:rsidR="005B1E97" w:rsidRPr="00D20AAC" w:rsidTr="00A67469">
        <w:trPr>
          <w:jc w:val="center"/>
        </w:trPr>
        <w:tc>
          <w:tcPr>
            <w:tcW w:w="0" w:type="auto"/>
          </w:tcPr>
          <w:p w:rsidR="005B1E97" w:rsidRPr="007D05FE" w:rsidRDefault="005B1E97" w:rsidP="00A67469">
            <w:pPr>
              <w:pStyle w:val="CellHeadingAltCH"/>
            </w:pPr>
            <w:r w:rsidRPr="007D05FE">
              <w:t>Type</w:t>
            </w:r>
          </w:p>
        </w:tc>
        <w:tc>
          <w:tcPr>
            <w:tcW w:w="0" w:type="auto"/>
          </w:tcPr>
          <w:p w:rsidR="005B1E97" w:rsidRPr="007D05FE" w:rsidRDefault="005B1E97" w:rsidP="00A67469">
            <w:pPr>
              <w:pStyle w:val="CellHeadingAltCH"/>
            </w:pPr>
            <w:r w:rsidRPr="007D05FE">
              <w:t>Axis ratio (b/a)</w:t>
            </w:r>
          </w:p>
        </w:tc>
        <w:tc>
          <w:tcPr>
            <w:tcW w:w="0" w:type="auto"/>
          </w:tcPr>
          <w:p w:rsidR="005B1E97" w:rsidRPr="007D05FE" w:rsidRDefault="005B1E97" w:rsidP="00A67469">
            <w:pPr>
              <w:pStyle w:val="CellHeadingAltCH"/>
            </w:pPr>
            <w:r w:rsidRPr="007D05FE">
              <w:t>Temp (°C)</w:t>
            </w:r>
          </w:p>
        </w:tc>
        <w:tc>
          <w:tcPr>
            <w:tcW w:w="0" w:type="auto"/>
          </w:tcPr>
          <w:p w:rsidR="005B1E97" w:rsidRPr="007D05FE" w:rsidRDefault="005B1E97" w:rsidP="00A67469">
            <w:pPr>
              <w:pStyle w:val="CellHeadingAltCH"/>
            </w:pPr>
            <w:r w:rsidRPr="007D05FE">
              <w:t>Dens (gcm</w:t>
            </w:r>
            <w:r w:rsidRPr="007D05FE">
              <w:rPr>
                <w:vertAlign w:val="superscript"/>
              </w:rPr>
              <w:t>-3</w:t>
            </w:r>
            <w:r w:rsidRPr="007D05FE">
              <w:t>)</w:t>
            </w:r>
          </w:p>
        </w:tc>
        <w:tc>
          <w:tcPr>
            <w:tcW w:w="0" w:type="auto"/>
          </w:tcPr>
          <w:p w:rsidR="005B1E97" w:rsidRPr="007D05FE" w:rsidRDefault="005B1E97" w:rsidP="00A67469">
            <w:pPr>
              <w:pStyle w:val="CellHeadingAltCH"/>
            </w:pPr>
            <w:r w:rsidRPr="007D05FE">
              <w:t>D</w:t>
            </w:r>
            <w:r w:rsidRPr="007D05FE">
              <w:rPr>
                <w:vertAlign w:val="subscript"/>
              </w:rPr>
              <w:t>min</w:t>
            </w:r>
            <w:r w:rsidRPr="007D05FE">
              <w:t>,D</w:t>
            </w:r>
            <w:r w:rsidRPr="007D05FE">
              <w:rPr>
                <w:vertAlign w:val="subscript"/>
              </w:rPr>
              <w:t>max</w:t>
            </w:r>
            <w:r w:rsidRPr="007D05FE">
              <w:t xml:space="preserve">, </w:t>
            </w:r>
            <w:r w:rsidRPr="007D05FE">
              <w:rPr>
                <w:rFonts w:cs="Arial"/>
              </w:rPr>
              <w:t>Δ</w:t>
            </w:r>
            <w:r w:rsidRPr="007D05FE">
              <w:t>d (mm)</w:t>
            </w:r>
          </w:p>
        </w:tc>
      </w:tr>
      <w:tr w:rsidR="005B1E97" w:rsidRPr="00D20AAC" w:rsidTr="00A67469">
        <w:trPr>
          <w:jc w:val="center"/>
        </w:trPr>
        <w:tc>
          <w:tcPr>
            <w:tcW w:w="0" w:type="auto"/>
          </w:tcPr>
          <w:p w:rsidR="005B1E97" w:rsidRPr="00D20AAC" w:rsidRDefault="005B1E97" w:rsidP="00A67469">
            <w:pPr>
              <w:pStyle w:val="CellBodyAltCB"/>
            </w:pPr>
            <w:r>
              <w:t>WH</w:t>
            </w:r>
          </w:p>
        </w:tc>
        <w:tc>
          <w:tcPr>
            <w:tcW w:w="0" w:type="auto"/>
          </w:tcPr>
          <w:p w:rsidR="005B1E97" w:rsidRPr="00D20AAC" w:rsidRDefault="005B1E97" w:rsidP="00A67469">
            <w:pPr>
              <w:pStyle w:val="CellBodyAltCB"/>
            </w:pPr>
            <w:r>
              <w:t>0.8 to 1</w:t>
            </w:r>
          </w:p>
        </w:tc>
        <w:tc>
          <w:tcPr>
            <w:tcW w:w="0" w:type="auto"/>
          </w:tcPr>
          <w:p w:rsidR="005B1E97" w:rsidRPr="00D20AAC" w:rsidRDefault="005B1E97" w:rsidP="00A67469">
            <w:pPr>
              <w:pStyle w:val="CellBodyAltCB"/>
            </w:pPr>
            <w:r>
              <w:t>-5 to 20</w:t>
            </w:r>
          </w:p>
        </w:tc>
        <w:tc>
          <w:tcPr>
            <w:tcW w:w="0" w:type="auto"/>
          </w:tcPr>
          <w:p w:rsidR="005B1E97" w:rsidRPr="00D20AAC" w:rsidRDefault="005B1E97" w:rsidP="00A67469">
            <w:pPr>
              <w:pStyle w:val="CellBodyAltCB"/>
            </w:pPr>
            <w:r>
              <w:t>LM</w:t>
            </w:r>
          </w:p>
        </w:tc>
        <w:tc>
          <w:tcPr>
            <w:tcW w:w="0" w:type="auto"/>
          </w:tcPr>
          <w:p w:rsidR="005B1E97" w:rsidRPr="00D20AAC" w:rsidRDefault="005B1E97" w:rsidP="00A67469">
            <w:pPr>
              <w:pStyle w:val="CellBodyAltCB"/>
            </w:pPr>
            <w:r>
              <w:t>5 to 30</w:t>
            </w:r>
          </w:p>
        </w:tc>
      </w:tr>
      <w:tr w:rsidR="005B1E97" w:rsidRPr="00D20AAC" w:rsidTr="00A67469">
        <w:trPr>
          <w:jc w:val="center"/>
        </w:trPr>
        <w:tc>
          <w:tcPr>
            <w:tcW w:w="0" w:type="auto"/>
          </w:tcPr>
          <w:p w:rsidR="005B1E97" w:rsidRPr="00D20AAC" w:rsidRDefault="005B1E97" w:rsidP="00A67469">
            <w:pPr>
              <w:pStyle w:val="CellBodyAltCB"/>
            </w:pPr>
            <w:r>
              <w:t>WH/R</w:t>
            </w:r>
          </w:p>
        </w:tc>
        <w:tc>
          <w:tcPr>
            <w:tcW w:w="0" w:type="auto"/>
          </w:tcPr>
          <w:p w:rsidR="005B1E97" w:rsidRPr="00D20AAC" w:rsidRDefault="005B1E97" w:rsidP="00A67469">
            <w:pPr>
              <w:pStyle w:val="CellBodyAltCB"/>
            </w:pPr>
            <w:r>
              <w:t>50% WH 50% HR</w:t>
            </w:r>
          </w:p>
        </w:tc>
        <w:tc>
          <w:tcPr>
            <w:tcW w:w="0" w:type="auto"/>
          </w:tcPr>
          <w:p w:rsidR="005B1E97" w:rsidRPr="00D20AAC" w:rsidRDefault="005B1E97" w:rsidP="00A67469">
            <w:pPr>
              <w:pStyle w:val="CellBodyAltCB"/>
            </w:pPr>
          </w:p>
        </w:tc>
        <w:tc>
          <w:tcPr>
            <w:tcW w:w="0" w:type="auto"/>
          </w:tcPr>
          <w:p w:rsidR="005B1E97" w:rsidRPr="00D20AAC" w:rsidRDefault="005B1E97" w:rsidP="00A67469">
            <w:pPr>
              <w:pStyle w:val="CellBodyAltCB"/>
            </w:pPr>
          </w:p>
        </w:tc>
        <w:tc>
          <w:tcPr>
            <w:tcW w:w="0" w:type="auto"/>
          </w:tcPr>
          <w:p w:rsidR="005B1E97" w:rsidRPr="00D20AAC" w:rsidRDefault="005B1E97" w:rsidP="00A67469">
            <w:pPr>
              <w:pStyle w:val="CellBodyAltCB"/>
            </w:pPr>
          </w:p>
        </w:tc>
      </w:tr>
      <w:tr w:rsidR="005B1E97" w:rsidRPr="00D20AAC" w:rsidTr="00A67469">
        <w:trPr>
          <w:jc w:val="center"/>
        </w:trPr>
        <w:tc>
          <w:tcPr>
            <w:tcW w:w="0" w:type="auto"/>
          </w:tcPr>
          <w:p w:rsidR="005B1E97" w:rsidRPr="00D20AAC" w:rsidRDefault="005B1E97" w:rsidP="00A67469">
            <w:pPr>
              <w:pStyle w:val="CellBodyAltCB"/>
            </w:pPr>
            <w:r>
              <w:t>DR</w:t>
            </w:r>
          </w:p>
        </w:tc>
        <w:tc>
          <w:tcPr>
            <w:tcW w:w="0" w:type="auto"/>
          </w:tcPr>
          <w:p w:rsidR="005B1E97" w:rsidRPr="00D20AAC" w:rsidRDefault="005B1E97" w:rsidP="00A67469">
            <w:pPr>
              <w:pStyle w:val="CellBodyAltCB"/>
            </w:pPr>
            <w:r>
              <w:t>1</w:t>
            </w:r>
          </w:p>
        </w:tc>
        <w:tc>
          <w:tcPr>
            <w:tcW w:w="0" w:type="auto"/>
          </w:tcPr>
          <w:p w:rsidR="005B1E97" w:rsidRPr="00D20AAC" w:rsidRDefault="005B1E97" w:rsidP="00A67469">
            <w:pPr>
              <w:pStyle w:val="CellBodyAltCB"/>
            </w:pPr>
            <w:r>
              <w:t>0 to 40</w:t>
            </w:r>
          </w:p>
        </w:tc>
        <w:tc>
          <w:tcPr>
            <w:tcW w:w="0" w:type="auto"/>
          </w:tcPr>
          <w:p w:rsidR="005B1E97" w:rsidRPr="00D20AAC" w:rsidRDefault="005B1E97" w:rsidP="00A67469">
            <w:pPr>
              <w:pStyle w:val="CellBodyAltCB"/>
            </w:pPr>
            <w:r>
              <w:t>RM</w:t>
            </w:r>
          </w:p>
        </w:tc>
        <w:tc>
          <w:tcPr>
            <w:tcW w:w="0" w:type="auto"/>
          </w:tcPr>
          <w:p w:rsidR="005B1E97" w:rsidRPr="00D20AAC" w:rsidRDefault="005B1E97" w:rsidP="00A67469">
            <w:pPr>
              <w:pStyle w:val="CellBodyAltCB"/>
            </w:pPr>
            <w:r>
              <w:t>0.1 to 1</w:t>
            </w:r>
          </w:p>
        </w:tc>
      </w:tr>
    </w:tbl>
    <w:p w:rsidR="009F54D6" w:rsidRDefault="009F54D6" w:rsidP="001F5417">
      <w:pPr>
        <w:pStyle w:val="Body0AltB0"/>
      </w:pPr>
      <w:r>
        <w:t xml:space="preserve">Dolan has a single rain category while Marzano distinguishes between heavy rain, moderate rain and light rain. Dolan includes in the simulations several axis ratio models relating axis ratio and drop size </w:t>
      </w:r>
      <w:r>
        <w:lastRenderedPageBreak/>
        <w:t>while Marzano uses only Beard and Chuang. Dolan allow</w:t>
      </w:r>
      <w:r w:rsidR="000E2CC1">
        <w:t>s</w:t>
      </w:r>
      <w:r>
        <w:t xml:space="preserve"> larger drops than Marzano. Again Marzano has a wider temperature span. </w:t>
      </w:r>
    </w:p>
    <w:p w:rsidR="00A7552C" w:rsidRDefault="009F54D6" w:rsidP="001F5417">
      <w:pPr>
        <w:pStyle w:val="Body0AltB0"/>
      </w:pPr>
      <w:r>
        <w:t>Dolan also has a category drizzle that combines drizzle and light rain. This category is added in Marzano</w:t>
      </w:r>
      <w:r w:rsidR="000E2CC1">
        <w:t xml:space="preserve"> et al. (</w:t>
      </w:r>
      <w:r>
        <w:t>2010</w:t>
      </w:r>
      <w:r w:rsidR="000E2CC1">
        <w:t>)</w:t>
      </w:r>
      <w:r>
        <w:t>.</w:t>
      </w:r>
      <w:r w:rsidR="00025DD5">
        <w:t xml:space="preserve"> Marzano allows </w:t>
      </w:r>
      <w:r w:rsidR="000E2CC1">
        <w:t xml:space="preserve">drizzle </w:t>
      </w:r>
      <w:r w:rsidR="00025DD5">
        <w:t>droplets up to 1 mm while Dolan reduces it to 0.55 mm. They both assume spherical drops.</w:t>
      </w:r>
    </w:p>
    <w:p w:rsidR="009E5908" w:rsidRDefault="009E5908" w:rsidP="001F5417">
      <w:pPr>
        <w:pStyle w:val="Body0AltB0"/>
      </w:pPr>
      <w:r>
        <w:t xml:space="preserve">Dolan et al. </w:t>
      </w:r>
      <w:r w:rsidR="000E2CC1">
        <w:t xml:space="preserve">(2013) </w:t>
      </w:r>
      <w:r>
        <w:t>include</w:t>
      </w:r>
      <w:r w:rsidR="000E2CC1">
        <w:t>s</w:t>
      </w:r>
      <w:r>
        <w:t xml:space="preserve"> the categories wet snow, hail and </w:t>
      </w:r>
      <w:r w:rsidR="00F857D2">
        <w:t>large</w:t>
      </w:r>
      <w:r>
        <w:t xml:space="preserve"> drops/melting hail which </w:t>
      </w:r>
      <w:r w:rsidR="000E2CC1">
        <w:t>are</w:t>
      </w:r>
      <w:r>
        <w:t xml:space="preserve"> modeled using a two-layer T matrix model. For wet snow, Dolan assumes a lower axis ratio and smaller size than Marzano. Also it allows the presence of wet snow at much lower temperatures (-10°) than Marzano.</w:t>
      </w:r>
    </w:p>
    <w:p w:rsidR="002521AC" w:rsidRDefault="009E5908" w:rsidP="001F5417">
      <w:pPr>
        <w:pStyle w:val="Body0AltB0"/>
      </w:pPr>
      <w:r>
        <w:t>For hail</w:t>
      </w:r>
      <w:r w:rsidR="002521AC">
        <w:t>,</w:t>
      </w:r>
      <w:r>
        <w:t xml:space="preserve"> Dolan allows prolate spheroids and much larger sizes (up to 5 cm) than Marzano. It also considers hail to be surrounded by a water coat. Dolan just simulates hail at -5°C while Marzano allows it at temperatures between -20 to 20°C.</w:t>
      </w:r>
      <w:r w:rsidR="00F857D2">
        <w:t xml:space="preserve"> Marzano </w:t>
      </w:r>
      <w:r w:rsidR="002521AC">
        <w:t xml:space="preserve">distinguishes between hail and wet hail (in </w:t>
      </w:r>
      <w:r w:rsidR="000E2CC1">
        <w:t>their</w:t>
      </w:r>
      <w:r w:rsidR="002521AC">
        <w:t xml:space="preserve"> 2010 paper). The axis ratio consider</w:t>
      </w:r>
      <w:r w:rsidR="000E2CC1">
        <w:t>ed</w:t>
      </w:r>
      <w:r w:rsidR="002521AC">
        <w:t xml:space="preserve"> for wet hail is close to one and the drop size is up to 3 cm. Finally, Marzano also considers a mixture of wet hail and rain with 50% probability for each.</w:t>
      </w:r>
    </w:p>
    <w:p w:rsidR="008D32AF" w:rsidRDefault="009E5908" w:rsidP="001F5417">
      <w:pPr>
        <w:pStyle w:val="Body0AltB0"/>
      </w:pPr>
      <w:r>
        <w:t xml:space="preserve">As for </w:t>
      </w:r>
      <w:r w:rsidR="00F857D2">
        <w:t>large</w:t>
      </w:r>
      <w:r>
        <w:t xml:space="preserve"> drops</w:t>
      </w:r>
      <w:r w:rsidR="00F857D2">
        <w:t>, Dolan assumes they are oblate with large sizes (up to 14 mm), while Marzano uses a similar parameterization than for rain.</w:t>
      </w:r>
    </w:p>
    <w:p w:rsidR="008D32AF" w:rsidRDefault="008D32AF" w:rsidP="001F5417">
      <w:pPr>
        <w:pStyle w:val="Body0AltB0"/>
      </w:pPr>
      <w:r>
        <w:t xml:space="preserve">Dolan computes the dielectric </w:t>
      </w:r>
      <w:r w:rsidR="00856FBE">
        <w:t>factor</w:t>
      </w:r>
      <w:r>
        <w:t xml:space="preserve"> of solid hydrometeors as</w:t>
      </w:r>
      <w:r w:rsidR="00890C3C">
        <w:t xml:space="preserve"> a mixture of air and ice</w:t>
      </w:r>
      <w:r w:rsidR="00D14CEF">
        <w:t xml:space="preserve"> using the Maxwell-Garnett mixing formula</w:t>
      </w:r>
      <w:r>
        <w:t>:</w:t>
      </w:r>
    </w:p>
    <w:p w:rsidR="008D32AF" w:rsidRPr="008D32AF" w:rsidRDefault="00835470" w:rsidP="00D45FA4">
      <w:pPr>
        <w:pStyle w:val="Caption"/>
      </w:pPr>
      <m:oMath>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s</m:t>
                    </m:r>
                  </m:sub>
                </m:sSub>
              </m:e>
            </m:d>
          </m:e>
          <m:sup>
            <m:r>
              <w:rPr>
                <w:rFonts w:ascii="Cambria Math" w:hAnsi="Cambria Math"/>
              </w:rPr>
              <m:t>2</m:t>
            </m:r>
          </m:sup>
        </m:sSup>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ρ</m:t>
                </m:r>
              </m:e>
              <m:sub>
                <m:r>
                  <w:rPr>
                    <w:rFonts w:ascii="Cambria Math" w:hAnsi="Cambria Math"/>
                  </w:rPr>
                  <m:t>s</m:t>
                </m:r>
              </m:sub>
            </m:sSub>
          </m:num>
          <m:den>
            <m:sSub>
              <m:sSubPr>
                <m:ctrlPr>
                  <w:rPr>
                    <w:rFonts w:ascii="Cambria Math" w:hAnsi="Cambria Math"/>
                    <w:i w:val="0"/>
                  </w:rPr>
                </m:ctrlPr>
              </m:sSubPr>
              <m:e>
                <m:r>
                  <w:rPr>
                    <w:rFonts w:ascii="Cambria Math" w:hAnsi="Cambria Math"/>
                  </w:rPr>
                  <m:t>ρ</m:t>
                </m:r>
              </m:e>
              <m:sub>
                <m:r>
                  <w:rPr>
                    <w:rFonts w:ascii="Cambria Math" w:hAnsi="Cambria Math"/>
                  </w:rPr>
                  <m:t>i</m:t>
                </m:r>
              </m:sub>
            </m:sSub>
          </m:den>
        </m:f>
        <m:sSup>
          <m:sSupPr>
            <m:ctrlPr>
              <w:rPr>
                <w:rFonts w:ascii="Cambria Math" w:hAnsi="Cambria Math"/>
                <w:i w:val="0"/>
              </w:rPr>
            </m:ctrlPr>
          </m:sSupPr>
          <m:e>
            <m:d>
              <m:dPr>
                <m:begChr m:val="|"/>
                <m:endChr m:val="|"/>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-1</m:t>
                    </m:r>
                  </m:num>
                  <m:den>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+2</m:t>
                    </m:r>
                  </m:den>
                </m:f>
              </m:e>
            </m:d>
          </m:e>
          <m:sup>
            <m:r>
              <w:rPr>
                <w:rFonts w:ascii="Cambria Math" w:hAnsi="Cambria Math"/>
              </w:rPr>
              <m:t>2</m:t>
            </m:r>
          </m:sup>
        </m:sSup>
      </m:oMath>
      <w:r w:rsidR="003E5178">
        <w:tab/>
      </w:r>
      <w:r w:rsidR="00D45FA4">
        <w:t xml:space="preserve">( </w:t>
      </w:r>
      <w:r w:rsidR="00D45FA4">
        <w:fldChar w:fldCharType="begin"/>
      </w:r>
      <w:r w:rsidR="00D45FA4">
        <w:instrText xml:space="preserve"> SEQ ( \* ARABIC </w:instrText>
      </w:r>
      <w:r w:rsidR="00D45FA4">
        <w:fldChar w:fldCharType="separate"/>
      </w:r>
      <w:r w:rsidR="00F755BE">
        <w:rPr>
          <w:noProof/>
        </w:rPr>
        <w:t>72</w:t>
      </w:r>
      <w:r w:rsidR="00D45FA4">
        <w:fldChar w:fldCharType="end"/>
      </w:r>
      <w:r w:rsidR="00D45FA4">
        <w:t xml:space="preserve"> )</w:t>
      </w:r>
    </w:p>
    <w:p w:rsidR="00D34F7D" w:rsidRDefault="008D32AF" w:rsidP="001F5417">
      <w:pPr>
        <w:pStyle w:val="Body0AltB0"/>
      </w:pPr>
      <w:r>
        <w:t>Where</w:t>
      </w:r>
      <w:r w:rsidR="00856FBE">
        <w:t xml:space="preserve"> </w:t>
      </w:r>
      <w:r w:rsidR="00856FBE">
        <w:rPr>
          <w:rFonts w:cs="Arial"/>
        </w:rPr>
        <w:t>ρ</w:t>
      </w:r>
      <w:r w:rsidR="00856FBE" w:rsidRPr="00856FBE">
        <w:rPr>
          <w:vertAlign w:val="subscript"/>
        </w:rPr>
        <w:t>s</w:t>
      </w:r>
      <w:r w:rsidR="00856FBE">
        <w:t xml:space="preserve"> is the density of the hydrometeor and </w:t>
      </w:r>
      <w:r w:rsidR="00856FBE">
        <w:rPr>
          <w:rFonts w:cs="Arial"/>
        </w:rPr>
        <w:t>ρ</w:t>
      </w:r>
      <w:r w:rsidR="00856FBE" w:rsidRPr="00856FBE">
        <w:rPr>
          <w:vertAlign w:val="subscript"/>
        </w:rPr>
        <w:t>i</w:t>
      </w:r>
      <w:r>
        <w:t xml:space="preserve"> </w:t>
      </w:r>
      <w:r w:rsidR="00856FBE">
        <w:t xml:space="preserve">is the density of pure ice. </w:t>
      </w:r>
      <w:r w:rsidR="00856FBE">
        <w:rPr>
          <w:rFonts w:cs="Arial"/>
        </w:rPr>
        <w:t>ε</w:t>
      </w:r>
      <w:r w:rsidR="00856FBE" w:rsidRPr="00856FBE">
        <w:rPr>
          <w:vertAlign w:val="subscript"/>
        </w:rPr>
        <w:t>r</w:t>
      </w:r>
      <w:r w:rsidR="00856FBE">
        <w:t xml:space="preserve"> depends on the temperature and the wavelength. Consequently, the temperature and the density are fundamental parameters for the computation of the </w:t>
      </w:r>
      <w:r w:rsidR="00890C3C">
        <w:t>scattering matrix</w:t>
      </w:r>
      <w:r w:rsidR="00856FBE">
        <w:t>.</w:t>
      </w:r>
      <w:r w:rsidR="00890C3C">
        <w:t xml:space="preserve"> Marzano</w:t>
      </w:r>
      <w:r w:rsidR="00D34F7D">
        <w:t>, does not take into account the difference in ice density for hail and ice crystals and considers only that of pure ice.</w:t>
      </w:r>
    </w:p>
    <w:p w:rsidR="00D34F7D" w:rsidRDefault="00D34F7D" w:rsidP="001F5417">
      <w:pPr>
        <w:pStyle w:val="Body0AltB0"/>
      </w:pPr>
      <w:r>
        <w:t xml:space="preserve">As for graupel and wet snow, Marzano uses linear mixing between ice and </w:t>
      </w:r>
      <w:r w:rsidR="00D14CEF">
        <w:t>water</w:t>
      </w:r>
      <w:r>
        <w:t xml:space="preserve"> of the form:</w:t>
      </w:r>
    </w:p>
    <w:p w:rsidR="00D34F7D" w:rsidRDefault="00835470" w:rsidP="003E5178">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m:t>
        </m:r>
        <m:sSub>
          <m:sSubPr>
            <m:ctrlPr>
              <w:rPr>
                <w:rFonts w:ascii="Cambria Math" w:hAnsi="Cambria Math"/>
                <w:i w:val="0"/>
              </w:rPr>
            </m:ctrlPr>
          </m:sSubPr>
          <m:e>
            <m:r>
              <w:rPr>
                <w:rFonts w:ascii="Cambria Math" w:hAnsi="Cambria Math"/>
              </w:rPr>
              <m:t>M</m:t>
            </m:r>
          </m:e>
          <m:sub>
            <m:r>
              <w:rPr>
                <w:rFonts w:ascii="Cambria Math" w:hAnsi="Cambria Math"/>
              </w:rPr>
              <m:t>i</m:t>
            </m:r>
          </m:sub>
        </m:sSub>
        <m:sSub>
          <m:sSubPr>
            <m:ctrlPr>
              <w:rPr>
                <w:rFonts w:ascii="Cambria Math" w:hAnsi="Cambria Math"/>
                <w:i w:val="0"/>
              </w:rPr>
            </m:ctrlPr>
          </m:sSubPr>
          <m:e>
            <m:r>
              <w:rPr>
                <w:rFonts w:ascii="Cambria Math" w:hAnsi="Cambria Math"/>
              </w:rPr>
              <m:t>ε</m:t>
            </m:r>
          </m:e>
          <m:sub>
            <m:r>
              <w:rPr>
                <w:rFonts w:ascii="Cambria Math" w:hAnsi="Cambria Math"/>
              </w:rPr>
              <m:t>ri</m:t>
            </m:r>
          </m:sub>
        </m:sSub>
        <m:r>
          <w:rPr>
            <w:rFonts w:ascii="Cambria Math" w:hAnsi="Cambria Math"/>
          </w:rPr>
          <m:t>+</m:t>
        </m:r>
        <m:sSub>
          <m:sSubPr>
            <m:ctrlPr>
              <w:rPr>
                <w:rFonts w:ascii="Cambria Math" w:hAnsi="Cambria Math"/>
                <w:i w:val="0"/>
              </w:rPr>
            </m:ctrlPr>
          </m:sSubPr>
          <m:e>
            <m:r>
              <w:rPr>
                <w:rFonts w:ascii="Cambria Math" w:hAnsi="Cambria Math"/>
              </w:rPr>
              <m:t>M</m:t>
            </m:r>
          </m:e>
          <m:sub>
            <m:r>
              <w:rPr>
                <w:rFonts w:ascii="Cambria Math" w:hAnsi="Cambria Math"/>
              </w:rPr>
              <m:t>w</m:t>
            </m:r>
          </m:sub>
        </m:sSub>
        <m:sSub>
          <m:sSubPr>
            <m:ctrlPr>
              <w:rPr>
                <w:rFonts w:ascii="Cambria Math" w:hAnsi="Cambria Math"/>
                <w:i w:val="0"/>
              </w:rPr>
            </m:ctrlPr>
          </m:sSubPr>
          <m:e>
            <m:r>
              <w:rPr>
                <w:rFonts w:ascii="Cambria Math" w:hAnsi="Cambria Math"/>
              </w:rPr>
              <m:t>ε</m:t>
            </m:r>
          </m:e>
          <m:sub>
            <m:r>
              <w:rPr>
                <w:rFonts w:ascii="Cambria Math" w:hAnsi="Cambria Math"/>
              </w:rPr>
              <m:t>rw</m:t>
            </m:r>
          </m:sub>
        </m:sSub>
      </m:oMath>
      <w:r w:rsidR="00D45FA4">
        <w:tab/>
      </w:r>
      <w:r w:rsidR="003E5178">
        <w:t xml:space="preserve">( </w:t>
      </w:r>
      <w:r w:rsidR="003E5178">
        <w:fldChar w:fldCharType="begin"/>
      </w:r>
      <w:r w:rsidR="003E5178">
        <w:instrText xml:space="preserve"> SEQ ( \* ARABIC </w:instrText>
      </w:r>
      <w:r w:rsidR="003E5178">
        <w:fldChar w:fldCharType="separate"/>
      </w:r>
      <w:r w:rsidR="00F755BE">
        <w:rPr>
          <w:noProof/>
        </w:rPr>
        <w:t>73</w:t>
      </w:r>
      <w:r w:rsidR="003E5178">
        <w:fldChar w:fldCharType="end"/>
      </w:r>
      <w:r w:rsidR="003E5178">
        <w:t xml:space="preserve"> )</w:t>
      </w:r>
    </w:p>
    <w:p w:rsidR="00E90F99" w:rsidRDefault="00D34F7D" w:rsidP="001F5417">
      <w:pPr>
        <w:pStyle w:val="Body0AltB0"/>
      </w:pPr>
      <w:r>
        <w:t>With water inclusion varying randomly between 20</w:t>
      </w:r>
      <w:r w:rsidR="00D14CEF">
        <w:t>%</w:t>
      </w:r>
      <w:r>
        <w:t xml:space="preserve"> </w:t>
      </w:r>
      <w:r w:rsidR="00D14CEF">
        <w:t>to</w:t>
      </w:r>
      <w:r>
        <w:t xml:space="preserve"> 45% for graupel and 1</w:t>
      </w:r>
      <w:r w:rsidR="00D14CEF">
        <w:t>%</w:t>
      </w:r>
      <w:r>
        <w:t xml:space="preserve"> to 10% for wet snow. For wet hail, also a linear mixing is used with water inclusion not specified.</w:t>
      </w:r>
      <w:r w:rsidR="00E90F99">
        <w:t xml:space="preserve"> For aggrega</w:t>
      </w:r>
      <w:r w:rsidR="00D14CEF">
        <w:t xml:space="preserve">tes Marzano uses a </w:t>
      </w:r>
      <w:r w:rsidR="00E90F99">
        <w:t>Maxwell-Garnet mixing dielectric formula</w:t>
      </w:r>
      <w:r w:rsidR="00D14CEF">
        <w:t xml:space="preserve"> as well.</w:t>
      </w:r>
    </w:p>
    <w:p w:rsidR="00810EAD" w:rsidRDefault="00D14CEF" w:rsidP="001F5417">
      <w:pPr>
        <w:pStyle w:val="Body0AltB0"/>
      </w:pPr>
      <w:r>
        <w:t>Marzano does not use the two-layer T-matrix model for melting hydrometeors but simple linear mixing relations so it is likely that for these species the results from Dolan are more accurate.</w:t>
      </w:r>
      <w:r w:rsidR="008D32AF">
        <w:t xml:space="preserve"> </w:t>
      </w:r>
      <w:r w:rsidR="00C66E25">
        <w:t xml:space="preserve"> </w:t>
      </w:r>
    </w:p>
    <w:p w:rsidR="00810EAD" w:rsidRDefault="00C66E25" w:rsidP="00C66E25">
      <w:pPr>
        <w:pStyle w:val="Heading3"/>
      </w:pPr>
      <w:bookmarkStart w:id="34" w:name="_Toc1552390"/>
      <w:r>
        <w:t>Assumptions on particle size distributions</w:t>
      </w:r>
      <w:bookmarkEnd w:id="34"/>
    </w:p>
    <w:p w:rsidR="0056595E" w:rsidRPr="001F5417" w:rsidRDefault="00C66E25" w:rsidP="001F5417">
      <w:pPr>
        <w:pStyle w:val="Body0AltB0"/>
      </w:pPr>
      <w:r w:rsidRPr="001F5417">
        <w:fldChar w:fldCharType="begin"/>
      </w:r>
      <w:r w:rsidRPr="001F5417">
        <w:instrText xml:space="preserve"> REF _Ref384286243 \h </w:instrText>
      </w:r>
      <w:r w:rsidR="001F5417">
        <w:instrText xml:space="preserve"> \* MERGEFORMAT </w:instrText>
      </w:r>
      <w:r w:rsidRPr="001F5417">
        <w:fldChar w:fldCharType="separate"/>
      </w:r>
      <w:r w:rsidR="00F755BE">
        <w:t>Table 7</w:t>
      </w:r>
      <w:r w:rsidRPr="001F5417">
        <w:fldChar w:fldCharType="end"/>
      </w:r>
      <w:r w:rsidRPr="001F5417">
        <w:t xml:space="preserve"> summarizes the assumptions of the first work by Dolan and </w:t>
      </w:r>
      <w:r w:rsidRPr="001F5417">
        <w:fldChar w:fldCharType="begin"/>
      </w:r>
      <w:r w:rsidRPr="001F5417">
        <w:instrText xml:space="preserve"> REF _Ref384286245 \h </w:instrText>
      </w:r>
      <w:r w:rsidR="001F5417">
        <w:instrText xml:space="preserve"> \* MERGEFORMAT </w:instrText>
      </w:r>
      <w:r w:rsidRPr="001F5417">
        <w:fldChar w:fldCharType="separate"/>
      </w:r>
      <w:r w:rsidR="00F755BE">
        <w:t>Table 8</w:t>
      </w:r>
      <w:r w:rsidRPr="001F5417">
        <w:fldChar w:fldCharType="end"/>
      </w:r>
      <w:r w:rsidRPr="001F5417">
        <w:t xml:space="preserve"> summarizes the expansion. </w:t>
      </w:r>
      <w:r w:rsidRPr="001F5417">
        <w:fldChar w:fldCharType="begin"/>
      </w:r>
      <w:r w:rsidRPr="001F5417">
        <w:instrText xml:space="preserve"> REF _Ref384286246 \h </w:instrText>
      </w:r>
      <w:r w:rsidR="001F5417">
        <w:instrText xml:space="preserve"> \* MERGEFORMAT </w:instrText>
      </w:r>
      <w:r w:rsidRPr="001F5417">
        <w:fldChar w:fldCharType="separate"/>
      </w:r>
      <w:r w:rsidR="00F755BE">
        <w:t>Table 9</w:t>
      </w:r>
      <w:r w:rsidRPr="001F5417">
        <w:fldChar w:fldCharType="end"/>
      </w:r>
      <w:r w:rsidRPr="001F5417">
        <w:t xml:space="preserve"> summarizes the assumptions in the original work by Marzano and </w:t>
      </w:r>
      <w:r w:rsidRPr="001F5417">
        <w:fldChar w:fldCharType="begin"/>
      </w:r>
      <w:r w:rsidRPr="001F5417">
        <w:instrText xml:space="preserve"> REF _Ref384286248 \h </w:instrText>
      </w:r>
      <w:r w:rsidR="001F5417">
        <w:instrText xml:space="preserve"> \* MERGEFORMAT </w:instrText>
      </w:r>
      <w:r w:rsidRPr="001F5417">
        <w:fldChar w:fldCharType="separate"/>
      </w:r>
      <w:r w:rsidR="00F755BE">
        <w:t>Table 10</w:t>
      </w:r>
      <w:r w:rsidRPr="001F5417">
        <w:fldChar w:fldCharType="end"/>
      </w:r>
      <w:r w:rsidRPr="001F5417">
        <w:t xml:space="preserve"> summarizes the expansion.</w:t>
      </w:r>
    </w:p>
    <w:p w:rsidR="00A26E5A" w:rsidRPr="001F5417" w:rsidRDefault="00C66E25" w:rsidP="001F5417">
      <w:pPr>
        <w:pStyle w:val="Body0AltB0"/>
      </w:pPr>
      <w:r w:rsidRPr="001F5417">
        <w:t>Both authors assume basically a normalized gamma distribution (or inverse exponential when μ=0) as the underlying distribution for all the hydrometeor types except in the case of drizzle for Dolan where a mono-disperse distribution is assumed.</w:t>
      </w:r>
      <w:r w:rsidR="0062281B" w:rsidRPr="001F5417">
        <w:t xml:space="preserve"> For some species, Dolan and Rutledge uses models of the PSD that relate the parameters of the gamma distribution with particle fall rate</w:t>
      </w:r>
      <w:r w:rsidR="00A26E5A" w:rsidRPr="001F5417">
        <w:t xml:space="preserve"> and explicitly defines </w:t>
      </w:r>
      <w:r w:rsidR="00A26E5A" w:rsidRPr="001F5417">
        <w:lastRenderedPageBreak/>
        <w:t>those relations while Marzano only mention</w:t>
      </w:r>
      <w:r w:rsidR="00930D0F">
        <w:t>s</w:t>
      </w:r>
      <w:r w:rsidR="00A26E5A" w:rsidRPr="001F5417">
        <w:t xml:space="preserve"> that all used relations have been put in terms of the gamma distribution parameters without clearly identifying the source.</w:t>
      </w:r>
    </w:p>
    <w:p w:rsidR="00B55A03" w:rsidRPr="001F5417" w:rsidRDefault="00A26E5A" w:rsidP="001F5417">
      <w:pPr>
        <w:pStyle w:val="Body0AltB0"/>
      </w:pPr>
      <w:r w:rsidRPr="001F5417">
        <w:t xml:space="preserve">Marzano simulates always with a canting angle having the same standard deviation of 5° and mean 0°. Except for </w:t>
      </w:r>
      <w:r w:rsidR="006E251F" w:rsidRPr="001F5417">
        <w:t>hail</w:t>
      </w:r>
      <w:r w:rsidRPr="001F5417">
        <w:t xml:space="preserve"> </w:t>
      </w:r>
      <w:r w:rsidR="006E251F" w:rsidRPr="001F5417">
        <w:t xml:space="preserve">and ice crystals </w:t>
      </w:r>
      <w:r w:rsidRPr="001F5417">
        <w:t>(where half the simulations are performed at 0° mean and half at 90° mean) and</w:t>
      </w:r>
      <w:r w:rsidR="006E251F" w:rsidRPr="001F5417">
        <w:t xml:space="preserve"> graupel, where it is uniformly distributed between 0° and 180°. Dolan and Rutledge simulates at elevation angles 1° and 30° while Marzano does not explicitly mention them (it is assumed 0°).</w:t>
      </w:r>
      <w:r w:rsidRPr="001F5417">
        <w:t xml:space="preserve"> </w:t>
      </w:r>
    </w:p>
    <w:p w:rsidR="0056595E" w:rsidRDefault="0056595E" w:rsidP="0056595E">
      <w:pPr>
        <w:pStyle w:val="Caption"/>
        <w:keepNext/>
      </w:pPr>
      <w:bookmarkStart w:id="35" w:name="_Ref384286243"/>
      <w:bookmarkStart w:id="36" w:name="_Toc1552486"/>
      <w:r>
        <w:t xml:space="preserve">Table </w:t>
      </w:r>
      <w:r w:rsidR="008434F0">
        <w:fldChar w:fldCharType="begin"/>
      </w:r>
      <w:r w:rsidR="008434F0">
        <w:instrText xml:space="preserve"> SEQ Table \* ARABIC </w:instrText>
      </w:r>
      <w:r w:rsidR="008434F0">
        <w:fldChar w:fldCharType="separate"/>
      </w:r>
      <w:r w:rsidR="00F755BE">
        <w:rPr>
          <w:noProof/>
        </w:rPr>
        <w:t>7</w:t>
      </w:r>
      <w:r w:rsidR="008434F0">
        <w:fldChar w:fldCharType="end"/>
      </w:r>
      <w:bookmarkEnd w:id="35"/>
      <w:r>
        <w:t xml:space="preserve"> Assumed microphysics of particle size distributions by Dolan and Rutledge (2009)</w:t>
      </w:r>
      <w:bookmarkEnd w:id="36"/>
    </w:p>
    <w:tbl>
      <w:tblPr>
        <w:tblStyle w:val="TableGrid"/>
        <w:tblW w:w="0" w:type="auto"/>
        <w:jc w:val="center"/>
        <w:tblLook w:val="04A0" w:firstRow="1" w:lastRow="0" w:firstColumn="1" w:lastColumn="0" w:noHBand="0" w:noVBand="1"/>
      </w:tblPr>
      <w:tblGrid>
        <w:gridCol w:w="683"/>
        <w:gridCol w:w="574"/>
        <w:gridCol w:w="763"/>
        <w:gridCol w:w="928"/>
        <w:gridCol w:w="1727"/>
        <w:gridCol w:w="2904"/>
        <w:gridCol w:w="1044"/>
        <w:gridCol w:w="664"/>
      </w:tblGrid>
      <w:tr w:rsidR="0056595E" w:rsidRPr="00356711" w:rsidTr="0064502B">
        <w:trPr>
          <w:jc w:val="center"/>
        </w:trPr>
        <w:tc>
          <w:tcPr>
            <w:tcW w:w="0" w:type="auto"/>
          </w:tcPr>
          <w:p w:rsidR="0056595E" w:rsidRPr="001C45BD" w:rsidRDefault="0056595E" w:rsidP="00F753A4">
            <w:pPr>
              <w:pStyle w:val="CellHeadingAltCH"/>
            </w:pPr>
            <w:r w:rsidRPr="001C45BD">
              <w:t>Type</w:t>
            </w:r>
          </w:p>
        </w:tc>
        <w:tc>
          <w:tcPr>
            <w:tcW w:w="0" w:type="auto"/>
          </w:tcPr>
          <w:p w:rsidR="0056595E" w:rsidRPr="001C45BD" w:rsidRDefault="0056595E" w:rsidP="00F753A4">
            <w:pPr>
              <w:pStyle w:val="CellHeadingAltCH"/>
              <w:rPr>
                <w:sz w:val="16"/>
                <w:szCs w:val="16"/>
              </w:rPr>
            </w:pPr>
            <w:r w:rsidRPr="001C45BD">
              <w:rPr>
                <w:rFonts w:cs="Arial"/>
                <w:sz w:val="16"/>
                <w:szCs w:val="16"/>
              </w:rPr>
              <w:t>β</w:t>
            </w:r>
            <w:r w:rsidRPr="001C45BD">
              <w:rPr>
                <w:rFonts w:cs="Arial"/>
                <w:sz w:val="16"/>
                <w:szCs w:val="16"/>
                <w:vertAlign w:val="subscript"/>
              </w:rPr>
              <w:t>m</w:t>
            </w:r>
            <w:r w:rsidRPr="001C45BD">
              <w:rPr>
                <w:sz w:val="16"/>
                <w:szCs w:val="16"/>
              </w:rPr>
              <w:t>(°)</w:t>
            </w:r>
          </w:p>
        </w:tc>
        <w:tc>
          <w:tcPr>
            <w:tcW w:w="0" w:type="auto"/>
          </w:tcPr>
          <w:p w:rsidR="0056595E" w:rsidRPr="001C45BD" w:rsidRDefault="0056595E" w:rsidP="00F753A4">
            <w:pPr>
              <w:pStyle w:val="CellHeadingAltCH"/>
              <w:rPr>
                <w:sz w:val="16"/>
                <w:szCs w:val="16"/>
              </w:rPr>
            </w:pPr>
            <w:r w:rsidRPr="001C45BD">
              <w:rPr>
                <w:rFonts w:cs="Arial"/>
                <w:sz w:val="16"/>
                <w:szCs w:val="16"/>
              </w:rPr>
              <w:t>σ</w:t>
            </w:r>
            <w:r w:rsidRPr="001C45BD">
              <w:rPr>
                <w:rFonts w:cs="Arial"/>
                <w:sz w:val="16"/>
                <w:szCs w:val="16"/>
                <w:vertAlign w:val="subscript"/>
              </w:rPr>
              <w:t>β</w:t>
            </w:r>
            <w:r w:rsidRPr="001C45BD">
              <w:rPr>
                <w:rFonts w:cs="Arial"/>
                <w:sz w:val="16"/>
                <w:szCs w:val="16"/>
              </w:rPr>
              <w:t xml:space="preserve"> (°)</w:t>
            </w:r>
          </w:p>
        </w:tc>
        <w:tc>
          <w:tcPr>
            <w:tcW w:w="0" w:type="auto"/>
          </w:tcPr>
          <w:p w:rsidR="0056595E" w:rsidRPr="001C45BD" w:rsidRDefault="0056595E" w:rsidP="00F753A4">
            <w:pPr>
              <w:pStyle w:val="CellHeadingAltCH"/>
              <w:rPr>
                <w:sz w:val="16"/>
                <w:szCs w:val="16"/>
                <w:lang w:val="de-CH"/>
              </w:rPr>
            </w:pPr>
            <w:r w:rsidRPr="001C45BD">
              <w:rPr>
                <w:sz w:val="16"/>
                <w:szCs w:val="16"/>
                <w:lang w:val="de-CH"/>
              </w:rPr>
              <w:t>PSD</w:t>
            </w:r>
          </w:p>
        </w:tc>
        <w:tc>
          <w:tcPr>
            <w:tcW w:w="0" w:type="auto"/>
          </w:tcPr>
          <w:p w:rsidR="0056595E" w:rsidRPr="001C45BD" w:rsidRDefault="0056595E" w:rsidP="00F753A4">
            <w:pPr>
              <w:pStyle w:val="CellHeadingAltCH"/>
              <w:rPr>
                <w:sz w:val="16"/>
                <w:szCs w:val="16"/>
                <w:lang w:val="de-CH"/>
              </w:rPr>
            </w:pPr>
            <w:r w:rsidRPr="001C45BD">
              <w:rPr>
                <w:sz w:val="16"/>
                <w:szCs w:val="16"/>
                <w:lang w:val="de-CH"/>
              </w:rPr>
              <w:t>D</w:t>
            </w:r>
            <w:r w:rsidRPr="001C45BD">
              <w:rPr>
                <w:sz w:val="16"/>
                <w:szCs w:val="16"/>
                <w:vertAlign w:val="subscript"/>
                <w:lang w:val="de-CH"/>
              </w:rPr>
              <w:t>o</w:t>
            </w:r>
            <w:r w:rsidRPr="001C45BD">
              <w:rPr>
                <w:sz w:val="16"/>
                <w:szCs w:val="16"/>
                <w:lang w:val="de-CH"/>
              </w:rPr>
              <w:t xml:space="preserve"> (mm)</w:t>
            </w:r>
          </w:p>
        </w:tc>
        <w:tc>
          <w:tcPr>
            <w:tcW w:w="0" w:type="auto"/>
          </w:tcPr>
          <w:p w:rsidR="0056595E" w:rsidRPr="001C45BD" w:rsidRDefault="0056595E" w:rsidP="00F753A4">
            <w:pPr>
              <w:pStyle w:val="CellHeadingAltCH"/>
              <w:rPr>
                <w:sz w:val="16"/>
                <w:szCs w:val="16"/>
                <w:lang w:val="de-CH"/>
              </w:rPr>
            </w:pPr>
            <w:r w:rsidRPr="001C45BD">
              <w:rPr>
                <w:sz w:val="16"/>
                <w:szCs w:val="16"/>
                <w:lang w:val="de-CH"/>
              </w:rPr>
              <w:t>N</w:t>
            </w:r>
            <w:r w:rsidRPr="001C45BD">
              <w:rPr>
                <w:sz w:val="16"/>
                <w:szCs w:val="16"/>
                <w:vertAlign w:val="subscript"/>
                <w:lang w:val="de-CH"/>
              </w:rPr>
              <w:t>o</w:t>
            </w:r>
            <w:r w:rsidRPr="001C45BD">
              <w:rPr>
                <w:sz w:val="16"/>
                <w:szCs w:val="16"/>
                <w:lang w:val="de-CH"/>
              </w:rPr>
              <w:t>(N</w:t>
            </w:r>
            <w:r w:rsidRPr="001C45BD">
              <w:rPr>
                <w:sz w:val="16"/>
                <w:szCs w:val="16"/>
                <w:vertAlign w:val="subscript"/>
                <w:lang w:val="de-CH"/>
              </w:rPr>
              <w:t>w</w:t>
            </w:r>
            <w:r w:rsidRPr="001C45BD">
              <w:rPr>
                <w:sz w:val="16"/>
                <w:szCs w:val="16"/>
                <w:lang w:val="de-CH"/>
              </w:rPr>
              <w:t>) (mm</w:t>
            </w:r>
            <w:r w:rsidRPr="001C45BD">
              <w:rPr>
                <w:sz w:val="16"/>
                <w:szCs w:val="16"/>
                <w:vertAlign w:val="superscript"/>
                <w:lang w:val="de-CH"/>
              </w:rPr>
              <w:t>-1</w:t>
            </w:r>
            <w:r w:rsidRPr="001C45BD">
              <w:rPr>
                <w:sz w:val="16"/>
                <w:szCs w:val="16"/>
                <w:lang w:val="de-CH"/>
              </w:rPr>
              <w:t>m</w:t>
            </w:r>
            <w:r w:rsidRPr="001C45BD">
              <w:rPr>
                <w:sz w:val="16"/>
                <w:szCs w:val="16"/>
                <w:vertAlign w:val="superscript"/>
                <w:lang w:val="de-CH"/>
              </w:rPr>
              <w:t>-3</w:t>
            </w:r>
            <w:r w:rsidRPr="001C45BD">
              <w:rPr>
                <w:sz w:val="16"/>
                <w:szCs w:val="16"/>
                <w:lang w:val="de-CH"/>
              </w:rPr>
              <w:t>)</w:t>
            </w:r>
          </w:p>
        </w:tc>
        <w:tc>
          <w:tcPr>
            <w:tcW w:w="0" w:type="auto"/>
          </w:tcPr>
          <w:p w:rsidR="0056595E" w:rsidRPr="001C45BD" w:rsidRDefault="0056595E" w:rsidP="00F753A4">
            <w:pPr>
              <w:pStyle w:val="CellHeadingAltCH"/>
              <w:rPr>
                <w:sz w:val="16"/>
                <w:szCs w:val="16"/>
                <w:lang w:val="de-CH"/>
              </w:rPr>
            </w:pPr>
            <w:r w:rsidRPr="001C45BD">
              <w:rPr>
                <w:rFonts w:cs="Arial"/>
                <w:sz w:val="16"/>
                <w:szCs w:val="16"/>
                <w:lang w:val="de-CH"/>
              </w:rPr>
              <w:t>μ</w:t>
            </w:r>
          </w:p>
        </w:tc>
        <w:tc>
          <w:tcPr>
            <w:tcW w:w="0" w:type="auto"/>
          </w:tcPr>
          <w:p w:rsidR="0056595E" w:rsidRPr="001C45BD" w:rsidRDefault="0056595E" w:rsidP="00F753A4">
            <w:pPr>
              <w:pStyle w:val="CellHeadingAltCH"/>
              <w:rPr>
                <w:rFonts w:cs="Arial"/>
                <w:sz w:val="16"/>
                <w:szCs w:val="16"/>
                <w:lang w:val="de-CH"/>
              </w:rPr>
            </w:pPr>
            <w:r w:rsidRPr="001C45BD">
              <w:rPr>
                <w:rFonts w:cs="Arial"/>
                <w:sz w:val="16"/>
                <w:szCs w:val="16"/>
                <w:lang w:val="de-CH"/>
              </w:rPr>
              <w:t>Elev (°)</w:t>
            </w:r>
          </w:p>
        </w:tc>
      </w:tr>
      <w:tr w:rsidR="0056595E" w:rsidRPr="00356711" w:rsidTr="0064502B">
        <w:trPr>
          <w:jc w:val="center"/>
        </w:trPr>
        <w:tc>
          <w:tcPr>
            <w:tcW w:w="0" w:type="auto"/>
          </w:tcPr>
          <w:p w:rsidR="0056595E" w:rsidRPr="00356711" w:rsidRDefault="00B55A03" w:rsidP="00F753A4">
            <w:pPr>
              <w:pStyle w:val="CellBodyAltCB"/>
              <w:rPr>
                <w:lang w:val="de-CH"/>
              </w:rPr>
            </w:pPr>
            <w:r>
              <w:rPr>
                <w:lang w:val="de-CH"/>
              </w:rPr>
              <w:t>CR</w:t>
            </w:r>
          </w:p>
        </w:tc>
        <w:tc>
          <w:tcPr>
            <w:tcW w:w="0" w:type="auto"/>
          </w:tcPr>
          <w:p w:rsidR="0056595E" w:rsidRPr="00356711" w:rsidRDefault="0056595E" w:rsidP="00F753A4">
            <w:pPr>
              <w:pStyle w:val="CellBodyAltCB"/>
              <w:rPr>
                <w:lang w:val="de-CH"/>
              </w:rPr>
            </w:pPr>
            <w:r w:rsidRPr="00356711">
              <w:rPr>
                <w:lang w:val="de-CH"/>
              </w:rPr>
              <w:t>0</w:t>
            </w:r>
          </w:p>
        </w:tc>
        <w:tc>
          <w:tcPr>
            <w:tcW w:w="0" w:type="auto"/>
          </w:tcPr>
          <w:p w:rsidR="0056595E" w:rsidRPr="00356711" w:rsidRDefault="0056595E" w:rsidP="00F753A4">
            <w:pPr>
              <w:pStyle w:val="CellBodyAltCB"/>
              <w:rPr>
                <w:lang w:val="de-CH"/>
              </w:rPr>
            </w:pPr>
            <w:r w:rsidRPr="00356711">
              <w:rPr>
                <w:lang w:val="de-CH"/>
              </w:rPr>
              <w:t>15, 30</w:t>
            </w:r>
          </w:p>
        </w:tc>
        <w:tc>
          <w:tcPr>
            <w:tcW w:w="0" w:type="auto"/>
          </w:tcPr>
          <w:p w:rsidR="0056595E" w:rsidRPr="00356711" w:rsidRDefault="0056595E" w:rsidP="00F753A4">
            <w:pPr>
              <w:pStyle w:val="CellBodyAltCB"/>
              <w:rPr>
                <w:lang w:val="de-CH"/>
              </w:rPr>
            </w:pPr>
            <w:r>
              <w:rPr>
                <w:lang w:val="de-CH"/>
              </w:rPr>
              <w:t>Expo</w:t>
            </w:r>
          </w:p>
        </w:tc>
        <w:tc>
          <w:tcPr>
            <w:tcW w:w="0" w:type="auto"/>
          </w:tcPr>
          <w:p w:rsidR="0056595E" w:rsidRPr="00356711" w:rsidRDefault="0056595E" w:rsidP="00F753A4">
            <w:pPr>
              <w:pStyle w:val="CellBodyAltCB"/>
              <w:rPr>
                <w:lang w:val="de-CH"/>
              </w:rPr>
            </w:pPr>
            <w:r>
              <w:rPr>
                <w:lang w:val="de-CH"/>
              </w:rPr>
              <w:t>0.18, 0.50, 3.95</w:t>
            </w:r>
          </w:p>
        </w:tc>
        <w:tc>
          <w:tcPr>
            <w:tcW w:w="0" w:type="auto"/>
          </w:tcPr>
          <w:p w:rsidR="0056595E" w:rsidRPr="00F6597B" w:rsidRDefault="0056595E" w:rsidP="00F753A4">
            <w:pPr>
              <w:pStyle w:val="CellBodyAltCB"/>
              <w:rPr>
                <w:lang w:val="es-ES_tradnl"/>
              </w:rPr>
            </w:pPr>
            <w:r>
              <w:rPr>
                <w:lang w:val="es-ES_tradnl"/>
              </w:rPr>
              <w:t>189644.0,  21774.1, 287.0</w:t>
            </w:r>
          </w:p>
        </w:tc>
        <w:tc>
          <w:tcPr>
            <w:tcW w:w="0" w:type="auto"/>
          </w:tcPr>
          <w:p w:rsidR="0056595E" w:rsidRPr="00F6597B" w:rsidRDefault="0056595E" w:rsidP="00F753A4">
            <w:pPr>
              <w:pStyle w:val="CellBodyAltCB"/>
              <w:rPr>
                <w:lang w:val="es-ES_tradnl"/>
              </w:rPr>
            </w:pPr>
            <w:r>
              <w:rPr>
                <w:lang w:val="es-ES_tradnl"/>
              </w:rPr>
              <w:t>0</w:t>
            </w:r>
          </w:p>
        </w:tc>
        <w:tc>
          <w:tcPr>
            <w:tcW w:w="0" w:type="auto"/>
          </w:tcPr>
          <w:p w:rsidR="0056595E" w:rsidRPr="00F6597B" w:rsidRDefault="0056595E" w:rsidP="00F753A4">
            <w:pPr>
              <w:pStyle w:val="CellBodyAltCB"/>
              <w:rPr>
                <w:lang w:val="es-ES_tradnl"/>
              </w:rPr>
            </w:pPr>
            <w:r w:rsidRPr="00EE7BC5">
              <w:rPr>
                <w:lang w:val="es-ES_tradnl"/>
              </w:rPr>
              <w:t>1, 30</w:t>
            </w:r>
          </w:p>
        </w:tc>
      </w:tr>
      <w:tr w:rsidR="0056595E" w:rsidRPr="00F6597B" w:rsidTr="0064502B">
        <w:trPr>
          <w:jc w:val="center"/>
        </w:trPr>
        <w:tc>
          <w:tcPr>
            <w:tcW w:w="0" w:type="auto"/>
          </w:tcPr>
          <w:p w:rsidR="0056595E" w:rsidRPr="00D20AAC" w:rsidRDefault="0056595E" w:rsidP="00F753A4">
            <w:pPr>
              <w:pStyle w:val="CellBodyAltCB"/>
            </w:pPr>
            <w:r w:rsidRPr="00D20AAC">
              <w:t>VI</w:t>
            </w:r>
          </w:p>
        </w:tc>
        <w:tc>
          <w:tcPr>
            <w:tcW w:w="0" w:type="auto"/>
          </w:tcPr>
          <w:p w:rsidR="0056595E" w:rsidRPr="00D20AAC" w:rsidRDefault="0056595E" w:rsidP="00F753A4">
            <w:pPr>
              <w:pStyle w:val="CellBodyAltCB"/>
            </w:pPr>
            <w:r>
              <w:t>90</w:t>
            </w:r>
          </w:p>
        </w:tc>
        <w:tc>
          <w:tcPr>
            <w:tcW w:w="0" w:type="auto"/>
          </w:tcPr>
          <w:p w:rsidR="0056595E" w:rsidRPr="00D20AAC" w:rsidRDefault="0056595E" w:rsidP="00F753A4">
            <w:pPr>
              <w:pStyle w:val="CellBodyAltCB"/>
            </w:pPr>
            <w:r>
              <w:t>15, 30</w:t>
            </w:r>
          </w:p>
        </w:tc>
        <w:tc>
          <w:tcPr>
            <w:tcW w:w="0" w:type="auto"/>
          </w:tcPr>
          <w:p w:rsidR="0056595E" w:rsidRPr="00D20AAC" w:rsidRDefault="0056595E" w:rsidP="00F753A4">
            <w:pPr>
              <w:pStyle w:val="CellBodyAltCB"/>
            </w:pPr>
            <w:r>
              <w:t>Expo</w:t>
            </w:r>
          </w:p>
        </w:tc>
        <w:tc>
          <w:tcPr>
            <w:tcW w:w="0" w:type="auto"/>
          </w:tcPr>
          <w:p w:rsidR="0056595E" w:rsidRPr="00356711" w:rsidRDefault="0056595E" w:rsidP="00F753A4">
            <w:pPr>
              <w:pStyle w:val="CellBodyAltCB"/>
              <w:rPr>
                <w:lang w:val="de-CH"/>
              </w:rPr>
            </w:pPr>
            <w:r>
              <w:rPr>
                <w:lang w:val="de-CH"/>
              </w:rPr>
              <w:t>0.18, 0.50, 3.95</w:t>
            </w:r>
          </w:p>
        </w:tc>
        <w:tc>
          <w:tcPr>
            <w:tcW w:w="0" w:type="auto"/>
          </w:tcPr>
          <w:p w:rsidR="0056595E" w:rsidRPr="00F6597B" w:rsidRDefault="0056595E" w:rsidP="00F753A4">
            <w:pPr>
              <w:pStyle w:val="CellBodyAltCB"/>
              <w:rPr>
                <w:lang w:val="es-ES_tradnl"/>
              </w:rPr>
            </w:pPr>
            <w:r>
              <w:rPr>
                <w:lang w:val="es-ES_tradnl"/>
              </w:rPr>
              <w:t>189644.0,  21774.1, 287.0</w:t>
            </w:r>
          </w:p>
        </w:tc>
        <w:tc>
          <w:tcPr>
            <w:tcW w:w="0" w:type="auto"/>
          </w:tcPr>
          <w:p w:rsidR="0056595E" w:rsidRPr="00D20AAC" w:rsidRDefault="0056595E" w:rsidP="00F753A4">
            <w:pPr>
              <w:pStyle w:val="CellBodyAltCB"/>
            </w:pPr>
            <w:r>
              <w:t>0</w:t>
            </w:r>
          </w:p>
        </w:tc>
        <w:tc>
          <w:tcPr>
            <w:tcW w:w="0" w:type="auto"/>
          </w:tcPr>
          <w:p w:rsidR="0056595E" w:rsidRPr="00D20AAC" w:rsidRDefault="0056595E" w:rsidP="00F753A4">
            <w:pPr>
              <w:pStyle w:val="CellBodyAltCB"/>
            </w:pPr>
            <w:r>
              <w:rPr>
                <w:lang w:val="de-CH"/>
              </w:rPr>
              <w:t>1, 30</w:t>
            </w:r>
          </w:p>
        </w:tc>
      </w:tr>
      <w:tr w:rsidR="0056595E" w:rsidRPr="00F6597B" w:rsidTr="0064502B">
        <w:trPr>
          <w:jc w:val="center"/>
        </w:trPr>
        <w:tc>
          <w:tcPr>
            <w:tcW w:w="0" w:type="auto"/>
          </w:tcPr>
          <w:p w:rsidR="0056595E" w:rsidRPr="00356711" w:rsidRDefault="0056595E" w:rsidP="00F753A4">
            <w:pPr>
              <w:pStyle w:val="CellBodyAltCB"/>
              <w:rPr>
                <w:lang w:val="de-CH"/>
              </w:rPr>
            </w:pPr>
            <w:r>
              <w:rPr>
                <w:lang w:val="de-CH"/>
              </w:rPr>
              <w:t>DS</w:t>
            </w:r>
          </w:p>
        </w:tc>
        <w:tc>
          <w:tcPr>
            <w:tcW w:w="0" w:type="auto"/>
          </w:tcPr>
          <w:p w:rsidR="0056595E" w:rsidRPr="00356711" w:rsidRDefault="0056595E" w:rsidP="00F753A4">
            <w:pPr>
              <w:pStyle w:val="CellBodyAltCB"/>
              <w:rPr>
                <w:lang w:val="de-CH"/>
              </w:rPr>
            </w:pPr>
            <w:r w:rsidRPr="00356711">
              <w:rPr>
                <w:lang w:val="de-CH"/>
              </w:rPr>
              <w:t>0</w:t>
            </w:r>
          </w:p>
        </w:tc>
        <w:tc>
          <w:tcPr>
            <w:tcW w:w="0" w:type="auto"/>
          </w:tcPr>
          <w:p w:rsidR="0056595E" w:rsidRPr="00356711" w:rsidRDefault="0056595E" w:rsidP="00F753A4">
            <w:pPr>
              <w:pStyle w:val="CellBodyAltCB"/>
              <w:rPr>
                <w:lang w:val="de-CH"/>
              </w:rPr>
            </w:pPr>
            <w:r w:rsidRPr="00356711">
              <w:rPr>
                <w:lang w:val="de-CH"/>
              </w:rPr>
              <w:t>15, 30</w:t>
            </w:r>
          </w:p>
        </w:tc>
        <w:tc>
          <w:tcPr>
            <w:tcW w:w="0" w:type="auto"/>
          </w:tcPr>
          <w:p w:rsidR="0056595E" w:rsidRPr="00356711" w:rsidRDefault="0056595E" w:rsidP="00F753A4">
            <w:pPr>
              <w:pStyle w:val="CellBodyAltCB"/>
              <w:rPr>
                <w:lang w:val="de-CH"/>
              </w:rPr>
            </w:pPr>
            <w:r>
              <w:rPr>
                <w:lang w:val="de-CH"/>
              </w:rPr>
              <w:t>Expo</w:t>
            </w:r>
          </w:p>
        </w:tc>
        <w:tc>
          <w:tcPr>
            <w:tcW w:w="0" w:type="auto"/>
          </w:tcPr>
          <w:p w:rsidR="0056595E" w:rsidRPr="00356711" w:rsidRDefault="0056595E" w:rsidP="00F753A4">
            <w:pPr>
              <w:pStyle w:val="CellBodyAltCB"/>
              <w:rPr>
                <w:lang w:val="de-CH"/>
              </w:rPr>
            </w:pPr>
            <w:r>
              <w:rPr>
                <w:lang w:val="de-CH"/>
              </w:rPr>
              <w:t>1.02, 3.95</w:t>
            </w:r>
          </w:p>
        </w:tc>
        <w:tc>
          <w:tcPr>
            <w:tcW w:w="0" w:type="auto"/>
          </w:tcPr>
          <w:p w:rsidR="0056595E" w:rsidRPr="00356711" w:rsidRDefault="0056595E" w:rsidP="00F753A4">
            <w:pPr>
              <w:pStyle w:val="CellBodyAltCB"/>
              <w:rPr>
                <w:lang w:val="de-CH"/>
              </w:rPr>
            </w:pPr>
            <w:r>
              <w:rPr>
                <w:lang w:val="de-CH"/>
              </w:rPr>
              <w:t>4796.32, 287.0</w:t>
            </w:r>
          </w:p>
        </w:tc>
        <w:tc>
          <w:tcPr>
            <w:tcW w:w="0" w:type="auto"/>
          </w:tcPr>
          <w:p w:rsidR="0056595E" w:rsidRPr="00356711" w:rsidRDefault="0056595E" w:rsidP="00F753A4">
            <w:pPr>
              <w:pStyle w:val="CellBodyAltCB"/>
              <w:rPr>
                <w:lang w:val="de-CH"/>
              </w:rPr>
            </w:pPr>
            <w:r>
              <w:rPr>
                <w:lang w:val="de-CH"/>
              </w:rPr>
              <w:t>0</w:t>
            </w:r>
          </w:p>
        </w:tc>
        <w:tc>
          <w:tcPr>
            <w:tcW w:w="0" w:type="auto"/>
          </w:tcPr>
          <w:p w:rsidR="0056595E" w:rsidRPr="00356711" w:rsidRDefault="0056595E" w:rsidP="00F753A4">
            <w:pPr>
              <w:pStyle w:val="CellBodyAltCB"/>
              <w:rPr>
                <w:lang w:val="de-CH"/>
              </w:rPr>
            </w:pPr>
            <w:r>
              <w:rPr>
                <w:lang w:val="de-CH"/>
              </w:rPr>
              <w:t>1, 30</w:t>
            </w:r>
          </w:p>
        </w:tc>
      </w:tr>
      <w:tr w:rsidR="0056595E" w:rsidRPr="00B0384D" w:rsidTr="0064502B">
        <w:trPr>
          <w:jc w:val="center"/>
        </w:trPr>
        <w:tc>
          <w:tcPr>
            <w:tcW w:w="0" w:type="auto"/>
          </w:tcPr>
          <w:p w:rsidR="0056595E" w:rsidRPr="00F6597B" w:rsidRDefault="0056595E" w:rsidP="00F753A4">
            <w:pPr>
              <w:pStyle w:val="CellBodyAltCB"/>
              <w:rPr>
                <w:lang w:val="es-ES_tradnl"/>
              </w:rPr>
            </w:pPr>
            <w:r w:rsidRPr="00F6597B">
              <w:rPr>
                <w:lang w:val="es-ES_tradnl"/>
              </w:rPr>
              <w:t>HDG</w:t>
            </w:r>
          </w:p>
        </w:tc>
        <w:tc>
          <w:tcPr>
            <w:tcW w:w="0" w:type="auto"/>
          </w:tcPr>
          <w:p w:rsidR="0056595E" w:rsidRPr="00F6597B" w:rsidRDefault="0056595E" w:rsidP="00F753A4">
            <w:pPr>
              <w:pStyle w:val="CellBodyAltCB"/>
              <w:rPr>
                <w:lang w:val="es-ES_tradnl"/>
              </w:rPr>
            </w:pPr>
            <w:r w:rsidRPr="00F6597B">
              <w:rPr>
                <w:lang w:val="es-ES_tradnl"/>
              </w:rPr>
              <w:t>0</w:t>
            </w:r>
          </w:p>
        </w:tc>
        <w:tc>
          <w:tcPr>
            <w:tcW w:w="0" w:type="auto"/>
          </w:tcPr>
          <w:p w:rsidR="0056595E" w:rsidRPr="00F6597B" w:rsidRDefault="0056595E" w:rsidP="00F753A4">
            <w:pPr>
              <w:pStyle w:val="CellBodyAltCB"/>
              <w:rPr>
                <w:lang w:val="es-ES_tradnl"/>
              </w:rPr>
            </w:pPr>
            <w:r w:rsidRPr="00F6597B">
              <w:rPr>
                <w:lang w:val="es-ES_tradnl"/>
              </w:rPr>
              <w:t>10, 20</w:t>
            </w:r>
          </w:p>
        </w:tc>
        <w:tc>
          <w:tcPr>
            <w:tcW w:w="0" w:type="auto"/>
          </w:tcPr>
          <w:p w:rsidR="0056595E" w:rsidRPr="00F6597B" w:rsidRDefault="0056595E" w:rsidP="00F753A4">
            <w:pPr>
              <w:pStyle w:val="CellBodyAltCB"/>
              <w:rPr>
                <w:lang w:val="es-ES_tradnl"/>
              </w:rPr>
            </w:pPr>
            <w:r>
              <w:rPr>
                <w:lang w:val="es-ES_tradnl"/>
              </w:rPr>
              <w:t>Expo</w:t>
            </w:r>
          </w:p>
        </w:tc>
        <w:tc>
          <w:tcPr>
            <w:tcW w:w="0" w:type="auto"/>
          </w:tcPr>
          <w:p w:rsidR="0056595E" w:rsidRPr="00F6597B" w:rsidRDefault="0056595E" w:rsidP="00F753A4">
            <w:pPr>
              <w:pStyle w:val="CellBodyAltCB"/>
              <w:rPr>
                <w:lang w:val="es-ES_tradnl"/>
              </w:rPr>
            </w:pPr>
            <w:r w:rsidRPr="00F6597B">
              <w:rPr>
                <w:lang w:val="es-ES_tradnl"/>
              </w:rPr>
              <w:t>3, 4, 5, 5</w:t>
            </w:r>
            <w:r>
              <w:rPr>
                <w:lang w:val="es-ES_tradnl"/>
              </w:rPr>
              <w:t>.</w:t>
            </w:r>
            <w:r w:rsidRPr="00F6597B">
              <w:rPr>
                <w:lang w:val="es-ES_tradnl"/>
              </w:rPr>
              <w:t>5, 6</w:t>
            </w:r>
            <w:r>
              <w:rPr>
                <w:lang w:val="es-ES_tradnl"/>
              </w:rPr>
              <w:t>.</w:t>
            </w:r>
            <w:r w:rsidRPr="00F6597B">
              <w:rPr>
                <w:lang w:val="es-ES_tradnl"/>
              </w:rPr>
              <w:t>5, 7, 7</w:t>
            </w:r>
            <w:r>
              <w:rPr>
                <w:lang w:val="es-ES_tradnl"/>
              </w:rPr>
              <w:t>.</w:t>
            </w:r>
            <w:r w:rsidRPr="00F6597B">
              <w:rPr>
                <w:lang w:val="es-ES_tradnl"/>
              </w:rPr>
              <w:t>5</w:t>
            </w:r>
          </w:p>
        </w:tc>
        <w:tc>
          <w:tcPr>
            <w:tcW w:w="0" w:type="auto"/>
          </w:tcPr>
          <w:p w:rsidR="0056595E" w:rsidRPr="00B0384D" w:rsidRDefault="0056595E" w:rsidP="00F753A4">
            <w:pPr>
              <w:pStyle w:val="CellBodyAltCB"/>
              <w:rPr>
                <w:lang w:val="it-CH"/>
              </w:rPr>
            </w:pPr>
            <w:r w:rsidRPr="00B0384D">
              <w:rPr>
                <w:lang w:val="it-CH"/>
              </w:rPr>
              <w:t>239.05, 84.</w:t>
            </w:r>
            <w:r>
              <w:rPr>
                <w:lang w:val="it-CH"/>
              </w:rPr>
              <w:t>13, 37.43, 26.48, 14.44, 11.03, 8.59</w:t>
            </w:r>
            <w:r w:rsidRPr="00B0384D">
              <w:rPr>
                <w:lang w:val="it-CH"/>
              </w:rPr>
              <w:t xml:space="preserve"> </w:t>
            </w:r>
          </w:p>
        </w:tc>
        <w:tc>
          <w:tcPr>
            <w:tcW w:w="0" w:type="auto"/>
          </w:tcPr>
          <w:p w:rsidR="0056595E" w:rsidRPr="00B0384D" w:rsidRDefault="0056595E" w:rsidP="00F753A4">
            <w:pPr>
              <w:pStyle w:val="CellBodyAltCB"/>
              <w:rPr>
                <w:lang w:val="it-CH"/>
              </w:rPr>
            </w:pPr>
            <w:r>
              <w:rPr>
                <w:lang w:val="it-CH"/>
              </w:rPr>
              <w:t>0</w:t>
            </w:r>
          </w:p>
        </w:tc>
        <w:tc>
          <w:tcPr>
            <w:tcW w:w="0" w:type="auto"/>
          </w:tcPr>
          <w:p w:rsidR="0056595E" w:rsidRPr="00B0384D" w:rsidRDefault="0056595E" w:rsidP="00F753A4">
            <w:pPr>
              <w:pStyle w:val="CellBodyAltCB"/>
              <w:rPr>
                <w:lang w:val="it-CH"/>
              </w:rPr>
            </w:pPr>
            <w:r w:rsidRPr="00B0384D">
              <w:rPr>
                <w:lang w:val="it-CH"/>
              </w:rPr>
              <w:t>1, 30</w:t>
            </w:r>
          </w:p>
        </w:tc>
      </w:tr>
      <w:tr w:rsidR="0056595E" w:rsidRPr="00B0384D" w:rsidTr="0064502B">
        <w:trPr>
          <w:jc w:val="center"/>
        </w:trPr>
        <w:tc>
          <w:tcPr>
            <w:tcW w:w="0" w:type="auto"/>
          </w:tcPr>
          <w:p w:rsidR="0056595E" w:rsidRPr="00B0384D" w:rsidRDefault="0056595E" w:rsidP="00F753A4">
            <w:pPr>
              <w:pStyle w:val="CellBodyAltCB"/>
              <w:rPr>
                <w:lang w:val="it-CH"/>
              </w:rPr>
            </w:pPr>
            <w:r w:rsidRPr="00B0384D">
              <w:rPr>
                <w:lang w:val="it-CH"/>
              </w:rPr>
              <w:t>LDG</w:t>
            </w:r>
          </w:p>
        </w:tc>
        <w:tc>
          <w:tcPr>
            <w:tcW w:w="0" w:type="auto"/>
          </w:tcPr>
          <w:p w:rsidR="0056595E" w:rsidRPr="00B0384D" w:rsidRDefault="0056595E" w:rsidP="00F753A4">
            <w:pPr>
              <w:pStyle w:val="CellBodyAltCB"/>
              <w:rPr>
                <w:lang w:val="it-CH"/>
              </w:rPr>
            </w:pPr>
            <w:r w:rsidRPr="00B0384D">
              <w:rPr>
                <w:lang w:val="it-CH"/>
              </w:rPr>
              <w:t>0</w:t>
            </w:r>
          </w:p>
          <w:p w:rsidR="0056595E" w:rsidRPr="00B0384D" w:rsidRDefault="0056595E" w:rsidP="00F753A4">
            <w:pPr>
              <w:pStyle w:val="CellBodyAltCB"/>
              <w:rPr>
                <w:lang w:val="it-CH"/>
              </w:rPr>
            </w:pPr>
            <w:r w:rsidRPr="00B0384D">
              <w:rPr>
                <w:lang w:val="it-CH"/>
              </w:rPr>
              <w:t>0</w:t>
            </w:r>
          </w:p>
        </w:tc>
        <w:tc>
          <w:tcPr>
            <w:tcW w:w="0" w:type="auto"/>
          </w:tcPr>
          <w:p w:rsidR="0056595E" w:rsidRPr="00B0384D" w:rsidRDefault="0056595E" w:rsidP="00F753A4">
            <w:pPr>
              <w:pStyle w:val="CellBodyAltCB"/>
              <w:rPr>
                <w:lang w:val="it-CH"/>
              </w:rPr>
            </w:pPr>
            <w:r w:rsidRPr="00B0384D">
              <w:rPr>
                <w:lang w:val="it-CH"/>
              </w:rPr>
              <w:t>10, 20</w:t>
            </w:r>
          </w:p>
          <w:p w:rsidR="0056595E" w:rsidRPr="00B0384D" w:rsidRDefault="0056595E" w:rsidP="00F753A4">
            <w:pPr>
              <w:pStyle w:val="CellBodyAltCB"/>
              <w:rPr>
                <w:lang w:val="it-CH"/>
              </w:rPr>
            </w:pPr>
            <w:r w:rsidRPr="00B0384D">
              <w:rPr>
                <w:lang w:val="it-CH"/>
              </w:rPr>
              <w:t>10, 20</w:t>
            </w:r>
          </w:p>
        </w:tc>
        <w:tc>
          <w:tcPr>
            <w:tcW w:w="0" w:type="auto"/>
          </w:tcPr>
          <w:p w:rsidR="0056595E" w:rsidRPr="00B0384D" w:rsidRDefault="0056595E" w:rsidP="00F753A4">
            <w:pPr>
              <w:pStyle w:val="CellBodyAltCB"/>
              <w:rPr>
                <w:lang w:val="it-CH"/>
              </w:rPr>
            </w:pPr>
            <w:r w:rsidRPr="00B0384D">
              <w:rPr>
                <w:lang w:val="it-CH"/>
              </w:rPr>
              <w:t>Eq</w:t>
            </w:r>
          </w:p>
          <w:p w:rsidR="0056595E" w:rsidRPr="00B0384D" w:rsidRDefault="0056595E" w:rsidP="00F753A4">
            <w:pPr>
              <w:pStyle w:val="CellBodyAltCB"/>
              <w:rPr>
                <w:lang w:val="it-CH"/>
              </w:rPr>
            </w:pPr>
            <w:r w:rsidRPr="00B0384D">
              <w:rPr>
                <w:lang w:val="it-CH"/>
              </w:rPr>
              <w:t>Expo</w:t>
            </w:r>
          </w:p>
        </w:tc>
        <w:tc>
          <w:tcPr>
            <w:tcW w:w="0" w:type="auto"/>
          </w:tcPr>
          <w:p w:rsidR="0056595E" w:rsidRPr="00B0384D" w:rsidRDefault="0056595E" w:rsidP="00F753A4">
            <w:pPr>
              <w:pStyle w:val="CellBodyAltCB"/>
              <w:rPr>
                <w:lang w:val="it-CH"/>
              </w:rPr>
            </w:pPr>
            <w:r w:rsidRPr="00B0384D">
              <w:rPr>
                <w:lang w:val="it-CH"/>
              </w:rPr>
              <w:t>1.5, 2, 3, 4.5, 5</w:t>
            </w:r>
          </w:p>
          <w:p w:rsidR="0056595E" w:rsidRPr="00B0384D" w:rsidRDefault="0056595E" w:rsidP="00F753A4">
            <w:pPr>
              <w:pStyle w:val="CellBodyAltCB"/>
              <w:rPr>
                <w:lang w:val="it-CH"/>
              </w:rPr>
            </w:pPr>
            <w:r w:rsidRPr="00B0384D">
              <w:rPr>
                <w:lang w:val="it-CH"/>
              </w:rPr>
              <w:t>1.5, 2, 2.5</w:t>
            </w:r>
          </w:p>
        </w:tc>
        <w:tc>
          <w:tcPr>
            <w:tcW w:w="0" w:type="auto"/>
          </w:tcPr>
          <w:p w:rsidR="0056595E" w:rsidRPr="00B0384D" w:rsidRDefault="0056595E" w:rsidP="00F753A4">
            <w:pPr>
              <w:pStyle w:val="CellBodyAltCB"/>
              <w:rPr>
                <w:lang w:val="it-CH"/>
              </w:rPr>
            </w:pPr>
            <w:r>
              <w:rPr>
                <w:lang w:val="it-CH"/>
              </w:rPr>
              <w:t>2959.54, 1041.59, 239.05, 54.86, 37.43</w:t>
            </w:r>
          </w:p>
          <w:p w:rsidR="0056595E" w:rsidRPr="00B0384D" w:rsidRDefault="0056595E" w:rsidP="00F753A4">
            <w:pPr>
              <w:pStyle w:val="CellBodyAltCB"/>
              <w:rPr>
                <w:lang w:val="it-CH"/>
              </w:rPr>
            </w:pPr>
            <w:r w:rsidRPr="00B0384D">
              <w:rPr>
                <w:lang w:val="it-CH"/>
              </w:rPr>
              <w:t>8000</w:t>
            </w:r>
          </w:p>
        </w:tc>
        <w:tc>
          <w:tcPr>
            <w:tcW w:w="0" w:type="auto"/>
          </w:tcPr>
          <w:p w:rsidR="0056595E" w:rsidRPr="00B0384D" w:rsidRDefault="0056595E" w:rsidP="00F753A4">
            <w:pPr>
              <w:pStyle w:val="CellBodyAltCB"/>
              <w:rPr>
                <w:lang w:val="it-CH"/>
              </w:rPr>
            </w:pPr>
          </w:p>
          <w:p w:rsidR="0056595E" w:rsidRPr="00B0384D" w:rsidRDefault="0056595E" w:rsidP="00F753A4">
            <w:pPr>
              <w:pStyle w:val="CellBodyAltCB"/>
              <w:rPr>
                <w:lang w:val="it-CH"/>
              </w:rPr>
            </w:pPr>
            <w:r w:rsidRPr="00B0384D">
              <w:rPr>
                <w:lang w:val="it-CH"/>
              </w:rPr>
              <w:t>0</w:t>
            </w:r>
          </w:p>
        </w:tc>
        <w:tc>
          <w:tcPr>
            <w:tcW w:w="0" w:type="auto"/>
          </w:tcPr>
          <w:p w:rsidR="0056595E" w:rsidRPr="00B0384D" w:rsidRDefault="0056595E" w:rsidP="00F753A4">
            <w:pPr>
              <w:pStyle w:val="CellBodyAltCB"/>
              <w:rPr>
                <w:lang w:val="it-CH"/>
              </w:rPr>
            </w:pPr>
            <w:r w:rsidRPr="00B0384D">
              <w:rPr>
                <w:lang w:val="it-CH"/>
              </w:rPr>
              <w:t>1, 30</w:t>
            </w:r>
          </w:p>
        </w:tc>
      </w:tr>
      <w:tr w:rsidR="0056595E" w:rsidRPr="00D20AAC" w:rsidTr="0064502B">
        <w:trPr>
          <w:jc w:val="center"/>
        </w:trPr>
        <w:tc>
          <w:tcPr>
            <w:tcW w:w="0" w:type="auto"/>
          </w:tcPr>
          <w:p w:rsidR="0056595E" w:rsidRPr="00B0384D" w:rsidRDefault="0056595E" w:rsidP="00F753A4">
            <w:pPr>
              <w:pStyle w:val="CellBodyAltCB"/>
              <w:rPr>
                <w:lang w:val="it-CH"/>
              </w:rPr>
            </w:pPr>
            <w:r w:rsidRPr="00B0384D">
              <w:rPr>
                <w:lang w:val="it-CH"/>
              </w:rPr>
              <w:t>R</w:t>
            </w:r>
          </w:p>
        </w:tc>
        <w:tc>
          <w:tcPr>
            <w:tcW w:w="0" w:type="auto"/>
          </w:tcPr>
          <w:p w:rsidR="0056595E" w:rsidRPr="00B0384D" w:rsidRDefault="0056595E" w:rsidP="00F753A4">
            <w:pPr>
              <w:pStyle w:val="CellBodyAltCB"/>
              <w:rPr>
                <w:lang w:val="it-CH"/>
              </w:rPr>
            </w:pPr>
            <w:r w:rsidRPr="00B0384D">
              <w:rPr>
                <w:lang w:val="it-CH"/>
              </w:rPr>
              <w:t>0</w:t>
            </w:r>
          </w:p>
        </w:tc>
        <w:tc>
          <w:tcPr>
            <w:tcW w:w="0" w:type="auto"/>
          </w:tcPr>
          <w:p w:rsidR="0056595E" w:rsidRPr="00B0384D" w:rsidRDefault="0056595E" w:rsidP="00F753A4">
            <w:pPr>
              <w:pStyle w:val="CellBodyAltCB"/>
              <w:rPr>
                <w:lang w:val="it-CH"/>
              </w:rPr>
            </w:pPr>
            <w:r w:rsidRPr="00B0384D">
              <w:rPr>
                <w:lang w:val="it-CH"/>
              </w:rPr>
              <w:t>1, 4, 10</w:t>
            </w:r>
          </w:p>
        </w:tc>
        <w:tc>
          <w:tcPr>
            <w:tcW w:w="0" w:type="auto"/>
          </w:tcPr>
          <w:p w:rsidR="0056595E" w:rsidRPr="00B0384D" w:rsidRDefault="0056595E" w:rsidP="00F753A4">
            <w:pPr>
              <w:pStyle w:val="CellBodyAltCB"/>
              <w:rPr>
                <w:lang w:val="it-CH"/>
              </w:rPr>
            </w:pPr>
            <w:r w:rsidRPr="00B0384D">
              <w:rPr>
                <w:lang w:val="it-CH"/>
              </w:rPr>
              <w:t>Gamma</w:t>
            </w:r>
          </w:p>
        </w:tc>
        <w:tc>
          <w:tcPr>
            <w:tcW w:w="0" w:type="auto"/>
          </w:tcPr>
          <w:p w:rsidR="0056595E" w:rsidRPr="00D20AAC" w:rsidRDefault="0056595E" w:rsidP="00F753A4">
            <w:pPr>
              <w:pStyle w:val="CellBodyAltCB"/>
            </w:pPr>
            <w:r w:rsidRPr="00B0384D">
              <w:rPr>
                <w:lang w:val="it-CH"/>
              </w:rPr>
              <w:t>0.5, 1, 1.5, 2, 2.5</w:t>
            </w:r>
            <w:r>
              <w:t>, 3, 3.5</w:t>
            </w:r>
          </w:p>
        </w:tc>
        <w:tc>
          <w:tcPr>
            <w:tcW w:w="0" w:type="auto"/>
          </w:tcPr>
          <w:p w:rsidR="0056595E" w:rsidRPr="00D20AAC" w:rsidRDefault="0056595E" w:rsidP="00F753A4">
            <w:pPr>
              <w:pStyle w:val="CellBodyAltCB"/>
            </w:pPr>
            <w:r>
              <w:t>1e2, 5e2, 1e3, 5e3, 1e4</w:t>
            </w:r>
          </w:p>
        </w:tc>
        <w:tc>
          <w:tcPr>
            <w:tcW w:w="0" w:type="auto"/>
          </w:tcPr>
          <w:p w:rsidR="0056595E" w:rsidRPr="00D20AAC" w:rsidRDefault="0056595E" w:rsidP="00F753A4">
            <w:pPr>
              <w:pStyle w:val="CellBodyAltCB"/>
            </w:pPr>
            <w:r>
              <w:t>-0.1, 1, 2, 3, 4</w:t>
            </w:r>
          </w:p>
        </w:tc>
        <w:tc>
          <w:tcPr>
            <w:tcW w:w="0" w:type="auto"/>
          </w:tcPr>
          <w:p w:rsidR="0056595E" w:rsidRDefault="0056595E" w:rsidP="00F753A4">
            <w:pPr>
              <w:pStyle w:val="CellBodyAltCB"/>
            </w:pPr>
            <w:r>
              <w:rPr>
                <w:lang w:val="de-CH"/>
              </w:rPr>
              <w:t>1, 30</w:t>
            </w:r>
          </w:p>
        </w:tc>
      </w:tr>
      <w:tr w:rsidR="0056595E" w:rsidRPr="00D20AAC" w:rsidTr="0064502B">
        <w:trPr>
          <w:jc w:val="center"/>
        </w:trPr>
        <w:tc>
          <w:tcPr>
            <w:tcW w:w="0" w:type="auto"/>
          </w:tcPr>
          <w:p w:rsidR="0056595E" w:rsidRPr="00F6597B" w:rsidRDefault="0056595E" w:rsidP="00F753A4">
            <w:pPr>
              <w:pStyle w:val="CellBodyAltCB"/>
              <w:rPr>
                <w:lang w:val="es-ES_tradnl"/>
              </w:rPr>
            </w:pPr>
            <w:r w:rsidRPr="00F6597B">
              <w:rPr>
                <w:lang w:val="es-ES_tradnl"/>
              </w:rPr>
              <w:t>DZ</w:t>
            </w:r>
          </w:p>
        </w:tc>
        <w:tc>
          <w:tcPr>
            <w:tcW w:w="0" w:type="auto"/>
          </w:tcPr>
          <w:p w:rsidR="0056595E" w:rsidRPr="00F6597B" w:rsidRDefault="0056595E" w:rsidP="00F753A4">
            <w:pPr>
              <w:pStyle w:val="CellBodyAltCB"/>
              <w:rPr>
                <w:lang w:val="es-ES_tradnl"/>
              </w:rPr>
            </w:pPr>
            <w:r w:rsidRPr="00F6597B">
              <w:rPr>
                <w:lang w:val="es-ES_tradnl"/>
              </w:rPr>
              <w:t>0</w:t>
            </w:r>
          </w:p>
        </w:tc>
        <w:tc>
          <w:tcPr>
            <w:tcW w:w="0" w:type="auto"/>
          </w:tcPr>
          <w:p w:rsidR="0056595E" w:rsidRPr="00F6597B" w:rsidRDefault="0056595E" w:rsidP="00F753A4">
            <w:pPr>
              <w:pStyle w:val="CellBodyAltCB"/>
              <w:rPr>
                <w:lang w:val="es-ES_tradnl"/>
              </w:rPr>
            </w:pPr>
            <w:r w:rsidRPr="00F6597B">
              <w:rPr>
                <w:lang w:val="es-ES_tradnl"/>
              </w:rPr>
              <w:t>1</w:t>
            </w:r>
          </w:p>
          <w:p w:rsidR="0056595E" w:rsidRPr="00F6597B" w:rsidRDefault="0056595E" w:rsidP="00F753A4">
            <w:pPr>
              <w:pStyle w:val="CellBodyAltCB"/>
              <w:rPr>
                <w:lang w:val="es-ES_tradnl"/>
              </w:rPr>
            </w:pPr>
            <w:r w:rsidRPr="00F6597B">
              <w:rPr>
                <w:lang w:val="es-ES_tradnl"/>
              </w:rPr>
              <w:t>0.1, 1, 4</w:t>
            </w:r>
          </w:p>
        </w:tc>
        <w:tc>
          <w:tcPr>
            <w:tcW w:w="0" w:type="auto"/>
          </w:tcPr>
          <w:p w:rsidR="0056595E" w:rsidRPr="00F6597B" w:rsidRDefault="0056595E" w:rsidP="00F753A4">
            <w:pPr>
              <w:pStyle w:val="CellBodyAltCB"/>
              <w:rPr>
                <w:lang w:val="es-ES_tradnl"/>
              </w:rPr>
            </w:pPr>
            <w:r w:rsidRPr="00F6597B">
              <w:rPr>
                <w:lang w:val="es-ES_tradnl"/>
              </w:rPr>
              <w:t>Mono</w:t>
            </w:r>
          </w:p>
          <w:p w:rsidR="0056595E" w:rsidRPr="00F6597B" w:rsidRDefault="0056595E" w:rsidP="00F753A4">
            <w:pPr>
              <w:pStyle w:val="CellBodyAltCB"/>
              <w:rPr>
                <w:lang w:val="es-ES_tradnl"/>
              </w:rPr>
            </w:pPr>
            <w:r w:rsidRPr="00F6597B">
              <w:rPr>
                <w:lang w:val="es-ES_tradnl"/>
              </w:rPr>
              <w:t>Expo</w:t>
            </w:r>
          </w:p>
        </w:tc>
        <w:tc>
          <w:tcPr>
            <w:tcW w:w="0" w:type="auto"/>
          </w:tcPr>
          <w:p w:rsidR="0056595E" w:rsidRDefault="0056595E" w:rsidP="00F753A4">
            <w:pPr>
              <w:pStyle w:val="CellBodyAltCB"/>
              <w:rPr>
                <w:lang w:val="es-ES_tradnl"/>
              </w:rPr>
            </w:pPr>
            <w:r>
              <w:rPr>
                <w:lang w:val="es-ES_tradnl"/>
              </w:rPr>
              <w:t>0.1</w:t>
            </w:r>
          </w:p>
          <w:p w:rsidR="0056595E" w:rsidRPr="00F6597B" w:rsidRDefault="0056595E" w:rsidP="00F753A4">
            <w:pPr>
              <w:pStyle w:val="CellBodyAltCB"/>
              <w:rPr>
                <w:lang w:val="es-ES_tradnl"/>
              </w:rPr>
            </w:pPr>
            <w:r>
              <w:rPr>
                <w:lang w:val="es-ES_tradnl"/>
              </w:rPr>
              <w:t>0.55, 0.77, 0.90, 1.04, 1.09</w:t>
            </w:r>
          </w:p>
        </w:tc>
        <w:tc>
          <w:tcPr>
            <w:tcW w:w="0" w:type="auto"/>
          </w:tcPr>
          <w:p w:rsidR="0056595E" w:rsidRDefault="0056595E" w:rsidP="00F753A4">
            <w:pPr>
              <w:pStyle w:val="CellBodyAltCB"/>
              <w:rPr>
                <w:lang w:val="es-ES_tradnl"/>
              </w:rPr>
            </w:pPr>
            <w:r>
              <w:rPr>
                <w:lang w:val="es-ES_tradnl"/>
              </w:rPr>
              <w:t>8000</w:t>
            </w:r>
          </w:p>
          <w:p w:rsidR="0056595E" w:rsidRPr="00F6597B" w:rsidRDefault="0056595E" w:rsidP="00F753A4">
            <w:pPr>
              <w:pStyle w:val="CellBodyAltCB"/>
              <w:rPr>
                <w:lang w:val="es-ES_tradnl"/>
              </w:rPr>
            </w:pPr>
            <w:r>
              <w:rPr>
                <w:lang w:val="es-ES_tradnl"/>
              </w:rPr>
              <w:t>8000</w:t>
            </w:r>
          </w:p>
        </w:tc>
        <w:tc>
          <w:tcPr>
            <w:tcW w:w="0" w:type="auto"/>
          </w:tcPr>
          <w:p w:rsidR="0056595E" w:rsidRDefault="0056595E" w:rsidP="00F753A4">
            <w:pPr>
              <w:pStyle w:val="CellBodyAltCB"/>
              <w:rPr>
                <w:lang w:val="es-ES_tradnl"/>
              </w:rPr>
            </w:pPr>
            <w:r>
              <w:rPr>
                <w:lang w:val="es-ES_tradnl"/>
              </w:rPr>
              <w:t>0</w:t>
            </w:r>
          </w:p>
          <w:p w:rsidR="0056595E" w:rsidRPr="00F6597B" w:rsidRDefault="0056595E" w:rsidP="00F753A4">
            <w:pPr>
              <w:pStyle w:val="CellBodyAltCB"/>
              <w:rPr>
                <w:lang w:val="es-ES_tradnl"/>
              </w:rPr>
            </w:pPr>
            <w:r>
              <w:rPr>
                <w:lang w:val="es-ES_tradnl"/>
              </w:rPr>
              <w:t>0</w:t>
            </w:r>
          </w:p>
        </w:tc>
        <w:tc>
          <w:tcPr>
            <w:tcW w:w="0" w:type="auto"/>
          </w:tcPr>
          <w:p w:rsidR="0056595E" w:rsidRPr="00F6597B" w:rsidRDefault="0056595E" w:rsidP="00F753A4">
            <w:pPr>
              <w:pStyle w:val="CellBodyAltCB"/>
              <w:rPr>
                <w:lang w:val="es-ES_tradnl"/>
              </w:rPr>
            </w:pPr>
            <w:r w:rsidRPr="00EE7BC5">
              <w:rPr>
                <w:lang w:val="es-ES_tradnl"/>
              </w:rPr>
              <w:t>1, 30</w:t>
            </w:r>
          </w:p>
        </w:tc>
      </w:tr>
    </w:tbl>
    <w:p w:rsidR="006E251F" w:rsidRDefault="006E251F" w:rsidP="00D20AAC">
      <w:pPr>
        <w:pStyle w:val="Body0AltB0"/>
      </w:pPr>
    </w:p>
    <w:p w:rsidR="007D05FE" w:rsidRDefault="007D05FE" w:rsidP="007D05FE">
      <w:pPr>
        <w:pStyle w:val="Caption"/>
        <w:keepNext/>
      </w:pPr>
      <w:bookmarkStart w:id="37" w:name="_Ref384286245"/>
      <w:bookmarkStart w:id="38" w:name="_Toc1552487"/>
      <w:r>
        <w:t xml:space="preserve">Table </w:t>
      </w:r>
      <w:r w:rsidR="008434F0">
        <w:fldChar w:fldCharType="begin"/>
      </w:r>
      <w:r w:rsidR="008434F0">
        <w:instrText xml:space="preserve"> SEQ Table \* ARABIC </w:instrText>
      </w:r>
      <w:r w:rsidR="008434F0">
        <w:fldChar w:fldCharType="separate"/>
      </w:r>
      <w:r w:rsidR="00F755BE">
        <w:rPr>
          <w:noProof/>
        </w:rPr>
        <w:t>8</w:t>
      </w:r>
      <w:r w:rsidR="008434F0">
        <w:fldChar w:fldCharType="end"/>
      </w:r>
      <w:bookmarkEnd w:id="37"/>
      <w:r>
        <w:t xml:space="preserve"> Assumed microphysics of particle size distributions by Dolan et al (2013)</w:t>
      </w:r>
      <w:bookmarkEnd w:id="38"/>
    </w:p>
    <w:tbl>
      <w:tblPr>
        <w:tblStyle w:val="TableGrid"/>
        <w:tblW w:w="0" w:type="auto"/>
        <w:jc w:val="center"/>
        <w:tblLook w:val="04A0" w:firstRow="1" w:lastRow="0" w:firstColumn="1" w:lastColumn="0" w:noHBand="0" w:noVBand="1"/>
      </w:tblPr>
      <w:tblGrid>
        <w:gridCol w:w="683"/>
        <w:gridCol w:w="667"/>
        <w:gridCol w:w="1261"/>
        <w:gridCol w:w="672"/>
        <w:gridCol w:w="1841"/>
        <w:gridCol w:w="2978"/>
        <w:gridCol w:w="339"/>
        <w:gridCol w:w="846"/>
      </w:tblGrid>
      <w:tr w:rsidR="00065B12" w:rsidRPr="00356711" w:rsidTr="00553057">
        <w:trPr>
          <w:jc w:val="center"/>
        </w:trPr>
        <w:tc>
          <w:tcPr>
            <w:tcW w:w="0" w:type="auto"/>
          </w:tcPr>
          <w:p w:rsidR="00065B12" w:rsidRPr="001C45BD" w:rsidRDefault="00065B12" w:rsidP="00F753A4">
            <w:pPr>
              <w:pStyle w:val="CellHeadingAltCH"/>
            </w:pPr>
            <w:r w:rsidRPr="001C45BD">
              <w:t>Type</w:t>
            </w:r>
          </w:p>
        </w:tc>
        <w:tc>
          <w:tcPr>
            <w:tcW w:w="0" w:type="auto"/>
          </w:tcPr>
          <w:p w:rsidR="00065B12" w:rsidRPr="001C45BD" w:rsidRDefault="00065B12" w:rsidP="00F753A4">
            <w:pPr>
              <w:pStyle w:val="CellHeadingAltCH"/>
            </w:pPr>
            <w:r w:rsidRPr="001C45BD">
              <w:rPr>
                <w:rFonts w:cs="Arial"/>
              </w:rPr>
              <w:t>β</w:t>
            </w:r>
            <w:r w:rsidRPr="001C45BD">
              <w:rPr>
                <w:rFonts w:cs="Arial"/>
                <w:vertAlign w:val="subscript"/>
              </w:rPr>
              <w:t>m</w:t>
            </w:r>
            <w:r w:rsidRPr="001C45BD">
              <w:t>(°)</w:t>
            </w:r>
          </w:p>
        </w:tc>
        <w:tc>
          <w:tcPr>
            <w:tcW w:w="0" w:type="auto"/>
          </w:tcPr>
          <w:p w:rsidR="00065B12" w:rsidRPr="001C45BD" w:rsidRDefault="00065B12" w:rsidP="00F753A4">
            <w:pPr>
              <w:pStyle w:val="CellHeadingAltCH"/>
            </w:pPr>
            <w:r w:rsidRPr="001C45BD">
              <w:rPr>
                <w:rFonts w:cs="Arial"/>
              </w:rPr>
              <w:t>σ</w:t>
            </w:r>
            <w:r w:rsidRPr="001C45BD">
              <w:rPr>
                <w:rFonts w:cs="Arial"/>
                <w:vertAlign w:val="subscript"/>
              </w:rPr>
              <w:t>β</w:t>
            </w:r>
            <w:r w:rsidRPr="001C45BD">
              <w:rPr>
                <w:rFonts w:cs="Arial"/>
              </w:rPr>
              <w:t xml:space="preserve"> (°)</w:t>
            </w:r>
          </w:p>
        </w:tc>
        <w:tc>
          <w:tcPr>
            <w:tcW w:w="0" w:type="auto"/>
          </w:tcPr>
          <w:p w:rsidR="00065B12" w:rsidRPr="001C45BD" w:rsidRDefault="00065B12" w:rsidP="00F753A4">
            <w:pPr>
              <w:pStyle w:val="CellHeadingAltCH"/>
              <w:rPr>
                <w:lang w:val="de-CH"/>
              </w:rPr>
            </w:pPr>
            <w:r w:rsidRPr="001C45BD">
              <w:rPr>
                <w:lang w:val="de-CH"/>
              </w:rPr>
              <w:t>PSD</w:t>
            </w:r>
          </w:p>
        </w:tc>
        <w:tc>
          <w:tcPr>
            <w:tcW w:w="0" w:type="auto"/>
          </w:tcPr>
          <w:p w:rsidR="00065B12" w:rsidRPr="001C45BD" w:rsidRDefault="00065B12" w:rsidP="00F753A4">
            <w:pPr>
              <w:pStyle w:val="CellHeadingAltCH"/>
              <w:rPr>
                <w:lang w:val="de-CH"/>
              </w:rPr>
            </w:pPr>
            <w:r w:rsidRPr="001C45BD">
              <w:rPr>
                <w:lang w:val="de-CH"/>
              </w:rPr>
              <w:t>D</w:t>
            </w:r>
            <w:r w:rsidRPr="001C45BD">
              <w:rPr>
                <w:vertAlign w:val="subscript"/>
                <w:lang w:val="de-CH"/>
              </w:rPr>
              <w:t>o</w:t>
            </w:r>
            <w:r w:rsidRPr="001C45BD">
              <w:rPr>
                <w:lang w:val="de-CH"/>
              </w:rPr>
              <w:t xml:space="preserve"> (mm)</w:t>
            </w:r>
          </w:p>
        </w:tc>
        <w:tc>
          <w:tcPr>
            <w:tcW w:w="0" w:type="auto"/>
          </w:tcPr>
          <w:p w:rsidR="00065B12" w:rsidRPr="001C45BD" w:rsidRDefault="00065B12" w:rsidP="00F753A4">
            <w:pPr>
              <w:pStyle w:val="CellHeadingAltCH"/>
              <w:rPr>
                <w:lang w:val="de-CH"/>
              </w:rPr>
            </w:pPr>
            <w:r w:rsidRPr="001C45BD">
              <w:rPr>
                <w:lang w:val="de-CH"/>
              </w:rPr>
              <w:t>N</w:t>
            </w:r>
            <w:r w:rsidRPr="001C45BD">
              <w:rPr>
                <w:vertAlign w:val="subscript"/>
                <w:lang w:val="de-CH"/>
              </w:rPr>
              <w:t>o</w:t>
            </w:r>
            <w:r w:rsidRPr="001C45BD">
              <w:rPr>
                <w:lang w:val="de-CH"/>
              </w:rPr>
              <w:t>(N</w:t>
            </w:r>
            <w:r w:rsidRPr="001C45BD">
              <w:rPr>
                <w:vertAlign w:val="subscript"/>
                <w:lang w:val="de-CH"/>
              </w:rPr>
              <w:t>w</w:t>
            </w:r>
            <w:r w:rsidRPr="001C45BD">
              <w:rPr>
                <w:lang w:val="de-CH"/>
              </w:rPr>
              <w:t>) (mm</w:t>
            </w:r>
            <w:r w:rsidRPr="001C45BD">
              <w:rPr>
                <w:vertAlign w:val="superscript"/>
                <w:lang w:val="de-CH"/>
              </w:rPr>
              <w:t>-1</w:t>
            </w:r>
            <w:r w:rsidRPr="001C45BD">
              <w:rPr>
                <w:lang w:val="de-CH"/>
              </w:rPr>
              <w:t>m</w:t>
            </w:r>
            <w:r w:rsidRPr="001C45BD">
              <w:rPr>
                <w:vertAlign w:val="superscript"/>
                <w:lang w:val="de-CH"/>
              </w:rPr>
              <w:t>-3</w:t>
            </w:r>
            <w:r w:rsidRPr="001C45BD">
              <w:rPr>
                <w:lang w:val="de-CH"/>
              </w:rPr>
              <w:t>)</w:t>
            </w:r>
          </w:p>
        </w:tc>
        <w:tc>
          <w:tcPr>
            <w:tcW w:w="0" w:type="auto"/>
          </w:tcPr>
          <w:p w:rsidR="00065B12" w:rsidRPr="001C45BD" w:rsidRDefault="00065B12" w:rsidP="00F753A4">
            <w:pPr>
              <w:pStyle w:val="CellHeadingAltCH"/>
              <w:rPr>
                <w:lang w:val="de-CH"/>
              </w:rPr>
            </w:pPr>
            <w:r w:rsidRPr="001C45BD">
              <w:rPr>
                <w:rFonts w:cs="Arial"/>
                <w:lang w:val="de-CH"/>
              </w:rPr>
              <w:t>μ</w:t>
            </w:r>
          </w:p>
        </w:tc>
        <w:tc>
          <w:tcPr>
            <w:tcW w:w="0" w:type="auto"/>
          </w:tcPr>
          <w:p w:rsidR="00065B12" w:rsidRPr="001C45BD" w:rsidRDefault="00065B12" w:rsidP="00F753A4">
            <w:pPr>
              <w:pStyle w:val="CellHeadingAltCH"/>
              <w:rPr>
                <w:rFonts w:cs="Arial"/>
                <w:lang w:val="de-CH"/>
              </w:rPr>
            </w:pPr>
            <w:r w:rsidRPr="001C45BD">
              <w:rPr>
                <w:rFonts w:cs="Arial"/>
                <w:lang w:val="de-CH"/>
              </w:rPr>
              <w:t>Elev (°)</w:t>
            </w:r>
          </w:p>
        </w:tc>
      </w:tr>
      <w:tr w:rsidR="00065B12" w:rsidRPr="00356711" w:rsidTr="00553057">
        <w:trPr>
          <w:jc w:val="center"/>
        </w:trPr>
        <w:tc>
          <w:tcPr>
            <w:tcW w:w="0" w:type="auto"/>
          </w:tcPr>
          <w:p w:rsidR="00065B12" w:rsidRPr="00D20AAC" w:rsidRDefault="00065B12" w:rsidP="00F753A4">
            <w:pPr>
              <w:pStyle w:val="CellBodyAltCB"/>
            </w:pPr>
            <w:r w:rsidRPr="00D20AAC">
              <w:t>VI</w:t>
            </w:r>
          </w:p>
        </w:tc>
        <w:tc>
          <w:tcPr>
            <w:tcW w:w="0" w:type="auto"/>
          </w:tcPr>
          <w:p w:rsidR="00065B12" w:rsidRPr="00356711" w:rsidRDefault="00065B12" w:rsidP="00F753A4">
            <w:pPr>
              <w:pStyle w:val="CellBodyAltCB"/>
              <w:rPr>
                <w:lang w:val="de-CH"/>
              </w:rPr>
            </w:pPr>
            <w:r>
              <w:rPr>
                <w:lang w:val="de-CH"/>
              </w:rPr>
              <w:t>90</w:t>
            </w:r>
          </w:p>
        </w:tc>
        <w:tc>
          <w:tcPr>
            <w:tcW w:w="0" w:type="auto"/>
          </w:tcPr>
          <w:p w:rsidR="00065B12" w:rsidRPr="00356711" w:rsidRDefault="00065B12" w:rsidP="00F753A4">
            <w:pPr>
              <w:pStyle w:val="CellBodyAltCB"/>
              <w:rPr>
                <w:lang w:val="de-CH"/>
              </w:rPr>
            </w:pPr>
            <w:r>
              <w:rPr>
                <w:lang w:val="de-CH"/>
              </w:rPr>
              <w:t>1, 4</w:t>
            </w:r>
          </w:p>
        </w:tc>
        <w:tc>
          <w:tcPr>
            <w:tcW w:w="0" w:type="auto"/>
          </w:tcPr>
          <w:p w:rsidR="00065B12" w:rsidRPr="00356711" w:rsidRDefault="00065B12" w:rsidP="00F753A4">
            <w:pPr>
              <w:pStyle w:val="CellBodyAltCB"/>
              <w:rPr>
                <w:lang w:val="de-CH"/>
              </w:rPr>
            </w:pPr>
            <w:r>
              <w:rPr>
                <w:lang w:val="de-CH"/>
              </w:rPr>
              <w:t>Expo</w:t>
            </w:r>
          </w:p>
        </w:tc>
        <w:tc>
          <w:tcPr>
            <w:tcW w:w="0" w:type="auto"/>
          </w:tcPr>
          <w:p w:rsidR="00065B12" w:rsidRPr="00356711" w:rsidRDefault="00065B12" w:rsidP="00F753A4">
            <w:pPr>
              <w:pStyle w:val="CellBodyAltCB"/>
              <w:rPr>
                <w:lang w:val="de-CH"/>
              </w:rPr>
            </w:pPr>
            <w:r>
              <w:rPr>
                <w:lang w:val="de-CH"/>
              </w:rPr>
              <w:t>0.3, 0.6, 0.7</w:t>
            </w:r>
          </w:p>
        </w:tc>
        <w:tc>
          <w:tcPr>
            <w:tcW w:w="0" w:type="auto"/>
          </w:tcPr>
          <w:p w:rsidR="00065B12" w:rsidRPr="00356711" w:rsidRDefault="00065B12" w:rsidP="00F753A4">
            <w:pPr>
              <w:pStyle w:val="CellBodyAltCB"/>
              <w:rPr>
                <w:lang w:val="de-CH"/>
              </w:rPr>
            </w:pPr>
            <w:r>
              <w:rPr>
                <w:lang w:val="de-CH"/>
              </w:rPr>
              <w:t>200000, 120000, 4000</w:t>
            </w:r>
          </w:p>
        </w:tc>
        <w:tc>
          <w:tcPr>
            <w:tcW w:w="0" w:type="auto"/>
          </w:tcPr>
          <w:p w:rsidR="00065B12" w:rsidRPr="00356711" w:rsidRDefault="007D5E51" w:rsidP="00F753A4">
            <w:pPr>
              <w:pStyle w:val="CellBodyAltCB"/>
              <w:rPr>
                <w:lang w:val="de-CH"/>
              </w:rPr>
            </w:pPr>
            <w:r>
              <w:rPr>
                <w:lang w:val="de-CH"/>
              </w:rPr>
              <w:t>0</w:t>
            </w:r>
          </w:p>
        </w:tc>
        <w:tc>
          <w:tcPr>
            <w:tcW w:w="0" w:type="auto"/>
          </w:tcPr>
          <w:p w:rsidR="00065B12" w:rsidRPr="00356711" w:rsidRDefault="00065B12" w:rsidP="00F753A4">
            <w:pPr>
              <w:pStyle w:val="CellBodyAltCB"/>
              <w:rPr>
                <w:lang w:val="de-CH"/>
              </w:rPr>
            </w:pPr>
            <w:r>
              <w:rPr>
                <w:lang w:val="de-CH"/>
              </w:rPr>
              <w:t>30</w:t>
            </w:r>
          </w:p>
        </w:tc>
      </w:tr>
      <w:tr w:rsidR="001F42BF" w:rsidRPr="00356711" w:rsidTr="00553057">
        <w:trPr>
          <w:jc w:val="center"/>
        </w:trPr>
        <w:tc>
          <w:tcPr>
            <w:tcW w:w="0" w:type="auto"/>
          </w:tcPr>
          <w:p w:rsidR="001F42BF" w:rsidRPr="00D20AAC" w:rsidRDefault="001F42BF" w:rsidP="00F753A4">
            <w:pPr>
              <w:pStyle w:val="CellBodyAltCB"/>
            </w:pPr>
            <w:r>
              <w:t>WS</w:t>
            </w:r>
          </w:p>
        </w:tc>
        <w:tc>
          <w:tcPr>
            <w:tcW w:w="0" w:type="auto"/>
          </w:tcPr>
          <w:p w:rsidR="001F42BF" w:rsidRPr="00F6597B" w:rsidRDefault="001F42BF" w:rsidP="00F753A4">
            <w:pPr>
              <w:pStyle w:val="CellBodyAltCB"/>
              <w:rPr>
                <w:lang w:val="es-ES_tradnl"/>
              </w:rPr>
            </w:pPr>
            <w:r w:rsidRPr="00F6597B">
              <w:rPr>
                <w:lang w:val="es-ES_tradnl"/>
              </w:rPr>
              <w:t>0</w:t>
            </w:r>
          </w:p>
        </w:tc>
        <w:tc>
          <w:tcPr>
            <w:tcW w:w="0" w:type="auto"/>
          </w:tcPr>
          <w:p w:rsidR="001F42BF" w:rsidRPr="00F6597B" w:rsidRDefault="001F42BF" w:rsidP="00F753A4">
            <w:pPr>
              <w:pStyle w:val="CellBodyAltCB"/>
              <w:rPr>
                <w:lang w:val="es-ES_tradnl"/>
              </w:rPr>
            </w:pPr>
            <w:r>
              <w:rPr>
                <w:lang w:val="es-ES_tradnl"/>
              </w:rPr>
              <w:t>45, 60</w:t>
            </w:r>
          </w:p>
        </w:tc>
        <w:tc>
          <w:tcPr>
            <w:tcW w:w="0" w:type="auto"/>
          </w:tcPr>
          <w:p w:rsidR="001F42BF" w:rsidRPr="00F6597B" w:rsidRDefault="001F42BF" w:rsidP="00F753A4">
            <w:pPr>
              <w:pStyle w:val="CellBodyAltCB"/>
              <w:rPr>
                <w:lang w:val="es-ES_tradnl"/>
              </w:rPr>
            </w:pPr>
            <w:r>
              <w:rPr>
                <w:lang w:val="es-ES_tradnl"/>
              </w:rPr>
              <w:t>Expo</w:t>
            </w:r>
          </w:p>
        </w:tc>
        <w:tc>
          <w:tcPr>
            <w:tcW w:w="0" w:type="auto"/>
          </w:tcPr>
          <w:p w:rsidR="001F42BF" w:rsidRPr="00DF6C63" w:rsidRDefault="001F42BF" w:rsidP="00F753A4">
            <w:pPr>
              <w:pStyle w:val="CellBodyAltCB"/>
            </w:pPr>
            <w:r w:rsidRPr="00DF6C63">
              <w:t>0.36, 0.50, 1.</w:t>
            </w:r>
            <w:r>
              <w:t>02, 2.11</w:t>
            </w:r>
            <w:r w:rsidRPr="00DF6C63">
              <w:t xml:space="preserve"> </w:t>
            </w:r>
          </w:p>
        </w:tc>
        <w:tc>
          <w:tcPr>
            <w:tcW w:w="0" w:type="auto"/>
          </w:tcPr>
          <w:p w:rsidR="001F42BF" w:rsidRPr="00DF6C63" w:rsidRDefault="001F42BF" w:rsidP="00F753A4">
            <w:pPr>
              <w:pStyle w:val="CellBodyAltCB"/>
            </w:pPr>
            <w:r w:rsidRPr="00DF6C63">
              <w:t>41774.2, 21774.1, 4796.32, 1056.52</w:t>
            </w:r>
          </w:p>
        </w:tc>
        <w:tc>
          <w:tcPr>
            <w:tcW w:w="0" w:type="auto"/>
          </w:tcPr>
          <w:p w:rsidR="001F42BF" w:rsidRPr="00DF6C63" w:rsidRDefault="001F42BF" w:rsidP="00F753A4">
            <w:pPr>
              <w:pStyle w:val="CellBodyAltCB"/>
            </w:pPr>
            <w:r w:rsidRPr="00DF6C63">
              <w:t>0</w:t>
            </w:r>
          </w:p>
        </w:tc>
        <w:tc>
          <w:tcPr>
            <w:tcW w:w="0" w:type="auto"/>
          </w:tcPr>
          <w:p w:rsidR="001F42BF" w:rsidRPr="00DF6C63" w:rsidRDefault="001F42BF" w:rsidP="00F753A4">
            <w:pPr>
              <w:pStyle w:val="CellBodyAltCB"/>
            </w:pPr>
            <w:r w:rsidRPr="00DF6C63">
              <w:t>5</w:t>
            </w:r>
          </w:p>
        </w:tc>
      </w:tr>
      <w:tr w:rsidR="001F42BF" w:rsidRPr="00F6597B" w:rsidTr="00553057">
        <w:trPr>
          <w:jc w:val="center"/>
        </w:trPr>
        <w:tc>
          <w:tcPr>
            <w:tcW w:w="0" w:type="auto"/>
          </w:tcPr>
          <w:p w:rsidR="001F42BF" w:rsidRPr="00D20AAC" w:rsidRDefault="001F42BF" w:rsidP="00F753A4">
            <w:pPr>
              <w:pStyle w:val="CellBodyAltCB"/>
            </w:pPr>
            <w:r>
              <w:t>H</w:t>
            </w:r>
          </w:p>
        </w:tc>
        <w:tc>
          <w:tcPr>
            <w:tcW w:w="0" w:type="auto"/>
          </w:tcPr>
          <w:p w:rsidR="001F42BF" w:rsidRPr="00356711" w:rsidRDefault="001F42BF" w:rsidP="00F753A4">
            <w:pPr>
              <w:pStyle w:val="CellBodyAltCB"/>
              <w:rPr>
                <w:lang w:val="de-CH"/>
              </w:rPr>
            </w:pPr>
            <w:r w:rsidRPr="00356711">
              <w:rPr>
                <w:lang w:val="de-CH"/>
              </w:rPr>
              <w:t>0</w:t>
            </w:r>
          </w:p>
        </w:tc>
        <w:tc>
          <w:tcPr>
            <w:tcW w:w="0" w:type="auto"/>
          </w:tcPr>
          <w:p w:rsidR="001F42BF" w:rsidRPr="00356711" w:rsidRDefault="001F42BF" w:rsidP="00F753A4">
            <w:pPr>
              <w:pStyle w:val="CellBodyAltCB"/>
              <w:rPr>
                <w:lang w:val="de-CH"/>
              </w:rPr>
            </w:pPr>
            <w:r>
              <w:rPr>
                <w:lang w:val="de-CH"/>
              </w:rPr>
              <w:t>60, 75, 89, 95</w:t>
            </w:r>
          </w:p>
        </w:tc>
        <w:tc>
          <w:tcPr>
            <w:tcW w:w="0" w:type="auto"/>
          </w:tcPr>
          <w:p w:rsidR="001F42BF" w:rsidRPr="00356711" w:rsidRDefault="001F42BF" w:rsidP="00F753A4">
            <w:pPr>
              <w:pStyle w:val="CellBodyAltCB"/>
              <w:rPr>
                <w:lang w:val="de-CH"/>
              </w:rPr>
            </w:pPr>
            <w:r>
              <w:rPr>
                <w:lang w:val="de-CH"/>
              </w:rPr>
              <w:t>Expo</w:t>
            </w:r>
          </w:p>
        </w:tc>
        <w:tc>
          <w:tcPr>
            <w:tcW w:w="0" w:type="auto"/>
          </w:tcPr>
          <w:p w:rsidR="001F42BF" w:rsidRPr="00356711" w:rsidRDefault="001F42BF" w:rsidP="00F753A4">
            <w:pPr>
              <w:pStyle w:val="CellBodyAltCB"/>
              <w:rPr>
                <w:lang w:val="de-CH"/>
              </w:rPr>
            </w:pPr>
            <w:r>
              <w:rPr>
                <w:lang w:val="de-CH"/>
              </w:rPr>
              <w:t>3, 3.5, 4, 4.5, 5, 7</w:t>
            </w:r>
          </w:p>
        </w:tc>
        <w:tc>
          <w:tcPr>
            <w:tcW w:w="0" w:type="auto"/>
          </w:tcPr>
          <w:p w:rsidR="001F42BF" w:rsidRPr="00F6597B" w:rsidRDefault="001F42BF" w:rsidP="00F753A4">
            <w:pPr>
              <w:pStyle w:val="CellBodyAltCB"/>
              <w:rPr>
                <w:lang w:val="es-ES_tradnl"/>
              </w:rPr>
            </w:pPr>
            <w:r>
              <w:rPr>
                <w:lang w:val="es-ES_tradnl"/>
              </w:rPr>
              <w:t>5000, 400, 300, 200, 100, 80</w:t>
            </w:r>
          </w:p>
        </w:tc>
        <w:tc>
          <w:tcPr>
            <w:tcW w:w="0" w:type="auto"/>
          </w:tcPr>
          <w:p w:rsidR="001F42BF" w:rsidRPr="00F6597B" w:rsidRDefault="001F42BF" w:rsidP="00F753A4">
            <w:pPr>
              <w:pStyle w:val="CellBodyAltCB"/>
              <w:rPr>
                <w:lang w:val="es-ES_tradnl"/>
              </w:rPr>
            </w:pPr>
            <w:r>
              <w:rPr>
                <w:lang w:val="es-ES_tradnl"/>
              </w:rPr>
              <w:t>0</w:t>
            </w:r>
          </w:p>
        </w:tc>
        <w:tc>
          <w:tcPr>
            <w:tcW w:w="0" w:type="auto"/>
          </w:tcPr>
          <w:p w:rsidR="001F42BF" w:rsidRPr="00F6597B" w:rsidRDefault="001F42BF" w:rsidP="00F753A4">
            <w:pPr>
              <w:pStyle w:val="CellBodyAltCB"/>
              <w:rPr>
                <w:lang w:val="es-ES_tradnl"/>
              </w:rPr>
            </w:pPr>
            <w:r>
              <w:rPr>
                <w:lang w:val="de-CH"/>
              </w:rPr>
              <w:t>4.3</w:t>
            </w:r>
          </w:p>
        </w:tc>
      </w:tr>
      <w:tr w:rsidR="001F42BF" w:rsidRPr="00F6597B" w:rsidTr="00553057">
        <w:trPr>
          <w:jc w:val="center"/>
        </w:trPr>
        <w:tc>
          <w:tcPr>
            <w:tcW w:w="0" w:type="auto"/>
          </w:tcPr>
          <w:p w:rsidR="001F42BF" w:rsidRPr="00D20AAC" w:rsidRDefault="001F42BF" w:rsidP="00F753A4">
            <w:pPr>
              <w:pStyle w:val="CellBodyAltCB"/>
            </w:pPr>
            <w:r>
              <w:t>BD</w:t>
            </w:r>
          </w:p>
        </w:tc>
        <w:tc>
          <w:tcPr>
            <w:tcW w:w="0" w:type="auto"/>
          </w:tcPr>
          <w:p w:rsidR="001F42BF" w:rsidRPr="00F6597B" w:rsidRDefault="001F42BF" w:rsidP="00F753A4">
            <w:pPr>
              <w:pStyle w:val="CellBodyAltCB"/>
              <w:rPr>
                <w:lang w:val="es-ES_tradnl"/>
              </w:rPr>
            </w:pPr>
            <w:r w:rsidRPr="00F6597B">
              <w:rPr>
                <w:lang w:val="es-ES_tradnl"/>
              </w:rPr>
              <w:t>0</w:t>
            </w:r>
          </w:p>
        </w:tc>
        <w:tc>
          <w:tcPr>
            <w:tcW w:w="0" w:type="auto"/>
          </w:tcPr>
          <w:p w:rsidR="001F42BF" w:rsidRPr="00F6597B" w:rsidRDefault="001F42BF" w:rsidP="00F753A4">
            <w:pPr>
              <w:pStyle w:val="CellBodyAltCB"/>
              <w:rPr>
                <w:lang w:val="es-ES_tradnl"/>
              </w:rPr>
            </w:pPr>
            <w:r>
              <w:rPr>
                <w:lang w:val="es-ES_tradnl"/>
              </w:rPr>
              <w:t>4</w:t>
            </w:r>
          </w:p>
        </w:tc>
        <w:tc>
          <w:tcPr>
            <w:tcW w:w="0" w:type="auto"/>
          </w:tcPr>
          <w:p w:rsidR="001F42BF" w:rsidRPr="00F6597B" w:rsidRDefault="001F42BF" w:rsidP="00F753A4">
            <w:pPr>
              <w:pStyle w:val="CellBodyAltCB"/>
              <w:rPr>
                <w:lang w:val="es-ES_tradnl"/>
              </w:rPr>
            </w:pPr>
            <w:r w:rsidRPr="00F6597B">
              <w:rPr>
                <w:lang w:val="es-ES_tradnl"/>
              </w:rPr>
              <w:t>Expo</w:t>
            </w:r>
          </w:p>
        </w:tc>
        <w:tc>
          <w:tcPr>
            <w:tcW w:w="0" w:type="auto"/>
          </w:tcPr>
          <w:p w:rsidR="001F42BF" w:rsidRPr="00F6597B" w:rsidRDefault="001F42BF" w:rsidP="00F753A4">
            <w:pPr>
              <w:pStyle w:val="CellBodyAltCB"/>
              <w:rPr>
                <w:lang w:val="es-ES_tradnl"/>
              </w:rPr>
            </w:pPr>
            <w:r>
              <w:rPr>
                <w:lang w:val="es-ES_tradnl"/>
              </w:rPr>
              <w:t>3.5, 4.5, 5.5, 6.5</w:t>
            </w:r>
          </w:p>
        </w:tc>
        <w:tc>
          <w:tcPr>
            <w:tcW w:w="0" w:type="auto"/>
          </w:tcPr>
          <w:p w:rsidR="001F42BF" w:rsidRPr="00F6597B" w:rsidRDefault="001F42BF" w:rsidP="00F753A4">
            <w:pPr>
              <w:pStyle w:val="CellBodyAltCB"/>
              <w:rPr>
                <w:lang w:val="es-ES_tradnl"/>
              </w:rPr>
            </w:pPr>
            <w:r>
              <w:rPr>
                <w:lang w:val="es-ES_tradnl"/>
              </w:rPr>
              <w:t>100, 100, 50, 50</w:t>
            </w:r>
          </w:p>
        </w:tc>
        <w:tc>
          <w:tcPr>
            <w:tcW w:w="0" w:type="auto"/>
          </w:tcPr>
          <w:p w:rsidR="001F42BF" w:rsidRPr="00F6597B" w:rsidRDefault="001F42BF" w:rsidP="00F753A4">
            <w:pPr>
              <w:pStyle w:val="CellBodyAltCB"/>
              <w:rPr>
                <w:lang w:val="es-ES_tradnl"/>
              </w:rPr>
            </w:pPr>
            <w:r>
              <w:rPr>
                <w:lang w:val="es-ES_tradnl"/>
              </w:rPr>
              <w:t>0</w:t>
            </w:r>
          </w:p>
        </w:tc>
        <w:tc>
          <w:tcPr>
            <w:tcW w:w="0" w:type="auto"/>
          </w:tcPr>
          <w:p w:rsidR="001F42BF" w:rsidRPr="00F6597B" w:rsidRDefault="001F42BF" w:rsidP="00F753A4">
            <w:pPr>
              <w:pStyle w:val="CellBodyAltCB"/>
              <w:rPr>
                <w:lang w:val="es-ES_tradnl"/>
              </w:rPr>
            </w:pPr>
            <w:r>
              <w:rPr>
                <w:lang w:val="de-CH"/>
              </w:rPr>
              <w:t>1, 5, 15</w:t>
            </w:r>
          </w:p>
        </w:tc>
      </w:tr>
    </w:tbl>
    <w:p w:rsidR="0056595E" w:rsidRDefault="0056595E" w:rsidP="00D20AAC">
      <w:pPr>
        <w:pStyle w:val="Body0AltB0"/>
      </w:pPr>
    </w:p>
    <w:p w:rsidR="007D05FE" w:rsidRDefault="007D05FE" w:rsidP="007D05FE">
      <w:pPr>
        <w:pStyle w:val="Caption"/>
        <w:keepNext/>
      </w:pPr>
      <w:bookmarkStart w:id="39" w:name="_Ref384286246"/>
      <w:bookmarkStart w:id="40" w:name="_Toc1552488"/>
      <w:r>
        <w:lastRenderedPageBreak/>
        <w:t xml:space="preserve">Table </w:t>
      </w:r>
      <w:r w:rsidR="008434F0">
        <w:fldChar w:fldCharType="begin"/>
      </w:r>
      <w:r w:rsidR="008434F0">
        <w:instrText xml:space="preserve"> SEQ Table \* ARABIC </w:instrText>
      </w:r>
      <w:r w:rsidR="008434F0">
        <w:fldChar w:fldCharType="separate"/>
      </w:r>
      <w:r w:rsidR="00F755BE">
        <w:rPr>
          <w:noProof/>
        </w:rPr>
        <w:t>9</w:t>
      </w:r>
      <w:r w:rsidR="008434F0">
        <w:fldChar w:fldCharType="end"/>
      </w:r>
      <w:bookmarkEnd w:id="39"/>
      <w:r>
        <w:t xml:space="preserve"> Assumed microphysics of particle size distribution by Marzano et al (2007)</w:t>
      </w:r>
      <w:bookmarkEnd w:id="40"/>
    </w:p>
    <w:tbl>
      <w:tblPr>
        <w:tblStyle w:val="TableGrid"/>
        <w:tblW w:w="0" w:type="auto"/>
        <w:jc w:val="center"/>
        <w:tblLook w:val="04A0" w:firstRow="1" w:lastRow="0" w:firstColumn="1" w:lastColumn="0" w:noHBand="0" w:noVBand="1"/>
      </w:tblPr>
      <w:tblGrid>
        <w:gridCol w:w="705"/>
        <w:gridCol w:w="1295"/>
        <w:gridCol w:w="894"/>
        <w:gridCol w:w="928"/>
        <w:gridCol w:w="1273"/>
        <w:gridCol w:w="1773"/>
        <w:gridCol w:w="1340"/>
        <w:gridCol w:w="897"/>
      </w:tblGrid>
      <w:tr w:rsidR="00DD4182" w:rsidRPr="00356711" w:rsidTr="00553057">
        <w:trPr>
          <w:jc w:val="center"/>
        </w:trPr>
        <w:tc>
          <w:tcPr>
            <w:tcW w:w="0" w:type="auto"/>
          </w:tcPr>
          <w:p w:rsidR="00CE174D" w:rsidRPr="007D05FE" w:rsidRDefault="00CE174D" w:rsidP="00F753A4">
            <w:pPr>
              <w:pStyle w:val="CellHeadingAltCH"/>
            </w:pPr>
            <w:r w:rsidRPr="007D05FE">
              <w:t>Type</w:t>
            </w:r>
          </w:p>
        </w:tc>
        <w:tc>
          <w:tcPr>
            <w:tcW w:w="0" w:type="auto"/>
          </w:tcPr>
          <w:p w:rsidR="00CE174D" w:rsidRPr="007D05FE" w:rsidRDefault="00CE174D" w:rsidP="00F753A4">
            <w:pPr>
              <w:pStyle w:val="CellHeadingAltCH"/>
            </w:pPr>
            <w:r w:rsidRPr="007D05FE">
              <w:rPr>
                <w:rFonts w:cs="Arial"/>
              </w:rPr>
              <w:t>β</w:t>
            </w:r>
            <w:r w:rsidRPr="007D05FE">
              <w:rPr>
                <w:rFonts w:cs="Arial"/>
                <w:vertAlign w:val="subscript"/>
              </w:rPr>
              <w:t>m</w:t>
            </w:r>
            <w:r w:rsidRPr="007D05FE">
              <w:t>(°)</w:t>
            </w:r>
          </w:p>
        </w:tc>
        <w:tc>
          <w:tcPr>
            <w:tcW w:w="0" w:type="auto"/>
          </w:tcPr>
          <w:p w:rsidR="00CE174D" w:rsidRPr="007D05FE" w:rsidRDefault="00CE174D" w:rsidP="00F753A4">
            <w:pPr>
              <w:pStyle w:val="CellHeadingAltCH"/>
            </w:pPr>
            <w:r w:rsidRPr="007D05FE">
              <w:rPr>
                <w:rFonts w:cs="Arial"/>
              </w:rPr>
              <w:t>σ</w:t>
            </w:r>
            <w:r w:rsidRPr="007D05FE">
              <w:rPr>
                <w:rFonts w:cs="Arial"/>
                <w:vertAlign w:val="subscript"/>
              </w:rPr>
              <w:t>β</w:t>
            </w:r>
            <w:r w:rsidRPr="007D05FE">
              <w:rPr>
                <w:rFonts w:cs="Arial"/>
              </w:rPr>
              <w:t xml:space="preserve"> (°)</w:t>
            </w:r>
          </w:p>
        </w:tc>
        <w:tc>
          <w:tcPr>
            <w:tcW w:w="0" w:type="auto"/>
          </w:tcPr>
          <w:p w:rsidR="00CE174D" w:rsidRPr="007D05FE" w:rsidRDefault="00CE174D" w:rsidP="00F753A4">
            <w:pPr>
              <w:pStyle w:val="CellHeadingAltCH"/>
              <w:rPr>
                <w:lang w:val="de-CH"/>
              </w:rPr>
            </w:pPr>
            <w:r w:rsidRPr="007D05FE">
              <w:rPr>
                <w:lang w:val="de-CH"/>
              </w:rPr>
              <w:t>PSD</w:t>
            </w:r>
          </w:p>
        </w:tc>
        <w:tc>
          <w:tcPr>
            <w:tcW w:w="0" w:type="auto"/>
          </w:tcPr>
          <w:p w:rsidR="00CE174D" w:rsidRPr="007D05FE" w:rsidRDefault="00CE174D" w:rsidP="00F753A4">
            <w:pPr>
              <w:pStyle w:val="CellHeadingAltCH"/>
              <w:rPr>
                <w:lang w:val="de-CH"/>
              </w:rPr>
            </w:pPr>
            <w:r w:rsidRPr="007D05FE">
              <w:rPr>
                <w:lang w:val="de-CH"/>
              </w:rPr>
              <w:t>D</w:t>
            </w:r>
            <w:r w:rsidRPr="007D05FE">
              <w:rPr>
                <w:vertAlign w:val="subscript"/>
                <w:lang w:val="de-CH"/>
              </w:rPr>
              <w:t>o</w:t>
            </w:r>
            <w:r w:rsidRPr="007D05FE">
              <w:rPr>
                <w:lang w:val="de-CH"/>
              </w:rPr>
              <w:t xml:space="preserve"> (mm)</w:t>
            </w:r>
          </w:p>
        </w:tc>
        <w:tc>
          <w:tcPr>
            <w:tcW w:w="0" w:type="auto"/>
          </w:tcPr>
          <w:p w:rsidR="00CE174D" w:rsidRPr="007D05FE" w:rsidRDefault="00CE174D" w:rsidP="00F753A4">
            <w:pPr>
              <w:pStyle w:val="CellHeadingAltCH"/>
              <w:rPr>
                <w:lang w:val="de-CH"/>
              </w:rPr>
            </w:pPr>
            <w:r w:rsidRPr="007D05FE">
              <w:rPr>
                <w:lang w:val="de-CH"/>
              </w:rPr>
              <w:t>N</w:t>
            </w:r>
            <w:r w:rsidRPr="007D05FE">
              <w:rPr>
                <w:vertAlign w:val="subscript"/>
                <w:lang w:val="de-CH"/>
              </w:rPr>
              <w:t>o</w:t>
            </w:r>
            <w:r w:rsidRPr="007D05FE">
              <w:rPr>
                <w:lang w:val="de-CH"/>
              </w:rPr>
              <w:t>(N</w:t>
            </w:r>
            <w:r w:rsidRPr="007D05FE">
              <w:rPr>
                <w:vertAlign w:val="subscript"/>
                <w:lang w:val="de-CH"/>
              </w:rPr>
              <w:t>w</w:t>
            </w:r>
            <w:r w:rsidRPr="007D05FE">
              <w:rPr>
                <w:lang w:val="de-CH"/>
              </w:rPr>
              <w:t>) (mm</w:t>
            </w:r>
            <w:r w:rsidRPr="007D05FE">
              <w:rPr>
                <w:vertAlign w:val="superscript"/>
                <w:lang w:val="de-CH"/>
              </w:rPr>
              <w:t>-1</w:t>
            </w:r>
            <w:r w:rsidRPr="007D05FE">
              <w:rPr>
                <w:lang w:val="de-CH"/>
              </w:rPr>
              <w:t>m</w:t>
            </w:r>
            <w:r w:rsidRPr="007D05FE">
              <w:rPr>
                <w:vertAlign w:val="superscript"/>
                <w:lang w:val="de-CH"/>
              </w:rPr>
              <w:t>-3</w:t>
            </w:r>
            <w:r w:rsidRPr="007D05FE">
              <w:rPr>
                <w:lang w:val="de-CH"/>
              </w:rPr>
              <w:t>)</w:t>
            </w:r>
          </w:p>
        </w:tc>
        <w:tc>
          <w:tcPr>
            <w:tcW w:w="0" w:type="auto"/>
          </w:tcPr>
          <w:p w:rsidR="00CE174D" w:rsidRPr="007D05FE" w:rsidRDefault="00817F09" w:rsidP="00F753A4">
            <w:pPr>
              <w:pStyle w:val="CellHeadingAltCH"/>
              <w:rPr>
                <w:lang w:val="de-CH"/>
              </w:rPr>
            </w:pPr>
            <w:r w:rsidRPr="007D05FE">
              <w:rPr>
                <w:rFonts w:cs="Arial"/>
                <w:lang w:val="de-CH"/>
              </w:rPr>
              <w:t>μ</w:t>
            </w:r>
          </w:p>
        </w:tc>
        <w:tc>
          <w:tcPr>
            <w:tcW w:w="0" w:type="auto"/>
          </w:tcPr>
          <w:p w:rsidR="00CE174D" w:rsidRPr="007D05FE" w:rsidRDefault="00CE174D" w:rsidP="00F753A4">
            <w:pPr>
              <w:pStyle w:val="CellHeadingAltCH"/>
              <w:rPr>
                <w:rFonts w:cs="Arial"/>
                <w:lang w:val="de-CH"/>
              </w:rPr>
            </w:pPr>
            <w:r w:rsidRPr="007D05FE">
              <w:rPr>
                <w:rFonts w:cs="Arial"/>
                <w:lang w:val="de-CH"/>
              </w:rPr>
              <w:t>Elev (°)</w:t>
            </w:r>
          </w:p>
        </w:tc>
      </w:tr>
      <w:tr w:rsidR="00B55A03" w:rsidRPr="00356711" w:rsidTr="00553057">
        <w:trPr>
          <w:jc w:val="center"/>
        </w:trPr>
        <w:tc>
          <w:tcPr>
            <w:tcW w:w="0" w:type="auto"/>
          </w:tcPr>
          <w:p w:rsidR="00B55A03" w:rsidRDefault="00B55A03" w:rsidP="00F753A4">
            <w:pPr>
              <w:pStyle w:val="CellBodyAltCB"/>
            </w:pPr>
            <w:r>
              <w:t>CR</w:t>
            </w:r>
          </w:p>
        </w:tc>
        <w:tc>
          <w:tcPr>
            <w:tcW w:w="0" w:type="auto"/>
          </w:tcPr>
          <w:p w:rsidR="00B55A03" w:rsidRPr="00D20AAC" w:rsidRDefault="00B55A03" w:rsidP="00F753A4">
            <w:pPr>
              <w:pStyle w:val="CellBodyAltCB"/>
            </w:pPr>
            <w:r>
              <w:t>0 to 90</w:t>
            </w:r>
          </w:p>
        </w:tc>
        <w:tc>
          <w:tcPr>
            <w:tcW w:w="0" w:type="auto"/>
          </w:tcPr>
          <w:p w:rsidR="00B55A03" w:rsidRPr="00D20AAC" w:rsidRDefault="00B55A03" w:rsidP="00F753A4">
            <w:pPr>
              <w:pStyle w:val="CellBodyAltCB"/>
            </w:pPr>
            <w:r>
              <w:t>5</w:t>
            </w:r>
          </w:p>
        </w:tc>
        <w:tc>
          <w:tcPr>
            <w:tcW w:w="0" w:type="auto"/>
          </w:tcPr>
          <w:p w:rsidR="00B55A03" w:rsidRPr="00D20AAC" w:rsidRDefault="00B55A03" w:rsidP="00F753A4">
            <w:pPr>
              <w:pStyle w:val="CellBodyAltCB"/>
            </w:pPr>
            <w:r>
              <w:t>Expo</w:t>
            </w:r>
          </w:p>
        </w:tc>
        <w:tc>
          <w:tcPr>
            <w:tcW w:w="0" w:type="auto"/>
          </w:tcPr>
          <w:p w:rsidR="00B55A03" w:rsidRPr="00D20AAC" w:rsidRDefault="00B55A03" w:rsidP="00F753A4">
            <w:pPr>
              <w:pStyle w:val="CellBodyAltCB"/>
            </w:pPr>
            <w:r>
              <w:t>1.22 to 3.34</w:t>
            </w:r>
          </w:p>
        </w:tc>
        <w:tc>
          <w:tcPr>
            <w:tcW w:w="0" w:type="auto"/>
          </w:tcPr>
          <w:p w:rsidR="00B55A03" w:rsidRPr="00D20AAC" w:rsidRDefault="00B55A03" w:rsidP="00F753A4">
            <w:pPr>
              <w:pStyle w:val="CellBodyAltCB"/>
            </w:pPr>
            <w:r>
              <w:t>1 to 41</w:t>
            </w:r>
          </w:p>
        </w:tc>
        <w:tc>
          <w:tcPr>
            <w:tcW w:w="0" w:type="auto"/>
          </w:tcPr>
          <w:p w:rsidR="00B55A03" w:rsidRPr="00D20AAC" w:rsidRDefault="00B55A03" w:rsidP="00F753A4">
            <w:pPr>
              <w:pStyle w:val="CellBodyAltCB"/>
            </w:pPr>
            <w:r>
              <w:t>0</w:t>
            </w:r>
          </w:p>
        </w:tc>
        <w:tc>
          <w:tcPr>
            <w:tcW w:w="0" w:type="auto"/>
          </w:tcPr>
          <w:p w:rsidR="00B55A03" w:rsidRPr="00D20AAC" w:rsidRDefault="00B55A03" w:rsidP="00F753A4">
            <w:pPr>
              <w:pStyle w:val="CellBodyAltCB"/>
            </w:pPr>
          </w:p>
        </w:tc>
      </w:tr>
      <w:tr w:rsidR="00B55A03" w:rsidRPr="00F6597B" w:rsidTr="00553057">
        <w:trPr>
          <w:jc w:val="center"/>
        </w:trPr>
        <w:tc>
          <w:tcPr>
            <w:tcW w:w="0" w:type="auto"/>
          </w:tcPr>
          <w:p w:rsidR="00B55A03" w:rsidRDefault="00B55A03" w:rsidP="00F753A4">
            <w:pPr>
              <w:pStyle w:val="CellBodyAltCB"/>
            </w:pPr>
            <w:r>
              <w:t>AG</w:t>
            </w:r>
          </w:p>
        </w:tc>
        <w:tc>
          <w:tcPr>
            <w:tcW w:w="0" w:type="auto"/>
          </w:tcPr>
          <w:p w:rsidR="00B55A03" w:rsidRPr="00D20AAC" w:rsidRDefault="00B55A03" w:rsidP="00F753A4">
            <w:pPr>
              <w:pStyle w:val="CellBodyAltCB"/>
            </w:pPr>
            <w:r>
              <w:t>0</w:t>
            </w:r>
          </w:p>
        </w:tc>
        <w:tc>
          <w:tcPr>
            <w:tcW w:w="0" w:type="auto"/>
          </w:tcPr>
          <w:p w:rsidR="00B55A03" w:rsidRPr="00D20AAC" w:rsidRDefault="00B55A03" w:rsidP="00F753A4">
            <w:pPr>
              <w:pStyle w:val="CellBodyAltCB"/>
            </w:pPr>
            <w:r>
              <w:t>5</w:t>
            </w:r>
          </w:p>
        </w:tc>
        <w:tc>
          <w:tcPr>
            <w:tcW w:w="0" w:type="auto"/>
          </w:tcPr>
          <w:p w:rsidR="00B55A03" w:rsidRPr="00D20AAC" w:rsidRDefault="00B55A03" w:rsidP="00F753A4">
            <w:pPr>
              <w:pStyle w:val="CellBodyAltCB"/>
            </w:pPr>
            <w:r>
              <w:t>Expo</w:t>
            </w:r>
          </w:p>
        </w:tc>
        <w:tc>
          <w:tcPr>
            <w:tcW w:w="0" w:type="auto"/>
          </w:tcPr>
          <w:p w:rsidR="00B55A03" w:rsidRPr="00D20AAC" w:rsidRDefault="00B55A03" w:rsidP="00F753A4">
            <w:pPr>
              <w:pStyle w:val="CellBodyAltCB"/>
            </w:pPr>
            <w:r>
              <w:t>0.42 to 1.67</w:t>
            </w:r>
          </w:p>
        </w:tc>
        <w:tc>
          <w:tcPr>
            <w:tcW w:w="0" w:type="auto"/>
          </w:tcPr>
          <w:p w:rsidR="00B55A03" w:rsidRPr="00D20AAC" w:rsidRDefault="00B55A03" w:rsidP="00F753A4">
            <w:pPr>
              <w:pStyle w:val="CellBodyAltCB"/>
            </w:pPr>
            <w:r>
              <w:t>2380 to 42000</w:t>
            </w:r>
          </w:p>
        </w:tc>
        <w:tc>
          <w:tcPr>
            <w:tcW w:w="0" w:type="auto"/>
          </w:tcPr>
          <w:p w:rsidR="00B55A03" w:rsidRPr="00D20AAC" w:rsidRDefault="00B55A03" w:rsidP="00F753A4">
            <w:pPr>
              <w:pStyle w:val="CellBodyAltCB"/>
            </w:pPr>
            <w:r>
              <w:t>0</w:t>
            </w:r>
          </w:p>
        </w:tc>
        <w:tc>
          <w:tcPr>
            <w:tcW w:w="0" w:type="auto"/>
          </w:tcPr>
          <w:p w:rsidR="00B55A03" w:rsidRPr="00F6597B" w:rsidRDefault="00B55A03" w:rsidP="00F753A4">
            <w:pPr>
              <w:pStyle w:val="CellBodyAltCB"/>
              <w:rPr>
                <w:lang w:val="es-ES_tradnl"/>
              </w:rPr>
            </w:pPr>
          </w:p>
        </w:tc>
      </w:tr>
      <w:tr w:rsidR="00B55A03" w:rsidRPr="00F6597B" w:rsidTr="00553057">
        <w:trPr>
          <w:jc w:val="center"/>
        </w:trPr>
        <w:tc>
          <w:tcPr>
            <w:tcW w:w="0" w:type="auto"/>
          </w:tcPr>
          <w:p w:rsidR="00B55A03" w:rsidRDefault="00B55A03" w:rsidP="00F753A4">
            <w:pPr>
              <w:pStyle w:val="CellBodyAltCB"/>
            </w:pPr>
            <w:r>
              <w:t>WS</w:t>
            </w:r>
          </w:p>
        </w:tc>
        <w:tc>
          <w:tcPr>
            <w:tcW w:w="0" w:type="auto"/>
          </w:tcPr>
          <w:p w:rsidR="00B55A03" w:rsidRPr="00D20AAC" w:rsidRDefault="00B55A03" w:rsidP="00F753A4">
            <w:pPr>
              <w:pStyle w:val="CellBodyAltCB"/>
            </w:pPr>
            <w:r>
              <w:t>0</w:t>
            </w:r>
          </w:p>
        </w:tc>
        <w:tc>
          <w:tcPr>
            <w:tcW w:w="0" w:type="auto"/>
          </w:tcPr>
          <w:p w:rsidR="00B55A03" w:rsidRPr="00D20AAC" w:rsidRDefault="00B55A03" w:rsidP="00F753A4">
            <w:pPr>
              <w:pStyle w:val="CellBodyAltCB"/>
            </w:pPr>
            <w:r>
              <w:t>5</w:t>
            </w:r>
          </w:p>
        </w:tc>
        <w:tc>
          <w:tcPr>
            <w:tcW w:w="0" w:type="auto"/>
          </w:tcPr>
          <w:p w:rsidR="00B55A03" w:rsidRPr="00D20AAC" w:rsidRDefault="00B55A03" w:rsidP="00F753A4">
            <w:pPr>
              <w:pStyle w:val="CellBodyAltCB"/>
            </w:pPr>
            <w:r>
              <w:t>Expo</w:t>
            </w:r>
          </w:p>
        </w:tc>
        <w:tc>
          <w:tcPr>
            <w:tcW w:w="0" w:type="auto"/>
          </w:tcPr>
          <w:p w:rsidR="00B55A03" w:rsidRPr="00D20AAC" w:rsidRDefault="00B55A03" w:rsidP="00F753A4">
            <w:pPr>
              <w:pStyle w:val="CellBodyAltCB"/>
            </w:pPr>
            <w:r>
              <w:t>1.18 to 2.04</w:t>
            </w:r>
          </w:p>
        </w:tc>
        <w:tc>
          <w:tcPr>
            <w:tcW w:w="0" w:type="auto"/>
          </w:tcPr>
          <w:p w:rsidR="00B55A03" w:rsidRPr="00D20AAC" w:rsidRDefault="00B55A03" w:rsidP="00F753A4">
            <w:pPr>
              <w:pStyle w:val="CellBodyAltCB"/>
            </w:pPr>
            <w:r>
              <w:t>1515 to 4800</w:t>
            </w:r>
          </w:p>
        </w:tc>
        <w:tc>
          <w:tcPr>
            <w:tcW w:w="0" w:type="auto"/>
          </w:tcPr>
          <w:p w:rsidR="00B55A03" w:rsidRPr="00D20AAC" w:rsidRDefault="00B55A03" w:rsidP="00F753A4">
            <w:pPr>
              <w:pStyle w:val="CellBodyAltCB"/>
            </w:pPr>
            <w:r>
              <w:t>0</w:t>
            </w:r>
          </w:p>
        </w:tc>
        <w:tc>
          <w:tcPr>
            <w:tcW w:w="0" w:type="auto"/>
          </w:tcPr>
          <w:p w:rsidR="00B55A03" w:rsidRPr="00F6597B" w:rsidRDefault="00B55A03" w:rsidP="00F753A4">
            <w:pPr>
              <w:pStyle w:val="CellBodyAltCB"/>
              <w:rPr>
                <w:lang w:val="es-ES_tradnl"/>
              </w:rPr>
            </w:pPr>
          </w:p>
        </w:tc>
      </w:tr>
      <w:tr w:rsidR="00B55A03" w:rsidRPr="00F6597B" w:rsidTr="00553057">
        <w:trPr>
          <w:jc w:val="center"/>
        </w:trPr>
        <w:tc>
          <w:tcPr>
            <w:tcW w:w="0" w:type="auto"/>
          </w:tcPr>
          <w:p w:rsidR="00B55A03" w:rsidRPr="00D20AAC" w:rsidRDefault="00B55A03" w:rsidP="00F753A4">
            <w:pPr>
              <w:pStyle w:val="CellBodyAltCB"/>
            </w:pPr>
            <w:r>
              <w:t>G/SH</w:t>
            </w:r>
          </w:p>
        </w:tc>
        <w:tc>
          <w:tcPr>
            <w:tcW w:w="0" w:type="auto"/>
          </w:tcPr>
          <w:p w:rsidR="00B55A03" w:rsidRPr="00D20AAC" w:rsidRDefault="006E251F" w:rsidP="00F753A4">
            <w:pPr>
              <w:pStyle w:val="CellBodyAltCB"/>
            </w:pPr>
            <w:r>
              <w:t xml:space="preserve">Unif </w:t>
            </w:r>
            <w:r w:rsidR="00B55A03">
              <w:t>0 to</w:t>
            </w:r>
            <w:r>
              <w:t>180</w:t>
            </w:r>
          </w:p>
        </w:tc>
        <w:tc>
          <w:tcPr>
            <w:tcW w:w="0" w:type="auto"/>
          </w:tcPr>
          <w:p w:rsidR="00B55A03" w:rsidRPr="00D20AAC" w:rsidRDefault="00B55A03" w:rsidP="00F753A4">
            <w:pPr>
              <w:pStyle w:val="CellBodyAltCB"/>
            </w:pPr>
          </w:p>
        </w:tc>
        <w:tc>
          <w:tcPr>
            <w:tcW w:w="0" w:type="auto"/>
          </w:tcPr>
          <w:p w:rsidR="00B55A03" w:rsidRPr="00D20AAC" w:rsidRDefault="00B55A03" w:rsidP="00F753A4">
            <w:pPr>
              <w:pStyle w:val="CellBodyAltCB"/>
            </w:pPr>
            <w:r>
              <w:t>Expo</w:t>
            </w:r>
          </w:p>
        </w:tc>
        <w:tc>
          <w:tcPr>
            <w:tcW w:w="0" w:type="auto"/>
          </w:tcPr>
          <w:p w:rsidR="00B55A03" w:rsidRPr="00D20AAC" w:rsidRDefault="00B55A03" w:rsidP="00F753A4">
            <w:pPr>
              <w:pStyle w:val="CellBodyAltCB"/>
            </w:pPr>
            <w:r>
              <w:t>2.29 to 7.34</w:t>
            </w:r>
          </w:p>
        </w:tc>
        <w:tc>
          <w:tcPr>
            <w:tcW w:w="0" w:type="auto"/>
          </w:tcPr>
          <w:p w:rsidR="00B55A03" w:rsidRPr="00D20AAC" w:rsidRDefault="00B55A03" w:rsidP="00F753A4">
            <w:pPr>
              <w:pStyle w:val="CellBodyAltCB"/>
            </w:pPr>
            <w:r>
              <w:t>10 to 270</w:t>
            </w:r>
          </w:p>
        </w:tc>
        <w:tc>
          <w:tcPr>
            <w:tcW w:w="0" w:type="auto"/>
          </w:tcPr>
          <w:p w:rsidR="00B55A03" w:rsidRPr="00D20AAC" w:rsidRDefault="00B55A03" w:rsidP="00F753A4">
            <w:pPr>
              <w:pStyle w:val="CellBodyAltCB"/>
            </w:pPr>
            <w:r>
              <w:t>0</w:t>
            </w:r>
          </w:p>
        </w:tc>
        <w:tc>
          <w:tcPr>
            <w:tcW w:w="0" w:type="auto"/>
          </w:tcPr>
          <w:p w:rsidR="00B55A03" w:rsidRPr="00F6597B" w:rsidRDefault="00B55A03" w:rsidP="00F753A4">
            <w:pPr>
              <w:pStyle w:val="CellBodyAltCB"/>
              <w:rPr>
                <w:lang w:val="es-ES_tradnl"/>
              </w:rPr>
            </w:pPr>
          </w:p>
        </w:tc>
      </w:tr>
      <w:tr w:rsidR="00B55A03" w:rsidRPr="00D20AAC" w:rsidTr="00553057">
        <w:trPr>
          <w:jc w:val="center"/>
        </w:trPr>
        <w:tc>
          <w:tcPr>
            <w:tcW w:w="0" w:type="auto"/>
          </w:tcPr>
          <w:p w:rsidR="00B55A03" w:rsidRPr="00D20AAC" w:rsidRDefault="00B55A03" w:rsidP="00F753A4">
            <w:pPr>
              <w:pStyle w:val="CellBodyAltCB"/>
            </w:pPr>
            <w:r w:rsidRPr="00D20AAC">
              <w:t>H</w:t>
            </w:r>
            <w:r>
              <w:t>R</w:t>
            </w:r>
          </w:p>
        </w:tc>
        <w:tc>
          <w:tcPr>
            <w:tcW w:w="0" w:type="auto"/>
          </w:tcPr>
          <w:p w:rsidR="00B55A03" w:rsidRPr="00F6597B" w:rsidRDefault="00B55A03" w:rsidP="00F753A4">
            <w:pPr>
              <w:pStyle w:val="CellBodyAltCB"/>
              <w:rPr>
                <w:lang w:val="es-ES_tradnl"/>
              </w:rPr>
            </w:pPr>
            <w:r>
              <w:rPr>
                <w:lang w:val="es-ES_tradnl"/>
              </w:rPr>
              <w:t>0</w:t>
            </w:r>
          </w:p>
        </w:tc>
        <w:tc>
          <w:tcPr>
            <w:tcW w:w="0" w:type="auto"/>
          </w:tcPr>
          <w:p w:rsidR="00B55A03" w:rsidRPr="00F6597B" w:rsidRDefault="00B55A03" w:rsidP="00F753A4">
            <w:pPr>
              <w:pStyle w:val="CellBodyAltCB"/>
              <w:rPr>
                <w:lang w:val="es-ES_tradnl"/>
              </w:rPr>
            </w:pPr>
            <w:r>
              <w:rPr>
                <w:lang w:val="es-ES_tradnl"/>
              </w:rPr>
              <w:t>5</w:t>
            </w:r>
          </w:p>
        </w:tc>
        <w:tc>
          <w:tcPr>
            <w:tcW w:w="0" w:type="auto"/>
          </w:tcPr>
          <w:p w:rsidR="00B55A03" w:rsidRPr="00F6597B" w:rsidRDefault="00B55A03" w:rsidP="00F753A4">
            <w:pPr>
              <w:pStyle w:val="CellBodyAltCB"/>
              <w:rPr>
                <w:lang w:val="es-ES_tradnl"/>
              </w:rPr>
            </w:pPr>
            <w:r>
              <w:rPr>
                <w:lang w:val="de-CH"/>
              </w:rPr>
              <w:t>Gamma</w:t>
            </w:r>
          </w:p>
        </w:tc>
        <w:tc>
          <w:tcPr>
            <w:tcW w:w="0" w:type="auto"/>
          </w:tcPr>
          <w:p w:rsidR="00B55A03" w:rsidRPr="00F6597B" w:rsidRDefault="00B55A03" w:rsidP="00F753A4">
            <w:pPr>
              <w:pStyle w:val="CellBodyAltCB"/>
              <w:rPr>
                <w:lang w:val="es-ES_tradnl"/>
              </w:rPr>
            </w:pPr>
            <w:r>
              <w:rPr>
                <w:lang w:val="es-ES_tradnl"/>
              </w:rPr>
              <w:t>1.8 to 3.2</w:t>
            </w:r>
          </w:p>
        </w:tc>
        <w:tc>
          <w:tcPr>
            <w:tcW w:w="0" w:type="auto"/>
          </w:tcPr>
          <w:p w:rsidR="00B55A03" w:rsidRPr="00F6597B" w:rsidRDefault="00B55A03" w:rsidP="00F753A4">
            <w:pPr>
              <w:pStyle w:val="CellBodyAltCB"/>
              <w:rPr>
                <w:lang w:val="es-ES_tradnl"/>
              </w:rPr>
            </w:pPr>
            <w:r>
              <w:rPr>
                <w:lang w:val="es-ES_tradnl"/>
              </w:rPr>
              <w:t>2e3 to 9e3</w:t>
            </w:r>
          </w:p>
        </w:tc>
        <w:tc>
          <w:tcPr>
            <w:tcW w:w="0" w:type="auto"/>
          </w:tcPr>
          <w:p w:rsidR="00B55A03" w:rsidRPr="00F6597B" w:rsidRDefault="00B55A03" w:rsidP="00F753A4">
            <w:pPr>
              <w:pStyle w:val="CellBodyAltCB"/>
              <w:rPr>
                <w:lang w:val="es-ES_tradnl"/>
              </w:rPr>
            </w:pPr>
            <w:r>
              <w:rPr>
                <w:lang w:val="es-ES_tradnl"/>
              </w:rPr>
              <w:t>-1 to 4</w:t>
            </w:r>
          </w:p>
        </w:tc>
        <w:tc>
          <w:tcPr>
            <w:tcW w:w="0" w:type="auto"/>
          </w:tcPr>
          <w:p w:rsidR="00B55A03" w:rsidRPr="00D20AAC" w:rsidRDefault="00B55A03" w:rsidP="00F753A4">
            <w:pPr>
              <w:pStyle w:val="CellBodyAltCB"/>
            </w:pPr>
          </w:p>
        </w:tc>
      </w:tr>
      <w:tr w:rsidR="00B55A03" w:rsidRPr="00D20AAC" w:rsidTr="00553057">
        <w:trPr>
          <w:jc w:val="center"/>
        </w:trPr>
        <w:tc>
          <w:tcPr>
            <w:tcW w:w="0" w:type="auto"/>
          </w:tcPr>
          <w:p w:rsidR="00B55A03" w:rsidRPr="00D20AAC" w:rsidRDefault="00B55A03" w:rsidP="00F753A4">
            <w:pPr>
              <w:pStyle w:val="CellBodyAltCB"/>
            </w:pPr>
            <w:r>
              <w:t>MR</w:t>
            </w:r>
          </w:p>
        </w:tc>
        <w:tc>
          <w:tcPr>
            <w:tcW w:w="0" w:type="auto"/>
          </w:tcPr>
          <w:p w:rsidR="00B55A03" w:rsidRPr="00F6597B" w:rsidRDefault="00B55A03" w:rsidP="00F753A4">
            <w:pPr>
              <w:pStyle w:val="CellBodyAltCB"/>
              <w:rPr>
                <w:lang w:val="es-ES_tradnl"/>
              </w:rPr>
            </w:pPr>
            <w:r>
              <w:rPr>
                <w:lang w:val="es-ES_tradnl"/>
              </w:rPr>
              <w:t>0</w:t>
            </w:r>
          </w:p>
        </w:tc>
        <w:tc>
          <w:tcPr>
            <w:tcW w:w="0" w:type="auto"/>
          </w:tcPr>
          <w:p w:rsidR="00B55A03" w:rsidRPr="00F6597B" w:rsidRDefault="00B55A03" w:rsidP="00F753A4">
            <w:pPr>
              <w:pStyle w:val="CellBodyAltCB"/>
              <w:rPr>
                <w:lang w:val="es-ES_tradnl"/>
              </w:rPr>
            </w:pPr>
            <w:r>
              <w:rPr>
                <w:lang w:val="es-ES_tradnl"/>
              </w:rPr>
              <w:t>5</w:t>
            </w:r>
          </w:p>
        </w:tc>
        <w:tc>
          <w:tcPr>
            <w:tcW w:w="0" w:type="auto"/>
          </w:tcPr>
          <w:p w:rsidR="00B55A03" w:rsidRPr="00F6597B" w:rsidRDefault="00B55A03" w:rsidP="00F753A4">
            <w:pPr>
              <w:pStyle w:val="CellBodyAltCB"/>
              <w:rPr>
                <w:lang w:val="es-ES_tradnl"/>
              </w:rPr>
            </w:pPr>
            <w:r>
              <w:rPr>
                <w:lang w:val="de-CH"/>
              </w:rPr>
              <w:t>Gamma</w:t>
            </w:r>
          </w:p>
        </w:tc>
        <w:tc>
          <w:tcPr>
            <w:tcW w:w="0" w:type="auto"/>
          </w:tcPr>
          <w:p w:rsidR="00B55A03" w:rsidRPr="00F6597B" w:rsidRDefault="00B55A03" w:rsidP="00F753A4">
            <w:pPr>
              <w:pStyle w:val="CellBodyAltCB"/>
              <w:rPr>
                <w:lang w:val="es-ES_tradnl"/>
              </w:rPr>
            </w:pPr>
            <w:r>
              <w:rPr>
                <w:lang w:val="es-ES_tradnl"/>
              </w:rPr>
              <w:t>1.4 to 2</w:t>
            </w:r>
          </w:p>
        </w:tc>
        <w:tc>
          <w:tcPr>
            <w:tcW w:w="0" w:type="auto"/>
          </w:tcPr>
          <w:p w:rsidR="00B55A03" w:rsidRPr="00F6597B" w:rsidRDefault="00B55A03" w:rsidP="00F753A4">
            <w:pPr>
              <w:pStyle w:val="CellBodyAltCB"/>
              <w:rPr>
                <w:lang w:val="es-ES_tradnl"/>
              </w:rPr>
            </w:pPr>
            <w:r>
              <w:rPr>
                <w:lang w:val="es-ES_tradnl"/>
              </w:rPr>
              <w:t>1e3 to 1e4</w:t>
            </w:r>
          </w:p>
        </w:tc>
        <w:tc>
          <w:tcPr>
            <w:tcW w:w="0" w:type="auto"/>
          </w:tcPr>
          <w:p w:rsidR="00B55A03" w:rsidRPr="00F6597B" w:rsidRDefault="00B55A03" w:rsidP="00F753A4">
            <w:pPr>
              <w:pStyle w:val="CellBodyAltCB"/>
              <w:rPr>
                <w:lang w:val="es-ES_tradnl"/>
              </w:rPr>
            </w:pPr>
            <w:r>
              <w:rPr>
                <w:lang w:val="es-ES_tradnl"/>
              </w:rPr>
              <w:t>-1 to 4</w:t>
            </w:r>
          </w:p>
        </w:tc>
        <w:tc>
          <w:tcPr>
            <w:tcW w:w="0" w:type="auto"/>
          </w:tcPr>
          <w:p w:rsidR="00B55A03" w:rsidRDefault="00B55A03" w:rsidP="00F753A4">
            <w:pPr>
              <w:pStyle w:val="CellBodyAltCB"/>
            </w:pPr>
          </w:p>
        </w:tc>
      </w:tr>
      <w:tr w:rsidR="00B55A03" w:rsidRPr="00D20AAC" w:rsidTr="00553057">
        <w:trPr>
          <w:jc w:val="center"/>
        </w:trPr>
        <w:tc>
          <w:tcPr>
            <w:tcW w:w="0" w:type="auto"/>
          </w:tcPr>
          <w:p w:rsidR="00B55A03" w:rsidRPr="00D20AAC" w:rsidRDefault="00B55A03" w:rsidP="00F753A4">
            <w:pPr>
              <w:pStyle w:val="CellBodyAltCB"/>
            </w:pPr>
            <w:r>
              <w:t>LR</w:t>
            </w:r>
          </w:p>
        </w:tc>
        <w:tc>
          <w:tcPr>
            <w:tcW w:w="0" w:type="auto"/>
          </w:tcPr>
          <w:p w:rsidR="00B55A03" w:rsidRPr="00356711" w:rsidRDefault="00B55A03" w:rsidP="00F753A4">
            <w:pPr>
              <w:pStyle w:val="CellBodyAltCB"/>
              <w:rPr>
                <w:lang w:val="de-CH"/>
              </w:rPr>
            </w:pPr>
            <w:r>
              <w:rPr>
                <w:lang w:val="de-CH"/>
              </w:rPr>
              <w:t>0</w:t>
            </w:r>
          </w:p>
        </w:tc>
        <w:tc>
          <w:tcPr>
            <w:tcW w:w="0" w:type="auto"/>
          </w:tcPr>
          <w:p w:rsidR="00B55A03" w:rsidRPr="00356711" w:rsidRDefault="00B55A03" w:rsidP="00F753A4">
            <w:pPr>
              <w:pStyle w:val="CellBodyAltCB"/>
              <w:rPr>
                <w:lang w:val="de-CH"/>
              </w:rPr>
            </w:pPr>
            <w:r>
              <w:rPr>
                <w:lang w:val="de-CH"/>
              </w:rPr>
              <w:t>5</w:t>
            </w:r>
          </w:p>
        </w:tc>
        <w:tc>
          <w:tcPr>
            <w:tcW w:w="0" w:type="auto"/>
          </w:tcPr>
          <w:p w:rsidR="00B55A03" w:rsidRPr="00356711" w:rsidRDefault="00B55A03" w:rsidP="00F753A4">
            <w:pPr>
              <w:pStyle w:val="CellBodyAltCB"/>
              <w:rPr>
                <w:lang w:val="de-CH"/>
              </w:rPr>
            </w:pPr>
            <w:r>
              <w:rPr>
                <w:lang w:val="de-CH"/>
              </w:rPr>
              <w:t>Gamma</w:t>
            </w:r>
          </w:p>
        </w:tc>
        <w:tc>
          <w:tcPr>
            <w:tcW w:w="0" w:type="auto"/>
          </w:tcPr>
          <w:p w:rsidR="00B55A03" w:rsidRPr="00356711" w:rsidRDefault="00B55A03" w:rsidP="00F753A4">
            <w:pPr>
              <w:pStyle w:val="CellBodyAltCB"/>
              <w:rPr>
                <w:lang w:val="de-CH"/>
              </w:rPr>
            </w:pPr>
            <w:r>
              <w:rPr>
                <w:lang w:val="de-CH"/>
              </w:rPr>
              <w:t>0.5 to 1.4</w:t>
            </w:r>
          </w:p>
        </w:tc>
        <w:tc>
          <w:tcPr>
            <w:tcW w:w="0" w:type="auto"/>
          </w:tcPr>
          <w:p w:rsidR="00B55A03" w:rsidRPr="00F6597B" w:rsidRDefault="00B55A03" w:rsidP="00F753A4">
            <w:pPr>
              <w:pStyle w:val="CellBodyAltCB"/>
              <w:rPr>
                <w:lang w:val="es-ES_tradnl"/>
              </w:rPr>
            </w:pPr>
            <w:r>
              <w:rPr>
                <w:lang w:val="es-ES_tradnl"/>
              </w:rPr>
              <w:t>1e3 to 2.1e4</w:t>
            </w:r>
          </w:p>
        </w:tc>
        <w:tc>
          <w:tcPr>
            <w:tcW w:w="0" w:type="auto"/>
          </w:tcPr>
          <w:p w:rsidR="00B55A03" w:rsidRPr="00F6597B" w:rsidRDefault="00B55A03" w:rsidP="00F753A4">
            <w:pPr>
              <w:pStyle w:val="CellBodyAltCB"/>
              <w:rPr>
                <w:lang w:val="es-ES_tradnl"/>
              </w:rPr>
            </w:pPr>
            <w:r>
              <w:rPr>
                <w:lang w:val="es-ES_tradnl"/>
              </w:rPr>
              <w:t>-1 to 4</w:t>
            </w:r>
          </w:p>
        </w:tc>
        <w:tc>
          <w:tcPr>
            <w:tcW w:w="0" w:type="auto"/>
          </w:tcPr>
          <w:p w:rsidR="00B55A03" w:rsidRPr="00D20AAC" w:rsidRDefault="00B55A03" w:rsidP="00F753A4">
            <w:pPr>
              <w:pStyle w:val="CellBodyAltCB"/>
            </w:pPr>
          </w:p>
        </w:tc>
      </w:tr>
      <w:tr w:rsidR="00B55A03" w:rsidRPr="00D20AAC" w:rsidTr="00553057">
        <w:trPr>
          <w:jc w:val="center"/>
        </w:trPr>
        <w:tc>
          <w:tcPr>
            <w:tcW w:w="0" w:type="auto"/>
          </w:tcPr>
          <w:p w:rsidR="00B55A03" w:rsidRPr="00D20AAC" w:rsidRDefault="00B55A03" w:rsidP="00F753A4">
            <w:pPr>
              <w:pStyle w:val="CellBodyAltCB"/>
            </w:pPr>
            <w:r>
              <w:t>LD</w:t>
            </w:r>
          </w:p>
        </w:tc>
        <w:tc>
          <w:tcPr>
            <w:tcW w:w="0" w:type="auto"/>
          </w:tcPr>
          <w:p w:rsidR="00B55A03" w:rsidRPr="00356711" w:rsidRDefault="00B55A03" w:rsidP="00F753A4">
            <w:pPr>
              <w:pStyle w:val="CellBodyAltCB"/>
              <w:rPr>
                <w:lang w:val="de-CH"/>
              </w:rPr>
            </w:pPr>
            <w:r>
              <w:rPr>
                <w:lang w:val="de-CH"/>
              </w:rPr>
              <w:t>0</w:t>
            </w:r>
          </w:p>
        </w:tc>
        <w:tc>
          <w:tcPr>
            <w:tcW w:w="0" w:type="auto"/>
          </w:tcPr>
          <w:p w:rsidR="00B55A03" w:rsidRPr="00356711" w:rsidRDefault="00B55A03" w:rsidP="00F753A4">
            <w:pPr>
              <w:pStyle w:val="CellBodyAltCB"/>
              <w:rPr>
                <w:lang w:val="de-CH"/>
              </w:rPr>
            </w:pPr>
            <w:r>
              <w:rPr>
                <w:lang w:val="de-CH"/>
              </w:rPr>
              <w:t>5</w:t>
            </w:r>
          </w:p>
        </w:tc>
        <w:tc>
          <w:tcPr>
            <w:tcW w:w="0" w:type="auto"/>
          </w:tcPr>
          <w:p w:rsidR="00B55A03" w:rsidRPr="00356711" w:rsidRDefault="00B55A03" w:rsidP="00F753A4">
            <w:pPr>
              <w:pStyle w:val="CellBodyAltCB"/>
              <w:rPr>
                <w:lang w:val="de-CH"/>
              </w:rPr>
            </w:pPr>
            <w:r>
              <w:rPr>
                <w:lang w:val="de-CH"/>
              </w:rPr>
              <w:t>Gamma</w:t>
            </w:r>
          </w:p>
        </w:tc>
        <w:tc>
          <w:tcPr>
            <w:tcW w:w="0" w:type="auto"/>
          </w:tcPr>
          <w:p w:rsidR="00B55A03" w:rsidRPr="00356711" w:rsidRDefault="00B55A03" w:rsidP="00F753A4">
            <w:pPr>
              <w:pStyle w:val="CellBodyAltCB"/>
              <w:rPr>
                <w:lang w:val="de-CH"/>
              </w:rPr>
            </w:pPr>
            <w:r>
              <w:rPr>
                <w:lang w:val="de-CH"/>
              </w:rPr>
              <w:t>1.3 to 3.6</w:t>
            </w:r>
          </w:p>
        </w:tc>
        <w:tc>
          <w:tcPr>
            <w:tcW w:w="0" w:type="auto"/>
          </w:tcPr>
          <w:p w:rsidR="00B55A03" w:rsidRPr="00356711" w:rsidRDefault="00B55A03" w:rsidP="00F753A4">
            <w:pPr>
              <w:pStyle w:val="CellBodyAltCB"/>
              <w:rPr>
                <w:lang w:val="de-CH"/>
              </w:rPr>
            </w:pPr>
            <w:r>
              <w:rPr>
                <w:lang w:val="de-CH"/>
              </w:rPr>
              <w:t>15 to 150</w:t>
            </w:r>
          </w:p>
        </w:tc>
        <w:tc>
          <w:tcPr>
            <w:tcW w:w="0" w:type="auto"/>
          </w:tcPr>
          <w:p w:rsidR="00B55A03" w:rsidRPr="00356711" w:rsidRDefault="00B55A03" w:rsidP="00F753A4">
            <w:pPr>
              <w:pStyle w:val="CellBodyAltCB"/>
              <w:rPr>
                <w:lang w:val="de-CH"/>
              </w:rPr>
            </w:pPr>
            <w:r>
              <w:rPr>
                <w:lang w:val="de-CH"/>
              </w:rPr>
              <w:t>-0.94 to 0.87</w:t>
            </w:r>
          </w:p>
        </w:tc>
        <w:tc>
          <w:tcPr>
            <w:tcW w:w="0" w:type="auto"/>
          </w:tcPr>
          <w:p w:rsidR="00B55A03" w:rsidRPr="00D20AAC" w:rsidRDefault="00B55A03" w:rsidP="00F753A4">
            <w:pPr>
              <w:pStyle w:val="CellBodyAltCB"/>
            </w:pPr>
          </w:p>
        </w:tc>
      </w:tr>
      <w:tr w:rsidR="00B55A03" w:rsidRPr="00D20AAC" w:rsidTr="00553057">
        <w:trPr>
          <w:jc w:val="center"/>
        </w:trPr>
        <w:tc>
          <w:tcPr>
            <w:tcW w:w="0" w:type="auto"/>
          </w:tcPr>
          <w:p w:rsidR="00B55A03" w:rsidRPr="00D20AAC" w:rsidRDefault="00B55A03" w:rsidP="00F753A4">
            <w:pPr>
              <w:pStyle w:val="CellBodyAltCB"/>
            </w:pPr>
            <w:r>
              <w:t>H</w:t>
            </w:r>
          </w:p>
        </w:tc>
        <w:tc>
          <w:tcPr>
            <w:tcW w:w="0" w:type="auto"/>
          </w:tcPr>
          <w:p w:rsidR="00B55A03" w:rsidRPr="00F6597B" w:rsidRDefault="00B55A03" w:rsidP="00F753A4">
            <w:pPr>
              <w:pStyle w:val="CellBodyAltCB"/>
              <w:rPr>
                <w:lang w:val="es-ES_tradnl"/>
              </w:rPr>
            </w:pPr>
            <w:r>
              <w:rPr>
                <w:lang w:val="es-ES_tradnl"/>
              </w:rPr>
              <w:t>0 to 90</w:t>
            </w:r>
          </w:p>
        </w:tc>
        <w:tc>
          <w:tcPr>
            <w:tcW w:w="0" w:type="auto"/>
          </w:tcPr>
          <w:p w:rsidR="00B55A03" w:rsidRPr="00F6597B" w:rsidRDefault="00B55A03" w:rsidP="00F753A4">
            <w:pPr>
              <w:pStyle w:val="CellBodyAltCB"/>
              <w:rPr>
                <w:lang w:val="es-ES_tradnl"/>
              </w:rPr>
            </w:pPr>
            <w:r>
              <w:rPr>
                <w:lang w:val="es-ES_tradnl"/>
              </w:rPr>
              <w:t>5</w:t>
            </w:r>
          </w:p>
        </w:tc>
        <w:tc>
          <w:tcPr>
            <w:tcW w:w="0" w:type="auto"/>
          </w:tcPr>
          <w:p w:rsidR="00B55A03" w:rsidRPr="00D20AAC" w:rsidRDefault="00B55A03" w:rsidP="00F753A4">
            <w:pPr>
              <w:pStyle w:val="CellBodyAltCB"/>
            </w:pPr>
            <w:r>
              <w:t>Expo</w:t>
            </w:r>
          </w:p>
        </w:tc>
        <w:tc>
          <w:tcPr>
            <w:tcW w:w="0" w:type="auto"/>
          </w:tcPr>
          <w:p w:rsidR="00B55A03" w:rsidRPr="00D20AAC" w:rsidRDefault="00B55A03" w:rsidP="00F753A4">
            <w:pPr>
              <w:pStyle w:val="CellBodyAltCB"/>
            </w:pPr>
            <w:r>
              <w:t>3.67 to 9.18</w:t>
            </w:r>
          </w:p>
        </w:tc>
        <w:tc>
          <w:tcPr>
            <w:tcW w:w="0" w:type="auto"/>
          </w:tcPr>
          <w:p w:rsidR="00B55A03" w:rsidRPr="00D20AAC" w:rsidRDefault="00B55A03" w:rsidP="00F753A4">
            <w:pPr>
              <w:pStyle w:val="CellBodyAltCB"/>
            </w:pPr>
            <w:r>
              <w:t>100 to 300</w:t>
            </w:r>
          </w:p>
        </w:tc>
        <w:tc>
          <w:tcPr>
            <w:tcW w:w="0" w:type="auto"/>
          </w:tcPr>
          <w:p w:rsidR="00B55A03" w:rsidRPr="00D20AAC" w:rsidRDefault="00B55A03" w:rsidP="00F753A4">
            <w:pPr>
              <w:pStyle w:val="CellBodyAltCB"/>
            </w:pPr>
            <w:r>
              <w:t>0</w:t>
            </w:r>
          </w:p>
        </w:tc>
        <w:tc>
          <w:tcPr>
            <w:tcW w:w="0" w:type="auto"/>
          </w:tcPr>
          <w:p w:rsidR="00B55A03" w:rsidRPr="00D20AAC" w:rsidRDefault="00B55A03" w:rsidP="00F753A4">
            <w:pPr>
              <w:pStyle w:val="CellBodyAltCB"/>
            </w:pPr>
          </w:p>
        </w:tc>
      </w:tr>
      <w:tr w:rsidR="00B55A03" w:rsidRPr="00D20AAC" w:rsidTr="00553057">
        <w:trPr>
          <w:jc w:val="center"/>
        </w:trPr>
        <w:tc>
          <w:tcPr>
            <w:tcW w:w="0" w:type="auto"/>
          </w:tcPr>
          <w:p w:rsidR="00B55A03" w:rsidRPr="00D20AAC" w:rsidRDefault="00B55A03" w:rsidP="00F753A4">
            <w:pPr>
              <w:pStyle w:val="CellBodyAltCB"/>
            </w:pPr>
            <w:r>
              <w:t>H/R</w:t>
            </w:r>
          </w:p>
        </w:tc>
        <w:tc>
          <w:tcPr>
            <w:tcW w:w="0" w:type="auto"/>
          </w:tcPr>
          <w:p w:rsidR="00B55A03" w:rsidRPr="00D20AAC" w:rsidRDefault="00B55A03" w:rsidP="00F753A4">
            <w:pPr>
              <w:pStyle w:val="CellBodyAltCB"/>
            </w:pPr>
            <w:r>
              <w:t>H &amp; HR</w:t>
            </w:r>
          </w:p>
        </w:tc>
        <w:tc>
          <w:tcPr>
            <w:tcW w:w="0" w:type="auto"/>
          </w:tcPr>
          <w:p w:rsidR="00B55A03" w:rsidRPr="00D20AAC" w:rsidRDefault="00B55A03" w:rsidP="00F753A4">
            <w:pPr>
              <w:pStyle w:val="CellBodyAltCB"/>
            </w:pPr>
            <w:r>
              <w:t>H &amp; HR</w:t>
            </w:r>
          </w:p>
        </w:tc>
        <w:tc>
          <w:tcPr>
            <w:tcW w:w="0" w:type="auto"/>
          </w:tcPr>
          <w:p w:rsidR="00B55A03" w:rsidRPr="00D20AAC" w:rsidRDefault="00B55A03" w:rsidP="00F753A4">
            <w:pPr>
              <w:pStyle w:val="CellBodyAltCB"/>
            </w:pPr>
            <w:r>
              <w:t>H &amp; HR</w:t>
            </w:r>
          </w:p>
        </w:tc>
        <w:tc>
          <w:tcPr>
            <w:tcW w:w="0" w:type="auto"/>
          </w:tcPr>
          <w:p w:rsidR="00B55A03" w:rsidRPr="00D20AAC" w:rsidRDefault="00B55A03" w:rsidP="00F753A4">
            <w:pPr>
              <w:pStyle w:val="CellBodyAltCB"/>
            </w:pPr>
            <w:r>
              <w:t>H &amp; HR</w:t>
            </w:r>
          </w:p>
        </w:tc>
        <w:tc>
          <w:tcPr>
            <w:tcW w:w="0" w:type="auto"/>
          </w:tcPr>
          <w:p w:rsidR="00B55A03" w:rsidRPr="00D20AAC" w:rsidRDefault="00B55A03" w:rsidP="00F753A4">
            <w:pPr>
              <w:pStyle w:val="CellBodyAltCB"/>
            </w:pPr>
            <w:r>
              <w:t>H &amp; HR</w:t>
            </w:r>
          </w:p>
        </w:tc>
        <w:tc>
          <w:tcPr>
            <w:tcW w:w="0" w:type="auto"/>
          </w:tcPr>
          <w:p w:rsidR="00B55A03" w:rsidRPr="00D20AAC" w:rsidRDefault="00B55A03" w:rsidP="00F753A4">
            <w:pPr>
              <w:pStyle w:val="CellBodyAltCB"/>
            </w:pPr>
            <w:r>
              <w:t>H &amp; HR</w:t>
            </w:r>
          </w:p>
        </w:tc>
        <w:tc>
          <w:tcPr>
            <w:tcW w:w="0" w:type="auto"/>
          </w:tcPr>
          <w:p w:rsidR="00B55A03" w:rsidRPr="00D20AAC" w:rsidRDefault="00B55A03" w:rsidP="00F753A4">
            <w:pPr>
              <w:pStyle w:val="CellBodyAltCB"/>
            </w:pPr>
          </w:p>
        </w:tc>
      </w:tr>
    </w:tbl>
    <w:p w:rsidR="009F6450" w:rsidRDefault="009F6450" w:rsidP="00D20AAC">
      <w:pPr>
        <w:pStyle w:val="Body0AltB0"/>
      </w:pPr>
    </w:p>
    <w:p w:rsidR="007D05FE" w:rsidRDefault="007D05FE" w:rsidP="007D05FE">
      <w:pPr>
        <w:pStyle w:val="Caption"/>
        <w:keepNext/>
      </w:pPr>
      <w:bookmarkStart w:id="41" w:name="_Ref384286248"/>
      <w:bookmarkStart w:id="42" w:name="_Toc1552489"/>
      <w:r>
        <w:t xml:space="preserve">Table </w:t>
      </w:r>
      <w:r w:rsidR="008434F0">
        <w:fldChar w:fldCharType="begin"/>
      </w:r>
      <w:r w:rsidR="008434F0">
        <w:instrText xml:space="preserve"> SEQ Table \* ARABIC </w:instrText>
      </w:r>
      <w:r w:rsidR="008434F0">
        <w:fldChar w:fldCharType="separate"/>
      </w:r>
      <w:r w:rsidR="00F755BE">
        <w:rPr>
          <w:noProof/>
        </w:rPr>
        <w:t>10</w:t>
      </w:r>
      <w:r w:rsidR="008434F0">
        <w:fldChar w:fldCharType="end"/>
      </w:r>
      <w:bookmarkEnd w:id="41"/>
      <w:r>
        <w:t xml:space="preserve"> Assumed microphysics of particle size distribution by Marzano et al (2010)</w:t>
      </w:r>
      <w:bookmarkEnd w:id="42"/>
    </w:p>
    <w:tbl>
      <w:tblPr>
        <w:tblStyle w:val="TableGrid"/>
        <w:tblW w:w="0" w:type="auto"/>
        <w:jc w:val="center"/>
        <w:tblLook w:val="04A0" w:firstRow="1" w:lastRow="0" w:firstColumn="1" w:lastColumn="0" w:noHBand="0" w:noVBand="1"/>
      </w:tblPr>
      <w:tblGrid>
        <w:gridCol w:w="750"/>
        <w:gridCol w:w="1806"/>
        <w:gridCol w:w="701"/>
        <w:gridCol w:w="928"/>
        <w:gridCol w:w="1273"/>
        <w:gridCol w:w="1773"/>
        <w:gridCol w:w="783"/>
        <w:gridCol w:w="897"/>
      </w:tblGrid>
      <w:tr w:rsidR="009F6450" w:rsidRPr="00356711" w:rsidTr="00553057">
        <w:trPr>
          <w:jc w:val="center"/>
        </w:trPr>
        <w:tc>
          <w:tcPr>
            <w:tcW w:w="0" w:type="auto"/>
          </w:tcPr>
          <w:p w:rsidR="009F6450" w:rsidRPr="007D05FE" w:rsidRDefault="009F6450" w:rsidP="00F753A4">
            <w:pPr>
              <w:pStyle w:val="CellHeadingAltCH"/>
            </w:pPr>
            <w:r w:rsidRPr="007D05FE">
              <w:t>Type</w:t>
            </w:r>
          </w:p>
        </w:tc>
        <w:tc>
          <w:tcPr>
            <w:tcW w:w="0" w:type="auto"/>
          </w:tcPr>
          <w:p w:rsidR="009F6450" w:rsidRPr="007D05FE" w:rsidRDefault="009F6450" w:rsidP="00F753A4">
            <w:pPr>
              <w:pStyle w:val="CellHeadingAltCH"/>
            </w:pPr>
            <w:r w:rsidRPr="007D05FE">
              <w:rPr>
                <w:rFonts w:cs="Arial"/>
              </w:rPr>
              <w:t>β</w:t>
            </w:r>
            <w:r w:rsidRPr="007D05FE">
              <w:rPr>
                <w:rFonts w:cs="Arial"/>
                <w:vertAlign w:val="subscript"/>
              </w:rPr>
              <w:t>m</w:t>
            </w:r>
            <w:r w:rsidRPr="007D05FE">
              <w:t>(°)</w:t>
            </w:r>
          </w:p>
        </w:tc>
        <w:tc>
          <w:tcPr>
            <w:tcW w:w="0" w:type="auto"/>
          </w:tcPr>
          <w:p w:rsidR="009F6450" w:rsidRPr="007D05FE" w:rsidRDefault="009F6450" w:rsidP="00F753A4">
            <w:pPr>
              <w:pStyle w:val="CellHeadingAltCH"/>
            </w:pPr>
            <w:r w:rsidRPr="007D05FE">
              <w:rPr>
                <w:rFonts w:cs="Arial"/>
              </w:rPr>
              <w:t>σ</w:t>
            </w:r>
            <w:r w:rsidRPr="007D05FE">
              <w:rPr>
                <w:rFonts w:cs="Arial"/>
                <w:vertAlign w:val="subscript"/>
              </w:rPr>
              <w:t>β</w:t>
            </w:r>
            <w:r w:rsidRPr="007D05FE">
              <w:rPr>
                <w:rFonts w:cs="Arial"/>
              </w:rPr>
              <w:t xml:space="preserve"> (°)</w:t>
            </w:r>
          </w:p>
        </w:tc>
        <w:tc>
          <w:tcPr>
            <w:tcW w:w="0" w:type="auto"/>
          </w:tcPr>
          <w:p w:rsidR="009F6450" w:rsidRPr="007D05FE" w:rsidRDefault="009F6450" w:rsidP="00F753A4">
            <w:pPr>
              <w:pStyle w:val="CellHeadingAltCH"/>
              <w:rPr>
                <w:lang w:val="de-CH"/>
              </w:rPr>
            </w:pPr>
            <w:r w:rsidRPr="007D05FE">
              <w:rPr>
                <w:lang w:val="de-CH"/>
              </w:rPr>
              <w:t>PSD</w:t>
            </w:r>
          </w:p>
        </w:tc>
        <w:tc>
          <w:tcPr>
            <w:tcW w:w="0" w:type="auto"/>
          </w:tcPr>
          <w:p w:rsidR="009F6450" w:rsidRPr="007D05FE" w:rsidRDefault="009F6450" w:rsidP="00F753A4">
            <w:pPr>
              <w:pStyle w:val="CellHeadingAltCH"/>
              <w:rPr>
                <w:lang w:val="de-CH"/>
              </w:rPr>
            </w:pPr>
            <w:r w:rsidRPr="007D05FE">
              <w:rPr>
                <w:lang w:val="de-CH"/>
              </w:rPr>
              <w:t>D</w:t>
            </w:r>
            <w:r w:rsidRPr="007D05FE">
              <w:rPr>
                <w:vertAlign w:val="subscript"/>
                <w:lang w:val="de-CH"/>
              </w:rPr>
              <w:t>o</w:t>
            </w:r>
            <w:r w:rsidRPr="007D05FE">
              <w:rPr>
                <w:lang w:val="de-CH"/>
              </w:rPr>
              <w:t xml:space="preserve"> (mm)</w:t>
            </w:r>
          </w:p>
        </w:tc>
        <w:tc>
          <w:tcPr>
            <w:tcW w:w="0" w:type="auto"/>
          </w:tcPr>
          <w:p w:rsidR="009F6450" w:rsidRPr="007D05FE" w:rsidRDefault="009F6450" w:rsidP="00F753A4">
            <w:pPr>
              <w:pStyle w:val="CellHeadingAltCH"/>
              <w:rPr>
                <w:lang w:val="de-CH"/>
              </w:rPr>
            </w:pPr>
            <w:r w:rsidRPr="007D05FE">
              <w:rPr>
                <w:lang w:val="de-CH"/>
              </w:rPr>
              <w:t>N</w:t>
            </w:r>
            <w:r w:rsidRPr="007D05FE">
              <w:rPr>
                <w:vertAlign w:val="subscript"/>
                <w:lang w:val="de-CH"/>
              </w:rPr>
              <w:t>o</w:t>
            </w:r>
            <w:r w:rsidRPr="007D05FE">
              <w:rPr>
                <w:lang w:val="de-CH"/>
              </w:rPr>
              <w:t>(N</w:t>
            </w:r>
            <w:r w:rsidRPr="007D05FE">
              <w:rPr>
                <w:vertAlign w:val="subscript"/>
                <w:lang w:val="de-CH"/>
              </w:rPr>
              <w:t>w</w:t>
            </w:r>
            <w:r w:rsidRPr="007D05FE">
              <w:rPr>
                <w:lang w:val="de-CH"/>
              </w:rPr>
              <w:t>) (mm</w:t>
            </w:r>
            <w:r w:rsidRPr="007D05FE">
              <w:rPr>
                <w:vertAlign w:val="superscript"/>
                <w:lang w:val="de-CH"/>
              </w:rPr>
              <w:t>-1</w:t>
            </w:r>
            <w:r w:rsidRPr="007D05FE">
              <w:rPr>
                <w:lang w:val="de-CH"/>
              </w:rPr>
              <w:t>m</w:t>
            </w:r>
            <w:r w:rsidRPr="007D05FE">
              <w:rPr>
                <w:vertAlign w:val="superscript"/>
                <w:lang w:val="de-CH"/>
              </w:rPr>
              <w:t>-3</w:t>
            </w:r>
            <w:r w:rsidRPr="007D05FE">
              <w:rPr>
                <w:lang w:val="de-CH"/>
              </w:rPr>
              <w:t>)</w:t>
            </w:r>
          </w:p>
        </w:tc>
        <w:tc>
          <w:tcPr>
            <w:tcW w:w="0" w:type="auto"/>
          </w:tcPr>
          <w:p w:rsidR="009F6450" w:rsidRPr="007D05FE" w:rsidRDefault="009F6450" w:rsidP="00F753A4">
            <w:pPr>
              <w:pStyle w:val="CellHeadingAltCH"/>
              <w:rPr>
                <w:lang w:val="de-CH"/>
              </w:rPr>
            </w:pPr>
            <w:r w:rsidRPr="007D05FE">
              <w:rPr>
                <w:rFonts w:cs="Arial"/>
                <w:lang w:val="de-CH"/>
              </w:rPr>
              <w:t>μ</w:t>
            </w:r>
          </w:p>
        </w:tc>
        <w:tc>
          <w:tcPr>
            <w:tcW w:w="0" w:type="auto"/>
          </w:tcPr>
          <w:p w:rsidR="009F6450" w:rsidRPr="007D05FE" w:rsidRDefault="009F6450" w:rsidP="00F753A4">
            <w:pPr>
              <w:pStyle w:val="CellHeadingAltCH"/>
              <w:rPr>
                <w:rFonts w:cs="Arial"/>
                <w:lang w:val="de-CH"/>
              </w:rPr>
            </w:pPr>
            <w:r w:rsidRPr="007D05FE">
              <w:rPr>
                <w:rFonts w:cs="Arial"/>
                <w:lang w:val="de-CH"/>
              </w:rPr>
              <w:t>Elev (°)</w:t>
            </w:r>
          </w:p>
        </w:tc>
      </w:tr>
      <w:tr w:rsidR="009F6450" w:rsidRPr="00356711" w:rsidTr="00553057">
        <w:trPr>
          <w:jc w:val="center"/>
        </w:trPr>
        <w:tc>
          <w:tcPr>
            <w:tcW w:w="0" w:type="auto"/>
          </w:tcPr>
          <w:p w:rsidR="009F6450" w:rsidRPr="00D20AAC" w:rsidRDefault="009F6450" w:rsidP="00F753A4">
            <w:pPr>
              <w:pStyle w:val="CellBodyAltCB"/>
            </w:pPr>
            <w:r>
              <w:t>WH</w:t>
            </w:r>
          </w:p>
        </w:tc>
        <w:tc>
          <w:tcPr>
            <w:tcW w:w="0" w:type="auto"/>
          </w:tcPr>
          <w:p w:rsidR="009F6450" w:rsidRPr="00356711" w:rsidRDefault="009F6450" w:rsidP="00F753A4">
            <w:pPr>
              <w:pStyle w:val="CellBodyAltCB"/>
              <w:rPr>
                <w:lang w:val="de-CH"/>
              </w:rPr>
            </w:pPr>
            <w:r>
              <w:rPr>
                <w:lang w:val="de-CH"/>
              </w:rPr>
              <w:t>0</w:t>
            </w:r>
          </w:p>
        </w:tc>
        <w:tc>
          <w:tcPr>
            <w:tcW w:w="0" w:type="auto"/>
          </w:tcPr>
          <w:p w:rsidR="009F6450" w:rsidRPr="00356711" w:rsidRDefault="009F6450" w:rsidP="00F753A4">
            <w:pPr>
              <w:pStyle w:val="CellBodyAltCB"/>
              <w:rPr>
                <w:lang w:val="de-CH"/>
              </w:rPr>
            </w:pPr>
            <w:r>
              <w:rPr>
                <w:lang w:val="de-CH"/>
              </w:rPr>
              <w:t>10</w:t>
            </w:r>
          </w:p>
        </w:tc>
        <w:tc>
          <w:tcPr>
            <w:tcW w:w="0" w:type="auto"/>
          </w:tcPr>
          <w:p w:rsidR="009F6450" w:rsidRPr="00356711" w:rsidRDefault="009F6450" w:rsidP="00F753A4">
            <w:pPr>
              <w:pStyle w:val="CellBodyAltCB"/>
              <w:rPr>
                <w:lang w:val="de-CH"/>
              </w:rPr>
            </w:pPr>
            <w:r>
              <w:rPr>
                <w:lang w:val="de-CH"/>
              </w:rPr>
              <w:t>Expo</w:t>
            </w:r>
          </w:p>
        </w:tc>
        <w:tc>
          <w:tcPr>
            <w:tcW w:w="0" w:type="auto"/>
          </w:tcPr>
          <w:p w:rsidR="009F6450" w:rsidRPr="00356711" w:rsidRDefault="009F6450" w:rsidP="00F753A4">
            <w:pPr>
              <w:pStyle w:val="CellBodyAltCB"/>
              <w:rPr>
                <w:lang w:val="de-CH"/>
              </w:rPr>
            </w:pPr>
            <w:r>
              <w:t>3.67 to 9.18</w:t>
            </w:r>
          </w:p>
        </w:tc>
        <w:tc>
          <w:tcPr>
            <w:tcW w:w="0" w:type="auto"/>
          </w:tcPr>
          <w:p w:rsidR="009F6450" w:rsidRPr="00356711" w:rsidRDefault="009F6450" w:rsidP="00F753A4">
            <w:pPr>
              <w:pStyle w:val="CellBodyAltCB"/>
              <w:rPr>
                <w:lang w:val="de-CH"/>
              </w:rPr>
            </w:pPr>
            <w:r>
              <w:rPr>
                <w:lang w:val="de-CH"/>
              </w:rPr>
              <w:t>100 to 300</w:t>
            </w:r>
          </w:p>
        </w:tc>
        <w:tc>
          <w:tcPr>
            <w:tcW w:w="0" w:type="auto"/>
          </w:tcPr>
          <w:p w:rsidR="009F6450" w:rsidRPr="00356711" w:rsidRDefault="009F6450" w:rsidP="00F753A4">
            <w:pPr>
              <w:pStyle w:val="CellBodyAltCB"/>
              <w:rPr>
                <w:lang w:val="de-CH"/>
              </w:rPr>
            </w:pPr>
            <w:r>
              <w:rPr>
                <w:lang w:val="de-CH"/>
              </w:rPr>
              <w:t>0</w:t>
            </w:r>
          </w:p>
        </w:tc>
        <w:tc>
          <w:tcPr>
            <w:tcW w:w="0" w:type="auto"/>
          </w:tcPr>
          <w:p w:rsidR="009F6450" w:rsidRPr="00356711" w:rsidRDefault="009F6450" w:rsidP="00F753A4">
            <w:pPr>
              <w:pStyle w:val="CellBodyAltCB"/>
              <w:rPr>
                <w:lang w:val="de-CH"/>
              </w:rPr>
            </w:pPr>
          </w:p>
        </w:tc>
      </w:tr>
      <w:tr w:rsidR="009F6450" w:rsidRPr="00F6597B" w:rsidTr="00553057">
        <w:trPr>
          <w:jc w:val="center"/>
        </w:trPr>
        <w:tc>
          <w:tcPr>
            <w:tcW w:w="0" w:type="auto"/>
          </w:tcPr>
          <w:p w:rsidR="009F6450" w:rsidRPr="00D20AAC" w:rsidRDefault="009F6450" w:rsidP="00F753A4">
            <w:pPr>
              <w:pStyle w:val="CellBodyAltCB"/>
            </w:pPr>
            <w:r>
              <w:t>WH/R</w:t>
            </w:r>
          </w:p>
        </w:tc>
        <w:tc>
          <w:tcPr>
            <w:tcW w:w="0" w:type="auto"/>
          </w:tcPr>
          <w:p w:rsidR="009F6450" w:rsidRPr="00356711" w:rsidRDefault="00553057" w:rsidP="00F753A4">
            <w:pPr>
              <w:pStyle w:val="CellBodyAltCB"/>
              <w:rPr>
                <w:lang w:val="de-CH"/>
              </w:rPr>
            </w:pPr>
            <w:r>
              <w:t>50% WH 50% HR</w:t>
            </w:r>
          </w:p>
        </w:tc>
        <w:tc>
          <w:tcPr>
            <w:tcW w:w="0" w:type="auto"/>
          </w:tcPr>
          <w:p w:rsidR="009F6450" w:rsidRPr="00356711" w:rsidRDefault="009F6450" w:rsidP="00F753A4">
            <w:pPr>
              <w:pStyle w:val="CellBodyAltCB"/>
              <w:rPr>
                <w:lang w:val="de-CH"/>
              </w:rPr>
            </w:pPr>
          </w:p>
        </w:tc>
        <w:tc>
          <w:tcPr>
            <w:tcW w:w="0" w:type="auto"/>
          </w:tcPr>
          <w:p w:rsidR="009F6450" w:rsidRPr="00356711" w:rsidRDefault="009F6450" w:rsidP="00F753A4">
            <w:pPr>
              <w:pStyle w:val="CellBodyAltCB"/>
              <w:rPr>
                <w:lang w:val="de-CH"/>
              </w:rPr>
            </w:pPr>
          </w:p>
        </w:tc>
        <w:tc>
          <w:tcPr>
            <w:tcW w:w="0" w:type="auto"/>
          </w:tcPr>
          <w:p w:rsidR="009F6450" w:rsidRPr="00356711" w:rsidRDefault="009F6450" w:rsidP="00F753A4">
            <w:pPr>
              <w:pStyle w:val="CellBodyAltCB"/>
              <w:rPr>
                <w:lang w:val="de-CH"/>
              </w:rPr>
            </w:pPr>
          </w:p>
        </w:tc>
        <w:tc>
          <w:tcPr>
            <w:tcW w:w="0" w:type="auto"/>
          </w:tcPr>
          <w:p w:rsidR="009F6450" w:rsidRPr="00F6597B" w:rsidRDefault="009F6450" w:rsidP="00F753A4">
            <w:pPr>
              <w:pStyle w:val="CellBodyAltCB"/>
              <w:rPr>
                <w:lang w:val="es-ES_tradnl"/>
              </w:rPr>
            </w:pPr>
          </w:p>
        </w:tc>
        <w:tc>
          <w:tcPr>
            <w:tcW w:w="0" w:type="auto"/>
          </w:tcPr>
          <w:p w:rsidR="009F6450" w:rsidRPr="00F6597B" w:rsidRDefault="009F6450" w:rsidP="00F753A4">
            <w:pPr>
              <w:pStyle w:val="CellBodyAltCB"/>
              <w:rPr>
                <w:lang w:val="es-ES_tradnl"/>
              </w:rPr>
            </w:pPr>
          </w:p>
        </w:tc>
        <w:tc>
          <w:tcPr>
            <w:tcW w:w="0" w:type="auto"/>
          </w:tcPr>
          <w:p w:rsidR="009F6450" w:rsidRPr="00F6597B" w:rsidRDefault="009F6450" w:rsidP="00F753A4">
            <w:pPr>
              <w:pStyle w:val="CellBodyAltCB"/>
              <w:rPr>
                <w:lang w:val="es-ES_tradnl"/>
              </w:rPr>
            </w:pPr>
          </w:p>
        </w:tc>
      </w:tr>
      <w:tr w:rsidR="009F6450" w:rsidRPr="00F6597B" w:rsidTr="00553057">
        <w:trPr>
          <w:jc w:val="center"/>
        </w:trPr>
        <w:tc>
          <w:tcPr>
            <w:tcW w:w="0" w:type="auto"/>
          </w:tcPr>
          <w:p w:rsidR="009F6450" w:rsidRPr="00D20AAC" w:rsidRDefault="009F6450" w:rsidP="00F753A4">
            <w:pPr>
              <w:pStyle w:val="CellBodyAltCB"/>
            </w:pPr>
            <w:r>
              <w:t>DR</w:t>
            </w:r>
          </w:p>
        </w:tc>
        <w:tc>
          <w:tcPr>
            <w:tcW w:w="0" w:type="auto"/>
          </w:tcPr>
          <w:p w:rsidR="009F6450" w:rsidRPr="00F6597B" w:rsidRDefault="009F6450" w:rsidP="00F753A4">
            <w:pPr>
              <w:pStyle w:val="CellBodyAltCB"/>
              <w:rPr>
                <w:lang w:val="es-ES_tradnl"/>
              </w:rPr>
            </w:pPr>
            <w:r>
              <w:rPr>
                <w:lang w:val="es-ES_tradnl"/>
              </w:rPr>
              <w:t>0</w:t>
            </w:r>
          </w:p>
        </w:tc>
        <w:tc>
          <w:tcPr>
            <w:tcW w:w="0" w:type="auto"/>
          </w:tcPr>
          <w:p w:rsidR="009F6450" w:rsidRPr="00F6597B" w:rsidRDefault="009F6450" w:rsidP="00F753A4">
            <w:pPr>
              <w:pStyle w:val="CellBodyAltCB"/>
              <w:rPr>
                <w:lang w:val="es-ES_tradnl"/>
              </w:rPr>
            </w:pPr>
            <w:r>
              <w:rPr>
                <w:lang w:val="es-ES_tradnl"/>
              </w:rPr>
              <w:t>5</w:t>
            </w:r>
          </w:p>
        </w:tc>
        <w:tc>
          <w:tcPr>
            <w:tcW w:w="0" w:type="auto"/>
          </w:tcPr>
          <w:p w:rsidR="009F6450" w:rsidRPr="00F6597B" w:rsidRDefault="009F6450" w:rsidP="00F753A4">
            <w:pPr>
              <w:pStyle w:val="CellBodyAltCB"/>
              <w:rPr>
                <w:lang w:val="es-ES_tradnl"/>
              </w:rPr>
            </w:pPr>
            <w:r>
              <w:rPr>
                <w:lang w:val="es-ES_tradnl"/>
              </w:rPr>
              <w:t>Gamma</w:t>
            </w:r>
          </w:p>
        </w:tc>
        <w:tc>
          <w:tcPr>
            <w:tcW w:w="0" w:type="auto"/>
          </w:tcPr>
          <w:p w:rsidR="009F6450" w:rsidRPr="00F6597B" w:rsidRDefault="009F6450" w:rsidP="00F753A4">
            <w:pPr>
              <w:pStyle w:val="CellBodyAltCB"/>
              <w:rPr>
                <w:lang w:val="es-ES_tradnl"/>
              </w:rPr>
            </w:pPr>
            <w:r>
              <w:rPr>
                <w:lang w:val="es-ES_tradnl"/>
              </w:rPr>
              <w:t>0.36 to 0.49</w:t>
            </w:r>
          </w:p>
        </w:tc>
        <w:tc>
          <w:tcPr>
            <w:tcW w:w="0" w:type="auto"/>
          </w:tcPr>
          <w:p w:rsidR="009F6450" w:rsidRPr="00F6597B" w:rsidRDefault="009F6450" w:rsidP="00F753A4">
            <w:pPr>
              <w:pStyle w:val="CellBodyAltCB"/>
              <w:rPr>
                <w:lang w:val="es-ES_tradnl"/>
              </w:rPr>
            </w:pPr>
            <w:r>
              <w:rPr>
                <w:lang w:val="es-ES_tradnl"/>
              </w:rPr>
              <w:t>14000 to 21000</w:t>
            </w:r>
          </w:p>
        </w:tc>
        <w:tc>
          <w:tcPr>
            <w:tcW w:w="0" w:type="auto"/>
          </w:tcPr>
          <w:p w:rsidR="009F6450" w:rsidRPr="00F6597B" w:rsidRDefault="009F6450" w:rsidP="00F753A4">
            <w:pPr>
              <w:pStyle w:val="CellBodyAltCB"/>
              <w:rPr>
                <w:lang w:val="es-ES_tradnl"/>
              </w:rPr>
            </w:pPr>
            <w:r>
              <w:rPr>
                <w:lang w:val="es-ES_tradnl"/>
              </w:rPr>
              <w:t>-1 to 4</w:t>
            </w:r>
          </w:p>
        </w:tc>
        <w:tc>
          <w:tcPr>
            <w:tcW w:w="0" w:type="auto"/>
          </w:tcPr>
          <w:p w:rsidR="009F6450" w:rsidRPr="00F6597B" w:rsidRDefault="009F6450" w:rsidP="00F753A4">
            <w:pPr>
              <w:pStyle w:val="CellBodyAltCB"/>
              <w:rPr>
                <w:lang w:val="es-ES_tradnl"/>
              </w:rPr>
            </w:pPr>
          </w:p>
        </w:tc>
      </w:tr>
    </w:tbl>
    <w:p w:rsidR="003C3208" w:rsidRDefault="003C3208" w:rsidP="004B22A4"/>
    <w:p w:rsidR="00513F02" w:rsidRDefault="00513F02" w:rsidP="00513F02">
      <w:pPr>
        <w:pStyle w:val="Heading1"/>
      </w:pPr>
      <w:bookmarkStart w:id="43" w:name="_Toc1552391"/>
      <w:r>
        <w:lastRenderedPageBreak/>
        <w:t>The MeteoSwiss approach</w:t>
      </w:r>
      <w:bookmarkEnd w:id="43"/>
    </w:p>
    <w:p w:rsidR="00C864EF" w:rsidRDefault="00513F02" w:rsidP="005C41A0">
      <w:pPr>
        <w:pStyle w:val="Body0AltB0"/>
      </w:pPr>
      <w:r w:rsidRPr="005C41A0">
        <w:t xml:space="preserve">The MeteoSwiss approach </w:t>
      </w:r>
      <w:r w:rsidR="006E251F" w:rsidRPr="005C41A0">
        <w:t xml:space="preserve">to hydrometeor classification </w:t>
      </w:r>
      <w:r w:rsidRPr="005C41A0">
        <w:t>is based on fuzzy logic. The membership functions are two-dimensional Z</w:t>
      </w:r>
      <w:r w:rsidRPr="005C41A0">
        <w:rPr>
          <w:vertAlign w:val="subscript"/>
        </w:rPr>
        <w:t>h</w:t>
      </w:r>
      <w:r w:rsidRPr="005C41A0">
        <w:t>-Z</w:t>
      </w:r>
      <w:r w:rsidRPr="005C41A0">
        <w:rPr>
          <w:vertAlign w:val="subscript"/>
        </w:rPr>
        <w:t>dr</w:t>
      </w:r>
      <w:r w:rsidRPr="005C41A0">
        <w:t>, Z</w:t>
      </w:r>
      <w:r w:rsidRPr="005C41A0">
        <w:rPr>
          <w:vertAlign w:val="subscript"/>
        </w:rPr>
        <w:t>h</w:t>
      </w:r>
      <w:r w:rsidRPr="005C41A0">
        <w:t>-</w:t>
      </w:r>
      <w:r w:rsidR="006E251F" w:rsidRPr="005C41A0">
        <w:t>ρ</w:t>
      </w:r>
      <w:r w:rsidRPr="005C41A0">
        <w:rPr>
          <w:vertAlign w:val="subscript"/>
        </w:rPr>
        <w:t>hv</w:t>
      </w:r>
      <w:r w:rsidRPr="005C41A0">
        <w:t xml:space="preserve"> and Z</w:t>
      </w:r>
      <w:r w:rsidRPr="005C41A0">
        <w:rPr>
          <w:vertAlign w:val="subscript"/>
        </w:rPr>
        <w:t>h</w:t>
      </w:r>
      <w:r w:rsidRPr="005C41A0">
        <w:t>-KDP and 1-dimensional temperature</w:t>
      </w:r>
      <w:r w:rsidR="00930D0F">
        <w:t xml:space="preserve"> (obtained from the COSMO-2 numerical weather prediction model)</w:t>
      </w:r>
      <w:r w:rsidRPr="005C41A0">
        <w:t xml:space="preserve">. In the inference process the result of each </w:t>
      </w:r>
      <w:r w:rsidR="00930D0F">
        <w:t xml:space="preserve">polarimetric variable </w:t>
      </w:r>
      <w:r w:rsidRPr="005C41A0">
        <w:t xml:space="preserve">membership function is additive while the temperature is multiplicative. </w:t>
      </w:r>
    </w:p>
    <w:p w:rsidR="00C864EF" w:rsidRPr="005C41A0" w:rsidRDefault="00C864EF" w:rsidP="00C864EF">
      <w:pPr>
        <w:pStyle w:val="Body0AltB0"/>
      </w:pPr>
      <w:r w:rsidRPr="005C41A0">
        <w:t>It seems clearly unrealistic to attempt a classification based on 10 to 12 hydrometeors using operational radars since due to the uncertainties associated with the polarimetric variables there is a large overlapping between them. Moreover, due to beam broadening, localized phenomena such as hail tends to co-exist with other hydrometeor species.</w:t>
      </w:r>
    </w:p>
    <w:p w:rsidR="00C864EF" w:rsidRDefault="00C864EF" w:rsidP="00C864EF">
      <w:pPr>
        <w:pStyle w:val="Body0AltB0"/>
      </w:pPr>
      <w:r w:rsidRPr="005C41A0">
        <w:t xml:space="preserve">As a first approach, the species simulated are: rain, aggregates (dry snow), ice crystals, wet snow, and big drops (including hail). Eventually graupel may also be included. A general category precipitation is </w:t>
      </w:r>
      <w:r>
        <w:t>used</w:t>
      </w:r>
      <w:r w:rsidRPr="005C41A0">
        <w:t xml:space="preserve"> when the probabilistic output of the hydrometeor classification is below a </w:t>
      </w:r>
      <w:r>
        <w:t xml:space="preserve">certain </w:t>
      </w:r>
      <w:r w:rsidRPr="005C41A0">
        <w:t>level of confidence.</w:t>
      </w:r>
    </w:p>
    <w:p w:rsidR="00C864EF" w:rsidRDefault="00C864EF" w:rsidP="00C864EF">
      <w:pPr>
        <w:pStyle w:val="Body0AltB0"/>
      </w:pPr>
      <w:r>
        <w:t xml:space="preserve">The main objective of the classification scheme is to improve precipitation estimation on the ground. By having a bulk identification of the hydrometeors, algorithms tailored specifically to a particular hydrometeor type can be used. For example, since attenuation is hydrometeor-dependent different attenuation corrections can be applied for each hydrometeor type. Likewise, different rainfall rate estimators can be used for each species. Eventually one can imagine an iterative process whereby a first hydrometeor classification </w:t>
      </w:r>
      <w:r w:rsidR="00D0247F">
        <w:t xml:space="preserve">with polarimetric variables roughly corrected for attenuation </w:t>
      </w:r>
      <w:r>
        <w:t>is performed and</w:t>
      </w:r>
      <w:r w:rsidR="00D0247F">
        <w:t>,</w:t>
      </w:r>
      <w:r>
        <w:t xml:space="preserve"> after</w:t>
      </w:r>
      <w:r w:rsidR="00D0247F">
        <w:t xml:space="preserve"> a refined attenuation correction, there is a final classification.</w:t>
      </w:r>
      <w:r>
        <w:t xml:space="preserve">    </w:t>
      </w:r>
    </w:p>
    <w:p w:rsidR="00C864EF" w:rsidRDefault="00513F02" w:rsidP="005C41A0">
      <w:pPr>
        <w:pStyle w:val="Body0AltB0"/>
      </w:pPr>
      <w:r w:rsidRPr="005C41A0">
        <w:t>The membership functions are determined using theoretical simulations of the scattering properties of each species</w:t>
      </w:r>
      <w:r w:rsidR="00930D0F">
        <w:t xml:space="preserve"> </w:t>
      </w:r>
      <w:r w:rsidR="00D0247F">
        <w:t>by</w:t>
      </w:r>
      <w:r w:rsidR="00930D0F">
        <w:t xml:space="preserve"> T-matrix</w:t>
      </w:r>
      <w:r w:rsidR="00D0247F">
        <w:t xml:space="preserve"> calculations</w:t>
      </w:r>
      <w:r w:rsidR="00930D0F">
        <w:t xml:space="preserve"> (Mischenko, 2000)</w:t>
      </w:r>
      <w:r w:rsidRPr="005C41A0">
        <w:t>.</w:t>
      </w:r>
      <w:r w:rsidR="00D0247F">
        <w:t xml:space="preserve"> This approach has the advantage that does not depend on expert observations, there is full control of the input data and it can be computed for different frequencies and different elevation angles. However, the result is limited by the assumptions and the necessary simplifications.    </w:t>
      </w:r>
      <w:r w:rsidR="00C864EF">
        <w:t xml:space="preserve"> </w:t>
      </w:r>
      <w:r w:rsidRPr="005C41A0">
        <w:t xml:space="preserve"> </w:t>
      </w:r>
    </w:p>
    <w:p w:rsidR="00513F02" w:rsidRDefault="00D0247F" w:rsidP="005C41A0">
      <w:pPr>
        <w:pStyle w:val="Body0AltB0"/>
      </w:pPr>
      <w:r>
        <w:t>U</w:t>
      </w:r>
      <w:r w:rsidR="00513F02" w:rsidRPr="005C41A0">
        <w:t>nlike for other authors (except Al-Sakka</w:t>
      </w:r>
      <w:r w:rsidR="00930D0F">
        <w:t xml:space="preserve"> 2013</w:t>
      </w:r>
      <w:r w:rsidR="00513F02" w:rsidRPr="005C41A0">
        <w:t>), the fuzziness of the membership function is provided by the estimated uncertainty of the measured polarimetric variables. Moreover, weights based on PBB, SNR or attenuation modify to output probability.</w:t>
      </w:r>
    </w:p>
    <w:p w:rsidR="004B22A4" w:rsidRDefault="00D0247F" w:rsidP="00D0247F">
      <w:pPr>
        <w:pStyle w:val="Body0AltB0"/>
      </w:pPr>
      <w:r>
        <w:t>In the following chapters, the assumptions over the different simulated species are discussed.</w:t>
      </w:r>
      <w:r w:rsidR="00622657">
        <w:t xml:space="preserve">  </w:t>
      </w:r>
    </w:p>
    <w:p w:rsidR="004B22A4" w:rsidRDefault="004B22A4" w:rsidP="00286F64">
      <w:pPr>
        <w:pStyle w:val="Body0AltB0"/>
      </w:pPr>
    </w:p>
    <w:p w:rsidR="001471E0" w:rsidRDefault="001471E0" w:rsidP="00286F64">
      <w:pPr>
        <w:pStyle w:val="Body0AltB0"/>
      </w:pPr>
    </w:p>
    <w:p w:rsidR="00286F64" w:rsidRDefault="00286F64" w:rsidP="00286F64">
      <w:pPr>
        <w:pStyle w:val="Body0AltB0"/>
      </w:pPr>
    </w:p>
    <w:p w:rsidR="00684C08" w:rsidRDefault="00684C08" w:rsidP="00FF42E9">
      <w:pPr>
        <w:pStyle w:val="Body0AltB0"/>
      </w:pPr>
    </w:p>
    <w:p w:rsidR="00684C08" w:rsidRPr="00FF42E9" w:rsidRDefault="00684C08" w:rsidP="00FF42E9">
      <w:pPr>
        <w:pStyle w:val="Body0AltB0"/>
      </w:pPr>
    </w:p>
    <w:p w:rsidR="00293477" w:rsidRPr="00293477" w:rsidRDefault="004E64B9" w:rsidP="00293477">
      <w:pPr>
        <w:pStyle w:val="Heading1"/>
      </w:pPr>
      <w:bookmarkStart w:id="44" w:name="_Toc1552392"/>
      <w:r>
        <w:lastRenderedPageBreak/>
        <w:t>Simulations of Rain</w:t>
      </w:r>
      <w:bookmarkEnd w:id="44"/>
    </w:p>
    <w:p w:rsidR="0069078F" w:rsidRDefault="0069078F" w:rsidP="0069078F">
      <w:pPr>
        <w:pStyle w:val="Heading2"/>
      </w:pPr>
      <w:bookmarkStart w:id="45" w:name="_Toc1552393"/>
      <w:r>
        <w:t>Drop shape</w:t>
      </w:r>
      <w:bookmarkEnd w:id="45"/>
    </w:p>
    <w:p w:rsidR="001E05F8" w:rsidRDefault="001E05F8" w:rsidP="004E64B9">
      <w:pPr>
        <w:pStyle w:val="Body0AltB0"/>
      </w:pPr>
      <w:r>
        <w:t>The axis ratio of rain droplets have been assumed to be of the form (Thurai et al. 20</w:t>
      </w:r>
      <w:r w:rsidR="00196EF6">
        <w:t>07</w:t>
      </w:r>
      <w:r>
        <w:t>):</w:t>
      </w:r>
    </w:p>
    <w:p w:rsidR="001E05F8" w:rsidRPr="009E0C80" w:rsidRDefault="00835470" w:rsidP="003E5178">
      <w:pPr>
        <w:pStyle w:val="Caption"/>
      </w:pPr>
      <m:oMath>
        <m:f>
          <m:fPr>
            <m:ctrlPr>
              <w:rPr>
                <w:rFonts w:ascii="Cambria Math" w:hAnsi="Cambria Math"/>
                <w:i w:val="0"/>
              </w:rPr>
            </m:ctrlPr>
          </m:fPr>
          <m:num>
            <m:r>
              <w:rPr>
                <w:rFonts w:ascii="Cambria Math" w:hAnsi="Cambria Math"/>
              </w:rPr>
              <m:t>b</m:t>
            </m:r>
          </m:num>
          <m:den>
            <m:r>
              <w:rPr>
                <w:rFonts w:ascii="Cambria Math" w:hAnsi="Cambria Math"/>
              </w:rPr>
              <m:t>a</m:t>
            </m:r>
          </m:den>
        </m:f>
        <m:r>
          <w:rPr>
            <w:rFonts w:ascii="Cambria Math" w:hAnsi="Cambria Math"/>
          </w:rPr>
          <m:t>=</m:t>
        </m:r>
        <m:d>
          <m:dPr>
            <m:begChr m:val="{"/>
            <m:endChr m:val=""/>
            <m:ctrlPr>
              <w:rPr>
                <w:rFonts w:ascii="Cambria Math" w:hAnsi="Cambria Math"/>
                <w:i w:val="0"/>
              </w:rPr>
            </m:ctrlPr>
          </m:dPr>
          <m:e>
            <m:m>
              <m:mPr>
                <m:mcs>
                  <m:mc>
                    <m:mcPr>
                      <m:count m:val="2"/>
                      <m:mcJc m:val="center"/>
                    </m:mcPr>
                  </m:mc>
                </m:mcs>
                <m:ctrlPr>
                  <w:rPr>
                    <w:rFonts w:ascii="Cambria Math" w:hAnsi="Cambria Math"/>
                    <w:i w:val="0"/>
                  </w:rPr>
                </m:ctrlPr>
              </m:mPr>
              <m:mr>
                <m:e>
                  <m:r>
                    <w:rPr>
                      <w:rFonts w:ascii="Cambria Math" w:hAnsi="Cambria Math"/>
                    </w:rPr>
                    <m:t>1</m:t>
                  </m:r>
                </m:e>
                <m:e>
                  <m:r>
                    <w:rPr>
                      <w:rFonts w:ascii="Cambria Math" w:hAnsi="Cambria Math"/>
                    </w:rPr>
                    <m:t>D&lt;0.7 mm</m:t>
                  </m:r>
                </m:e>
              </m:mr>
              <m:mr>
                <m:e>
                  <m:r>
                    <w:rPr>
                      <w:rFonts w:ascii="Cambria Math" w:hAnsi="Cambria Math"/>
                    </w:rPr>
                    <m:t>1.173+0.5165D+0.4698</m:t>
                  </m:r>
                  <m:sSup>
                    <m:sSupPr>
                      <m:ctrlPr>
                        <w:rPr>
                          <w:rFonts w:ascii="Cambria Math" w:hAnsi="Cambria Math"/>
                          <w:i w:val="0"/>
                        </w:rPr>
                      </m:ctrlPr>
                    </m:sSupPr>
                    <m:e>
                      <m:r>
                        <w:rPr>
                          <w:rFonts w:ascii="Cambria Math" w:hAnsi="Cambria Math"/>
                        </w:rPr>
                        <m:t>D</m:t>
                      </m:r>
                    </m:e>
                    <m:sup>
                      <m:r>
                        <w:rPr>
                          <w:rFonts w:ascii="Cambria Math" w:hAnsi="Cambria Math"/>
                        </w:rPr>
                        <m:t>2</m:t>
                      </m:r>
                    </m:sup>
                  </m:sSup>
                  <m:r>
                    <w:rPr>
                      <w:rFonts w:ascii="Cambria Math" w:hAnsi="Cambria Math"/>
                    </w:rPr>
                    <m:t>-0.1317</m:t>
                  </m:r>
                  <m:sSup>
                    <m:sSupPr>
                      <m:ctrlPr>
                        <w:rPr>
                          <w:rFonts w:ascii="Cambria Math" w:hAnsi="Cambria Math"/>
                          <w:i w:val="0"/>
                        </w:rPr>
                      </m:ctrlPr>
                    </m:sSupPr>
                    <m:e>
                      <m:r>
                        <w:rPr>
                          <w:rFonts w:ascii="Cambria Math" w:hAnsi="Cambria Math"/>
                        </w:rPr>
                        <m:t>D</m:t>
                      </m:r>
                    </m:e>
                    <m:sup>
                      <m:r>
                        <w:rPr>
                          <w:rFonts w:ascii="Cambria Math" w:hAnsi="Cambria Math"/>
                        </w:rPr>
                        <m:t>3</m:t>
                      </m:r>
                    </m:sup>
                  </m:sSup>
                  <m:r>
                    <w:rPr>
                      <w:rFonts w:ascii="Cambria Math" w:hAnsi="Cambria Math"/>
                    </w:rPr>
                    <m:t>-0.0085</m:t>
                  </m:r>
                  <m:sSup>
                    <m:sSupPr>
                      <m:ctrlPr>
                        <w:rPr>
                          <w:rFonts w:ascii="Cambria Math" w:hAnsi="Cambria Math"/>
                          <w:i w:val="0"/>
                        </w:rPr>
                      </m:ctrlPr>
                    </m:sSupPr>
                    <m:e>
                      <m:r>
                        <w:rPr>
                          <w:rFonts w:ascii="Cambria Math" w:hAnsi="Cambria Math"/>
                        </w:rPr>
                        <m:t>D</m:t>
                      </m:r>
                    </m:e>
                    <m:sup>
                      <m:r>
                        <w:rPr>
                          <w:rFonts w:ascii="Cambria Math" w:hAnsi="Cambria Math"/>
                        </w:rPr>
                        <m:t>4</m:t>
                      </m:r>
                    </m:sup>
                  </m:sSup>
                </m:e>
                <m:e>
                  <m:r>
                    <w:rPr>
                      <w:rFonts w:ascii="Cambria Math" w:hAnsi="Cambria Math"/>
                    </w:rPr>
                    <m:t>0.7≤D≤1.5 mm</m:t>
                  </m:r>
                </m:e>
              </m:mr>
              <m:mr>
                <m:e>
                  <m:r>
                    <w:rPr>
                      <w:rFonts w:ascii="Cambria Math" w:hAnsi="Cambria Math"/>
                    </w:rPr>
                    <m:t>1.065-0.0625D-0.00399</m:t>
                  </m:r>
                  <m:sSup>
                    <m:sSupPr>
                      <m:ctrlPr>
                        <w:rPr>
                          <w:rFonts w:ascii="Cambria Math" w:hAnsi="Cambria Math"/>
                          <w:i w:val="0"/>
                        </w:rPr>
                      </m:ctrlPr>
                    </m:sSupPr>
                    <m:e>
                      <m:r>
                        <w:rPr>
                          <w:rFonts w:ascii="Cambria Math" w:hAnsi="Cambria Math"/>
                        </w:rPr>
                        <m:t>D</m:t>
                      </m:r>
                    </m:e>
                    <m:sup>
                      <m:r>
                        <w:rPr>
                          <w:rFonts w:ascii="Cambria Math" w:hAnsi="Cambria Math"/>
                        </w:rPr>
                        <m:t>2</m:t>
                      </m:r>
                    </m:sup>
                  </m:sSup>
                  <m:r>
                    <w:rPr>
                      <w:rFonts w:ascii="Cambria Math" w:hAnsi="Cambria Math"/>
                    </w:rPr>
                    <m:t>+0.000766</m:t>
                  </m:r>
                  <m:sSup>
                    <m:sSupPr>
                      <m:ctrlPr>
                        <w:rPr>
                          <w:rFonts w:ascii="Cambria Math" w:hAnsi="Cambria Math"/>
                          <w:i w:val="0"/>
                        </w:rPr>
                      </m:ctrlPr>
                    </m:sSupPr>
                    <m:e>
                      <m:r>
                        <w:rPr>
                          <w:rFonts w:ascii="Cambria Math" w:hAnsi="Cambria Math"/>
                        </w:rPr>
                        <m:t>D</m:t>
                      </m:r>
                    </m:e>
                    <m:sup>
                      <m:r>
                        <w:rPr>
                          <w:rFonts w:ascii="Cambria Math" w:hAnsi="Cambria Math"/>
                        </w:rPr>
                        <m:t>3</m:t>
                      </m:r>
                    </m:sup>
                  </m:sSup>
                  <m:r>
                    <w:rPr>
                      <w:rFonts w:ascii="Cambria Math" w:hAnsi="Cambria Math"/>
                    </w:rPr>
                    <m:t>-0.00004095</m:t>
                  </m:r>
                  <m:sSup>
                    <m:sSupPr>
                      <m:ctrlPr>
                        <w:rPr>
                          <w:rFonts w:ascii="Cambria Math" w:hAnsi="Cambria Math"/>
                          <w:i w:val="0"/>
                        </w:rPr>
                      </m:ctrlPr>
                    </m:sSupPr>
                    <m:e>
                      <m:r>
                        <w:rPr>
                          <w:rFonts w:ascii="Cambria Math" w:hAnsi="Cambria Math"/>
                        </w:rPr>
                        <m:t>D</m:t>
                      </m:r>
                    </m:e>
                    <m:sup>
                      <m:r>
                        <w:rPr>
                          <w:rFonts w:ascii="Cambria Math" w:hAnsi="Cambria Math"/>
                        </w:rPr>
                        <m:t>4</m:t>
                      </m:r>
                    </m:sup>
                  </m:sSup>
                </m:e>
                <m:e>
                  <m:r>
                    <w:rPr>
                      <w:rFonts w:ascii="Cambria Math" w:hAnsi="Cambria Math"/>
                    </w:rPr>
                    <m:t>D&gt;1.5 mm</m:t>
                  </m:r>
                </m:e>
              </m:mr>
            </m:m>
          </m:e>
        </m:d>
      </m:oMath>
      <w:r w:rsidR="003E5178">
        <w:tab/>
        <w:t xml:space="preserve">( </w:t>
      </w:r>
      <w:r w:rsidR="003E5178">
        <w:fldChar w:fldCharType="begin"/>
      </w:r>
      <w:r w:rsidR="003E5178">
        <w:instrText xml:space="preserve"> SEQ ( \* ARABIC </w:instrText>
      </w:r>
      <w:r w:rsidR="003E5178">
        <w:fldChar w:fldCharType="separate"/>
      </w:r>
      <w:r w:rsidR="00F755BE">
        <w:rPr>
          <w:noProof/>
        </w:rPr>
        <w:t>74</w:t>
      </w:r>
      <w:r w:rsidR="003E5178">
        <w:fldChar w:fldCharType="end"/>
      </w:r>
      <w:r w:rsidR="003E5178">
        <w:t xml:space="preserve"> )</w:t>
      </w:r>
    </w:p>
    <w:p w:rsidR="009E0C80" w:rsidRDefault="00293477" w:rsidP="004E64B9">
      <w:pPr>
        <w:pStyle w:val="Body0AltB0"/>
      </w:pPr>
      <w:r>
        <w:t xml:space="preserve">Drops as large as 7 mm will be used in the simulations. </w:t>
      </w:r>
      <w:r w:rsidR="00196EF6">
        <w:t>According to Huang et al. 2013 d</w:t>
      </w:r>
      <w:r w:rsidR="009E0C80">
        <w:t xml:space="preserve">rops fall with a canting angle </w:t>
      </w:r>
      <w:r w:rsidR="00196EF6">
        <w:t xml:space="preserve">between </w:t>
      </w:r>
      <w:r w:rsidR="009E0C80">
        <w:t xml:space="preserve">of </w:t>
      </w:r>
      <w:r w:rsidR="00196EF6">
        <w:t>4° and 7</w:t>
      </w:r>
      <w:r w:rsidR="009E0C80">
        <w:t>°</w:t>
      </w:r>
      <w:r w:rsidR="009A6159">
        <w:t xml:space="preserve"> but we have assumed a canting angle of 10°</w:t>
      </w:r>
      <w:r w:rsidR="009E0C80">
        <w:t>.</w:t>
      </w:r>
    </w:p>
    <w:p w:rsidR="0069078F" w:rsidRDefault="0069078F" w:rsidP="0069078F">
      <w:pPr>
        <w:pStyle w:val="Heading2"/>
      </w:pPr>
      <w:bookmarkStart w:id="46" w:name="_Toc1552394"/>
      <w:r>
        <w:t>Drop Size Distribution</w:t>
      </w:r>
      <w:bookmarkEnd w:id="46"/>
    </w:p>
    <w:p w:rsidR="004E64B9" w:rsidRDefault="004E64B9" w:rsidP="004E64B9">
      <w:pPr>
        <w:pStyle w:val="Body0AltB0"/>
      </w:pPr>
      <w:r>
        <w:t xml:space="preserve">Rain </w:t>
      </w:r>
      <w:r w:rsidR="00FB7853">
        <w:t>is</w:t>
      </w:r>
      <w:r>
        <w:t xml:space="preserve"> </w:t>
      </w:r>
      <w:r w:rsidR="00766A80">
        <w:t xml:space="preserve">typically </w:t>
      </w:r>
      <w:r>
        <w:t xml:space="preserve">assumed </w:t>
      </w:r>
      <w:r w:rsidR="00FB7853">
        <w:t>to</w:t>
      </w:r>
      <w:r>
        <w:t xml:space="preserve"> hav</w:t>
      </w:r>
      <w:r w:rsidR="00FB7853">
        <w:t>e</w:t>
      </w:r>
      <w:r>
        <w:t xml:space="preserve"> a gamma </w:t>
      </w:r>
      <w:r w:rsidR="00FB7853">
        <w:t xml:space="preserve">drop size </w:t>
      </w:r>
      <w:r>
        <w:t>distribution of the form:</w:t>
      </w:r>
    </w:p>
    <w:p w:rsidR="00FB7853" w:rsidRPr="00FB7853" w:rsidRDefault="00FB7853" w:rsidP="003E5178">
      <w:pPr>
        <w:pStyle w:val="Caption"/>
      </w:pPr>
      <m:oMath>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m:t>
        </m:r>
        <m:sSub>
          <m:sSubPr>
            <m:ctrlPr>
              <w:rPr>
                <w:rFonts w:ascii="Cambria Math" w:hAnsi="Cambria Math"/>
                <w:i w:val="0"/>
              </w:rPr>
            </m:ctrlPr>
          </m:sSubPr>
          <m:e>
            <m:r>
              <w:rPr>
                <w:rFonts w:ascii="Cambria Math" w:hAnsi="Cambria Math"/>
              </w:rPr>
              <m:t>N</m:t>
            </m:r>
          </m:e>
          <m:sub>
            <m:r>
              <w:rPr>
                <w:rFonts w:ascii="Cambria Math" w:hAnsi="Cambria Math"/>
              </w:rPr>
              <m:t>o</m:t>
            </m:r>
          </m:sub>
        </m:sSub>
        <m:sSup>
          <m:sSupPr>
            <m:ctrlPr>
              <w:rPr>
                <w:rFonts w:ascii="Cambria Math" w:hAnsi="Cambria Math"/>
                <w:i w:val="0"/>
              </w:rPr>
            </m:ctrlPr>
          </m:sSupPr>
          <m:e>
            <m:r>
              <w:rPr>
                <w:rFonts w:ascii="Cambria Math" w:hAnsi="Cambria Math"/>
              </w:rPr>
              <m:t>D</m:t>
            </m:r>
          </m:e>
          <m:sup>
            <m:r>
              <w:rPr>
                <w:rFonts w:ascii="Cambria Math" w:hAnsi="Cambria Math"/>
              </w:rPr>
              <m:t>μ</m:t>
            </m:r>
          </m:sup>
        </m:sSup>
        <m:sSup>
          <m:sSupPr>
            <m:ctrlPr>
              <w:rPr>
                <w:rFonts w:ascii="Cambria Math" w:hAnsi="Cambria Math"/>
                <w:i w:val="0"/>
              </w:rPr>
            </m:ctrlPr>
          </m:sSupPr>
          <m:e>
            <m:r>
              <w:rPr>
                <w:rFonts w:ascii="Cambria Math" w:hAnsi="Cambria Math"/>
              </w:rPr>
              <m:t>e</m:t>
            </m:r>
          </m:e>
          <m:sup>
            <m:r>
              <w:rPr>
                <w:rFonts w:ascii="Cambria Math" w:hAnsi="Cambria Math"/>
              </w:rPr>
              <m:t>-ΛD</m:t>
            </m:r>
          </m:sup>
        </m:sSup>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r>
                      <w:rPr>
                        <w:rFonts w:ascii="Cambria Math" w:hAnsi="Cambria Math"/>
                      </w:rPr>
                      <m:t>m</m:t>
                    </m:r>
                  </m:e>
                  <m:sup>
                    <m:r>
                      <w:rPr>
                        <w:rFonts w:ascii="Cambria Math" w:hAnsi="Cambria Math"/>
                      </w:rPr>
                      <m:t>3</m:t>
                    </m:r>
                  </m:sup>
                </m:sSup>
                <m:r>
                  <w:rPr>
                    <w:rFonts w:ascii="Cambria Math" w:hAnsi="Cambria Math"/>
                  </w:rPr>
                  <m:t>mm</m:t>
                </m:r>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75</w:t>
      </w:r>
      <w:r w:rsidR="003E5178">
        <w:fldChar w:fldCharType="end"/>
      </w:r>
      <w:r w:rsidR="003E5178">
        <w:t xml:space="preserve"> )</w:t>
      </w:r>
    </w:p>
    <w:p w:rsidR="00FB7853" w:rsidRDefault="00FB7853" w:rsidP="004E64B9">
      <w:pPr>
        <w:pStyle w:val="Body0AltB0"/>
      </w:pPr>
      <w:r>
        <w:t>Or, written in normalized form:</w:t>
      </w:r>
    </w:p>
    <w:p w:rsidR="004E64B9" w:rsidRPr="004E64B9" w:rsidRDefault="004E64B9" w:rsidP="003E5178">
      <w:pPr>
        <w:pStyle w:val="Caption"/>
      </w:pPr>
      <m:oMath>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m:t>
        </m:r>
        <m:sSub>
          <m:sSubPr>
            <m:ctrlPr>
              <w:rPr>
                <w:rFonts w:ascii="Cambria Math" w:hAnsi="Cambria Math"/>
                <w:i w:val="0"/>
              </w:rPr>
            </m:ctrlPr>
          </m:sSubPr>
          <m:e>
            <m:r>
              <w:rPr>
                <w:rFonts w:ascii="Cambria Math" w:hAnsi="Cambria Math"/>
              </w:rPr>
              <m:t>N</m:t>
            </m:r>
          </m:e>
          <m:sub>
            <m:r>
              <w:rPr>
                <w:rFonts w:ascii="Cambria Math" w:hAnsi="Cambria Math"/>
              </w:rPr>
              <m:t>w</m:t>
            </m:r>
          </m:sub>
        </m:sSub>
        <m:r>
          <w:rPr>
            <w:rFonts w:ascii="Cambria Math" w:hAnsi="Cambria Math"/>
          </w:rPr>
          <m:t>f</m:t>
        </m:r>
        <m:d>
          <m:dPr>
            <m:ctrlPr>
              <w:rPr>
                <w:rFonts w:ascii="Cambria Math" w:hAnsi="Cambria Math"/>
                <w:i w:val="0"/>
              </w:rPr>
            </m:ctrlPr>
          </m:dPr>
          <m:e>
            <m:r>
              <w:rPr>
                <w:rFonts w:ascii="Cambria Math" w:hAnsi="Cambria Math"/>
              </w:rPr>
              <m:t>μ</m:t>
            </m:r>
          </m:e>
        </m:d>
        <m:sSup>
          <m:sSupPr>
            <m:ctrlPr>
              <w:rPr>
                <w:rFonts w:ascii="Cambria Math" w:hAnsi="Cambria Math"/>
                <w:i w:val="0"/>
              </w:rPr>
            </m:ctrlPr>
          </m:sSupPr>
          <m:e>
            <m:d>
              <m:dPr>
                <m:ctrlPr>
                  <w:rPr>
                    <w:rFonts w:ascii="Cambria Math" w:hAnsi="Cambria Math"/>
                    <w:i w:val="0"/>
                  </w:rPr>
                </m:ctrlPr>
              </m:dPr>
              <m:e>
                <m:f>
                  <m:fPr>
                    <m:ctrlPr>
                      <w:rPr>
                        <w:rFonts w:ascii="Cambria Math" w:hAnsi="Cambria Math"/>
                        <w:i w:val="0"/>
                      </w:rPr>
                    </m:ctrlPr>
                  </m:fPr>
                  <m:num>
                    <m:r>
                      <w:rPr>
                        <w:rFonts w:ascii="Cambria Math" w:hAnsi="Cambria Math"/>
                      </w:rPr>
                      <m:t>D</m:t>
                    </m:r>
                  </m:num>
                  <m:den>
                    <m:sSub>
                      <m:sSubPr>
                        <m:ctrlPr>
                          <w:rPr>
                            <w:rFonts w:ascii="Cambria Math" w:hAnsi="Cambria Math"/>
                            <w:i w:val="0"/>
                          </w:rPr>
                        </m:ctrlPr>
                      </m:sSubPr>
                      <m:e>
                        <m:r>
                          <w:rPr>
                            <w:rFonts w:ascii="Cambria Math" w:hAnsi="Cambria Math"/>
                          </w:rPr>
                          <m:t>D</m:t>
                        </m:r>
                      </m:e>
                      <m:sub>
                        <m:r>
                          <w:rPr>
                            <w:rFonts w:ascii="Cambria Math" w:hAnsi="Cambria Math"/>
                          </w:rPr>
                          <m:t>o</m:t>
                        </m:r>
                      </m:sub>
                    </m:sSub>
                  </m:den>
                </m:f>
              </m:e>
            </m:d>
          </m:e>
          <m:sup>
            <m:r>
              <w:rPr>
                <w:rFonts w:ascii="Cambria Math" w:hAnsi="Cambria Math"/>
              </w:rPr>
              <m:t>μ</m:t>
            </m:r>
          </m:sup>
        </m:sSup>
        <m:sSup>
          <m:sSupPr>
            <m:ctrlPr>
              <w:rPr>
                <w:rFonts w:ascii="Cambria Math" w:hAnsi="Cambria Math"/>
                <w:i w:val="0"/>
              </w:rPr>
            </m:ctrlPr>
          </m:sSupPr>
          <m:e>
            <m:r>
              <w:rPr>
                <w:rFonts w:ascii="Cambria Math" w:hAnsi="Cambria Math"/>
              </w:rPr>
              <m:t>e</m:t>
            </m:r>
          </m:e>
          <m:sup>
            <m:r>
              <w:rPr>
                <w:rFonts w:ascii="Cambria Math" w:hAnsi="Cambria Math"/>
              </w:rPr>
              <m:t>-ΛD</m:t>
            </m:r>
          </m:sup>
        </m:sSup>
      </m:oMath>
      <w:r w:rsidR="003E5178">
        <w:tab/>
        <w:t xml:space="preserve">( </w:t>
      </w:r>
      <w:r w:rsidR="003E5178">
        <w:fldChar w:fldCharType="begin"/>
      </w:r>
      <w:r w:rsidR="003E5178">
        <w:instrText xml:space="preserve"> SEQ ( \* ARABIC </w:instrText>
      </w:r>
      <w:r w:rsidR="003E5178">
        <w:fldChar w:fldCharType="separate"/>
      </w:r>
      <w:r w:rsidR="00F755BE">
        <w:rPr>
          <w:noProof/>
        </w:rPr>
        <w:t>76</w:t>
      </w:r>
      <w:r w:rsidR="003E5178">
        <w:fldChar w:fldCharType="end"/>
      </w:r>
      <w:r w:rsidR="003E5178">
        <w:t xml:space="preserve"> )</w:t>
      </w:r>
    </w:p>
    <w:p w:rsidR="004E64B9" w:rsidRDefault="004E64B9" w:rsidP="004E64B9">
      <w:pPr>
        <w:pStyle w:val="Body0AltB0"/>
      </w:pPr>
      <w:r>
        <w:t>With:</w:t>
      </w:r>
    </w:p>
    <w:p w:rsidR="004E64B9" w:rsidRPr="00FB7853" w:rsidRDefault="004E64B9" w:rsidP="003E5178">
      <w:pPr>
        <w:pStyle w:val="Caption"/>
      </w:pPr>
      <m:oMath>
        <m:r>
          <w:rPr>
            <w:rFonts w:ascii="Cambria Math" w:hAnsi="Cambria Math"/>
          </w:rPr>
          <m:t>f</m:t>
        </m:r>
        <m:d>
          <m:dPr>
            <m:ctrlPr>
              <w:rPr>
                <w:rFonts w:ascii="Cambria Math" w:hAnsi="Cambria Math"/>
                <w:i w:val="0"/>
              </w:rPr>
            </m:ctrlPr>
          </m:dPr>
          <m:e>
            <m:r>
              <w:rPr>
                <w:rFonts w:ascii="Cambria Math" w:hAnsi="Cambria Math"/>
              </w:rPr>
              <m:t>μ</m:t>
            </m:r>
          </m:e>
        </m:d>
        <m:r>
          <w:rPr>
            <w:rFonts w:ascii="Cambria Math" w:hAnsi="Cambria Math"/>
          </w:rPr>
          <m:t>=</m:t>
        </m:r>
        <m:f>
          <m:fPr>
            <m:ctrlPr>
              <w:rPr>
                <w:rFonts w:ascii="Cambria Math" w:hAnsi="Cambria Math"/>
                <w:i w:val="0"/>
              </w:rPr>
            </m:ctrlPr>
          </m:fPr>
          <m:num>
            <m:r>
              <w:rPr>
                <w:rFonts w:ascii="Cambria Math" w:hAnsi="Cambria Math"/>
              </w:rPr>
              <m:t>6</m:t>
            </m:r>
          </m:num>
          <m:den>
            <m:sSup>
              <m:sSupPr>
                <m:ctrlPr>
                  <w:rPr>
                    <w:rFonts w:ascii="Cambria Math" w:hAnsi="Cambria Math"/>
                    <w:i w:val="0"/>
                  </w:rPr>
                </m:ctrlPr>
              </m:sSupPr>
              <m:e>
                <m:r>
                  <w:rPr>
                    <w:rFonts w:ascii="Cambria Math" w:hAnsi="Cambria Math"/>
                  </w:rPr>
                  <m:t>3.67</m:t>
                </m:r>
              </m:e>
              <m:sup>
                <m:r>
                  <w:rPr>
                    <w:rFonts w:ascii="Cambria Math" w:hAnsi="Cambria Math"/>
                  </w:rPr>
                  <m:t>4</m:t>
                </m:r>
              </m:sup>
            </m:sSup>
          </m:den>
        </m:f>
        <m:f>
          <m:fPr>
            <m:ctrlPr>
              <w:rPr>
                <w:rFonts w:ascii="Cambria Math" w:hAnsi="Cambria Math"/>
                <w:i w:val="0"/>
              </w:rPr>
            </m:ctrlPr>
          </m:fPr>
          <m:num>
            <m:sSup>
              <m:sSupPr>
                <m:ctrlPr>
                  <w:rPr>
                    <w:rFonts w:ascii="Cambria Math" w:hAnsi="Cambria Math"/>
                    <w:i w:val="0"/>
                  </w:rPr>
                </m:ctrlPr>
              </m:sSupPr>
              <m:e>
                <m:d>
                  <m:dPr>
                    <m:ctrlPr>
                      <w:rPr>
                        <w:rFonts w:ascii="Cambria Math" w:hAnsi="Cambria Math"/>
                        <w:i w:val="0"/>
                      </w:rPr>
                    </m:ctrlPr>
                  </m:dPr>
                  <m:e>
                    <m:r>
                      <w:rPr>
                        <w:rFonts w:ascii="Cambria Math" w:hAnsi="Cambria Math"/>
                      </w:rPr>
                      <m:t>3.67+μ</m:t>
                    </m:r>
                  </m:e>
                </m:d>
              </m:e>
              <m:sup>
                <m:r>
                  <w:rPr>
                    <w:rFonts w:ascii="Cambria Math" w:hAnsi="Cambria Math"/>
                  </w:rPr>
                  <m:t>μ+4</m:t>
                </m:r>
              </m:sup>
            </m:sSup>
          </m:num>
          <m:den>
            <m:r>
              <w:rPr>
                <w:rFonts w:ascii="Cambria Math" w:hAnsi="Cambria Math"/>
              </w:rPr>
              <m:t>Γ</m:t>
            </m:r>
            <m:d>
              <m:dPr>
                <m:ctrlPr>
                  <w:rPr>
                    <w:rFonts w:ascii="Cambria Math" w:hAnsi="Cambria Math"/>
                    <w:i w:val="0"/>
                  </w:rPr>
                </m:ctrlPr>
              </m:dPr>
              <m:e>
                <m:r>
                  <w:rPr>
                    <w:rFonts w:ascii="Cambria Math" w:hAnsi="Cambria Math"/>
                  </w:rPr>
                  <m:t>μ+4</m:t>
                </m:r>
              </m:e>
            </m:d>
          </m:den>
        </m:f>
      </m:oMath>
      <w:r w:rsidR="003E5178">
        <w:tab/>
        <w:t xml:space="preserve">( </w:t>
      </w:r>
      <w:r w:rsidR="003E5178">
        <w:fldChar w:fldCharType="begin"/>
      </w:r>
      <w:r w:rsidR="003E5178">
        <w:instrText xml:space="preserve"> SEQ ( \* ARABIC </w:instrText>
      </w:r>
      <w:r w:rsidR="003E5178">
        <w:fldChar w:fldCharType="separate"/>
      </w:r>
      <w:r w:rsidR="00F755BE">
        <w:rPr>
          <w:noProof/>
        </w:rPr>
        <w:t>77</w:t>
      </w:r>
      <w:r w:rsidR="003E5178">
        <w:fldChar w:fldCharType="end"/>
      </w:r>
      <w:r w:rsidR="003E5178">
        <w:t xml:space="preserve"> )</w:t>
      </w:r>
    </w:p>
    <w:p w:rsidR="00FB7853" w:rsidRDefault="00FB7853" w:rsidP="004E64B9">
      <w:pPr>
        <w:pStyle w:val="Body0AltB0"/>
      </w:pPr>
      <w:r>
        <w:t>Where:</w:t>
      </w:r>
    </w:p>
    <w:p w:rsidR="00FB7853" w:rsidRPr="00FB7853" w:rsidRDefault="00FB7853" w:rsidP="003E5178">
      <w:pPr>
        <w:pStyle w:val="Caption"/>
      </w:pPr>
      <m:oMath>
        <m:r>
          <w:rPr>
            <w:rFonts w:ascii="Cambria Math" w:hAnsi="Cambria Math"/>
          </w:rPr>
          <m:t>Λ=</m:t>
        </m:r>
        <m:f>
          <m:fPr>
            <m:ctrlPr>
              <w:rPr>
                <w:rFonts w:ascii="Cambria Math" w:hAnsi="Cambria Math"/>
                <w:i w:val="0"/>
              </w:rPr>
            </m:ctrlPr>
          </m:fPr>
          <m:num>
            <m:r>
              <w:rPr>
                <w:rFonts w:ascii="Cambria Math" w:hAnsi="Cambria Math"/>
              </w:rPr>
              <m:t>3.67+μ</m:t>
            </m:r>
          </m:num>
          <m:den>
            <m:sSub>
              <m:sSubPr>
                <m:ctrlPr>
                  <w:rPr>
                    <w:rFonts w:ascii="Cambria Math" w:hAnsi="Cambria Math"/>
                    <w:i w:val="0"/>
                  </w:rPr>
                </m:ctrlPr>
              </m:sSubPr>
              <m:e>
                <m:r>
                  <w:rPr>
                    <w:rFonts w:ascii="Cambria Math" w:hAnsi="Cambria Math"/>
                  </w:rPr>
                  <m:t>D</m:t>
                </m:r>
              </m:e>
              <m:sub>
                <m:r>
                  <w:rPr>
                    <w:rFonts w:ascii="Cambria Math" w:hAnsi="Cambria Math"/>
                  </w:rPr>
                  <m:t>o</m:t>
                </m:r>
              </m:sub>
            </m:sSub>
          </m:den>
        </m:f>
        <m:d>
          <m:dPr>
            <m:begChr m:val="["/>
            <m:endChr m:val="]"/>
            <m:ctrlPr>
              <w:rPr>
                <w:rFonts w:ascii="Cambria Math" w:hAnsi="Cambria Math"/>
                <w:i w:val="0"/>
              </w:rPr>
            </m:ctrlPr>
          </m:dPr>
          <m:e>
            <m:sSup>
              <m:sSupPr>
                <m:ctrlPr>
                  <w:rPr>
                    <w:rFonts w:ascii="Cambria Math" w:hAnsi="Cambria Math"/>
                    <w:i w:val="0"/>
                  </w:rPr>
                </m:ctrlPr>
              </m:sSupPr>
              <m:e>
                <m:r>
                  <w:rPr>
                    <w:rFonts w:ascii="Cambria Math" w:hAnsi="Cambria Math"/>
                  </w:rPr>
                  <m:t>mm</m:t>
                </m:r>
              </m:e>
              <m:sup>
                <m:r>
                  <w:rPr>
                    <w:rFonts w:ascii="Cambria Math" w:hAnsi="Cambria Math"/>
                  </w:rPr>
                  <m:t>-1</m:t>
                </m:r>
              </m:sup>
            </m:sSup>
          </m:e>
        </m:d>
      </m:oMath>
      <w:r w:rsidR="003E5178">
        <w:tab/>
        <w:t xml:space="preserve">( </w:t>
      </w:r>
      <w:r w:rsidR="003E5178">
        <w:fldChar w:fldCharType="begin"/>
      </w:r>
      <w:r w:rsidR="003E5178">
        <w:instrText xml:space="preserve"> SEQ ( \* ARABIC </w:instrText>
      </w:r>
      <w:r w:rsidR="003E5178">
        <w:fldChar w:fldCharType="separate"/>
      </w:r>
      <w:r w:rsidR="00F755BE">
        <w:rPr>
          <w:noProof/>
        </w:rPr>
        <w:t>78</w:t>
      </w:r>
      <w:r w:rsidR="003E5178">
        <w:fldChar w:fldCharType="end"/>
      </w:r>
      <w:r w:rsidR="003E5178">
        <w:t xml:space="preserve"> )</w:t>
      </w:r>
    </w:p>
    <w:p w:rsidR="0074529A" w:rsidRDefault="0074529A" w:rsidP="004E64B9">
      <w:pPr>
        <w:pStyle w:val="Body0AltB0"/>
      </w:pPr>
      <w:r>
        <w:t>If the distribution extends to infinite sizes</w:t>
      </w:r>
      <w:r w:rsidR="00A67A7B">
        <w:t xml:space="preserve"> (or very large)</w:t>
      </w:r>
      <w:r>
        <w:t>. D</w:t>
      </w:r>
      <w:r w:rsidRPr="00196EF6">
        <w:rPr>
          <w:vertAlign w:val="subscript"/>
        </w:rPr>
        <w:t>o</w:t>
      </w:r>
      <w:r>
        <w:t xml:space="preserve"> is the median </w:t>
      </w:r>
      <w:r w:rsidR="002152A5">
        <w:t xml:space="preserve">equivalent </w:t>
      </w:r>
      <w:r>
        <w:t>volume diameter.</w:t>
      </w:r>
      <w:r w:rsidR="002152A5">
        <w:t xml:space="preserve"> D is the equivalent volume diameter (the diameter if the droplet was an sphere of equivalent volume).</w:t>
      </w:r>
    </w:p>
    <w:p w:rsidR="00FB7853" w:rsidRDefault="00FB7853" w:rsidP="004E64B9">
      <w:pPr>
        <w:pStyle w:val="Body0AltB0"/>
      </w:pPr>
      <w:r>
        <w:t>And</w:t>
      </w:r>
    </w:p>
    <w:p w:rsidR="00FB7853" w:rsidRPr="00E11087" w:rsidRDefault="00835470" w:rsidP="003E5178">
      <w:pPr>
        <w:pStyle w:val="Caption"/>
      </w:pPr>
      <m:oMath>
        <m:sSub>
          <m:sSubPr>
            <m:ctrlPr>
              <w:rPr>
                <w:rFonts w:ascii="Cambria Math" w:hAnsi="Cambria Math"/>
                <w:i w:val="0"/>
              </w:rPr>
            </m:ctrlPr>
          </m:sSubPr>
          <m:e>
            <m:r>
              <w:rPr>
                <w:rFonts w:ascii="Cambria Math" w:hAnsi="Cambria Math"/>
              </w:rPr>
              <m:t>N</m:t>
            </m:r>
          </m:e>
          <m:sub>
            <m:r>
              <w:rPr>
                <w:rFonts w:ascii="Cambria Math" w:hAnsi="Cambria Math"/>
              </w:rPr>
              <m:t>o</m:t>
            </m:r>
          </m:sub>
        </m:sSub>
        <m:r>
          <w:rPr>
            <w:rFonts w:ascii="Cambria Math" w:hAnsi="Cambria Math"/>
          </w:rPr>
          <m:t>=</m:t>
        </m:r>
        <m:sSub>
          <m:sSubPr>
            <m:ctrlPr>
              <w:rPr>
                <w:rFonts w:ascii="Cambria Math" w:hAnsi="Cambria Math"/>
                <w:i w:val="0"/>
              </w:rPr>
            </m:ctrlPr>
          </m:sSubPr>
          <m:e>
            <m:r>
              <w:rPr>
                <w:rFonts w:ascii="Cambria Math" w:hAnsi="Cambria Math"/>
              </w:rPr>
              <m:t>N</m:t>
            </m:r>
          </m:e>
          <m:sub>
            <m:r>
              <w:rPr>
                <w:rFonts w:ascii="Cambria Math" w:hAnsi="Cambria Math"/>
              </w:rPr>
              <m:t>w</m:t>
            </m:r>
          </m:sub>
        </m:sSub>
        <m:r>
          <w:rPr>
            <w:rFonts w:ascii="Cambria Math" w:hAnsi="Cambria Math"/>
          </w:rPr>
          <m:t>f</m:t>
        </m:r>
        <m:d>
          <m:dPr>
            <m:ctrlPr>
              <w:rPr>
                <w:rFonts w:ascii="Cambria Math" w:hAnsi="Cambria Math"/>
                <w:i w:val="0"/>
              </w:rPr>
            </m:ctrlPr>
          </m:dPr>
          <m:e>
            <m:r>
              <w:rPr>
                <w:rFonts w:ascii="Cambria Math" w:hAnsi="Cambria Math"/>
              </w:rPr>
              <m:t>μ</m:t>
            </m:r>
          </m:e>
        </m:d>
        <m:sSubSup>
          <m:sSubSupPr>
            <m:ctrlPr>
              <w:rPr>
                <w:rFonts w:ascii="Cambria Math" w:hAnsi="Cambria Math"/>
                <w:i w:val="0"/>
              </w:rPr>
            </m:ctrlPr>
          </m:sSubSupPr>
          <m:e>
            <m:r>
              <w:rPr>
                <w:rFonts w:ascii="Cambria Math" w:hAnsi="Cambria Math"/>
              </w:rPr>
              <m:t>D</m:t>
            </m:r>
          </m:e>
          <m:sub>
            <m:r>
              <w:rPr>
                <w:rFonts w:ascii="Cambria Math" w:hAnsi="Cambria Math"/>
              </w:rPr>
              <m:t>o</m:t>
            </m:r>
          </m:sub>
          <m:sup>
            <m:r>
              <w:rPr>
                <w:rFonts w:ascii="Cambria Math" w:hAnsi="Cambria Math"/>
              </w:rPr>
              <m:t>-μ</m:t>
            </m:r>
          </m:sup>
        </m:sSubSup>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r>
                      <w:rPr>
                        <w:rFonts w:ascii="Cambria Math" w:hAnsi="Cambria Math"/>
                      </w:rPr>
                      <m:t>mm</m:t>
                    </m:r>
                  </m:e>
                  <m:sup>
                    <m:r>
                      <w:rPr>
                        <w:rFonts w:ascii="Cambria Math" w:hAnsi="Cambria Math"/>
                      </w:rPr>
                      <m:t>μ+1</m:t>
                    </m:r>
                  </m:sup>
                </m:sSup>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79</w:t>
      </w:r>
      <w:r w:rsidR="003E5178">
        <w:fldChar w:fldCharType="end"/>
      </w:r>
      <w:r w:rsidR="003E5178">
        <w:t xml:space="preserve"> )</w:t>
      </w:r>
    </w:p>
    <w:p w:rsidR="00E11087" w:rsidRDefault="00E11087" w:rsidP="004E64B9">
      <w:pPr>
        <w:pStyle w:val="Body0AltB0"/>
      </w:pPr>
      <w:r>
        <w:t>The gamma drop size distribution is characterized by D</w:t>
      </w:r>
      <w:r w:rsidR="00196EF6" w:rsidRPr="00196EF6">
        <w:rPr>
          <w:vertAlign w:val="subscript"/>
        </w:rPr>
        <w:t>o</w:t>
      </w:r>
      <w:r>
        <w:t>, N</w:t>
      </w:r>
      <w:r w:rsidRPr="00196EF6">
        <w:rPr>
          <w:vertAlign w:val="subscript"/>
        </w:rPr>
        <w:t>w</w:t>
      </w:r>
      <w:r>
        <w:t xml:space="preserve"> and </w:t>
      </w:r>
      <w:r w:rsidR="00196EF6">
        <w:rPr>
          <w:rFonts w:cs="Arial"/>
        </w:rPr>
        <w:t>μ</w:t>
      </w:r>
      <w:r w:rsidR="00196EF6">
        <w:t>:</w:t>
      </w:r>
    </w:p>
    <w:p w:rsidR="00E11087" w:rsidRPr="00E11087" w:rsidRDefault="00835470" w:rsidP="003E5178">
      <w:pPr>
        <w:pStyle w:val="Caption"/>
      </w:pPr>
      <m:oMath>
        <m:sSub>
          <m:sSubPr>
            <m:ctrlPr>
              <w:rPr>
                <w:rFonts w:ascii="Cambria Math" w:hAnsi="Cambria Math"/>
                <w:i w:val="0"/>
              </w:rPr>
            </m:ctrlPr>
          </m:sSubPr>
          <m:e>
            <m:r>
              <w:rPr>
                <w:rFonts w:ascii="Cambria Math" w:hAnsi="Cambria Math"/>
              </w:rPr>
              <m:t>D</m:t>
            </m:r>
          </m:e>
          <m:sub>
            <m:r>
              <w:rPr>
                <w:rFonts w:ascii="Cambria Math" w:hAnsi="Cambria Math"/>
              </w:rPr>
              <m:t>o</m:t>
            </m:r>
          </m:sub>
        </m:sSub>
        <m:r>
          <w:rPr>
            <w:rFonts w:ascii="Cambria Math" w:hAnsi="Cambria Math"/>
          </w:rPr>
          <m:t>=</m:t>
        </m:r>
        <m:f>
          <m:fPr>
            <m:ctrlPr>
              <w:rPr>
                <w:rFonts w:ascii="Cambria Math" w:hAnsi="Cambria Math"/>
                <w:i w:val="0"/>
              </w:rPr>
            </m:ctrlPr>
          </m:fPr>
          <m:num>
            <m:r>
              <w:rPr>
                <w:rFonts w:ascii="Cambria Math" w:hAnsi="Cambria Math"/>
              </w:rPr>
              <m:t>3.67+μ</m:t>
            </m:r>
          </m:num>
          <m:den>
            <m:r>
              <w:rPr>
                <w:rFonts w:ascii="Cambria Math" w:hAnsi="Cambria Math"/>
              </w:rPr>
              <m:t>Λ</m:t>
            </m:r>
          </m:den>
        </m:f>
        <m:d>
          <m:dPr>
            <m:begChr m:val="["/>
            <m:endChr m:val="]"/>
            <m:ctrlPr>
              <w:rPr>
                <w:rFonts w:ascii="Cambria Math" w:hAnsi="Cambria Math"/>
                <w:i w:val="0"/>
              </w:rPr>
            </m:ctrlPr>
          </m:dPr>
          <m:e>
            <m:r>
              <w:rPr>
                <w:rFonts w:ascii="Cambria Math" w:hAnsi="Cambria Math"/>
              </w:rPr>
              <m:t>mm</m:t>
            </m:r>
          </m:e>
        </m:d>
      </m:oMath>
      <w:r w:rsidR="003E5178">
        <w:tab/>
        <w:t xml:space="preserve">( </w:t>
      </w:r>
      <w:r w:rsidR="003E5178">
        <w:fldChar w:fldCharType="begin"/>
      </w:r>
      <w:r w:rsidR="003E5178">
        <w:instrText xml:space="preserve"> SEQ ( \* ARABIC </w:instrText>
      </w:r>
      <w:r w:rsidR="003E5178">
        <w:fldChar w:fldCharType="separate"/>
      </w:r>
      <w:r w:rsidR="00F755BE">
        <w:rPr>
          <w:noProof/>
        </w:rPr>
        <w:t>80</w:t>
      </w:r>
      <w:r w:rsidR="003E5178">
        <w:fldChar w:fldCharType="end"/>
      </w:r>
      <w:r w:rsidR="003E5178">
        <w:t xml:space="preserve"> )</w:t>
      </w:r>
    </w:p>
    <w:p w:rsidR="00E11087" w:rsidRPr="00A67A7B" w:rsidRDefault="00835470" w:rsidP="003E5178">
      <w:pPr>
        <w:pStyle w:val="Caption"/>
      </w:pPr>
      <m:oMath>
        <m:sSub>
          <m:sSubPr>
            <m:ctrlPr>
              <w:rPr>
                <w:rFonts w:ascii="Cambria Math" w:hAnsi="Cambria Math"/>
                <w:i w:val="0"/>
              </w:rPr>
            </m:ctrlPr>
          </m:sSubPr>
          <m:e>
            <m:r>
              <w:rPr>
                <w:rFonts w:ascii="Cambria Math" w:hAnsi="Cambria Math"/>
              </w:rPr>
              <m:t>N</m:t>
            </m:r>
          </m:e>
          <m:sub>
            <m:r>
              <w:rPr>
                <w:rFonts w:ascii="Cambria Math" w:hAnsi="Cambria Math"/>
              </w:rPr>
              <m:t>w</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N</m:t>
                </m:r>
              </m:e>
              <m:sub>
                <m:r>
                  <w:rPr>
                    <w:rFonts w:ascii="Cambria Math" w:hAnsi="Cambria Math"/>
                  </w:rPr>
                  <m:t>o</m:t>
                </m:r>
              </m:sub>
            </m:sSub>
          </m:num>
          <m:den>
            <m:r>
              <w:rPr>
                <w:rFonts w:ascii="Cambria Math" w:hAnsi="Cambria Math"/>
              </w:rPr>
              <m:t>f</m:t>
            </m:r>
            <m:d>
              <m:dPr>
                <m:ctrlPr>
                  <w:rPr>
                    <w:rFonts w:ascii="Cambria Math" w:hAnsi="Cambria Math"/>
                    <w:i w:val="0"/>
                  </w:rPr>
                </m:ctrlPr>
              </m:dPr>
              <m:e>
                <m:r>
                  <w:rPr>
                    <w:rFonts w:ascii="Cambria Math" w:hAnsi="Cambria Math"/>
                  </w:rPr>
                  <m:t>μ</m:t>
                </m:r>
              </m:e>
            </m:d>
            <m:sSubSup>
              <m:sSubSupPr>
                <m:ctrlPr>
                  <w:rPr>
                    <w:rFonts w:ascii="Cambria Math" w:hAnsi="Cambria Math"/>
                    <w:i w:val="0"/>
                  </w:rPr>
                </m:ctrlPr>
              </m:sSubSupPr>
              <m:e>
                <m:r>
                  <w:rPr>
                    <w:rFonts w:ascii="Cambria Math" w:hAnsi="Cambria Math"/>
                  </w:rPr>
                  <m:t>D</m:t>
                </m:r>
              </m:e>
              <m:sub>
                <m:r>
                  <w:rPr>
                    <w:rFonts w:ascii="Cambria Math" w:hAnsi="Cambria Math"/>
                  </w:rPr>
                  <m:t>o</m:t>
                </m:r>
              </m:sub>
              <m:sup>
                <m:r>
                  <w:rPr>
                    <w:rFonts w:ascii="Cambria Math" w:hAnsi="Cambria Math"/>
                  </w:rPr>
                  <m:t>-μ</m:t>
                </m:r>
              </m:sup>
            </m:sSubSup>
          </m:den>
        </m:f>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f>
              <m:fPr>
                <m:ctrlPr>
                  <w:rPr>
                    <w:rFonts w:ascii="Cambria Math" w:hAnsi="Cambria Math"/>
                    <w:i w:val="0"/>
                  </w:rPr>
                </m:ctrlPr>
              </m:fPr>
              <m:num>
                <m:r>
                  <w:rPr>
                    <w:rFonts w:ascii="Cambria Math" w:hAnsi="Cambria Math"/>
                  </w:rPr>
                  <m:t>1</m:t>
                </m:r>
              </m:num>
              <m:den>
                <m:r>
                  <w:rPr>
                    <w:rFonts w:ascii="Cambria Math" w:hAnsi="Cambria Math"/>
                  </w:rPr>
                  <m:t>mm</m:t>
                </m:r>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81</w:t>
      </w:r>
      <w:r w:rsidR="003E5178">
        <w:fldChar w:fldCharType="end"/>
      </w:r>
      <w:r w:rsidR="003E5178">
        <w:t xml:space="preserve"> )</w:t>
      </w:r>
    </w:p>
    <w:p w:rsidR="00A67A7B" w:rsidRDefault="00A67A7B" w:rsidP="004E64B9">
      <w:pPr>
        <w:pStyle w:val="Body0AltB0"/>
      </w:pPr>
      <w:r>
        <w:lastRenderedPageBreak/>
        <w:t xml:space="preserve">If </w:t>
      </w:r>
      <w:r w:rsidR="00196EF6">
        <w:rPr>
          <w:rFonts w:cs="Arial"/>
        </w:rPr>
        <w:t>μ</w:t>
      </w:r>
      <w:r w:rsidR="00196EF6">
        <w:t>=</w:t>
      </w:r>
      <w:r>
        <w:t>0 the</w:t>
      </w:r>
      <w:r w:rsidR="00196EF6">
        <w:t>n the</w:t>
      </w:r>
      <w:r>
        <w:t xml:space="preserve"> gamma distribution reduces to an exponential distribution and N</w:t>
      </w:r>
      <w:r w:rsidRPr="00196EF6">
        <w:rPr>
          <w:vertAlign w:val="subscript"/>
        </w:rPr>
        <w:t>w</w:t>
      </w:r>
      <w:r>
        <w:t>=N</w:t>
      </w:r>
      <w:r w:rsidRPr="00196EF6">
        <w:rPr>
          <w:vertAlign w:val="subscript"/>
        </w:rPr>
        <w:t>o</w:t>
      </w:r>
      <w:r>
        <w:t>.</w:t>
      </w:r>
    </w:p>
    <w:p w:rsidR="00B9513C" w:rsidRDefault="000D769C" w:rsidP="004E64B9">
      <w:pPr>
        <w:pStyle w:val="Body0AltB0"/>
      </w:pPr>
      <w:r>
        <w:t xml:space="preserve">The range of the parameters of the gamma distribution are typically obtained from disdrometer data by fitting a gamma distribution. The disdrometer data is sampled over a time period (typically 1 min). Although gamma distributions are widely used and there is evidence that in the long term rainfall does have a gamma distribution (Leinonen et al. 2012) radar measurements are instantaneous and sampling a limited volume. Consequently, the underlying DSD of radar measurements may not always be adequately represented by a gamma distribution (Ignaccolo and De Michele, 2014).For this reason we have decided not to fit any distribution but to use </w:t>
      </w:r>
      <w:r w:rsidR="00B9513C">
        <w:t xml:space="preserve">PARSIVEL </w:t>
      </w:r>
      <w:r>
        <w:t>disdrometer data</w:t>
      </w:r>
      <w:r w:rsidR="00B9513C">
        <w:t xml:space="preserve"> </w:t>
      </w:r>
      <w:r>
        <w:t>as it is.</w:t>
      </w:r>
    </w:p>
    <w:p w:rsidR="00B9513C" w:rsidRDefault="00B9513C" w:rsidP="004E64B9">
      <w:pPr>
        <w:pStyle w:val="Body0AltB0"/>
      </w:pPr>
      <w:r>
        <w:t>We use data from an experiment performed by EPFL during approximately 15 months. During this experiment a set of 16 PARSIVEL disdrometers were installed in a grid of approximately 1 km</w:t>
      </w:r>
      <w:r w:rsidRPr="00B9513C">
        <w:rPr>
          <w:vertAlign w:val="superscript"/>
        </w:rPr>
        <w:t>2</w:t>
      </w:r>
      <w:r>
        <w:rPr>
          <w:vertAlign w:val="superscript"/>
        </w:rPr>
        <w:t xml:space="preserve"> </w:t>
      </w:r>
      <w:r>
        <w:t>(Jaffrain and Berne, 2011). Filtered data is provided with a sample resolution of 1 min. If data from each single disdrometer were used individually, we would suffer from a representativeness error since disdrometers are point measurement instruments while radar data is volumetric (Jaffrain and Berne, 2012). To minimize the representativeness error we combine the measurements of all 16 disdrometers by averaging the detected number of droplets in each bin.</w:t>
      </w:r>
      <w:r w:rsidR="0037153F">
        <w:t xml:space="preserve"> We select measurements w</w:t>
      </w:r>
      <w:r w:rsidR="00490A3E">
        <w:t>h</w:t>
      </w:r>
      <w:r w:rsidR="0037153F">
        <w:t>ere all the disdrometers were measuring rain.</w:t>
      </w:r>
    </w:p>
    <w:p w:rsidR="0037153F" w:rsidRDefault="00B9513C" w:rsidP="004E64B9">
      <w:pPr>
        <w:pStyle w:val="Body0AltB0"/>
      </w:pPr>
      <w:r>
        <w:t>It should be noticed that the use of disdrometer data is also subje</w:t>
      </w:r>
      <w:r w:rsidR="00013BC3">
        <w:t xml:space="preserve">ct to a certain degree of error: In the first place, although theoretically the PARSIVEL disdrometers cover a range from 0 to 26 mm in practice no drops are detectable for the first two classes so the minimum detectable droplet has a diameter of approx. 0.3 mm and therefore the population of small drops is underrepresented. In the second place </w:t>
      </w:r>
      <w:r w:rsidR="0037153F">
        <w:t>the width of the bin for large drops is rather large (1 mm) so a quantization error may be present</w:t>
      </w:r>
      <w:r w:rsidR="00FD16AA">
        <w:t>, particularly at dimensions where there are resonant effects.</w:t>
      </w:r>
    </w:p>
    <w:p w:rsidR="000D769C" w:rsidRDefault="0037153F" w:rsidP="004E64B9">
      <w:pPr>
        <w:pStyle w:val="Body0AltB0"/>
      </w:pPr>
      <w:r>
        <w:t>Another source of uncertainty concerning the membership functions is whether 15 months of data in Lausane suffice to have a representative climatology of rainfall DSD in Switzerland.</w:t>
      </w:r>
      <w:r w:rsidR="000D769C">
        <w:t xml:space="preserve"> </w:t>
      </w:r>
    </w:p>
    <w:p w:rsidR="0069078F" w:rsidRDefault="0069078F" w:rsidP="0069078F">
      <w:pPr>
        <w:pStyle w:val="Heading2"/>
      </w:pPr>
      <w:bookmarkStart w:id="47" w:name="_Toc1552395"/>
      <w:r>
        <w:t>Liquid water content</w:t>
      </w:r>
      <w:bookmarkEnd w:id="47"/>
    </w:p>
    <w:p w:rsidR="00A67A7B" w:rsidRDefault="00A67A7B" w:rsidP="004E64B9">
      <w:pPr>
        <w:pStyle w:val="Body0AltB0"/>
      </w:pPr>
      <w:r>
        <w:t>To compute the liquid water content we have to take into account that the volume of and sphere is:</w:t>
      </w:r>
    </w:p>
    <w:p w:rsidR="00A67A7B" w:rsidRPr="002152A5" w:rsidRDefault="00A67A7B" w:rsidP="003E5178">
      <w:pPr>
        <w:pStyle w:val="Caption"/>
      </w:pPr>
      <m:oMath>
        <m:r>
          <w:rPr>
            <w:rFonts w:ascii="Cambria Math" w:hAnsi="Cambria Math"/>
          </w:rPr>
          <m:t>V=</m:t>
        </m:r>
        <m:f>
          <m:fPr>
            <m:ctrlPr>
              <w:rPr>
                <w:rFonts w:ascii="Cambria Math" w:hAnsi="Cambria Math"/>
                <w:i w:val="0"/>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val="0"/>
              </w:rPr>
            </m:ctrlPr>
          </m:sSupPr>
          <m:e>
            <m:r>
              <w:rPr>
                <w:rFonts w:ascii="Cambria Math" w:hAnsi="Cambria Math"/>
              </w:rPr>
              <m:t>r</m:t>
            </m:r>
          </m:e>
          <m:sup>
            <m:r>
              <w:rPr>
                <w:rFonts w:ascii="Cambria Math" w:hAnsi="Cambria Math"/>
              </w:rPr>
              <m:t>3</m:t>
            </m:r>
          </m:sup>
        </m:sSup>
        <m:r>
          <w:rPr>
            <w:rFonts w:ascii="Cambria Math" w:hAnsi="Cambria Math"/>
          </w:rPr>
          <m:t>=</m:t>
        </m:r>
        <m:f>
          <m:fPr>
            <m:ctrlPr>
              <w:rPr>
                <w:rFonts w:ascii="Cambria Math" w:hAnsi="Cambria Math"/>
                <w:i w:val="0"/>
              </w:rPr>
            </m:ctrlPr>
          </m:fPr>
          <m:num>
            <m:r>
              <w:rPr>
                <w:rFonts w:ascii="Cambria Math" w:hAnsi="Cambria Math"/>
              </w:rPr>
              <m:t>π</m:t>
            </m:r>
          </m:num>
          <m:den>
            <m:r>
              <w:rPr>
                <w:rFonts w:ascii="Cambria Math" w:hAnsi="Cambria Math"/>
              </w:rPr>
              <m:t>6</m:t>
            </m:r>
          </m:den>
        </m:f>
        <m:sSup>
          <m:sSupPr>
            <m:ctrlPr>
              <w:rPr>
                <w:rFonts w:ascii="Cambria Math" w:hAnsi="Cambria Math"/>
                <w:i w:val="0"/>
              </w:rPr>
            </m:ctrlPr>
          </m:sSupPr>
          <m:e>
            <m:r>
              <w:rPr>
                <w:rFonts w:ascii="Cambria Math" w:hAnsi="Cambria Math"/>
              </w:rPr>
              <m:t>D</m:t>
            </m:r>
          </m:e>
          <m:sup>
            <m:r>
              <w:rPr>
                <w:rFonts w:ascii="Cambria Math" w:hAnsi="Cambria Math"/>
              </w:rPr>
              <m:t>3</m:t>
            </m:r>
          </m:sup>
        </m:sSup>
      </m:oMath>
      <w:r w:rsidR="003E5178">
        <w:tab/>
        <w:t xml:space="preserve">( </w:t>
      </w:r>
      <w:r w:rsidR="003E5178">
        <w:fldChar w:fldCharType="begin"/>
      </w:r>
      <w:r w:rsidR="003E5178">
        <w:instrText xml:space="preserve"> SEQ ( \* ARABIC </w:instrText>
      </w:r>
      <w:r w:rsidR="003E5178">
        <w:fldChar w:fldCharType="separate"/>
      </w:r>
      <w:r w:rsidR="00F755BE">
        <w:rPr>
          <w:noProof/>
        </w:rPr>
        <w:t>82</w:t>
      </w:r>
      <w:r w:rsidR="003E5178">
        <w:fldChar w:fldCharType="end"/>
      </w:r>
      <w:r w:rsidR="003E5178">
        <w:t xml:space="preserve"> )</w:t>
      </w:r>
    </w:p>
    <w:p w:rsidR="002152A5" w:rsidRPr="003D108C" w:rsidRDefault="002152A5" w:rsidP="004E64B9">
      <w:pPr>
        <w:pStyle w:val="Body0AltB0"/>
      </w:pPr>
      <w:r>
        <w:t>Therefore:</w:t>
      </w:r>
    </w:p>
    <w:p w:rsidR="003D108C" w:rsidRPr="002152A5" w:rsidRDefault="003D108C" w:rsidP="003E5178">
      <w:pPr>
        <w:pStyle w:val="Caption"/>
      </w:pPr>
      <m:oMath>
        <m:r>
          <w:rPr>
            <w:rFonts w:ascii="Cambria Math" w:hAnsi="Cambria Math"/>
          </w:rPr>
          <m:t>lwc=</m:t>
        </m:r>
        <m:f>
          <m:fPr>
            <m:ctrlPr>
              <w:rPr>
                <w:rFonts w:ascii="Cambria Math" w:hAnsi="Cambria Math"/>
                <w:i w:val="0"/>
              </w:rPr>
            </m:ctrlPr>
          </m:fPr>
          <m:num>
            <m:r>
              <w:rPr>
                <w:rFonts w:ascii="Cambria Math" w:hAnsi="Cambria Math"/>
              </w:rPr>
              <m:t>π</m:t>
            </m:r>
          </m:num>
          <m:den>
            <m:r>
              <w:rPr>
                <w:rFonts w:ascii="Cambria Math" w:hAnsi="Cambria Math"/>
              </w:rPr>
              <m:t>6</m:t>
            </m:r>
          </m:den>
        </m:f>
        <m:nary>
          <m:naryPr>
            <m:limLoc m:val="undOvr"/>
            <m:subHide m:val="1"/>
            <m:supHide m:val="1"/>
            <m:ctrlPr>
              <w:rPr>
                <w:rFonts w:ascii="Cambria Math" w:hAnsi="Cambria Math"/>
                <w:i w:val="0"/>
              </w:rPr>
            </m:ctrlPr>
          </m:naryPr>
          <m:sub/>
          <m:sup/>
          <m:e>
            <m:sSup>
              <m:sSupPr>
                <m:ctrlPr>
                  <w:rPr>
                    <w:rFonts w:ascii="Cambria Math" w:hAnsi="Cambria Math"/>
                    <w:i w:val="0"/>
                  </w:rPr>
                </m:ctrlPr>
              </m:sSupPr>
              <m:e>
                <m:r>
                  <w:rPr>
                    <w:rFonts w:ascii="Cambria Math" w:hAnsi="Cambria Math"/>
                  </w:rPr>
                  <m:t>D</m:t>
                </m:r>
              </m:e>
              <m:sup>
                <m:r>
                  <w:rPr>
                    <w:rFonts w:ascii="Cambria Math" w:hAnsi="Cambria Math"/>
                  </w:rPr>
                  <m:t>3</m:t>
                </m:r>
              </m:sup>
            </m:sSup>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m:t>
                    </m:r>
                  </m:e>
                  <m:sup>
                    <m:r>
                      <w:rPr>
                        <w:rFonts w:ascii="Cambria Math" w:hAnsi="Cambria Math"/>
                      </w:rPr>
                      <m:t>3</m:t>
                    </m:r>
                  </m:sup>
                </m:sSup>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83</w:t>
      </w:r>
      <w:r w:rsidR="003E5178">
        <w:fldChar w:fldCharType="end"/>
      </w:r>
      <w:r w:rsidR="003E5178">
        <w:t xml:space="preserve"> )</w:t>
      </w:r>
    </w:p>
    <w:p w:rsidR="0033452B" w:rsidRDefault="0033452B" w:rsidP="004E64B9">
      <w:pPr>
        <w:pStyle w:val="Body0AltB0"/>
      </w:pPr>
      <w:r>
        <w:t>If we want to express the liquid water content in terms of mass of water we have:</w:t>
      </w:r>
    </w:p>
    <w:p w:rsidR="0033452B" w:rsidRDefault="00835470" w:rsidP="003E5178">
      <w:pPr>
        <w:pStyle w:val="Caption"/>
      </w:pPr>
      <m:oMath>
        <m:sSub>
          <m:sSubPr>
            <m:ctrlPr>
              <w:rPr>
                <w:rFonts w:ascii="Cambria Math" w:hAnsi="Cambria Math"/>
                <w:i w:val="0"/>
              </w:rPr>
            </m:ctrlPr>
          </m:sSubPr>
          <m:e>
            <m:r>
              <w:rPr>
                <w:rFonts w:ascii="Cambria Math" w:hAnsi="Cambria Math"/>
              </w:rPr>
              <m:t>lwc</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w</m:t>
            </m:r>
          </m:sub>
        </m:sSub>
        <m:sSub>
          <m:sSubPr>
            <m:ctrlPr>
              <w:rPr>
                <w:rFonts w:ascii="Cambria Math" w:hAnsi="Cambria Math"/>
                <w:i w:val="0"/>
              </w:rPr>
            </m:ctrlPr>
          </m:sSubPr>
          <m:e>
            <m:r>
              <w:rPr>
                <w:rFonts w:ascii="Cambria Math" w:hAnsi="Cambria Math"/>
              </w:rPr>
              <m:t>lwc</m:t>
            </m:r>
          </m:e>
          <m:sub>
            <m:r>
              <w:rPr>
                <w:rFonts w:ascii="Cambria Math" w:hAnsi="Cambria Math"/>
              </w:rPr>
              <m:t>v</m:t>
            </m:r>
          </m:sub>
        </m:sSub>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g</m:t>
                </m:r>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84</w:t>
      </w:r>
      <w:r w:rsidR="003E5178">
        <w:fldChar w:fldCharType="end"/>
      </w:r>
      <w:r w:rsidR="003E5178">
        <w:t xml:space="preserve"> )</w:t>
      </w:r>
    </w:p>
    <w:p w:rsidR="0033452B" w:rsidRDefault="0033452B" w:rsidP="004E64B9">
      <w:pPr>
        <w:pStyle w:val="Body0AltB0"/>
      </w:pPr>
      <w:r>
        <w:t xml:space="preserve">Where </w:t>
      </w:r>
      <w:r w:rsidR="005C41A0">
        <w:rPr>
          <w:rFonts w:cs="Arial"/>
        </w:rPr>
        <w:t>ρ</w:t>
      </w:r>
      <w:r w:rsidRPr="005C41A0">
        <w:rPr>
          <w:vertAlign w:val="subscript"/>
        </w:rPr>
        <w:t>w</w:t>
      </w:r>
      <w:r>
        <w:t xml:space="preserve"> is the density of water, i.e: </w:t>
      </w:r>
      <w:r w:rsidRPr="003103FE">
        <w:t>0.0009</w:t>
      </w:r>
      <w:r>
        <w:t>999720 g/mm</w:t>
      </w:r>
      <w:r w:rsidRPr="00196EF6">
        <w:rPr>
          <w:vertAlign w:val="superscript"/>
        </w:rPr>
        <w:t>3</w:t>
      </w:r>
      <w:r>
        <w:t xml:space="preserve"> at normal pressure </w:t>
      </w:r>
      <w:r w:rsidR="00196EF6">
        <w:t>and</w:t>
      </w:r>
      <w:r>
        <w:t xml:space="preserve"> 4°C.</w:t>
      </w:r>
    </w:p>
    <w:p w:rsidR="0069078F" w:rsidRDefault="0069078F" w:rsidP="0069078F">
      <w:pPr>
        <w:pStyle w:val="Heading2"/>
      </w:pPr>
      <w:bookmarkStart w:id="48" w:name="_Toc1552396"/>
      <w:r>
        <w:t>Rainfall rate</w:t>
      </w:r>
      <w:bookmarkEnd w:id="48"/>
    </w:p>
    <w:p w:rsidR="002152A5" w:rsidRPr="003D108C" w:rsidRDefault="002152A5" w:rsidP="004E64B9">
      <w:pPr>
        <w:pStyle w:val="Body0AltB0"/>
      </w:pPr>
      <w:r>
        <w:t>The rainfall rate is related to the fall velocity of the droplets as:</w:t>
      </w:r>
    </w:p>
    <w:p w:rsidR="003D108C" w:rsidRPr="002152A5" w:rsidRDefault="003D108C" w:rsidP="003E5178">
      <w:pPr>
        <w:pStyle w:val="Caption"/>
      </w:pPr>
      <m:oMath>
        <m:r>
          <w:rPr>
            <w:rFonts w:ascii="Cambria Math" w:hAnsi="Cambria Math"/>
          </w:rPr>
          <w:lastRenderedPageBreak/>
          <m:t>R=0.6π</m:t>
        </m:r>
        <m:sSup>
          <m:sSupPr>
            <m:ctrlPr>
              <w:rPr>
                <w:rFonts w:ascii="Cambria Math" w:hAnsi="Cambria Math"/>
                <w:i w:val="0"/>
              </w:rPr>
            </m:ctrlPr>
          </m:sSupPr>
          <m:e>
            <m:r>
              <w:rPr>
                <w:rFonts w:ascii="Cambria Math" w:hAnsi="Cambria Math"/>
              </w:rPr>
              <m:t>10</m:t>
            </m:r>
          </m:e>
          <m:sup>
            <m:r>
              <w:rPr>
                <w:rFonts w:ascii="Cambria Math" w:hAnsi="Cambria Math"/>
              </w:rPr>
              <m:t>-3</m:t>
            </m:r>
          </m:sup>
        </m:sSup>
        <m:nary>
          <m:naryPr>
            <m:limLoc m:val="undOvr"/>
            <m:subHide m:val="1"/>
            <m:supHide m:val="1"/>
            <m:ctrlPr>
              <w:rPr>
                <w:rFonts w:ascii="Cambria Math" w:hAnsi="Cambria Math"/>
                <w:i w:val="0"/>
              </w:rPr>
            </m:ctrlPr>
          </m:naryPr>
          <m:sub/>
          <m:sup/>
          <m:e>
            <m:sSup>
              <m:sSupPr>
                <m:ctrlPr>
                  <w:rPr>
                    <w:rFonts w:ascii="Cambria Math" w:hAnsi="Cambria Math"/>
                    <w:i w:val="0"/>
                  </w:rPr>
                </m:ctrlPr>
              </m:sSupPr>
              <m:e>
                <m:r>
                  <w:rPr>
                    <w:rFonts w:ascii="Cambria Math" w:hAnsi="Cambria Math"/>
                  </w:rPr>
                  <m:t>v</m:t>
                </m:r>
                <m:d>
                  <m:dPr>
                    <m:ctrlPr>
                      <w:rPr>
                        <w:rFonts w:ascii="Cambria Math" w:hAnsi="Cambria Math"/>
                        <w:i w:val="0"/>
                      </w:rPr>
                    </m:ctrlPr>
                  </m:dPr>
                  <m:e>
                    <m:r>
                      <w:rPr>
                        <w:rFonts w:ascii="Cambria Math" w:hAnsi="Cambria Math"/>
                      </w:rPr>
                      <m:t>D</m:t>
                    </m:r>
                  </m:e>
                </m:d>
                <m:r>
                  <w:rPr>
                    <w:rFonts w:ascii="Cambria Math" w:hAnsi="Cambria Math"/>
                  </w:rPr>
                  <m:t>D</m:t>
                </m:r>
              </m:e>
              <m:sup>
                <m:r>
                  <w:rPr>
                    <w:rFonts w:ascii="Cambria Math" w:hAnsi="Cambria Math"/>
                  </w:rPr>
                  <m:t>3</m:t>
                </m:r>
              </m:sup>
            </m:sSup>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mm</m:t>
                </m:r>
              </m:num>
              <m:den>
                <m:r>
                  <w:rPr>
                    <w:rFonts w:ascii="Cambria Math" w:hAnsi="Cambria Math"/>
                  </w:rPr>
                  <m:t>h</m:t>
                </m:r>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85</w:t>
      </w:r>
      <w:r w:rsidR="003E5178">
        <w:fldChar w:fldCharType="end"/>
      </w:r>
      <w:r w:rsidR="003E5178">
        <w:t xml:space="preserve"> )</w:t>
      </w:r>
    </w:p>
    <w:p w:rsidR="002152A5" w:rsidRPr="003D108C" w:rsidRDefault="002152A5" w:rsidP="004E64B9">
      <w:pPr>
        <w:pStyle w:val="Body0AltB0"/>
      </w:pPr>
      <w:r>
        <w:t>Where the fall velocity of the droplets can be parameterized as:</w:t>
      </w:r>
    </w:p>
    <w:p w:rsidR="003D108C" w:rsidRPr="00054C07" w:rsidRDefault="003D108C" w:rsidP="003E5178">
      <w:pPr>
        <w:pStyle w:val="Caption"/>
      </w:pPr>
      <m:oMath>
        <m:r>
          <w:rPr>
            <w:rFonts w:ascii="Cambria Math" w:hAnsi="Cambria Math"/>
          </w:rPr>
          <m:t>v</m:t>
        </m:r>
        <m:d>
          <m:dPr>
            <m:ctrlPr>
              <w:rPr>
                <w:rFonts w:ascii="Cambria Math" w:hAnsi="Cambria Math"/>
                <w:i w:val="0"/>
              </w:rPr>
            </m:ctrlPr>
          </m:dPr>
          <m:e>
            <m:r>
              <w:rPr>
                <w:rFonts w:ascii="Cambria Math" w:hAnsi="Cambria Math"/>
              </w:rPr>
              <m:t>D</m:t>
            </m:r>
          </m:e>
        </m:d>
        <m:r>
          <w:rPr>
            <w:rFonts w:ascii="Cambria Math" w:hAnsi="Cambria Math"/>
          </w:rPr>
          <m:t>=3.78</m:t>
        </m:r>
        <m:sSup>
          <m:sSupPr>
            <m:ctrlPr>
              <w:rPr>
                <w:rFonts w:ascii="Cambria Math" w:hAnsi="Cambria Math"/>
                <w:i w:val="0"/>
              </w:rPr>
            </m:ctrlPr>
          </m:sSupPr>
          <m:e>
            <m:r>
              <w:rPr>
                <w:rFonts w:ascii="Cambria Math" w:hAnsi="Cambria Math"/>
              </w:rPr>
              <m:t>D</m:t>
            </m:r>
          </m:e>
          <m:sup>
            <m:r>
              <w:rPr>
                <w:rFonts w:ascii="Cambria Math" w:hAnsi="Cambria Math"/>
              </w:rPr>
              <m:t>0.67</m:t>
            </m:r>
          </m:sup>
        </m:sSup>
        <m:sSup>
          <m:sSupPr>
            <m:ctrlPr>
              <w:rPr>
                <w:rFonts w:ascii="Cambria Math" w:hAnsi="Cambria Math"/>
                <w:i w:val="0"/>
              </w:rPr>
            </m:ctrlPr>
          </m:sSupPr>
          <m:e>
            <m:d>
              <m:dPr>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ρ</m:t>
                        </m:r>
                      </m:e>
                      <m:sub>
                        <m:r>
                          <w:rPr>
                            <w:rFonts w:ascii="Cambria Math" w:hAnsi="Cambria Math"/>
                          </w:rPr>
                          <m:t>o</m:t>
                        </m:r>
                      </m:sub>
                    </m:sSub>
                  </m:num>
                  <m:den>
                    <m:r>
                      <w:rPr>
                        <w:rFonts w:ascii="Cambria Math" w:hAnsi="Cambria Math"/>
                      </w:rPr>
                      <m:t>ρ</m:t>
                    </m:r>
                  </m:den>
                </m:f>
              </m:e>
            </m:d>
          </m:e>
          <m:sup>
            <m:r>
              <w:rPr>
                <w:rFonts w:ascii="Cambria Math" w:hAnsi="Cambria Math"/>
              </w:rPr>
              <m:t>0.375+0.025D</m:t>
            </m:r>
          </m:sup>
        </m:sSup>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m</m:t>
                </m:r>
              </m:num>
              <m:den>
                <m:r>
                  <w:rPr>
                    <w:rFonts w:ascii="Cambria Math" w:hAnsi="Cambria Math"/>
                  </w:rPr>
                  <m:t>s</m:t>
                </m:r>
              </m:den>
            </m:f>
          </m:e>
        </m:d>
      </m:oMath>
      <w:r w:rsidR="003E5178">
        <w:tab/>
        <w:t xml:space="preserve">( </w:t>
      </w:r>
      <w:r w:rsidR="003E5178">
        <w:fldChar w:fldCharType="begin"/>
      </w:r>
      <w:r w:rsidR="003E5178">
        <w:instrText xml:space="preserve"> SEQ ( \* ARABIC </w:instrText>
      </w:r>
      <w:r w:rsidR="003E5178">
        <w:fldChar w:fldCharType="separate"/>
      </w:r>
      <w:r w:rsidR="00F755BE">
        <w:rPr>
          <w:noProof/>
        </w:rPr>
        <w:t>86</w:t>
      </w:r>
      <w:r w:rsidR="003E5178">
        <w:fldChar w:fldCharType="end"/>
      </w:r>
      <w:r w:rsidR="003E5178">
        <w:t xml:space="preserve"> )</w:t>
      </w:r>
    </w:p>
    <w:p w:rsidR="00054C07" w:rsidRDefault="00196EF6" w:rsidP="00196EF6">
      <w:pPr>
        <w:pStyle w:val="Body0AltB0"/>
      </w:pPr>
      <w:r>
        <w:rPr>
          <w:rFonts w:cs="Arial"/>
        </w:rPr>
        <w:t>Where ρ</w:t>
      </w:r>
      <w:r w:rsidR="00054C07" w:rsidRPr="00196EF6">
        <w:rPr>
          <w:vertAlign w:val="subscript"/>
        </w:rPr>
        <w:t>o</w:t>
      </w:r>
      <w:r w:rsidR="00054C07">
        <w:t xml:space="preserve">=1.22 </w:t>
      </w:r>
      <w:r>
        <w:t xml:space="preserve">is the </w:t>
      </w:r>
      <w:r w:rsidR="00054C07">
        <w:t>air density at sea level (</w:t>
      </w:r>
      <w:r>
        <w:t xml:space="preserve">assuming </w:t>
      </w:r>
      <w:r w:rsidR="00054C07">
        <w:t xml:space="preserve">standard atmosphere) </w:t>
      </w:r>
      <w:r>
        <w:t xml:space="preserve">and </w:t>
      </w:r>
      <w:r>
        <w:rPr>
          <w:rFonts w:cs="Arial"/>
        </w:rPr>
        <w:t>ρ</w:t>
      </w:r>
      <w:r>
        <w:t xml:space="preserve"> is the </w:t>
      </w:r>
      <w:r w:rsidR="00054C07">
        <w:t>air density at altitude</w:t>
      </w:r>
      <w:r>
        <w:t xml:space="preserve"> in Kg/m</w:t>
      </w:r>
      <w:r w:rsidRPr="00196EF6">
        <w:rPr>
          <w:vertAlign w:val="superscript"/>
        </w:rPr>
        <w:t>3</w:t>
      </w:r>
      <w:r w:rsidR="00534569">
        <w:t>.</w:t>
      </w:r>
    </w:p>
    <w:p w:rsidR="0069078F" w:rsidRDefault="0069078F" w:rsidP="0069078F">
      <w:pPr>
        <w:pStyle w:val="Heading2"/>
      </w:pPr>
      <w:bookmarkStart w:id="49" w:name="_Toc1552397"/>
      <w:r>
        <w:t>Refractive index</w:t>
      </w:r>
      <w:bookmarkEnd w:id="49"/>
    </w:p>
    <w:p w:rsidR="00CD5DCE" w:rsidRDefault="00534569" w:rsidP="004E64B9">
      <w:pPr>
        <w:pStyle w:val="Body0AltB0"/>
      </w:pPr>
      <w:r>
        <w:t xml:space="preserve">To compute the scattering properties of rain we have to know the refractive index of water. The refractive index of water </w:t>
      </w:r>
      <w:r w:rsidR="00CD5DCE">
        <w:t xml:space="preserve">for frequencies between </w:t>
      </w:r>
      <w:r w:rsidR="003719D4">
        <w:t>0</w:t>
      </w:r>
      <w:r w:rsidR="00CD5DCE">
        <w:t xml:space="preserve"> and 1000 GH</w:t>
      </w:r>
      <w:r w:rsidR="00DA249D">
        <w:t>z</w:t>
      </w:r>
      <w:r w:rsidR="00CD5DCE">
        <w:t xml:space="preserve">, temperatures from </w:t>
      </w:r>
      <w:r w:rsidR="003719D4">
        <w:t>0°C</w:t>
      </w:r>
      <w:r w:rsidR="00CD5DCE">
        <w:t xml:space="preserve"> to 30</w:t>
      </w:r>
      <w:r w:rsidR="006F3E14">
        <w:t>°</w:t>
      </w:r>
      <w:r w:rsidR="00CD5DCE">
        <w:t xml:space="preserve">C and salinities from 0 to 40 promille are according to </w:t>
      </w:r>
      <w:r w:rsidR="003719D4">
        <w:t xml:space="preserve">the chapter by </w:t>
      </w:r>
      <w:r w:rsidR="00CD5DCE">
        <w:t xml:space="preserve">Ellison </w:t>
      </w:r>
      <w:r w:rsidR="003719D4">
        <w:t>in the book by Matzler (2006)</w:t>
      </w:r>
      <w:r w:rsidR="00DA249D">
        <w:t>:</w:t>
      </w:r>
    </w:p>
    <w:p w:rsidR="00DA249D" w:rsidRDefault="00835470" w:rsidP="003E5178">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δ</m:t>
                </m:r>
              </m:e>
              <m:sub>
                <m:r>
                  <w:rPr>
                    <w:rFonts w:ascii="Cambria Math" w:hAnsi="Cambria Math"/>
                  </w:rPr>
                  <m:t>1</m:t>
                </m:r>
              </m:sub>
            </m:sSub>
          </m:num>
          <m:den>
            <m:r>
              <w:rPr>
                <w:rFonts w:ascii="Cambria Math" w:hAnsi="Cambria Math"/>
              </w:rPr>
              <m:t>1-j</m:t>
            </m:r>
            <m:f>
              <m:fPr>
                <m:ctrlPr>
                  <w:rPr>
                    <w:rFonts w:ascii="Cambria Math" w:hAnsi="Cambria Math"/>
                    <w:i w:val="0"/>
                  </w:rPr>
                </m:ctrlPr>
              </m:fPr>
              <m:num>
                <m:r>
                  <w:rPr>
                    <w:rFonts w:ascii="Cambria Math" w:hAnsi="Cambria Math"/>
                  </w:rPr>
                  <m:t>2π</m:t>
                </m:r>
              </m:num>
              <m:den>
                <m:r>
                  <w:rPr>
                    <w:rFonts w:ascii="Cambria Math" w:hAnsi="Cambria Math"/>
                  </w:rPr>
                  <m:t>1000</m:t>
                </m:r>
              </m:den>
            </m:f>
            <m:r>
              <w:rPr>
                <w:rFonts w:ascii="Cambria Math" w:hAnsi="Cambria Math"/>
              </w:rPr>
              <m:t>f</m:t>
            </m:r>
            <m:sSub>
              <m:sSubPr>
                <m:ctrlPr>
                  <w:rPr>
                    <w:rFonts w:ascii="Cambria Math" w:hAnsi="Cambria Math"/>
                    <w:i w:val="0"/>
                  </w:rPr>
                </m:ctrlPr>
              </m:sSubPr>
              <m:e>
                <m:r>
                  <w:rPr>
                    <w:rFonts w:ascii="Cambria Math" w:hAnsi="Cambria Math"/>
                  </w:rPr>
                  <m:t>τ</m:t>
                </m:r>
              </m:e>
              <m:sub>
                <m:r>
                  <w:rPr>
                    <w:rFonts w:ascii="Cambria Math" w:hAnsi="Cambria Math"/>
                  </w:rPr>
                  <m:t>1</m:t>
                </m:r>
              </m:sub>
            </m:sSub>
          </m:den>
        </m:f>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δ</m:t>
                </m:r>
              </m:e>
              <m:sub>
                <m:r>
                  <w:rPr>
                    <w:rFonts w:ascii="Cambria Math" w:hAnsi="Cambria Math"/>
                  </w:rPr>
                  <m:t>2</m:t>
                </m:r>
              </m:sub>
            </m:sSub>
          </m:num>
          <m:den>
            <m:r>
              <w:rPr>
                <w:rFonts w:ascii="Cambria Math" w:hAnsi="Cambria Math"/>
              </w:rPr>
              <m:t>1-j</m:t>
            </m:r>
            <m:f>
              <m:fPr>
                <m:ctrlPr>
                  <w:rPr>
                    <w:rFonts w:ascii="Cambria Math" w:hAnsi="Cambria Math"/>
                    <w:i w:val="0"/>
                  </w:rPr>
                </m:ctrlPr>
              </m:fPr>
              <m:num>
                <m:r>
                  <w:rPr>
                    <w:rFonts w:ascii="Cambria Math" w:hAnsi="Cambria Math"/>
                  </w:rPr>
                  <m:t>2π</m:t>
                </m:r>
              </m:num>
              <m:den>
                <m:r>
                  <w:rPr>
                    <w:rFonts w:ascii="Cambria Math" w:hAnsi="Cambria Math"/>
                  </w:rPr>
                  <m:t>1000</m:t>
                </m:r>
              </m:den>
            </m:f>
            <m:r>
              <w:rPr>
                <w:rFonts w:ascii="Cambria Math" w:hAnsi="Cambria Math"/>
              </w:rPr>
              <m:t>f</m:t>
            </m:r>
            <m:sSub>
              <m:sSubPr>
                <m:ctrlPr>
                  <w:rPr>
                    <w:rFonts w:ascii="Cambria Math" w:hAnsi="Cambria Math"/>
                    <w:i w:val="0"/>
                  </w:rPr>
                </m:ctrlPr>
              </m:sSubPr>
              <m:e>
                <m:r>
                  <w:rPr>
                    <w:rFonts w:ascii="Cambria Math" w:hAnsi="Cambria Math"/>
                  </w:rPr>
                  <m:t>τ</m:t>
                </m:r>
              </m:e>
              <m:sub>
                <m:r>
                  <w:rPr>
                    <w:rFonts w:ascii="Cambria Math" w:hAnsi="Cambria Math"/>
                  </w:rPr>
                  <m:t>2</m:t>
                </m:r>
              </m:sub>
            </m:sSub>
          </m:den>
        </m:f>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inf</m:t>
            </m:r>
          </m:sub>
        </m:sSub>
        <m:r>
          <w:rPr>
            <w:rFonts w:ascii="Cambria Math" w:hAnsi="Cambria Math"/>
          </w:rPr>
          <m:t>+j17.9751</m:t>
        </m:r>
        <m:f>
          <m:fPr>
            <m:ctrlPr>
              <w:rPr>
                <w:rFonts w:ascii="Cambria Math" w:hAnsi="Cambria Math"/>
                <w:i w:val="0"/>
              </w:rPr>
            </m:ctrlPr>
          </m:fPr>
          <m:num>
            <m:r>
              <w:rPr>
                <w:rFonts w:ascii="Cambria Math" w:hAnsi="Cambria Math"/>
              </w:rPr>
              <m:t>σ</m:t>
            </m:r>
          </m:num>
          <m:den>
            <m:r>
              <w:rPr>
                <w:rFonts w:ascii="Cambria Math" w:hAnsi="Cambria Math"/>
              </w:rPr>
              <m:t>f</m:t>
            </m:r>
          </m:den>
        </m:f>
      </m:oMath>
      <w:r w:rsidR="003E5178">
        <w:tab/>
        <w:t xml:space="preserve">( </w:t>
      </w:r>
      <w:r w:rsidR="003E5178">
        <w:fldChar w:fldCharType="begin"/>
      </w:r>
      <w:r w:rsidR="003E5178">
        <w:instrText xml:space="preserve"> SEQ ( \* ARABIC </w:instrText>
      </w:r>
      <w:r w:rsidR="003E5178">
        <w:fldChar w:fldCharType="separate"/>
      </w:r>
      <w:r w:rsidR="00F755BE">
        <w:rPr>
          <w:noProof/>
        </w:rPr>
        <w:t>87</w:t>
      </w:r>
      <w:r w:rsidR="003E5178">
        <w:fldChar w:fldCharType="end"/>
      </w:r>
      <w:r w:rsidR="003E5178">
        <w:t xml:space="preserve"> )</w:t>
      </w:r>
    </w:p>
    <w:p w:rsidR="00DA249D" w:rsidRPr="00823650" w:rsidRDefault="00835470" w:rsidP="003E5178">
      <w:pPr>
        <w:pStyle w:val="Caption"/>
      </w:pPr>
      <m:oMath>
        <m:sSub>
          <m:sSubPr>
            <m:ctrlPr>
              <w:rPr>
                <w:rFonts w:ascii="Cambria Math" w:hAnsi="Cambria Math"/>
                <w:i w:val="0"/>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s</m:t>
            </m:r>
          </m:sub>
        </m:sSub>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1</m:t>
            </m:r>
          </m:sub>
        </m:sSub>
      </m:oMath>
      <w:r w:rsidR="003E5178">
        <w:tab/>
        <w:t xml:space="preserve">( </w:t>
      </w:r>
      <w:r w:rsidR="003E5178">
        <w:fldChar w:fldCharType="begin"/>
      </w:r>
      <w:r w:rsidR="003E5178">
        <w:instrText xml:space="preserve"> SEQ ( \* ARABIC </w:instrText>
      </w:r>
      <w:r w:rsidR="003E5178">
        <w:fldChar w:fldCharType="separate"/>
      </w:r>
      <w:r w:rsidR="00F755BE">
        <w:rPr>
          <w:noProof/>
        </w:rPr>
        <w:t>88</w:t>
      </w:r>
      <w:r w:rsidR="003E5178">
        <w:fldChar w:fldCharType="end"/>
      </w:r>
      <w:r w:rsidR="003E5178">
        <w:t xml:space="preserve"> )</w:t>
      </w:r>
    </w:p>
    <w:p w:rsidR="00823650" w:rsidRPr="00823650" w:rsidRDefault="00835470" w:rsidP="003E5178">
      <w:pPr>
        <w:pStyle w:val="Caption"/>
      </w:pPr>
      <m:oMath>
        <m:sSub>
          <m:sSubPr>
            <m:ctrlPr>
              <w:rPr>
                <w:rFonts w:ascii="Cambria Math" w:hAnsi="Cambria Math"/>
                <w:i w:val="0"/>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ε</m:t>
            </m:r>
          </m:e>
          <m:sub>
            <m:r>
              <w:rPr>
                <w:rFonts w:ascii="Cambria Math" w:hAnsi="Cambria Math"/>
              </w:rPr>
              <m:t>inf</m:t>
            </m:r>
          </m:sub>
        </m:sSub>
      </m:oMath>
      <w:r w:rsidR="003E5178">
        <w:tab/>
        <w:t xml:space="preserve">( </w:t>
      </w:r>
      <w:r w:rsidR="003E5178">
        <w:fldChar w:fldCharType="begin"/>
      </w:r>
      <w:r w:rsidR="003E5178">
        <w:instrText xml:space="preserve"> SEQ ( \* ARABIC </w:instrText>
      </w:r>
      <w:r w:rsidR="003E5178">
        <w:fldChar w:fldCharType="separate"/>
      </w:r>
      <w:r w:rsidR="00F755BE">
        <w:rPr>
          <w:noProof/>
        </w:rPr>
        <w:t>89</w:t>
      </w:r>
      <w:r w:rsidR="003E5178">
        <w:fldChar w:fldCharType="end"/>
      </w:r>
      <w:r w:rsidR="003E5178">
        <w:t xml:space="preserve"> )</w:t>
      </w:r>
    </w:p>
    <w:p w:rsidR="00823650" w:rsidRPr="00823650" w:rsidRDefault="00835470" w:rsidP="003E5178">
      <w:pPr>
        <w:pStyle w:val="Caption"/>
      </w:pPr>
      <m:oMath>
        <m:sSub>
          <m:sSubPr>
            <m:ctrlPr>
              <w:rPr>
                <w:rFonts w:ascii="Cambria Math" w:hAnsi="Cambria Math"/>
                <w:i w:val="0"/>
              </w:rPr>
            </m:ctrlPr>
          </m:sSubPr>
          <m:e>
            <m:r>
              <w:rPr>
                <w:rFonts w:ascii="Cambria Math" w:hAnsi="Cambria Math"/>
              </w:rPr>
              <m:t>τ</m:t>
            </m:r>
          </m:e>
          <m:sub>
            <m:r>
              <w:rPr>
                <w:rFonts w:ascii="Cambria Math" w:hAnsi="Cambria Math"/>
              </w:rPr>
              <m:t>1</m:t>
            </m:r>
          </m:sub>
        </m:sSub>
        <m:r>
          <w:rPr>
            <w:rFonts w:ascii="Cambria Math" w:hAnsi="Cambria Math"/>
          </w:rPr>
          <m:t>=</m:t>
        </m:r>
        <m:d>
          <m:dPr>
            <m:ctrlPr>
              <w:rPr>
                <w:rFonts w:ascii="Cambria Math" w:hAnsi="Cambria Math"/>
                <w:i w:val="0"/>
              </w:rPr>
            </m:ctrlPr>
          </m:dPr>
          <m:e>
            <m:r>
              <w:rPr>
                <w:rFonts w:ascii="Cambria Math" w:hAnsi="Cambria Math"/>
              </w:rPr>
              <m:t>0.17667420-0.20491560∙</m:t>
            </m:r>
            <m:sSup>
              <m:sSupPr>
                <m:ctrlPr>
                  <w:rPr>
                    <w:rFonts w:ascii="Cambria Math" w:hAnsi="Cambria Math"/>
                    <w:i w:val="0"/>
                  </w:rPr>
                </m:ctrlPr>
              </m:sSupPr>
              <m:e>
                <m:r>
                  <w:rPr>
                    <w:rFonts w:ascii="Cambria Math" w:hAnsi="Cambria Math"/>
                  </w:rPr>
                  <m:t>10</m:t>
                </m:r>
              </m:e>
              <m:sup>
                <m:r>
                  <w:rPr>
                    <w:rFonts w:ascii="Cambria Math" w:hAnsi="Cambria Math"/>
                  </w:rPr>
                  <m:t>-3</m:t>
                </m:r>
              </m:sup>
            </m:sSup>
            <m:r>
              <w:rPr>
                <w:rFonts w:ascii="Cambria Math" w:hAnsi="Cambria Math"/>
              </w:rPr>
              <m:t>S</m:t>
            </m:r>
          </m:e>
        </m:d>
        <m:sSup>
          <m:sSupPr>
            <m:ctrlPr>
              <w:rPr>
                <w:rFonts w:ascii="Cambria Math" w:hAnsi="Cambria Math"/>
                <w:i w:val="0"/>
              </w:rPr>
            </m:ctrlPr>
          </m:sSupPr>
          <m:e>
            <m:r>
              <w:rPr>
                <w:rFonts w:ascii="Cambria Math" w:hAnsi="Cambria Math"/>
              </w:rPr>
              <m:t>e</m:t>
            </m:r>
          </m:e>
          <m:sup>
            <m:f>
              <m:fPr>
                <m:ctrlPr>
                  <w:rPr>
                    <w:rFonts w:ascii="Cambria Math" w:hAnsi="Cambria Math"/>
                    <w:i w:val="0"/>
                  </w:rPr>
                </m:ctrlPr>
              </m:fPr>
              <m:num>
                <m:r>
                  <w:rPr>
                    <w:rFonts w:ascii="Cambria Math" w:hAnsi="Cambria Math"/>
                  </w:rPr>
                  <m:t>0.58366888∙</m:t>
                </m:r>
                <m:sSup>
                  <m:sSupPr>
                    <m:ctrlPr>
                      <w:rPr>
                        <w:rFonts w:ascii="Cambria Math" w:hAnsi="Cambria Math"/>
                        <w:i w:val="0"/>
                      </w:rPr>
                    </m:ctrlPr>
                  </m:sSupPr>
                  <m:e>
                    <m:r>
                      <w:rPr>
                        <w:rFonts w:ascii="Cambria Math" w:hAnsi="Cambria Math"/>
                      </w:rPr>
                      <m:t>10</m:t>
                    </m:r>
                  </m:e>
                  <m:sup>
                    <m:r>
                      <w:rPr>
                        <w:rFonts w:ascii="Cambria Math" w:hAnsi="Cambria Math"/>
                      </w:rPr>
                      <m:t>3</m:t>
                    </m:r>
                  </m:sup>
                </m:sSup>
              </m:num>
              <m:den>
                <m:r>
                  <w:rPr>
                    <w:rFonts w:ascii="Cambria Math" w:hAnsi="Cambria Math"/>
                  </w:rPr>
                  <m:t>T+0.12634992∙</m:t>
                </m:r>
                <m:sSup>
                  <m:sSupPr>
                    <m:ctrlPr>
                      <w:rPr>
                        <w:rFonts w:ascii="Cambria Math" w:hAnsi="Cambria Math"/>
                        <w:i w:val="0"/>
                      </w:rPr>
                    </m:ctrlPr>
                  </m:sSupPr>
                  <m:e>
                    <m:r>
                      <w:rPr>
                        <w:rFonts w:ascii="Cambria Math" w:hAnsi="Cambria Math"/>
                      </w:rPr>
                      <m:t>10</m:t>
                    </m:r>
                  </m:e>
                  <m:sup>
                    <m:r>
                      <w:rPr>
                        <w:rFonts w:ascii="Cambria Math" w:hAnsi="Cambria Math"/>
                      </w:rPr>
                      <m:t>3</m:t>
                    </m:r>
                  </m:sup>
                </m:sSup>
              </m:den>
            </m:f>
          </m:sup>
        </m:sSup>
      </m:oMath>
      <w:r w:rsidR="003E5178">
        <w:tab/>
        <w:t xml:space="preserve">( </w:t>
      </w:r>
      <w:r w:rsidR="003E5178">
        <w:fldChar w:fldCharType="begin"/>
      </w:r>
      <w:r w:rsidR="003E5178">
        <w:instrText xml:space="preserve"> SEQ ( \* ARABIC </w:instrText>
      </w:r>
      <w:r w:rsidR="003E5178">
        <w:fldChar w:fldCharType="separate"/>
      </w:r>
      <w:r w:rsidR="00F755BE">
        <w:rPr>
          <w:noProof/>
        </w:rPr>
        <w:t>90</w:t>
      </w:r>
      <w:r w:rsidR="003E5178">
        <w:fldChar w:fldCharType="end"/>
      </w:r>
      <w:r w:rsidR="003E5178">
        <w:t xml:space="preserve"> )</w:t>
      </w:r>
    </w:p>
    <w:p w:rsidR="00823650" w:rsidRPr="00823650" w:rsidRDefault="00835470" w:rsidP="003E5178">
      <w:pPr>
        <w:pStyle w:val="Caption"/>
      </w:pPr>
      <m:oMath>
        <m:sSub>
          <m:sSubPr>
            <m:ctrlPr>
              <w:rPr>
                <w:rFonts w:ascii="Cambria Math" w:hAnsi="Cambria Math"/>
                <w:i w:val="0"/>
              </w:rPr>
            </m:ctrlPr>
          </m:sSubPr>
          <m:e>
            <m:r>
              <w:rPr>
                <w:rFonts w:ascii="Cambria Math" w:hAnsi="Cambria Math"/>
              </w:rPr>
              <m:t>τ</m:t>
            </m:r>
          </m:e>
          <m:sub>
            <m:r>
              <w:rPr>
                <w:rFonts w:ascii="Cambria Math" w:hAnsi="Cambria Math"/>
              </w:rPr>
              <m:t>2</m:t>
            </m:r>
          </m:sub>
        </m:sSub>
        <m:r>
          <w:rPr>
            <w:rFonts w:ascii="Cambria Math" w:hAnsi="Cambria Math"/>
          </w:rPr>
          <m:t>=</m:t>
        </m:r>
        <m:d>
          <m:dPr>
            <m:ctrlPr>
              <w:rPr>
                <w:rFonts w:ascii="Cambria Math" w:hAnsi="Cambria Math"/>
                <w:i w:val="0"/>
              </w:rPr>
            </m:ctrlPr>
          </m:dPr>
          <m:e>
            <m:r>
              <w:rPr>
                <w:rFonts w:ascii="Cambria Math" w:hAnsi="Cambria Math"/>
              </w:rPr>
              <m:t>0.69227972∙</m:t>
            </m:r>
            <m:sSup>
              <m:sSupPr>
                <m:ctrlPr>
                  <w:rPr>
                    <w:rFonts w:ascii="Cambria Math" w:hAnsi="Cambria Math"/>
                    <w:i w:val="0"/>
                  </w:rPr>
                </m:ctrlPr>
              </m:sSupPr>
              <m:e>
                <m:r>
                  <w:rPr>
                    <w:rFonts w:ascii="Cambria Math" w:hAnsi="Cambria Math"/>
                  </w:rPr>
                  <m:t>10</m:t>
                </m:r>
              </m:e>
              <m:sup>
                <m:r>
                  <w:rPr>
                    <w:rFonts w:ascii="Cambria Math" w:hAnsi="Cambria Math"/>
                  </w:rPr>
                  <m:t>-1</m:t>
                </m:r>
              </m:sup>
            </m:sSup>
            <m:r>
              <w:rPr>
                <w:rFonts w:ascii="Cambria Math" w:hAnsi="Cambria Math"/>
              </w:rPr>
              <m:t>+0.38957681∙</m:t>
            </m:r>
            <m:sSup>
              <m:sSupPr>
                <m:ctrlPr>
                  <w:rPr>
                    <w:rFonts w:ascii="Cambria Math" w:hAnsi="Cambria Math"/>
                    <w:i w:val="0"/>
                  </w:rPr>
                </m:ctrlPr>
              </m:sSupPr>
              <m:e>
                <m:r>
                  <w:rPr>
                    <w:rFonts w:ascii="Cambria Math" w:hAnsi="Cambria Math"/>
                  </w:rPr>
                  <m:t>10</m:t>
                </m:r>
              </m:e>
              <m:sup>
                <m:r>
                  <w:rPr>
                    <w:rFonts w:ascii="Cambria Math" w:hAnsi="Cambria Math"/>
                  </w:rPr>
                  <m:t>-3</m:t>
                </m:r>
              </m:sup>
            </m:sSup>
            <m:r>
              <w:rPr>
                <w:rFonts w:ascii="Cambria Math" w:hAnsi="Cambria Math"/>
              </w:rPr>
              <m:t>S</m:t>
            </m:r>
          </m:e>
        </m:d>
        <m:sSup>
          <m:sSupPr>
            <m:ctrlPr>
              <w:rPr>
                <w:rFonts w:ascii="Cambria Math" w:hAnsi="Cambria Math"/>
                <w:i w:val="0"/>
              </w:rPr>
            </m:ctrlPr>
          </m:sSupPr>
          <m:e>
            <m:r>
              <w:rPr>
                <w:rFonts w:ascii="Cambria Math" w:hAnsi="Cambria Math"/>
              </w:rPr>
              <m:t>e</m:t>
            </m:r>
          </m:e>
          <m:sup>
            <m:f>
              <m:fPr>
                <m:ctrlPr>
                  <w:rPr>
                    <w:rFonts w:ascii="Cambria Math" w:hAnsi="Cambria Math"/>
                    <w:i w:val="0"/>
                  </w:rPr>
                </m:ctrlPr>
              </m:fPr>
              <m:num>
                <m:r>
                  <w:rPr>
                    <w:rFonts w:ascii="Cambria Math" w:hAnsi="Cambria Math"/>
                  </w:rPr>
                  <m:t>0.30742330∙</m:t>
                </m:r>
                <m:sSup>
                  <m:sSupPr>
                    <m:ctrlPr>
                      <w:rPr>
                        <w:rFonts w:ascii="Cambria Math" w:hAnsi="Cambria Math"/>
                        <w:i w:val="0"/>
                      </w:rPr>
                    </m:ctrlPr>
                  </m:sSupPr>
                  <m:e>
                    <m:r>
                      <w:rPr>
                        <w:rFonts w:ascii="Cambria Math" w:hAnsi="Cambria Math"/>
                      </w:rPr>
                      <m:t>10</m:t>
                    </m:r>
                  </m:e>
                  <m:sup>
                    <m:r>
                      <w:rPr>
                        <w:rFonts w:ascii="Cambria Math" w:hAnsi="Cambria Math"/>
                      </w:rPr>
                      <m:t>3</m:t>
                    </m:r>
                  </m:sup>
                </m:sSup>
              </m:num>
              <m:den>
                <m:r>
                  <w:rPr>
                    <w:rFonts w:ascii="Cambria Math" w:hAnsi="Cambria Math"/>
                  </w:rPr>
                  <m:t>T+0.12634992∙</m:t>
                </m:r>
                <m:sSup>
                  <m:sSupPr>
                    <m:ctrlPr>
                      <w:rPr>
                        <w:rFonts w:ascii="Cambria Math" w:hAnsi="Cambria Math"/>
                        <w:i w:val="0"/>
                      </w:rPr>
                    </m:ctrlPr>
                  </m:sSupPr>
                  <m:e>
                    <m:r>
                      <w:rPr>
                        <w:rFonts w:ascii="Cambria Math" w:hAnsi="Cambria Math"/>
                      </w:rPr>
                      <m:t>10</m:t>
                    </m:r>
                  </m:e>
                  <m:sup>
                    <m:r>
                      <w:rPr>
                        <w:rFonts w:ascii="Cambria Math" w:hAnsi="Cambria Math"/>
                      </w:rPr>
                      <m:t>3</m:t>
                    </m:r>
                  </m:sup>
                </m:sSup>
              </m:den>
            </m:f>
          </m:sup>
        </m:sSup>
      </m:oMath>
      <w:r w:rsidR="003E5178">
        <w:tab/>
        <w:t xml:space="preserve">( </w:t>
      </w:r>
      <w:r w:rsidR="003E5178">
        <w:fldChar w:fldCharType="begin"/>
      </w:r>
      <w:r w:rsidR="003E5178">
        <w:instrText xml:space="preserve"> SEQ ( \* ARABIC </w:instrText>
      </w:r>
      <w:r w:rsidR="003E5178">
        <w:fldChar w:fldCharType="separate"/>
      </w:r>
      <w:r w:rsidR="00F755BE">
        <w:rPr>
          <w:noProof/>
        </w:rPr>
        <w:t>91</w:t>
      </w:r>
      <w:r w:rsidR="003E5178">
        <w:fldChar w:fldCharType="end"/>
      </w:r>
      <w:r w:rsidR="003E5178">
        <w:t xml:space="preserve"> )</w:t>
      </w:r>
    </w:p>
    <w:p w:rsidR="00823650" w:rsidRPr="009B2705" w:rsidRDefault="00835470" w:rsidP="003E5178">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inf</m:t>
            </m:r>
          </m:sub>
        </m:sSub>
        <m:r>
          <w:rPr>
            <w:rFonts w:ascii="Cambria Math" w:hAnsi="Cambria Math"/>
          </w:rPr>
          <m:t>=0.37245044∙</m:t>
        </m:r>
        <m:sSup>
          <m:sSupPr>
            <m:ctrlPr>
              <w:rPr>
                <w:rFonts w:ascii="Cambria Math" w:hAnsi="Cambria Math"/>
                <w:i w:val="0"/>
              </w:rPr>
            </m:ctrlPr>
          </m:sSupPr>
          <m:e>
            <m:r>
              <w:rPr>
                <w:rFonts w:ascii="Cambria Math" w:hAnsi="Cambria Math"/>
              </w:rPr>
              <m:t>10</m:t>
            </m:r>
          </m:e>
          <m:sup>
            <m:r>
              <w:rPr>
                <w:rFonts w:ascii="Cambria Math" w:hAnsi="Cambria Math"/>
              </w:rPr>
              <m:t>1</m:t>
            </m:r>
          </m:sup>
        </m:sSup>
        <m:r>
          <w:rPr>
            <w:rFonts w:ascii="Cambria Math" w:hAnsi="Cambria Math"/>
          </w:rPr>
          <m:t>+0.92609781∙</m:t>
        </m:r>
        <m:sSup>
          <m:sSupPr>
            <m:ctrlPr>
              <w:rPr>
                <w:rFonts w:ascii="Cambria Math" w:hAnsi="Cambria Math"/>
                <w:i w:val="0"/>
              </w:rPr>
            </m:ctrlPr>
          </m:sSupPr>
          <m:e>
            <m:r>
              <w:rPr>
                <w:rFonts w:ascii="Cambria Math" w:hAnsi="Cambria Math"/>
              </w:rPr>
              <m:t>10</m:t>
            </m:r>
          </m:e>
          <m:sup>
            <m:r>
              <w:rPr>
                <w:rFonts w:ascii="Cambria Math" w:hAnsi="Cambria Math"/>
              </w:rPr>
              <m:t>-2</m:t>
            </m:r>
          </m:sup>
        </m:sSup>
        <m:r>
          <w:rPr>
            <w:rFonts w:ascii="Cambria Math" w:hAnsi="Cambria Math"/>
          </w:rPr>
          <m:t>T-0.26093754∙</m:t>
        </m:r>
        <m:sSup>
          <m:sSupPr>
            <m:ctrlPr>
              <w:rPr>
                <w:rFonts w:ascii="Cambria Math" w:hAnsi="Cambria Math"/>
                <w:i w:val="0"/>
              </w:rPr>
            </m:ctrlPr>
          </m:sSupPr>
          <m:e>
            <m:r>
              <w:rPr>
                <w:rFonts w:ascii="Cambria Math" w:hAnsi="Cambria Math"/>
              </w:rPr>
              <m:t>10</m:t>
            </m:r>
          </m:e>
          <m:sup>
            <m:r>
              <w:rPr>
                <w:rFonts w:ascii="Cambria Math" w:hAnsi="Cambria Math"/>
              </w:rPr>
              <m:t>-1</m:t>
            </m:r>
          </m:sup>
        </m:sSup>
        <m:r>
          <w:rPr>
            <w:rFonts w:ascii="Cambria Math" w:hAnsi="Cambria Math"/>
          </w:rPr>
          <m:t>S</m:t>
        </m:r>
      </m:oMath>
      <w:r w:rsidR="003E5178">
        <w:tab/>
        <w:t xml:space="preserve">( </w:t>
      </w:r>
      <w:r w:rsidR="003E5178">
        <w:fldChar w:fldCharType="begin"/>
      </w:r>
      <w:r w:rsidR="003E5178">
        <w:instrText xml:space="preserve"> SEQ ( \* ARABIC </w:instrText>
      </w:r>
      <w:r w:rsidR="003E5178">
        <w:fldChar w:fldCharType="separate"/>
      </w:r>
      <w:r w:rsidR="00F755BE">
        <w:rPr>
          <w:noProof/>
        </w:rPr>
        <w:t>92</w:t>
      </w:r>
      <w:r w:rsidR="003E5178">
        <w:fldChar w:fldCharType="end"/>
      </w:r>
      <w:r w:rsidR="003E5178">
        <w:t xml:space="preserve"> )</w:t>
      </w:r>
    </w:p>
    <w:p w:rsidR="009B2705" w:rsidRPr="009B2705" w:rsidRDefault="00835470" w:rsidP="003E5178">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1</m:t>
            </m:r>
          </m:sub>
        </m:sSub>
        <m:r>
          <w:rPr>
            <w:rFonts w:ascii="Cambria Math" w:hAnsi="Cambria Math"/>
          </w:rPr>
          <m:t>=0.63000075∙</m:t>
        </m:r>
        <m:sSup>
          <m:sSupPr>
            <m:ctrlPr>
              <w:rPr>
                <w:rFonts w:ascii="Cambria Math" w:hAnsi="Cambria Math"/>
                <w:i w:val="0"/>
              </w:rPr>
            </m:ctrlPr>
          </m:sSupPr>
          <m:e>
            <m:r>
              <w:rPr>
                <w:rFonts w:ascii="Cambria Math" w:hAnsi="Cambria Math"/>
              </w:rPr>
              <m:t>10</m:t>
            </m:r>
          </m:e>
          <m:sup>
            <m:r>
              <w:rPr>
                <w:rFonts w:ascii="Cambria Math" w:hAnsi="Cambria Math"/>
              </w:rPr>
              <m:t>1</m:t>
            </m:r>
          </m:sup>
        </m:sSup>
        <m:sSup>
          <m:sSupPr>
            <m:ctrlPr>
              <w:rPr>
                <w:rFonts w:ascii="Cambria Math" w:hAnsi="Cambria Math"/>
                <w:i w:val="0"/>
              </w:rPr>
            </m:ctrlPr>
          </m:sSupPr>
          <m:e>
            <m:r>
              <w:rPr>
                <w:rFonts w:ascii="Cambria Math" w:hAnsi="Cambria Math"/>
              </w:rPr>
              <m:t>e</m:t>
            </m:r>
          </m:e>
          <m:sup>
            <m:r>
              <w:rPr>
                <w:rFonts w:ascii="Cambria Math" w:hAnsi="Cambria Math"/>
              </w:rPr>
              <m:t>0.26242021∙</m:t>
            </m:r>
            <m:sSup>
              <m:sSupPr>
                <m:ctrlPr>
                  <w:rPr>
                    <w:rFonts w:ascii="Cambria Math" w:hAnsi="Cambria Math"/>
                    <w:i w:val="0"/>
                  </w:rPr>
                </m:ctrlPr>
              </m:sSupPr>
              <m:e>
                <m:r>
                  <w:rPr>
                    <w:rFonts w:ascii="Cambria Math" w:hAnsi="Cambria Math"/>
                  </w:rPr>
                  <m:t>10</m:t>
                </m:r>
              </m:e>
              <m:sup>
                <m:r>
                  <w:rPr>
                    <w:rFonts w:ascii="Cambria Math" w:hAnsi="Cambria Math"/>
                  </w:rPr>
                  <m:t>-2</m:t>
                </m:r>
              </m:sup>
            </m:sSup>
            <m:r>
              <w:rPr>
                <w:rFonts w:ascii="Cambria Math" w:hAnsi="Cambria Math"/>
              </w:rPr>
              <m:t>T+0.42984155∙</m:t>
            </m:r>
            <m:sSup>
              <m:sSupPr>
                <m:ctrlPr>
                  <w:rPr>
                    <w:rFonts w:ascii="Cambria Math" w:hAnsi="Cambria Math"/>
                    <w:i w:val="0"/>
                  </w:rPr>
                </m:ctrlPr>
              </m:sSupPr>
              <m:e>
                <m:r>
                  <w:rPr>
                    <w:rFonts w:ascii="Cambria Math" w:hAnsi="Cambria Math"/>
                  </w:rPr>
                  <m:t>10</m:t>
                </m:r>
              </m:e>
              <m:sup>
                <m:r>
                  <w:rPr>
                    <w:rFonts w:ascii="Cambria Math" w:hAnsi="Cambria Math"/>
                  </w:rPr>
                  <m:t>-2</m:t>
                </m:r>
              </m:sup>
            </m:sSup>
            <m:r>
              <w:rPr>
                <w:rFonts w:ascii="Cambria Math" w:hAnsi="Cambria Math"/>
              </w:rPr>
              <m:t>s-0.34414591∙</m:t>
            </m:r>
            <m:sSup>
              <m:sSupPr>
                <m:ctrlPr>
                  <w:rPr>
                    <w:rFonts w:ascii="Cambria Math" w:hAnsi="Cambria Math"/>
                    <w:i w:val="0"/>
                  </w:rPr>
                </m:ctrlPr>
              </m:sSupPr>
              <m:e>
                <m:r>
                  <w:rPr>
                    <w:rFonts w:ascii="Cambria Math" w:hAnsi="Cambria Math"/>
                  </w:rPr>
                  <m:t>10</m:t>
                </m:r>
              </m:e>
              <m:sup>
                <m:r>
                  <w:rPr>
                    <w:rFonts w:ascii="Cambria Math" w:hAnsi="Cambria Math"/>
                  </w:rPr>
                  <m:t>-4</m:t>
                </m:r>
              </m:sup>
            </m:sSup>
            <m:r>
              <w:rPr>
                <w:rFonts w:ascii="Cambria Math" w:hAnsi="Cambria Math"/>
              </w:rPr>
              <m:t>ST</m:t>
            </m:r>
          </m:sup>
        </m:sSup>
      </m:oMath>
      <w:r w:rsidR="003E5178">
        <w:tab/>
        <w:t xml:space="preserve">( </w:t>
      </w:r>
      <w:r w:rsidR="003E5178">
        <w:fldChar w:fldCharType="begin"/>
      </w:r>
      <w:r w:rsidR="003E5178">
        <w:instrText xml:space="preserve"> SEQ ( \* ARABIC </w:instrText>
      </w:r>
      <w:r w:rsidR="003E5178">
        <w:fldChar w:fldCharType="separate"/>
      </w:r>
      <w:r w:rsidR="00F755BE">
        <w:rPr>
          <w:noProof/>
        </w:rPr>
        <w:t>93</w:t>
      </w:r>
      <w:r w:rsidR="003E5178">
        <w:fldChar w:fldCharType="end"/>
      </w:r>
      <w:r w:rsidR="003E5178">
        <w:t xml:space="preserve"> )</w:t>
      </w:r>
    </w:p>
    <w:p w:rsidR="009B2705" w:rsidRPr="009B2705" w:rsidRDefault="00835470" w:rsidP="003E5178">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s</m:t>
            </m:r>
          </m:sub>
        </m:sSub>
        <m:r>
          <w:rPr>
            <w:rFonts w:ascii="Cambria Math" w:hAnsi="Cambria Math"/>
          </w:rPr>
          <m:t>=87.85306</m:t>
        </m:r>
        <m:sSup>
          <m:sSupPr>
            <m:ctrlPr>
              <w:rPr>
                <w:rFonts w:ascii="Cambria Math" w:hAnsi="Cambria Math"/>
                <w:i w:val="0"/>
              </w:rPr>
            </m:ctrlPr>
          </m:sSupPr>
          <m:e>
            <m:r>
              <w:rPr>
                <w:rFonts w:ascii="Cambria Math" w:hAnsi="Cambria Math"/>
              </w:rPr>
              <m:t>e</m:t>
            </m:r>
          </m:e>
          <m:sup>
            <m:r>
              <w:rPr>
                <w:rFonts w:ascii="Cambria Math" w:hAnsi="Cambria Math"/>
              </w:rPr>
              <m:t>-0.00456992T-0.46606917∙</m:t>
            </m:r>
            <m:sSup>
              <m:sSupPr>
                <m:ctrlPr>
                  <w:rPr>
                    <w:rFonts w:ascii="Cambria Math" w:hAnsi="Cambria Math"/>
                    <w:i w:val="0"/>
                  </w:rPr>
                </m:ctrlPr>
              </m:sSupPr>
              <m:e>
                <m:r>
                  <w:rPr>
                    <w:rFonts w:ascii="Cambria Math" w:hAnsi="Cambria Math"/>
                  </w:rPr>
                  <m:t>10</m:t>
                </m:r>
              </m:e>
              <m:sup>
                <m:r>
                  <w:rPr>
                    <w:rFonts w:ascii="Cambria Math" w:hAnsi="Cambria Math"/>
                  </w:rPr>
                  <m:t>-2</m:t>
                </m:r>
              </m:sup>
            </m:sSup>
            <m:r>
              <w:rPr>
                <w:rFonts w:ascii="Cambria Math" w:hAnsi="Cambria Math"/>
              </w:rPr>
              <m:t>s+0.2608787∙</m:t>
            </m:r>
            <m:sSup>
              <m:sSupPr>
                <m:ctrlPr>
                  <w:rPr>
                    <w:rFonts w:ascii="Cambria Math" w:hAnsi="Cambria Math"/>
                    <w:i w:val="0"/>
                  </w:rPr>
                </m:ctrlPr>
              </m:sSupPr>
              <m:e>
                <m:r>
                  <w:rPr>
                    <w:rFonts w:ascii="Cambria Math" w:hAnsi="Cambria Math"/>
                  </w:rPr>
                  <m:t>10</m:t>
                </m:r>
              </m:e>
              <m:sup>
                <m:r>
                  <w:rPr>
                    <w:rFonts w:ascii="Cambria Math" w:hAnsi="Cambria Math"/>
                  </w:rPr>
                  <m:t>-4</m:t>
                </m:r>
              </m:sup>
            </m:sSup>
            <m:sSup>
              <m:sSupPr>
                <m:ctrlPr>
                  <w:rPr>
                    <w:rFonts w:ascii="Cambria Math" w:hAnsi="Cambria Math"/>
                    <w:i w:val="0"/>
                  </w:rPr>
                </m:ctrlPr>
              </m:sSupPr>
              <m:e>
                <m:r>
                  <w:rPr>
                    <w:rFonts w:ascii="Cambria Math" w:hAnsi="Cambria Math"/>
                  </w:rPr>
                  <m:t>S</m:t>
                </m:r>
              </m:e>
              <m:sup>
                <m:r>
                  <w:rPr>
                    <w:rFonts w:ascii="Cambria Math" w:hAnsi="Cambria Math"/>
                  </w:rPr>
                  <m:t>2</m:t>
                </m:r>
              </m:sup>
            </m:sSup>
            <m:r>
              <w:rPr>
                <w:rFonts w:ascii="Cambria Math" w:hAnsi="Cambria Math"/>
              </w:rPr>
              <m:t>+0.63926782∙</m:t>
            </m:r>
            <m:sSup>
              <m:sSupPr>
                <m:ctrlPr>
                  <w:rPr>
                    <w:rFonts w:ascii="Cambria Math" w:hAnsi="Cambria Math"/>
                    <w:i w:val="0"/>
                  </w:rPr>
                </m:ctrlPr>
              </m:sSupPr>
              <m:e>
                <m:r>
                  <w:rPr>
                    <w:rFonts w:ascii="Cambria Math" w:hAnsi="Cambria Math"/>
                  </w:rPr>
                  <m:t>10</m:t>
                </m:r>
              </m:e>
              <m:sup>
                <m:r>
                  <w:rPr>
                    <w:rFonts w:ascii="Cambria Math" w:hAnsi="Cambria Math"/>
                  </w:rPr>
                  <m:t>-5</m:t>
                </m:r>
              </m:sup>
            </m:sSup>
            <m:r>
              <w:rPr>
                <w:rFonts w:ascii="Cambria Math" w:hAnsi="Cambria Math"/>
              </w:rPr>
              <m:t>ST</m:t>
            </m:r>
          </m:sup>
        </m:sSup>
      </m:oMath>
      <w:r w:rsidR="003E5178">
        <w:tab/>
        <w:t xml:space="preserve">( </w:t>
      </w:r>
      <w:r w:rsidR="003E5178">
        <w:fldChar w:fldCharType="begin"/>
      </w:r>
      <w:r w:rsidR="003E5178">
        <w:instrText xml:space="preserve"> SEQ ( \* ARABIC </w:instrText>
      </w:r>
      <w:r w:rsidR="003E5178">
        <w:fldChar w:fldCharType="separate"/>
      </w:r>
      <w:r w:rsidR="00F755BE">
        <w:rPr>
          <w:noProof/>
        </w:rPr>
        <w:t>94</w:t>
      </w:r>
      <w:r w:rsidR="003E5178">
        <w:fldChar w:fldCharType="end"/>
      </w:r>
      <w:r w:rsidR="003E5178">
        <w:t xml:space="preserve"> )</w:t>
      </w:r>
    </w:p>
    <w:p w:rsidR="009B2705" w:rsidRPr="009B2705" w:rsidRDefault="009B2705" w:rsidP="003E5178">
      <w:pPr>
        <w:pStyle w:val="Caption"/>
      </w:pPr>
      <m:oMath>
        <m:r>
          <w:rPr>
            <w:rFonts w:ascii="Cambria Math" w:hAnsi="Cambria Math"/>
          </w:rPr>
          <m:t>σ=</m:t>
        </m:r>
        <m:sSub>
          <m:sSubPr>
            <m:ctrlPr>
              <w:rPr>
                <w:rFonts w:ascii="Cambria Math" w:hAnsi="Cambria Math"/>
                <w:i w:val="0"/>
              </w:rPr>
            </m:ctrlPr>
          </m:sSubPr>
          <m:e>
            <m:r>
              <w:rPr>
                <w:rFonts w:ascii="Cambria Math" w:hAnsi="Cambria Math"/>
              </w:rPr>
              <m:t>σ</m:t>
            </m:r>
          </m:e>
          <m:sub>
            <m:r>
              <w:rPr>
                <w:rFonts w:ascii="Cambria Math" w:hAnsi="Cambria Math"/>
              </w:rPr>
              <m:t>35</m:t>
            </m:r>
          </m:sub>
        </m:sSub>
        <m:r>
          <w:rPr>
            <w:rFonts w:ascii="Cambria Math" w:hAnsi="Cambria Math"/>
          </w:rPr>
          <m:t>∙RTQ∙R15</m:t>
        </m:r>
      </m:oMath>
      <w:r w:rsidR="003E5178">
        <w:tab/>
        <w:t xml:space="preserve">( </w:t>
      </w:r>
      <w:r w:rsidR="003E5178">
        <w:fldChar w:fldCharType="begin"/>
      </w:r>
      <w:r w:rsidR="003E5178">
        <w:instrText xml:space="preserve"> SEQ ( \* ARABIC </w:instrText>
      </w:r>
      <w:r w:rsidR="003E5178">
        <w:fldChar w:fldCharType="separate"/>
      </w:r>
      <w:r w:rsidR="00F755BE">
        <w:rPr>
          <w:noProof/>
        </w:rPr>
        <w:t>95</w:t>
      </w:r>
      <w:r w:rsidR="003E5178">
        <w:fldChar w:fldCharType="end"/>
      </w:r>
      <w:r w:rsidR="003E5178">
        <w:t xml:space="preserve"> )</w:t>
      </w:r>
    </w:p>
    <w:p w:rsidR="009B2705" w:rsidRPr="004E260D" w:rsidRDefault="00835470" w:rsidP="003E5178">
      <w:pPr>
        <w:pStyle w:val="Caption"/>
      </w:pPr>
      <m:oMath>
        <m:sSub>
          <m:sSubPr>
            <m:ctrlPr>
              <w:rPr>
                <w:rFonts w:ascii="Cambria Math" w:hAnsi="Cambria Math"/>
                <w:i w:val="0"/>
              </w:rPr>
            </m:ctrlPr>
          </m:sSubPr>
          <m:e>
            <m:r>
              <w:rPr>
                <w:rFonts w:ascii="Cambria Math" w:hAnsi="Cambria Math"/>
              </w:rPr>
              <m:t>σ</m:t>
            </m:r>
          </m:e>
          <m:sub>
            <m:r>
              <w:rPr>
                <w:rFonts w:ascii="Cambria Math" w:hAnsi="Cambria Math"/>
              </w:rPr>
              <m:t>35</m:t>
            </m:r>
          </m:sub>
        </m:sSub>
        <m:r>
          <w:rPr>
            <w:rFonts w:ascii="Cambria Math" w:hAnsi="Cambria Math"/>
          </w:rPr>
          <m:t>=2.903602+8.607∙</m:t>
        </m:r>
        <m:sSup>
          <m:sSupPr>
            <m:ctrlPr>
              <w:rPr>
                <w:rFonts w:ascii="Cambria Math" w:hAnsi="Cambria Math"/>
                <w:i w:val="0"/>
              </w:rPr>
            </m:ctrlPr>
          </m:sSupPr>
          <m:e>
            <m:r>
              <w:rPr>
                <w:rFonts w:ascii="Cambria Math" w:hAnsi="Cambria Math"/>
              </w:rPr>
              <m:t>10</m:t>
            </m:r>
          </m:e>
          <m:sup>
            <m:r>
              <w:rPr>
                <w:rFonts w:ascii="Cambria Math" w:hAnsi="Cambria Math"/>
              </w:rPr>
              <m:t>-2</m:t>
            </m:r>
          </m:sup>
        </m:sSup>
        <m:r>
          <w:rPr>
            <w:rFonts w:ascii="Cambria Math" w:hAnsi="Cambria Math"/>
          </w:rPr>
          <m:t>T+4.73881∙</m:t>
        </m:r>
        <m:sSup>
          <m:sSupPr>
            <m:ctrlPr>
              <w:rPr>
                <w:rFonts w:ascii="Cambria Math" w:hAnsi="Cambria Math"/>
                <w:i w:val="0"/>
              </w:rPr>
            </m:ctrlPr>
          </m:sSupPr>
          <m:e>
            <m:r>
              <w:rPr>
                <w:rFonts w:ascii="Cambria Math" w:hAnsi="Cambria Math"/>
              </w:rPr>
              <m:t>10</m:t>
            </m:r>
          </m:e>
          <m:sup>
            <m:r>
              <w:rPr>
                <w:rFonts w:ascii="Cambria Math" w:hAnsi="Cambria Math"/>
              </w:rPr>
              <m:t>-4</m:t>
            </m:r>
          </m:sup>
        </m:sSup>
        <m:sSup>
          <m:sSupPr>
            <m:ctrlPr>
              <w:rPr>
                <w:rFonts w:ascii="Cambria Math" w:hAnsi="Cambria Math"/>
                <w:i w:val="0"/>
              </w:rPr>
            </m:ctrlPr>
          </m:sSupPr>
          <m:e>
            <m:r>
              <w:rPr>
                <w:rFonts w:ascii="Cambria Math" w:hAnsi="Cambria Math"/>
              </w:rPr>
              <m:t>T</m:t>
            </m:r>
          </m:e>
          <m:sup>
            <m:r>
              <w:rPr>
                <w:rFonts w:ascii="Cambria Math" w:hAnsi="Cambria Math"/>
              </w:rPr>
              <m:t>2</m:t>
            </m:r>
          </m:sup>
        </m:sSup>
        <m:r>
          <w:rPr>
            <w:rFonts w:ascii="Cambria Math" w:hAnsi="Cambria Math"/>
          </w:rPr>
          <m:t>-2.991∙</m:t>
        </m:r>
        <m:sSup>
          <m:sSupPr>
            <m:ctrlPr>
              <w:rPr>
                <w:rFonts w:ascii="Cambria Math" w:hAnsi="Cambria Math"/>
                <w:i w:val="0"/>
              </w:rPr>
            </m:ctrlPr>
          </m:sSupPr>
          <m:e>
            <m:r>
              <w:rPr>
                <w:rFonts w:ascii="Cambria Math" w:hAnsi="Cambria Math"/>
              </w:rPr>
              <m:t>10</m:t>
            </m:r>
          </m:e>
          <m:sup>
            <m:r>
              <w:rPr>
                <w:rFonts w:ascii="Cambria Math" w:hAnsi="Cambria Math"/>
              </w:rPr>
              <m:t>-6</m:t>
            </m:r>
          </m:sup>
        </m:sSup>
        <m:sSup>
          <m:sSupPr>
            <m:ctrlPr>
              <w:rPr>
                <w:rFonts w:ascii="Cambria Math" w:hAnsi="Cambria Math"/>
                <w:i w:val="0"/>
              </w:rPr>
            </m:ctrlPr>
          </m:sSupPr>
          <m:e>
            <m:r>
              <w:rPr>
                <w:rFonts w:ascii="Cambria Math" w:hAnsi="Cambria Math"/>
              </w:rPr>
              <m:t>T</m:t>
            </m:r>
          </m:e>
          <m:sup>
            <m:r>
              <w:rPr>
                <w:rFonts w:ascii="Cambria Math" w:hAnsi="Cambria Math"/>
              </w:rPr>
              <m:t>3</m:t>
            </m:r>
          </m:sup>
        </m:sSup>
        <m:r>
          <w:rPr>
            <w:rFonts w:ascii="Cambria Math" w:hAnsi="Cambria Math"/>
          </w:rPr>
          <m:t>+4.3041∙</m:t>
        </m:r>
        <m:sSup>
          <m:sSupPr>
            <m:ctrlPr>
              <w:rPr>
                <w:rFonts w:ascii="Cambria Math" w:hAnsi="Cambria Math"/>
                <w:i w:val="0"/>
              </w:rPr>
            </m:ctrlPr>
          </m:sSupPr>
          <m:e>
            <m:r>
              <w:rPr>
                <w:rFonts w:ascii="Cambria Math" w:hAnsi="Cambria Math"/>
              </w:rPr>
              <m:t>10</m:t>
            </m:r>
          </m:e>
          <m:sup>
            <m:r>
              <w:rPr>
                <w:rFonts w:ascii="Cambria Math" w:hAnsi="Cambria Math"/>
              </w:rPr>
              <m:t>-9</m:t>
            </m:r>
          </m:sup>
        </m:sSup>
        <m:sSup>
          <m:sSupPr>
            <m:ctrlPr>
              <w:rPr>
                <w:rFonts w:ascii="Cambria Math" w:hAnsi="Cambria Math"/>
                <w:i w:val="0"/>
              </w:rPr>
            </m:ctrlPr>
          </m:sSupPr>
          <m:e>
            <m:r>
              <w:rPr>
                <w:rFonts w:ascii="Cambria Math" w:hAnsi="Cambria Math"/>
              </w:rPr>
              <m:t>T</m:t>
            </m:r>
          </m:e>
          <m:sup>
            <m:r>
              <w:rPr>
                <w:rFonts w:ascii="Cambria Math" w:hAnsi="Cambria Math"/>
              </w:rPr>
              <m:t>4</m:t>
            </m:r>
          </m:sup>
        </m:sSup>
      </m:oMath>
      <w:r w:rsidR="003E5178">
        <w:tab/>
        <w:t xml:space="preserve">( </w:t>
      </w:r>
      <w:r w:rsidR="003E5178">
        <w:fldChar w:fldCharType="begin"/>
      </w:r>
      <w:r w:rsidR="003E5178">
        <w:instrText xml:space="preserve"> SEQ ( \* ARABIC </w:instrText>
      </w:r>
      <w:r w:rsidR="003E5178">
        <w:fldChar w:fldCharType="separate"/>
      </w:r>
      <w:r w:rsidR="00F755BE">
        <w:rPr>
          <w:noProof/>
        </w:rPr>
        <w:t>96</w:t>
      </w:r>
      <w:r w:rsidR="003E5178">
        <w:fldChar w:fldCharType="end"/>
      </w:r>
      <w:r w:rsidR="003E5178">
        <w:t xml:space="preserve"> )</w:t>
      </w:r>
    </w:p>
    <w:p w:rsidR="004E260D" w:rsidRPr="004E260D" w:rsidRDefault="004E260D" w:rsidP="003E5178">
      <w:pPr>
        <w:pStyle w:val="Caption"/>
      </w:pPr>
      <m:oMath>
        <m:r>
          <w:rPr>
            <w:rFonts w:ascii="Cambria Math" w:hAnsi="Cambria Math"/>
          </w:rPr>
          <m:t>R15=S</m:t>
        </m:r>
        <m:f>
          <m:fPr>
            <m:ctrlPr>
              <w:rPr>
                <w:rFonts w:ascii="Cambria Math" w:hAnsi="Cambria Math"/>
                <w:i w:val="0"/>
              </w:rPr>
            </m:ctrlPr>
          </m:fPr>
          <m:num>
            <m:r>
              <w:rPr>
                <w:rFonts w:ascii="Cambria Math" w:hAnsi="Cambria Math"/>
              </w:rPr>
              <m:t>37.5109+5.45216S+1.449∙</m:t>
            </m:r>
            <m:sSup>
              <m:sSupPr>
                <m:ctrlPr>
                  <w:rPr>
                    <w:rFonts w:ascii="Cambria Math" w:hAnsi="Cambria Math"/>
                    <w:i w:val="0"/>
                  </w:rPr>
                </m:ctrlPr>
              </m:sSupPr>
              <m:e>
                <m:r>
                  <w:rPr>
                    <w:rFonts w:ascii="Cambria Math" w:hAnsi="Cambria Math"/>
                  </w:rPr>
                  <m:t>10</m:t>
                </m:r>
              </m:e>
              <m:sup>
                <m:r>
                  <w:rPr>
                    <w:rFonts w:ascii="Cambria Math" w:hAnsi="Cambria Math"/>
                  </w:rPr>
                  <m:t>-2</m:t>
                </m:r>
              </m:sup>
            </m:sSup>
            <m:sSup>
              <m:sSupPr>
                <m:ctrlPr>
                  <w:rPr>
                    <w:rFonts w:ascii="Cambria Math" w:hAnsi="Cambria Math"/>
                    <w:i w:val="0"/>
                  </w:rPr>
                </m:ctrlPr>
              </m:sSupPr>
              <m:e>
                <m:r>
                  <w:rPr>
                    <w:rFonts w:ascii="Cambria Math" w:hAnsi="Cambria Math"/>
                  </w:rPr>
                  <m:t>S</m:t>
                </m:r>
              </m:e>
              <m:sup>
                <m:r>
                  <w:rPr>
                    <w:rFonts w:ascii="Cambria Math" w:hAnsi="Cambria Math"/>
                  </w:rPr>
                  <m:t>2</m:t>
                </m:r>
              </m:sup>
            </m:sSup>
          </m:num>
          <m:den>
            <m:r>
              <w:rPr>
                <w:rFonts w:ascii="Cambria Math" w:hAnsi="Cambria Math"/>
              </w:rPr>
              <m:t>1004.75+182.283S+</m:t>
            </m:r>
            <m:sSup>
              <m:sSupPr>
                <m:ctrlPr>
                  <w:rPr>
                    <w:rFonts w:ascii="Cambria Math" w:hAnsi="Cambria Math"/>
                    <w:i w:val="0"/>
                  </w:rPr>
                </m:ctrlPr>
              </m:sSupPr>
              <m:e>
                <m:r>
                  <w:rPr>
                    <w:rFonts w:ascii="Cambria Math" w:hAnsi="Cambria Math"/>
                  </w:rPr>
                  <m:t>S</m:t>
                </m:r>
              </m:e>
              <m:sup>
                <m:r>
                  <w:rPr>
                    <w:rFonts w:ascii="Cambria Math" w:hAnsi="Cambria Math"/>
                  </w:rPr>
                  <m:t>2</m:t>
                </m:r>
              </m:sup>
            </m:sSup>
          </m:den>
        </m:f>
      </m:oMath>
      <w:r w:rsidR="003E5178">
        <w:tab/>
        <w:t xml:space="preserve">( </w:t>
      </w:r>
      <w:r w:rsidR="003E5178">
        <w:fldChar w:fldCharType="begin"/>
      </w:r>
      <w:r w:rsidR="003E5178">
        <w:instrText xml:space="preserve"> SEQ ( \* ARABIC </w:instrText>
      </w:r>
      <w:r w:rsidR="003E5178">
        <w:fldChar w:fldCharType="separate"/>
      </w:r>
      <w:r w:rsidR="00F755BE">
        <w:rPr>
          <w:noProof/>
        </w:rPr>
        <w:t>97</w:t>
      </w:r>
      <w:r w:rsidR="003E5178">
        <w:fldChar w:fldCharType="end"/>
      </w:r>
      <w:r w:rsidR="003E5178">
        <w:t xml:space="preserve"> )</w:t>
      </w:r>
    </w:p>
    <w:p w:rsidR="004E260D" w:rsidRPr="004E260D" w:rsidRDefault="004E260D" w:rsidP="003E5178">
      <w:pPr>
        <w:pStyle w:val="Caption"/>
      </w:pPr>
      <m:oMath>
        <m:r>
          <w:rPr>
            <w:rFonts w:ascii="Cambria Math" w:hAnsi="Cambria Math"/>
          </w:rPr>
          <m:t>RTQ=1+</m:t>
        </m:r>
        <m:sSub>
          <m:sSubPr>
            <m:ctrlPr>
              <w:rPr>
                <w:rFonts w:ascii="Cambria Math" w:hAnsi="Cambria Math"/>
                <w:i w:val="0"/>
              </w:rPr>
            </m:ctrlPr>
          </m:sSubPr>
          <m:e>
            <m:r>
              <w:rPr>
                <w:rFonts w:ascii="Cambria Math" w:hAnsi="Cambria Math"/>
              </w:rPr>
              <m:t>α</m:t>
            </m:r>
          </m:e>
          <m:sub>
            <m:r>
              <w:rPr>
                <w:rFonts w:ascii="Cambria Math" w:hAnsi="Cambria Math"/>
              </w:rPr>
              <m:t>o</m:t>
            </m:r>
          </m:sub>
        </m:sSub>
        <m:f>
          <m:fPr>
            <m:ctrlPr>
              <w:rPr>
                <w:rFonts w:ascii="Cambria Math" w:hAnsi="Cambria Math"/>
                <w:i w:val="0"/>
              </w:rPr>
            </m:ctrlPr>
          </m:fPr>
          <m:num>
            <m:r>
              <w:rPr>
                <w:rFonts w:ascii="Cambria Math" w:hAnsi="Cambria Math"/>
              </w:rPr>
              <m:t>T-15</m:t>
            </m:r>
          </m:num>
          <m:den>
            <m:sSub>
              <m:sSubPr>
                <m:ctrlPr>
                  <w:rPr>
                    <w:rFonts w:ascii="Cambria Math" w:hAnsi="Cambria Math"/>
                    <w:i w:val="0"/>
                  </w:rPr>
                </m:ctrlPr>
              </m:sSubPr>
              <m:e>
                <m:r>
                  <w:rPr>
                    <w:rFonts w:ascii="Cambria Math" w:hAnsi="Cambria Math"/>
                  </w:rPr>
                  <m:t>α</m:t>
                </m:r>
              </m:e>
              <m:sub>
                <m:r>
                  <w:rPr>
                    <w:rFonts w:ascii="Cambria Math" w:hAnsi="Cambria Math"/>
                  </w:rPr>
                  <m:t>1</m:t>
                </m:r>
              </m:sub>
            </m:sSub>
            <m:r>
              <w:rPr>
                <w:rFonts w:ascii="Cambria Math" w:hAnsi="Cambria Math"/>
              </w:rPr>
              <m:t>+T</m:t>
            </m:r>
          </m:den>
        </m:f>
      </m:oMath>
      <w:r w:rsidR="003E5178">
        <w:tab/>
        <w:t xml:space="preserve">( </w:t>
      </w:r>
      <w:r w:rsidR="003E5178">
        <w:fldChar w:fldCharType="begin"/>
      </w:r>
      <w:r w:rsidR="003E5178">
        <w:instrText xml:space="preserve"> SEQ ( \* ARABIC </w:instrText>
      </w:r>
      <w:r w:rsidR="003E5178">
        <w:fldChar w:fldCharType="separate"/>
      </w:r>
      <w:r w:rsidR="00F755BE">
        <w:rPr>
          <w:noProof/>
        </w:rPr>
        <w:t>98</w:t>
      </w:r>
      <w:r w:rsidR="003E5178">
        <w:fldChar w:fldCharType="end"/>
      </w:r>
      <w:r w:rsidR="003E5178">
        <w:t xml:space="preserve"> )</w:t>
      </w:r>
    </w:p>
    <w:p w:rsidR="004E260D" w:rsidRPr="004E260D" w:rsidRDefault="00835470" w:rsidP="003E5178">
      <w:pPr>
        <w:pStyle w:val="Caption"/>
      </w:pPr>
      <m:oMath>
        <m:sSub>
          <m:sSubPr>
            <m:ctrlPr>
              <w:rPr>
                <w:rFonts w:ascii="Cambria Math" w:hAnsi="Cambria Math"/>
                <w:i w:val="0"/>
              </w:rPr>
            </m:ctrlPr>
          </m:sSubPr>
          <m:e>
            <m:r>
              <w:rPr>
                <w:rFonts w:ascii="Cambria Math" w:hAnsi="Cambria Math"/>
              </w:rPr>
              <m:t>α</m:t>
            </m:r>
          </m:e>
          <m:sub>
            <m:r>
              <w:rPr>
                <w:rFonts w:ascii="Cambria Math" w:hAnsi="Cambria Math"/>
              </w:rPr>
              <m:t>o</m:t>
            </m:r>
          </m:sub>
        </m:sSub>
        <m:r>
          <w:rPr>
            <w:rFonts w:ascii="Cambria Math" w:hAnsi="Cambria Math"/>
          </w:rPr>
          <m:t>=</m:t>
        </m:r>
        <m:f>
          <m:fPr>
            <m:ctrlPr>
              <w:rPr>
                <w:rFonts w:ascii="Cambria Math" w:hAnsi="Cambria Math"/>
                <w:i w:val="0"/>
              </w:rPr>
            </m:ctrlPr>
          </m:fPr>
          <m:num>
            <m:r>
              <w:rPr>
                <w:rFonts w:ascii="Cambria Math" w:hAnsi="Cambria Math"/>
              </w:rPr>
              <m:t>6.9431+3.2841S-0.0099486</m:t>
            </m:r>
            <m:sSup>
              <m:sSupPr>
                <m:ctrlPr>
                  <w:rPr>
                    <w:rFonts w:ascii="Cambria Math" w:hAnsi="Cambria Math"/>
                    <w:i w:val="0"/>
                  </w:rPr>
                </m:ctrlPr>
              </m:sSupPr>
              <m:e>
                <m:r>
                  <w:rPr>
                    <w:rFonts w:ascii="Cambria Math" w:hAnsi="Cambria Math"/>
                  </w:rPr>
                  <m:t>S</m:t>
                </m:r>
              </m:e>
              <m:sup>
                <m:r>
                  <w:rPr>
                    <w:rFonts w:ascii="Cambria Math" w:hAnsi="Cambria Math"/>
                  </w:rPr>
                  <m:t>2</m:t>
                </m:r>
              </m:sup>
            </m:sSup>
          </m:num>
          <m:den>
            <m:r>
              <w:rPr>
                <w:rFonts w:ascii="Cambria Math" w:hAnsi="Cambria Math"/>
              </w:rPr>
              <m:t>84.850+69.204S+</m:t>
            </m:r>
            <m:sSup>
              <m:sSupPr>
                <m:ctrlPr>
                  <w:rPr>
                    <w:rFonts w:ascii="Cambria Math" w:hAnsi="Cambria Math"/>
                    <w:i w:val="0"/>
                  </w:rPr>
                </m:ctrlPr>
              </m:sSupPr>
              <m:e>
                <m:r>
                  <w:rPr>
                    <w:rFonts w:ascii="Cambria Math" w:hAnsi="Cambria Math"/>
                  </w:rPr>
                  <m:t>S</m:t>
                </m:r>
              </m:e>
              <m:sup>
                <m:r>
                  <w:rPr>
                    <w:rFonts w:ascii="Cambria Math" w:hAnsi="Cambria Math"/>
                  </w:rPr>
                  <m:t>2</m:t>
                </m:r>
              </m:sup>
            </m:sSup>
          </m:den>
        </m:f>
      </m:oMath>
      <w:r w:rsidR="003E5178">
        <w:tab/>
        <w:t xml:space="preserve">( </w:t>
      </w:r>
      <w:r w:rsidR="003E5178">
        <w:fldChar w:fldCharType="begin"/>
      </w:r>
      <w:r w:rsidR="003E5178">
        <w:instrText xml:space="preserve"> SEQ ( \* ARABIC </w:instrText>
      </w:r>
      <w:r w:rsidR="003E5178">
        <w:fldChar w:fldCharType="separate"/>
      </w:r>
      <w:r w:rsidR="00F755BE">
        <w:rPr>
          <w:noProof/>
        </w:rPr>
        <w:t>99</w:t>
      </w:r>
      <w:r w:rsidR="003E5178">
        <w:fldChar w:fldCharType="end"/>
      </w:r>
      <w:r w:rsidR="003E5178">
        <w:t xml:space="preserve"> )</w:t>
      </w:r>
    </w:p>
    <w:p w:rsidR="00823650" w:rsidRPr="007950F4" w:rsidRDefault="00835470" w:rsidP="003E5178">
      <w:pPr>
        <w:pStyle w:val="Caption"/>
      </w:pPr>
      <m:oMath>
        <m:sSub>
          <m:sSubPr>
            <m:ctrlPr>
              <w:rPr>
                <w:rFonts w:ascii="Cambria Math" w:hAnsi="Cambria Math"/>
                <w:i w:val="0"/>
              </w:rPr>
            </m:ctrlPr>
          </m:sSubPr>
          <m:e>
            <m:r>
              <w:rPr>
                <w:rFonts w:ascii="Cambria Math" w:hAnsi="Cambria Math"/>
              </w:rPr>
              <m:t>α</m:t>
            </m:r>
          </m:e>
          <m:sub>
            <m:r>
              <w:rPr>
                <w:rFonts w:ascii="Cambria Math" w:hAnsi="Cambria Math"/>
              </w:rPr>
              <m:t>1</m:t>
            </m:r>
          </m:sub>
        </m:sSub>
        <m:r>
          <w:rPr>
            <w:rFonts w:ascii="Cambria Math" w:hAnsi="Cambria Math"/>
          </w:rPr>
          <m:t>=49.843-0.2276S+0.00198</m:t>
        </m:r>
        <m:sSup>
          <m:sSupPr>
            <m:ctrlPr>
              <w:rPr>
                <w:rFonts w:ascii="Cambria Math" w:hAnsi="Cambria Math"/>
                <w:i w:val="0"/>
              </w:rPr>
            </m:ctrlPr>
          </m:sSupPr>
          <m:e>
            <m:r>
              <w:rPr>
                <w:rFonts w:ascii="Cambria Math" w:hAnsi="Cambria Math"/>
              </w:rPr>
              <m:t>S</m:t>
            </m:r>
          </m:e>
          <m:sup>
            <m:r>
              <w:rPr>
                <w:rFonts w:ascii="Cambria Math" w:hAnsi="Cambria Math"/>
              </w:rPr>
              <m:t>2</m:t>
            </m:r>
          </m:sup>
        </m:sSup>
      </m:oMath>
      <w:r w:rsidR="003E5178">
        <w:tab/>
        <w:t xml:space="preserve">( </w:t>
      </w:r>
      <w:r w:rsidR="003E5178">
        <w:fldChar w:fldCharType="begin"/>
      </w:r>
      <w:r w:rsidR="003E5178">
        <w:instrText xml:space="preserve"> SEQ ( \* ARABIC </w:instrText>
      </w:r>
      <w:r w:rsidR="003E5178">
        <w:fldChar w:fldCharType="separate"/>
      </w:r>
      <w:r w:rsidR="00F755BE">
        <w:rPr>
          <w:noProof/>
        </w:rPr>
        <w:t>100</w:t>
      </w:r>
      <w:r w:rsidR="003E5178">
        <w:fldChar w:fldCharType="end"/>
      </w:r>
      <w:r w:rsidR="003E5178">
        <w:t xml:space="preserve"> )</w:t>
      </w:r>
    </w:p>
    <w:p w:rsidR="007950F4" w:rsidRDefault="006F3E14" w:rsidP="004E64B9">
      <w:pPr>
        <w:pStyle w:val="Body0AltB0"/>
      </w:pPr>
      <w:r>
        <w:t xml:space="preserve">Where </w:t>
      </w:r>
      <w:r w:rsidR="007950F4">
        <w:t>T is the temperature in °C and f is the frequency in GHz</w:t>
      </w:r>
      <w:r w:rsidR="003E5178">
        <w:t>.</w:t>
      </w:r>
    </w:p>
    <w:p w:rsidR="001A0980" w:rsidRDefault="001A0980" w:rsidP="001A0980">
      <w:pPr>
        <w:pStyle w:val="Heading1"/>
      </w:pPr>
      <w:bookmarkStart w:id="50" w:name="_Toc1552398"/>
      <w:r>
        <w:lastRenderedPageBreak/>
        <w:t>Simulation of ice crystals</w:t>
      </w:r>
      <w:bookmarkEnd w:id="50"/>
    </w:p>
    <w:p w:rsidR="001A0980" w:rsidRDefault="001A0980" w:rsidP="001A0980">
      <w:pPr>
        <w:pStyle w:val="Heading2"/>
      </w:pPr>
      <w:bookmarkStart w:id="51" w:name="_Toc1552399"/>
      <w:r>
        <w:t>Particle shape</w:t>
      </w:r>
      <w:bookmarkEnd w:id="51"/>
    </w:p>
    <w:p w:rsidR="00034C6A" w:rsidRDefault="001A0980" w:rsidP="001A0980">
      <w:pPr>
        <w:pStyle w:val="Body0AltB0"/>
      </w:pPr>
      <w:r>
        <w:t>Ice crystals</w:t>
      </w:r>
      <w:r w:rsidR="00E67911">
        <w:t xml:space="preserve">, i.e. particles that grow by deposition (diffusion of water vapor) </w:t>
      </w:r>
      <w:r>
        <w:t>are difficult to simulate in the first place due to the large variability of shapes and densities co-existing. However, it has been shown that the particle formation is strongly dependent</w:t>
      </w:r>
      <w:r w:rsidR="005B7EE3">
        <w:t xml:space="preserve"> on temperature and water saturation</w:t>
      </w:r>
      <w:r w:rsidR="00E93974">
        <w:t xml:space="preserve"> (Pruppacher and Klett, 1997)</w:t>
      </w:r>
      <w:r>
        <w:t>.</w:t>
      </w:r>
      <w:r w:rsidR="00F97AE5">
        <w:t xml:space="preserve"> In general terms, it can be distinguished between plate-like and column</w:t>
      </w:r>
      <w:r w:rsidR="00690C7B">
        <w:t>-</w:t>
      </w:r>
      <w:r w:rsidR="00F97AE5">
        <w:t xml:space="preserve">like </w:t>
      </w:r>
      <w:r w:rsidR="005753C0">
        <w:t>crystals.</w:t>
      </w:r>
      <w:r w:rsidR="00690C7B">
        <w:t xml:space="preserve"> Plate-like crystals preferably grow along the basal plane while column-like crystals grow along the axis of symmetry. </w:t>
      </w:r>
      <w:r w:rsidR="00EC2B43">
        <w:t>The most updated l</w:t>
      </w:r>
      <w:r w:rsidR="00690C7B">
        <w:t xml:space="preserve">aboratory experiments </w:t>
      </w:r>
      <w:r w:rsidR="00EC2B43">
        <w:t xml:space="preserve">from Bailey and Hallet (2009) </w:t>
      </w:r>
      <w:r w:rsidR="00690C7B">
        <w:t xml:space="preserve">have revealed that </w:t>
      </w:r>
      <w:r w:rsidR="00EC2B43">
        <w:t>at temperatures between 0 and -4</w:t>
      </w:r>
      <w:r w:rsidR="00690C7B">
        <w:t xml:space="preserve"> °C, </w:t>
      </w:r>
      <w:r w:rsidR="00EC2B43">
        <w:t>plates are prevalent. From -4</w:t>
      </w:r>
      <w:r w:rsidR="00690C7B">
        <w:t xml:space="preserve"> to -</w:t>
      </w:r>
      <w:r w:rsidR="00EC2B43">
        <w:t>8</w:t>
      </w:r>
      <w:r w:rsidR="00690C7B">
        <w:t xml:space="preserve"> °C needles and </w:t>
      </w:r>
      <w:r w:rsidR="00EC2B43">
        <w:t xml:space="preserve">hollow </w:t>
      </w:r>
      <w:r w:rsidR="00690C7B">
        <w:t>columns are more abundant. Between -</w:t>
      </w:r>
      <w:r w:rsidR="00EC2B43">
        <w:t>8</w:t>
      </w:r>
      <w:r w:rsidR="00690C7B">
        <w:t xml:space="preserve"> and -2</w:t>
      </w:r>
      <w:r w:rsidR="00EC2B43">
        <w:t>2</w:t>
      </w:r>
      <w:r w:rsidR="00690C7B">
        <w:t xml:space="preserve"> there is </w:t>
      </w:r>
      <w:r w:rsidR="00C830CF">
        <w:t>a</w:t>
      </w:r>
      <w:r w:rsidR="00690C7B">
        <w:t xml:space="preserve"> prevalence of plates and dendrites. At lower temperature </w:t>
      </w:r>
      <w:r w:rsidR="00B12C55">
        <w:t xml:space="preserve">there is a polycrystalline regime with plate-like particles prevalent </w:t>
      </w:r>
      <w:r w:rsidR="00EC2B43">
        <w:t>down to</w:t>
      </w:r>
      <w:r w:rsidR="00B12C55">
        <w:t xml:space="preserve"> -40°C and column-like further down</w:t>
      </w:r>
      <w:r w:rsidR="00690C7B">
        <w:t>.</w:t>
      </w:r>
      <w:r w:rsidR="00D4379F">
        <w:t xml:space="preserve"> </w:t>
      </w:r>
      <w:r w:rsidR="00D4379F">
        <w:fldChar w:fldCharType="begin"/>
      </w:r>
      <w:r w:rsidR="00D4379F">
        <w:instrText xml:space="preserve"> REF _Ref385403686 \h </w:instrText>
      </w:r>
      <w:r w:rsidR="00D4379F">
        <w:fldChar w:fldCharType="separate"/>
      </w:r>
      <w:r w:rsidR="00F755BE">
        <w:t xml:space="preserve">Fig. </w:t>
      </w:r>
      <w:r w:rsidR="00F755BE">
        <w:rPr>
          <w:noProof/>
        </w:rPr>
        <w:t>3</w:t>
      </w:r>
      <w:r w:rsidR="00D4379F">
        <w:fldChar w:fldCharType="end"/>
      </w:r>
      <w:r w:rsidR="00D4379F">
        <w:t xml:space="preserve"> summarizes the type of ice particles according to temperature and supersaturation.</w:t>
      </w:r>
    </w:p>
    <w:p w:rsidR="00034C6A" w:rsidRDefault="00034C6A" w:rsidP="00034C6A">
      <w:pPr>
        <w:pStyle w:val="Body0AltB0"/>
      </w:pPr>
      <w:r>
        <w:t>Although ice crystals may be created and exist at any altitude above the iso-0°C, in practice they are only prevalent at the top level of the clouds. At lower levels, where more particles are formed, the prevailing growing mechanism is collision. Collisions of ice crystals with other ice crystals form aggregates while collisions of ice crystals with supercooled water form graupel and, eventually, hail.</w:t>
      </w:r>
    </w:p>
    <w:p w:rsidR="00034C6A" w:rsidRDefault="00034C6A" w:rsidP="00034C6A">
      <w:pPr>
        <w:pStyle w:val="Caption"/>
        <w:keepNext/>
      </w:pPr>
      <w:bookmarkStart w:id="52" w:name="_Ref385344697"/>
      <w:bookmarkStart w:id="53" w:name="_Toc1552490"/>
      <w:r>
        <w:t xml:space="preserve">Table </w:t>
      </w:r>
      <w:r w:rsidR="008434F0">
        <w:fldChar w:fldCharType="begin"/>
      </w:r>
      <w:r w:rsidR="008434F0">
        <w:instrText xml:space="preserve"> SEQ Table \* ARABIC </w:instrText>
      </w:r>
      <w:r w:rsidR="008434F0">
        <w:fldChar w:fldCharType="separate"/>
      </w:r>
      <w:r w:rsidR="00F755BE">
        <w:rPr>
          <w:noProof/>
        </w:rPr>
        <w:t>11</w:t>
      </w:r>
      <w:r w:rsidR="008434F0">
        <w:fldChar w:fldCharType="end"/>
      </w:r>
      <w:bookmarkEnd w:id="52"/>
      <w:r>
        <w:t xml:space="preserve"> Coefficients of the minor-major dimension relationship</w:t>
      </w:r>
      <w:bookmarkEnd w:id="53"/>
    </w:p>
    <w:tbl>
      <w:tblPr>
        <w:tblStyle w:val="TableGrid"/>
        <w:tblW w:w="0" w:type="auto"/>
        <w:jc w:val="center"/>
        <w:tblLook w:val="04A0" w:firstRow="1" w:lastRow="0" w:firstColumn="1" w:lastColumn="0" w:noHBand="0" w:noVBand="1"/>
      </w:tblPr>
      <w:tblGrid>
        <w:gridCol w:w="2307"/>
        <w:gridCol w:w="1312"/>
        <w:gridCol w:w="717"/>
        <w:gridCol w:w="1166"/>
      </w:tblGrid>
      <w:tr w:rsidR="00034C6A" w:rsidTr="002F128C">
        <w:trPr>
          <w:jc w:val="center"/>
        </w:trPr>
        <w:tc>
          <w:tcPr>
            <w:tcW w:w="0" w:type="auto"/>
          </w:tcPr>
          <w:p w:rsidR="00034C6A" w:rsidRDefault="00034C6A" w:rsidP="002F128C">
            <w:pPr>
              <w:pStyle w:val="CellHeadingAltCH"/>
            </w:pPr>
            <w:r>
              <w:t>Type</w:t>
            </w:r>
          </w:p>
        </w:tc>
        <w:tc>
          <w:tcPr>
            <w:tcW w:w="0" w:type="auto"/>
          </w:tcPr>
          <w:p w:rsidR="00034C6A" w:rsidRDefault="00034C6A" w:rsidP="002F128C">
            <w:pPr>
              <w:pStyle w:val="CellHeadingAltCH"/>
            </w:pPr>
            <w:r>
              <w:t>a</w:t>
            </w:r>
          </w:p>
        </w:tc>
        <w:tc>
          <w:tcPr>
            <w:tcW w:w="0" w:type="auto"/>
          </w:tcPr>
          <w:p w:rsidR="00034C6A" w:rsidRDefault="00034C6A" w:rsidP="002F128C">
            <w:pPr>
              <w:pStyle w:val="CellHeadingAltCH"/>
            </w:pPr>
            <w:r>
              <w:t>b</w:t>
            </w:r>
          </w:p>
        </w:tc>
        <w:tc>
          <w:tcPr>
            <w:tcW w:w="0" w:type="auto"/>
          </w:tcPr>
          <w:p w:rsidR="00034C6A" w:rsidRDefault="00034C6A" w:rsidP="002F128C">
            <w:pPr>
              <w:pStyle w:val="CellHeadingAltCH"/>
            </w:pPr>
            <w:r>
              <w:t>D</w:t>
            </w:r>
            <w:r w:rsidR="00420943" w:rsidRPr="00420943">
              <w:rPr>
                <w:vertAlign w:val="subscript"/>
              </w:rPr>
              <w:t>max</w:t>
            </w:r>
            <w:r>
              <w:t xml:space="preserve"> [mm]</w:t>
            </w:r>
          </w:p>
        </w:tc>
      </w:tr>
      <w:tr w:rsidR="00034C6A" w:rsidTr="002F128C">
        <w:trPr>
          <w:jc w:val="center"/>
        </w:trPr>
        <w:tc>
          <w:tcPr>
            <w:tcW w:w="0" w:type="auto"/>
          </w:tcPr>
          <w:p w:rsidR="00034C6A" w:rsidRDefault="003D33C1" w:rsidP="002F128C">
            <w:pPr>
              <w:pStyle w:val="CellBodyAltCB"/>
            </w:pPr>
            <w:r>
              <w:t xml:space="preserve">P1e </w:t>
            </w:r>
            <w:r w:rsidR="00034C6A">
              <w:t>Dendrite</w:t>
            </w:r>
          </w:p>
        </w:tc>
        <w:tc>
          <w:tcPr>
            <w:tcW w:w="0" w:type="auto"/>
          </w:tcPr>
          <w:p w:rsidR="00034C6A" w:rsidRDefault="00034C6A" w:rsidP="002F128C">
            <w:pPr>
              <w:pStyle w:val="CellBodyAltCB"/>
            </w:pPr>
            <w:r>
              <w:t>0.0418</w:t>
            </w:r>
          </w:p>
        </w:tc>
        <w:tc>
          <w:tcPr>
            <w:tcW w:w="0" w:type="auto"/>
          </w:tcPr>
          <w:p w:rsidR="00034C6A" w:rsidRDefault="00034C6A" w:rsidP="002F128C">
            <w:pPr>
              <w:pStyle w:val="CellBodyAltCB"/>
            </w:pPr>
            <w:r>
              <w:t>0.377</w:t>
            </w:r>
          </w:p>
        </w:tc>
        <w:tc>
          <w:tcPr>
            <w:tcW w:w="0" w:type="auto"/>
          </w:tcPr>
          <w:p w:rsidR="00034C6A" w:rsidRDefault="00034C6A" w:rsidP="002F128C">
            <w:pPr>
              <w:pStyle w:val="CellBodyAltCB"/>
            </w:pPr>
            <w:r>
              <w:t>0.6-5.3</w:t>
            </w:r>
          </w:p>
        </w:tc>
      </w:tr>
      <w:tr w:rsidR="00034C6A" w:rsidTr="002F128C">
        <w:trPr>
          <w:jc w:val="center"/>
        </w:trPr>
        <w:tc>
          <w:tcPr>
            <w:tcW w:w="0" w:type="auto"/>
          </w:tcPr>
          <w:p w:rsidR="00034C6A" w:rsidRDefault="003D33C1" w:rsidP="002F128C">
            <w:pPr>
              <w:pStyle w:val="CellBodyAltCB"/>
            </w:pPr>
            <w:r>
              <w:t xml:space="preserve">C1g </w:t>
            </w:r>
            <w:r w:rsidR="00034C6A">
              <w:t>Solid thick plate</w:t>
            </w:r>
          </w:p>
        </w:tc>
        <w:tc>
          <w:tcPr>
            <w:tcW w:w="0" w:type="auto"/>
          </w:tcPr>
          <w:p w:rsidR="00034C6A" w:rsidRDefault="00034C6A" w:rsidP="002F128C">
            <w:pPr>
              <w:pStyle w:val="CellBodyAltCB"/>
            </w:pPr>
            <w:r>
              <w:t>0.23</w:t>
            </w:r>
          </w:p>
        </w:tc>
        <w:tc>
          <w:tcPr>
            <w:tcW w:w="0" w:type="auto"/>
          </w:tcPr>
          <w:p w:rsidR="00034C6A" w:rsidRDefault="00034C6A" w:rsidP="002F128C">
            <w:pPr>
              <w:pStyle w:val="CellBodyAltCB"/>
            </w:pPr>
            <w:r>
              <w:t>0.778</w:t>
            </w:r>
          </w:p>
        </w:tc>
        <w:tc>
          <w:tcPr>
            <w:tcW w:w="0" w:type="auto"/>
          </w:tcPr>
          <w:p w:rsidR="00034C6A" w:rsidRDefault="00034C6A" w:rsidP="002F128C">
            <w:pPr>
              <w:pStyle w:val="CellBodyAltCB"/>
            </w:pPr>
            <w:r>
              <w:t>0.01-1</w:t>
            </w:r>
          </w:p>
        </w:tc>
      </w:tr>
      <w:tr w:rsidR="00034C6A" w:rsidTr="002F128C">
        <w:trPr>
          <w:jc w:val="center"/>
        </w:trPr>
        <w:tc>
          <w:tcPr>
            <w:tcW w:w="0" w:type="auto"/>
          </w:tcPr>
          <w:p w:rsidR="00034C6A" w:rsidRDefault="003D33C1" w:rsidP="002F128C">
            <w:pPr>
              <w:pStyle w:val="CellBodyAltCB"/>
            </w:pPr>
            <w:r>
              <w:t xml:space="preserve">P1a </w:t>
            </w:r>
            <w:r w:rsidR="00034C6A">
              <w:t>Hexagonal plate</w:t>
            </w:r>
          </w:p>
        </w:tc>
        <w:tc>
          <w:tcPr>
            <w:tcW w:w="0" w:type="auto"/>
          </w:tcPr>
          <w:p w:rsidR="00034C6A" w:rsidRDefault="00034C6A" w:rsidP="002F128C">
            <w:pPr>
              <w:pStyle w:val="CellBodyAltCB"/>
            </w:pPr>
            <w:r>
              <w:t>0.0473</w:t>
            </w:r>
          </w:p>
        </w:tc>
        <w:tc>
          <w:tcPr>
            <w:tcW w:w="0" w:type="auto"/>
          </w:tcPr>
          <w:p w:rsidR="00034C6A" w:rsidRDefault="00034C6A" w:rsidP="002F128C">
            <w:pPr>
              <w:pStyle w:val="CellBodyAltCB"/>
            </w:pPr>
            <w:r>
              <w:t>0.474</w:t>
            </w:r>
          </w:p>
        </w:tc>
        <w:tc>
          <w:tcPr>
            <w:tcW w:w="0" w:type="auto"/>
          </w:tcPr>
          <w:p w:rsidR="00034C6A" w:rsidRDefault="00034C6A" w:rsidP="002F128C">
            <w:pPr>
              <w:pStyle w:val="CellBodyAltCB"/>
            </w:pPr>
            <w:r>
              <w:t>0.01-3</w:t>
            </w:r>
          </w:p>
        </w:tc>
      </w:tr>
      <w:tr w:rsidR="00034C6A" w:rsidTr="002F128C">
        <w:trPr>
          <w:jc w:val="center"/>
        </w:trPr>
        <w:tc>
          <w:tcPr>
            <w:tcW w:w="0" w:type="auto"/>
          </w:tcPr>
          <w:p w:rsidR="00034C6A" w:rsidRDefault="003D33C1" w:rsidP="002F128C">
            <w:pPr>
              <w:pStyle w:val="CellBodyAltCB"/>
            </w:pPr>
            <w:r>
              <w:t xml:space="preserve">C1e </w:t>
            </w:r>
            <w:r w:rsidR="00034C6A">
              <w:t>Solid column</w:t>
            </w:r>
          </w:p>
        </w:tc>
        <w:tc>
          <w:tcPr>
            <w:tcW w:w="0" w:type="auto"/>
          </w:tcPr>
          <w:p w:rsidR="00034C6A" w:rsidRDefault="00034C6A" w:rsidP="002F128C">
            <w:pPr>
              <w:pStyle w:val="CellBodyAltCB"/>
            </w:pPr>
            <w:r>
              <w:t>0.637 D/h&lt;2</w:t>
            </w:r>
          </w:p>
          <w:p w:rsidR="00034C6A" w:rsidRDefault="00034C6A" w:rsidP="002F128C">
            <w:pPr>
              <w:pStyle w:val="CellBodyAltCB"/>
            </w:pPr>
            <w:r>
              <w:t>0.308 D/h&gt;2</w:t>
            </w:r>
          </w:p>
        </w:tc>
        <w:tc>
          <w:tcPr>
            <w:tcW w:w="0" w:type="auto"/>
          </w:tcPr>
          <w:p w:rsidR="00034C6A" w:rsidRDefault="00034C6A" w:rsidP="002F128C">
            <w:pPr>
              <w:pStyle w:val="CellBodyAltCB"/>
            </w:pPr>
            <w:r>
              <w:t>0.958</w:t>
            </w:r>
          </w:p>
          <w:p w:rsidR="00034C6A" w:rsidRDefault="00034C6A" w:rsidP="002F128C">
            <w:pPr>
              <w:pStyle w:val="CellBodyAltCB"/>
            </w:pPr>
            <w:r>
              <w:t>0.927</w:t>
            </w:r>
          </w:p>
        </w:tc>
        <w:tc>
          <w:tcPr>
            <w:tcW w:w="0" w:type="auto"/>
          </w:tcPr>
          <w:p w:rsidR="00034C6A" w:rsidRDefault="00034C6A" w:rsidP="002F128C">
            <w:pPr>
              <w:pStyle w:val="CellBodyAltCB"/>
            </w:pPr>
            <w:r>
              <w:t>0.01-1</w:t>
            </w:r>
          </w:p>
        </w:tc>
      </w:tr>
      <w:tr w:rsidR="00034C6A" w:rsidTr="002F128C">
        <w:trPr>
          <w:jc w:val="center"/>
        </w:trPr>
        <w:tc>
          <w:tcPr>
            <w:tcW w:w="0" w:type="auto"/>
          </w:tcPr>
          <w:p w:rsidR="00034C6A" w:rsidRDefault="003D33C1" w:rsidP="002F128C">
            <w:pPr>
              <w:pStyle w:val="CellBodyAltCB"/>
            </w:pPr>
            <w:r>
              <w:t xml:space="preserve">C1f </w:t>
            </w:r>
            <w:r w:rsidR="00034C6A">
              <w:t>Hollow column</w:t>
            </w:r>
          </w:p>
        </w:tc>
        <w:tc>
          <w:tcPr>
            <w:tcW w:w="0" w:type="auto"/>
          </w:tcPr>
          <w:p w:rsidR="00034C6A" w:rsidRDefault="00034C6A" w:rsidP="002F128C">
            <w:pPr>
              <w:pStyle w:val="CellBodyAltCB"/>
            </w:pPr>
            <w:r>
              <w:t>0.541 D/h&lt;2</w:t>
            </w:r>
          </w:p>
          <w:p w:rsidR="00034C6A" w:rsidRDefault="00034C6A" w:rsidP="002F128C">
            <w:pPr>
              <w:pStyle w:val="CellBodyAltCB"/>
            </w:pPr>
            <w:r>
              <w:t>0.309 D/h&gt;2</w:t>
            </w:r>
          </w:p>
        </w:tc>
        <w:tc>
          <w:tcPr>
            <w:tcW w:w="0" w:type="auto"/>
          </w:tcPr>
          <w:p w:rsidR="00034C6A" w:rsidRDefault="00034C6A" w:rsidP="002F128C">
            <w:pPr>
              <w:pStyle w:val="CellBodyAltCB"/>
            </w:pPr>
            <w:r>
              <w:t>0.892</w:t>
            </w:r>
          </w:p>
          <w:p w:rsidR="00034C6A" w:rsidRDefault="00034C6A" w:rsidP="002F128C">
            <w:pPr>
              <w:pStyle w:val="CellBodyAltCB"/>
            </w:pPr>
            <w:r>
              <w:t>0.930</w:t>
            </w:r>
          </w:p>
        </w:tc>
        <w:tc>
          <w:tcPr>
            <w:tcW w:w="0" w:type="auto"/>
          </w:tcPr>
          <w:p w:rsidR="00034C6A" w:rsidRDefault="00034C6A" w:rsidP="002F128C">
            <w:pPr>
              <w:pStyle w:val="CellBodyAltCB"/>
            </w:pPr>
            <w:r>
              <w:t>0.01-1</w:t>
            </w:r>
          </w:p>
          <w:p w:rsidR="00034C6A" w:rsidRDefault="00034C6A" w:rsidP="002F128C">
            <w:pPr>
              <w:pStyle w:val="CellBodyAltCB"/>
            </w:pPr>
            <w:r>
              <w:t>0.01-1</w:t>
            </w:r>
          </w:p>
        </w:tc>
      </w:tr>
      <w:tr w:rsidR="00034C6A" w:rsidTr="002F128C">
        <w:trPr>
          <w:jc w:val="center"/>
        </w:trPr>
        <w:tc>
          <w:tcPr>
            <w:tcW w:w="0" w:type="auto"/>
          </w:tcPr>
          <w:p w:rsidR="00034C6A" w:rsidRDefault="003D33C1" w:rsidP="002F128C">
            <w:pPr>
              <w:pStyle w:val="CellBodyAltCB"/>
            </w:pPr>
            <w:r>
              <w:t xml:space="preserve">N1e </w:t>
            </w:r>
            <w:r w:rsidR="00034C6A">
              <w:t>Long solid column</w:t>
            </w:r>
          </w:p>
        </w:tc>
        <w:tc>
          <w:tcPr>
            <w:tcW w:w="0" w:type="auto"/>
          </w:tcPr>
          <w:p w:rsidR="00034C6A" w:rsidRDefault="00034C6A" w:rsidP="002F128C">
            <w:pPr>
              <w:pStyle w:val="CellBodyAltCB"/>
            </w:pPr>
            <w:r>
              <w:t>0.129</w:t>
            </w:r>
          </w:p>
        </w:tc>
        <w:tc>
          <w:tcPr>
            <w:tcW w:w="0" w:type="auto"/>
          </w:tcPr>
          <w:p w:rsidR="00034C6A" w:rsidRDefault="00034C6A" w:rsidP="002F128C">
            <w:pPr>
              <w:pStyle w:val="CellBodyAltCB"/>
            </w:pPr>
            <w:r>
              <w:t>0.437</w:t>
            </w:r>
          </w:p>
        </w:tc>
        <w:tc>
          <w:tcPr>
            <w:tcW w:w="0" w:type="auto"/>
          </w:tcPr>
          <w:p w:rsidR="00034C6A" w:rsidRDefault="00034C6A" w:rsidP="002F128C">
            <w:pPr>
              <w:pStyle w:val="CellBodyAltCB"/>
            </w:pPr>
            <w:r>
              <w:t>0.2-1.5</w:t>
            </w:r>
          </w:p>
        </w:tc>
      </w:tr>
      <w:tr w:rsidR="00034C6A" w:rsidTr="002F128C">
        <w:trPr>
          <w:jc w:val="center"/>
        </w:trPr>
        <w:tc>
          <w:tcPr>
            <w:tcW w:w="0" w:type="auto"/>
          </w:tcPr>
          <w:p w:rsidR="00034C6A" w:rsidRDefault="003D33C1" w:rsidP="002F128C">
            <w:pPr>
              <w:pStyle w:val="CellBodyAltCB"/>
            </w:pPr>
            <w:r>
              <w:t xml:space="preserve">C1c </w:t>
            </w:r>
            <w:r w:rsidR="00034C6A">
              <w:t>Solid bullet</w:t>
            </w:r>
          </w:p>
        </w:tc>
        <w:tc>
          <w:tcPr>
            <w:tcW w:w="0" w:type="auto"/>
          </w:tcPr>
          <w:p w:rsidR="00034C6A" w:rsidRDefault="00034C6A" w:rsidP="002F128C">
            <w:pPr>
              <w:pStyle w:val="CellBodyAltCB"/>
            </w:pPr>
            <w:r>
              <w:t>0.250</w:t>
            </w:r>
          </w:p>
        </w:tc>
        <w:tc>
          <w:tcPr>
            <w:tcW w:w="0" w:type="auto"/>
          </w:tcPr>
          <w:p w:rsidR="00034C6A" w:rsidRDefault="00034C6A" w:rsidP="002F128C">
            <w:pPr>
              <w:pStyle w:val="CellBodyAltCB"/>
            </w:pPr>
            <w:r>
              <w:t>0.786</w:t>
            </w:r>
          </w:p>
        </w:tc>
        <w:tc>
          <w:tcPr>
            <w:tcW w:w="0" w:type="auto"/>
          </w:tcPr>
          <w:p w:rsidR="00034C6A" w:rsidRDefault="00034C6A" w:rsidP="002F128C">
            <w:pPr>
              <w:pStyle w:val="CellBodyAltCB"/>
            </w:pPr>
            <w:r>
              <w:t>&lt;0.3</w:t>
            </w:r>
          </w:p>
        </w:tc>
      </w:tr>
      <w:tr w:rsidR="00034C6A" w:rsidTr="002F128C">
        <w:trPr>
          <w:jc w:val="center"/>
        </w:trPr>
        <w:tc>
          <w:tcPr>
            <w:tcW w:w="0" w:type="auto"/>
          </w:tcPr>
          <w:p w:rsidR="00034C6A" w:rsidRDefault="003D33C1" w:rsidP="002F128C">
            <w:pPr>
              <w:pStyle w:val="CellBodyAltCB"/>
            </w:pPr>
            <w:r>
              <w:t xml:space="preserve">C1d </w:t>
            </w:r>
            <w:r w:rsidR="00034C6A">
              <w:t>Hollow bullet</w:t>
            </w:r>
          </w:p>
        </w:tc>
        <w:tc>
          <w:tcPr>
            <w:tcW w:w="0" w:type="auto"/>
          </w:tcPr>
          <w:p w:rsidR="00034C6A" w:rsidRDefault="00034C6A" w:rsidP="002F128C">
            <w:pPr>
              <w:pStyle w:val="CellBodyAltCB"/>
            </w:pPr>
            <w:r>
              <w:t>0.185</w:t>
            </w:r>
          </w:p>
        </w:tc>
        <w:tc>
          <w:tcPr>
            <w:tcW w:w="0" w:type="auto"/>
          </w:tcPr>
          <w:p w:rsidR="00034C6A" w:rsidRDefault="00034C6A" w:rsidP="002F128C">
            <w:pPr>
              <w:pStyle w:val="CellBodyAltCB"/>
            </w:pPr>
            <w:r>
              <w:t>0.532</w:t>
            </w:r>
          </w:p>
        </w:tc>
        <w:tc>
          <w:tcPr>
            <w:tcW w:w="0" w:type="auto"/>
          </w:tcPr>
          <w:p w:rsidR="00034C6A" w:rsidRDefault="00034C6A" w:rsidP="002F128C">
            <w:pPr>
              <w:pStyle w:val="CellBodyAltCB"/>
            </w:pPr>
            <w:r>
              <w:t>&gt;0.3</w:t>
            </w:r>
          </w:p>
        </w:tc>
      </w:tr>
      <w:tr w:rsidR="00034C6A" w:rsidTr="002F128C">
        <w:trPr>
          <w:jc w:val="center"/>
        </w:trPr>
        <w:tc>
          <w:tcPr>
            <w:tcW w:w="0" w:type="auto"/>
          </w:tcPr>
          <w:p w:rsidR="00034C6A" w:rsidRDefault="003D33C1" w:rsidP="002F128C">
            <w:pPr>
              <w:pStyle w:val="CellBodyAltCB"/>
            </w:pPr>
            <w:r>
              <w:t xml:space="preserve">N1a </w:t>
            </w:r>
            <w:r w:rsidR="00034C6A">
              <w:t>Elementary needle</w:t>
            </w:r>
          </w:p>
        </w:tc>
        <w:tc>
          <w:tcPr>
            <w:tcW w:w="0" w:type="auto"/>
          </w:tcPr>
          <w:p w:rsidR="00034C6A" w:rsidRDefault="00034C6A" w:rsidP="002F128C">
            <w:pPr>
              <w:pStyle w:val="CellBodyAltCB"/>
            </w:pPr>
            <w:r>
              <w:t>0.075</w:t>
            </w:r>
          </w:p>
        </w:tc>
        <w:tc>
          <w:tcPr>
            <w:tcW w:w="0" w:type="auto"/>
          </w:tcPr>
          <w:p w:rsidR="00034C6A" w:rsidRDefault="00034C6A" w:rsidP="002F128C">
            <w:pPr>
              <w:pStyle w:val="CellBodyAltCB"/>
            </w:pPr>
            <w:r>
              <w:t>0.611</w:t>
            </w:r>
          </w:p>
        </w:tc>
        <w:tc>
          <w:tcPr>
            <w:tcW w:w="0" w:type="auto"/>
          </w:tcPr>
          <w:p w:rsidR="00034C6A" w:rsidRDefault="00034C6A" w:rsidP="002F128C">
            <w:pPr>
              <w:pStyle w:val="CellBodyAltCB"/>
            </w:pPr>
            <w:r>
              <w:t>0.6-2.7</w:t>
            </w:r>
          </w:p>
        </w:tc>
      </w:tr>
    </w:tbl>
    <w:p w:rsidR="00034C6A" w:rsidRDefault="00034C6A" w:rsidP="00034C6A">
      <w:pPr>
        <w:pStyle w:val="Body0AltB0"/>
      </w:pPr>
      <w:r>
        <w:t>The aspect ratio of ice crystals is size dependent and empirical relations of the form:</w:t>
      </w:r>
    </w:p>
    <w:p w:rsidR="00034C6A" w:rsidRDefault="00034C6A" w:rsidP="00034C6A">
      <w:pPr>
        <w:pStyle w:val="Caption"/>
      </w:pPr>
      <m:oMath>
        <m:r>
          <w:rPr>
            <w:rFonts w:ascii="Cambria Math" w:hAnsi="Cambria Math"/>
          </w:rPr>
          <m:t>h=a</m:t>
        </m:r>
        <m:sSubSup>
          <m:sSubSupPr>
            <m:ctrlPr>
              <w:rPr>
                <w:rFonts w:ascii="Cambria Math" w:hAnsi="Cambria Math"/>
              </w:rPr>
            </m:ctrlPr>
          </m:sSubSupPr>
          <m:e>
            <m:r>
              <w:rPr>
                <w:rFonts w:ascii="Cambria Math" w:hAnsi="Cambria Math"/>
              </w:rPr>
              <m:t>D</m:t>
            </m:r>
          </m:e>
          <m:sub>
            <m:r>
              <w:rPr>
                <w:rFonts w:ascii="Cambria Math" w:hAnsi="Cambria Math"/>
              </w:rPr>
              <m:t>max</m:t>
            </m:r>
          </m:sub>
          <m:sup>
            <m:r>
              <w:rPr>
                <w:rFonts w:ascii="Cambria Math" w:hAnsi="Cambria Math"/>
              </w:rPr>
              <m:t>b</m:t>
            </m:r>
          </m:sup>
        </m:sSubSup>
      </m:oMath>
      <w:r>
        <w:tab/>
      </w:r>
      <w:r>
        <w:tab/>
        <w:t xml:space="preserve">( </w:t>
      </w:r>
      <w:r>
        <w:fldChar w:fldCharType="begin"/>
      </w:r>
      <w:r>
        <w:instrText xml:space="preserve"> SEQ ( \* ARABIC </w:instrText>
      </w:r>
      <w:r>
        <w:fldChar w:fldCharType="separate"/>
      </w:r>
      <w:r w:rsidR="00F755BE">
        <w:rPr>
          <w:noProof/>
        </w:rPr>
        <w:t>101</w:t>
      </w:r>
      <w:r>
        <w:fldChar w:fldCharType="end"/>
      </w:r>
      <w:r>
        <w:t xml:space="preserve"> )</w:t>
      </w:r>
    </w:p>
    <w:p w:rsidR="005753C0" w:rsidRDefault="00034C6A" w:rsidP="00034C6A">
      <w:pPr>
        <w:pStyle w:val="Body0AltB0"/>
      </w:pPr>
      <w:r>
        <w:t>where h is the smallest dimension of the ice crystal (the thickness in the case of plates and the width in the case of columns) and D</w:t>
      </w:r>
      <w:r w:rsidR="00420943" w:rsidRPr="00420943">
        <w:rPr>
          <w:vertAlign w:val="subscript"/>
        </w:rPr>
        <w:t>max</w:t>
      </w:r>
      <w:r>
        <w:t xml:space="preserve"> is the largest one (diameter in the case of plates and length in the </w:t>
      </w:r>
      <w:r>
        <w:lastRenderedPageBreak/>
        <w:t xml:space="preserve">case of columns) have been derived. Parameters from Matrosov et al. (1996) and Pruppacher and Klett (1997) are summarized in </w:t>
      </w:r>
      <w:r>
        <w:fldChar w:fldCharType="begin"/>
      </w:r>
      <w:r>
        <w:instrText xml:space="preserve"> REF _Ref385344697 \h </w:instrText>
      </w:r>
      <w:r>
        <w:fldChar w:fldCharType="separate"/>
      </w:r>
      <w:r w:rsidR="00F755BE">
        <w:t xml:space="preserve">Table </w:t>
      </w:r>
      <w:r w:rsidR="00F755BE">
        <w:rPr>
          <w:noProof/>
        </w:rPr>
        <w:t>11</w:t>
      </w:r>
      <w:r>
        <w:fldChar w:fldCharType="end"/>
      </w:r>
      <w:r>
        <w:t>.</w:t>
      </w:r>
      <w:r w:rsidR="00690C7B">
        <w:t xml:space="preserve">   </w:t>
      </w:r>
    </w:p>
    <w:p w:rsidR="00D4379F" w:rsidRDefault="00B12C55" w:rsidP="00D4379F">
      <w:pPr>
        <w:pStyle w:val="Body0AltB0"/>
        <w:keepNext/>
        <w:jc w:val="center"/>
      </w:pPr>
      <w:r>
        <w:rPr>
          <w:noProof/>
          <w:lang w:val="en-GB" w:eastAsia="en-GB"/>
        </w:rPr>
        <w:drawing>
          <wp:inline distT="0" distB="0" distL="0" distR="0" wp14:anchorId="7E9C8AC6" wp14:editId="5684CA16">
            <wp:extent cx="5760085" cy="749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520-0469-66-9-2888-f05.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7496810"/>
                    </a:xfrm>
                    <a:prstGeom prst="rect">
                      <a:avLst/>
                    </a:prstGeom>
                  </pic:spPr>
                </pic:pic>
              </a:graphicData>
            </a:graphic>
          </wp:inline>
        </w:drawing>
      </w:r>
    </w:p>
    <w:p w:rsidR="001A0980" w:rsidRDefault="00D4379F" w:rsidP="00D4379F">
      <w:pPr>
        <w:pStyle w:val="Caption"/>
      </w:pPr>
      <w:bookmarkStart w:id="54" w:name="_Ref385403686"/>
      <w:bookmarkStart w:id="55" w:name="_Toc1552450"/>
      <w:r>
        <w:t xml:space="preserve">Fig. </w:t>
      </w:r>
      <w:r>
        <w:fldChar w:fldCharType="begin"/>
      </w:r>
      <w:r>
        <w:instrText xml:space="preserve"> SEQ Fig. \* ARABIC </w:instrText>
      </w:r>
      <w:r>
        <w:fldChar w:fldCharType="separate"/>
      </w:r>
      <w:r w:rsidR="00F755BE">
        <w:rPr>
          <w:noProof/>
        </w:rPr>
        <w:t>3</w:t>
      </w:r>
      <w:r>
        <w:fldChar w:fldCharType="end"/>
      </w:r>
      <w:bookmarkEnd w:id="54"/>
      <w:r>
        <w:t xml:space="preserve"> Distribution of ice particles as a function of temperature and supersaturation</w:t>
      </w:r>
      <w:bookmarkEnd w:id="55"/>
    </w:p>
    <w:p w:rsidR="00322F03" w:rsidRDefault="00322F03" w:rsidP="001A0980">
      <w:pPr>
        <w:pStyle w:val="Body0AltB0"/>
      </w:pPr>
    </w:p>
    <w:p w:rsidR="00933E1C" w:rsidRDefault="00322F03" w:rsidP="00D82F35">
      <w:pPr>
        <w:pStyle w:val="Body0AltB0"/>
      </w:pPr>
      <w:r>
        <w:lastRenderedPageBreak/>
        <w:t xml:space="preserve">We will focus on the lower cloud layer (temperatures up to -30°C) and assume </w:t>
      </w:r>
      <w:r w:rsidR="00D82F35">
        <w:t>a similar simplified model similar to that of Andric et al (2013) with small (up to 0.3 mm) near-spherical crystals with high density predominant at -30°C. Solid thick plates (up to 1 mm) at -20°C and dendrites (up to 3 mm) at -15°C. It is assumed that further down the cloud aggregates are predominant. We will approximate all the particles by oblate spheroids</w:t>
      </w:r>
      <w:r w:rsidR="0010194F">
        <w:t xml:space="preserve"> with the major axis equal to the major dimension and the minor axis equal to the thickness.</w:t>
      </w:r>
      <w:r w:rsidR="00D82F35">
        <w:t xml:space="preserve"> It should be noticed that due to computation stability issues the minimum axis ratio that can be simulated is 0.15. </w:t>
      </w:r>
    </w:p>
    <w:p w:rsidR="001A0980" w:rsidRPr="00EC0DA7" w:rsidRDefault="001A0980" w:rsidP="001A0980">
      <w:pPr>
        <w:pStyle w:val="Heading2"/>
      </w:pPr>
      <w:bookmarkStart w:id="56" w:name="_Toc1552400"/>
      <w:r>
        <w:t>Particle size distribution</w:t>
      </w:r>
      <w:bookmarkEnd w:id="56"/>
    </w:p>
    <w:p w:rsidR="00955F34" w:rsidRDefault="00955F34" w:rsidP="001A0980">
      <w:pPr>
        <w:pStyle w:val="Body0AltB0"/>
        <w:rPr>
          <w:rFonts w:cs="Arial"/>
        </w:rPr>
      </w:pPr>
      <w:r>
        <w:t>Heymsfield et al (2013) collected a large dataset of in situ observations in ice clouds. In their data they show that the particle size distribution of ice crystals can be reasonably approximated by an exponential and they provide fitted relationships between N</w:t>
      </w:r>
      <w:r w:rsidR="00C632A5">
        <w:rPr>
          <w:vertAlign w:val="subscript"/>
        </w:rPr>
        <w:t>t</w:t>
      </w:r>
      <w:r>
        <w:t xml:space="preserve"> </w:t>
      </w:r>
      <w:r w:rsidR="00C632A5">
        <w:t xml:space="preserve">(total number concentration) </w:t>
      </w:r>
      <w:r>
        <w:t xml:space="preserve">and </w:t>
      </w:r>
      <w:r>
        <w:rPr>
          <w:rFonts w:cs="Arial"/>
        </w:rPr>
        <w:t>Λ as a function of temperature. They find that at temperatures above -60°C the total ice number concentrations can be approximated as:</w:t>
      </w:r>
    </w:p>
    <w:p w:rsidR="00955F34" w:rsidRDefault="00835470" w:rsidP="001C7EF1">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t</m:t>
            </m:r>
          </m:sub>
        </m:sSub>
        <m:r>
          <w:rPr>
            <w:rFonts w:ascii="Cambria Math" w:hAnsi="Cambria Math"/>
          </w:rPr>
          <m:t>=</m:t>
        </m:r>
        <m:d>
          <m:dPr>
            <m:begChr m:val="{"/>
            <m:endChr m:val=""/>
            <m:ctrlPr>
              <w:rPr>
                <w:rFonts w:ascii="Cambria Math" w:hAnsi="Cambria Math"/>
                <w:bCs w:val="0"/>
                <w:iCs w:val="0"/>
              </w:rPr>
            </m:ctrlPr>
          </m:dPr>
          <m:e>
            <m:m>
              <m:mPr>
                <m:mcs>
                  <m:mc>
                    <m:mcPr>
                      <m:count m:val="2"/>
                      <m:mcJc m:val="center"/>
                    </m:mcPr>
                  </m:mc>
                </m:mcs>
                <m:ctrlPr>
                  <w:rPr>
                    <w:rFonts w:ascii="Cambria Math" w:hAnsi="Cambria Math"/>
                    <w:bCs w:val="0"/>
                    <w:iCs w:val="0"/>
                  </w:rPr>
                </m:ctrlPr>
              </m:mPr>
              <m:mr>
                <m:e>
                  <m:r>
                    <w:rPr>
                      <w:rFonts w:ascii="Cambria Math" w:hAnsi="Cambria Math"/>
                    </w:rPr>
                    <m:t>9.7∙</m:t>
                  </m:r>
                  <m:sSup>
                    <m:sSupPr>
                      <m:ctrlPr>
                        <w:rPr>
                          <w:rFonts w:ascii="Cambria Math" w:hAnsi="Cambria Math"/>
                          <w:bCs w:val="0"/>
                          <w:iCs w:val="0"/>
                        </w:rPr>
                      </m:ctrlPr>
                    </m:sSupPr>
                    <m:e>
                      <m:r>
                        <w:rPr>
                          <w:rFonts w:ascii="Cambria Math" w:hAnsi="Cambria Math"/>
                        </w:rPr>
                        <m:t>10</m:t>
                      </m:r>
                    </m:e>
                    <m:sup>
                      <m:r>
                        <w:rPr>
                          <w:rFonts w:ascii="Cambria Math" w:hAnsi="Cambria Math"/>
                        </w:rPr>
                        <m:t>3</m:t>
                      </m:r>
                    </m:sup>
                  </m:sSup>
                  <m:sSup>
                    <m:sSupPr>
                      <m:ctrlPr>
                        <w:rPr>
                          <w:rFonts w:ascii="Cambria Math" w:hAnsi="Cambria Math"/>
                          <w:bCs w:val="0"/>
                          <w:iCs w:val="0"/>
                        </w:rPr>
                      </m:ctrlPr>
                    </m:sSupPr>
                    <m:e>
                      <m:r>
                        <w:rPr>
                          <w:rFonts w:ascii="Cambria Math" w:hAnsi="Cambria Math"/>
                        </w:rPr>
                        <m:t>e</m:t>
                      </m:r>
                    </m:e>
                    <m:sup>
                      <m:r>
                        <w:rPr>
                          <w:rFonts w:ascii="Cambria Math" w:hAnsi="Cambria Math"/>
                        </w:rPr>
                        <m:t>-0.026T</m:t>
                      </m:r>
                    </m:sup>
                  </m:sSup>
                </m:e>
                <m:e>
                  <m:r>
                    <w:rPr>
                      <w:rFonts w:ascii="Cambria Math" w:hAnsi="Cambria Math"/>
                    </w:rPr>
                    <m:t>stratiform</m:t>
                  </m:r>
                </m:e>
              </m:mr>
              <m:mr>
                <m:e>
                  <m:r>
                    <w:rPr>
                      <w:rFonts w:ascii="Cambria Math" w:hAnsi="Cambria Math"/>
                    </w:rPr>
                    <m:t>3.1∙</m:t>
                  </m:r>
                  <m:sSup>
                    <m:sSupPr>
                      <m:ctrlPr>
                        <w:rPr>
                          <w:rFonts w:ascii="Cambria Math" w:hAnsi="Cambria Math"/>
                          <w:bCs w:val="0"/>
                          <w:iCs w:val="0"/>
                        </w:rPr>
                      </m:ctrlPr>
                    </m:sSupPr>
                    <m:e>
                      <m:r>
                        <w:rPr>
                          <w:rFonts w:ascii="Cambria Math" w:hAnsi="Cambria Math"/>
                        </w:rPr>
                        <m:t>10</m:t>
                      </m:r>
                    </m:e>
                    <m:sup>
                      <m:r>
                        <w:rPr>
                          <w:rFonts w:ascii="Cambria Math" w:hAnsi="Cambria Math"/>
                        </w:rPr>
                        <m:t>3</m:t>
                      </m:r>
                    </m:sup>
                  </m:sSup>
                  <m:sSup>
                    <m:sSupPr>
                      <m:ctrlPr>
                        <w:rPr>
                          <w:rFonts w:ascii="Cambria Math" w:hAnsi="Cambria Math"/>
                          <w:bCs w:val="0"/>
                          <w:iCs w:val="0"/>
                        </w:rPr>
                      </m:ctrlPr>
                    </m:sSupPr>
                    <m:e>
                      <m:r>
                        <w:rPr>
                          <w:rFonts w:ascii="Cambria Math" w:hAnsi="Cambria Math"/>
                        </w:rPr>
                        <m:t>e</m:t>
                      </m:r>
                    </m:e>
                    <m:sup>
                      <m:r>
                        <w:rPr>
                          <w:rFonts w:ascii="Cambria Math" w:hAnsi="Cambria Math"/>
                        </w:rPr>
                        <m:t>-0.049T</m:t>
                      </m:r>
                    </m:sup>
                  </m:sSup>
                </m:e>
                <m:e>
                  <m:r>
                    <w:rPr>
                      <w:rFonts w:ascii="Cambria Math" w:hAnsi="Cambria Math"/>
                    </w:rPr>
                    <m:t>convective</m:t>
                  </m:r>
                </m:e>
              </m:mr>
            </m:m>
          </m:e>
        </m:d>
        <m:r>
          <w:rPr>
            <w:rFonts w:ascii="Cambria Math" w:hAnsi="Cambria Math"/>
          </w:rPr>
          <m:t xml:space="preserve"> </m:t>
        </m:r>
        <m:d>
          <m:dPr>
            <m:begChr m:val="["/>
            <m:endChr m:val="]"/>
            <m:ctrlPr>
              <w:rPr>
                <w:rFonts w:ascii="Cambria Math" w:hAnsi="Cambria Math"/>
                <w:bCs w:val="0"/>
                <w:iCs w:val="0"/>
              </w:rPr>
            </m:ctrlPr>
          </m:dPr>
          <m:e>
            <m:f>
              <m:fPr>
                <m:ctrlPr>
                  <w:rPr>
                    <w:rFonts w:ascii="Cambria Math" w:hAnsi="Cambria Math"/>
                    <w:bCs w:val="0"/>
                    <w:iCs w:val="0"/>
                  </w:rPr>
                </m:ctrlPr>
              </m:fPr>
              <m:num>
                <m:r>
                  <w:rPr>
                    <w:rFonts w:ascii="Cambria Math" w:hAnsi="Cambria Math"/>
                  </w:rPr>
                  <m:t>1</m:t>
                </m:r>
              </m:num>
              <m:den>
                <m:sSup>
                  <m:sSupPr>
                    <m:ctrlPr>
                      <w:rPr>
                        <w:rFonts w:ascii="Cambria Math" w:hAnsi="Cambria Math"/>
                        <w:bCs w:val="0"/>
                        <w:iCs w:val="0"/>
                      </w:rPr>
                    </m:ctrlPr>
                  </m:sSupPr>
                  <m:e>
                    <m:r>
                      <w:rPr>
                        <w:rFonts w:ascii="Cambria Math" w:hAnsi="Cambria Math"/>
                      </w:rPr>
                      <m:t>m</m:t>
                    </m:r>
                  </m:e>
                  <m:sup>
                    <m:r>
                      <w:rPr>
                        <w:rFonts w:ascii="Cambria Math" w:hAnsi="Cambria Math"/>
                      </w:rPr>
                      <m:t>3</m:t>
                    </m:r>
                  </m:sup>
                </m:sSup>
              </m:den>
            </m:f>
          </m:e>
        </m:d>
      </m:oMath>
      <w:r w:rsidR="001C7EF1">
        <w:tab/>
        <w:t xml:space="preserve">( </w:t>
      </w:r>
      <w:r w:rsidR="001C7EF1">
        <w:fldChar w:fldCharType="begin"/>
      </w:r>
      <w:r w:rsidR="001C7EF1">
        <w:instrText xml:space="preserve"> SEQ ( \* ARABIC </w:instrText>
      </w:r>
      <w:r w:rsidR="001C7EF1">
        <w:fldChar w:fldCharType="separate"/>
      </w:r>
      <w:r w:rsidR="00F755BE">
        <w:rPr>
          <w:noProof/>
        </w:rPr>
        <w:t>102</w:t>
      </w:r>
      <w:r w:rsidR="001C7EF1">
        <w:fldChar w:fldCharType="end"/>
      </w:r>
      <w:r w:rsidR="001C7EF1">
        <w:t xml:space="preserve"> )</w:t>
      </w:r>
    </w:p>
    <w:p w:rsidR="00C632A5" w:rsidRDefault="00C632A5" w:rsidP="001A0980">
      <w:pPr>
        <w:pStyle w:val="Body0AltB0"/>
      </w:pPr>
      <w:r>
        <w:t xml:space="preserve">And the slope parameter as: </w:t>
      </w:r>
    </w:p>
    <w:p w:rsidR="00C632A5" w:rsidRDefault="00C632A5" w:rsidP="001C7EF1">
      <w:pPr>
        <w:pStyle w:val="Caption"/>
      </w:pPr>
      <m:oMath>
        <m:r>
          <w:rPr>
            <w:rFonts w:ascii="Cambria Math" w:hAnsi="Cambria Math"/>
          </w:rPr>
          <m:t>Λ=</m:t>
        </m:r>
        <m:d>
          <m:dPr>
            <m:begChr m:val="{"/>
            <m:endChr m:val=""/>
            <m:ctrlPr>
              <w:rPr>
                <w:rFonts w:ascii="Cambria Math" w:hAnsi="Cambria Math"/>
                <w:bCs w:val="0"/>
                <w:iCs w:val="0"/>
              </w:rPr>
            </m:ctrlPr>
          </m:dPr>
          <m:e>
            <m:m>
              <m:mPr>
                <m:mcs>
                  <m:mc>
                    <m:mcPr>
                      <m:count m:val="2"/>
                      <m:mcJc m:val="center"/>
                    </m:mcPr>
                  </m:mc>
                </m:mcs>
                <m:ctrlPr>
                  <w:rPr>
                    <w:rFonts w:ascii="Cambria Math" w:hAnsi="Cambria Math"/>
                    <w:bCs w:val="0"/>
                    <w:iCs w:val="0"/>
                  </w:rPr>
                </m:ctrlPr>
              </m:mPr>
              <m:mr>
                <m:e>
                  <m:r>
                    <w:rPr>
                      <w:rFonts w:ascii="Cambria Math" w:hAnsi="Cambria Math"/>
                    </w:rPr>
                    <m:t>1.53</m:t>
                  </m:r>
                  <m:sSup>
                    <m:sSupPr>
                      <m:ctrlPr>
                        <w:rPr>
                          <w:rFonts w:ascii="Cambria Math" w:hAnsi="Cambria Math"/>
                          <w:bCs w:val="0"/>
                          <w:iCs w:val="0"/>
                        </w:rPr>
                      </m:ctrlPr>
                    </m:sSupPr>
                    <m:e>
                      <m:r>
                        <w:rPr>
                          <w:rFonts w:ascii="Cambria Math" w:hAnsi="Cambria Math"/>
                        </w:rPr>
                        <m:t>e</m:t>
                      </m:r>
                    </m:e>
                    <m:sup>
                      <m:r>
                        <w:rPr>
                          <w:rFonts w:ascii="Cambria Math" w:hAnsi="Cambria Math"/>
                        </w:rPr>
                        <m:t>-0.053T</m:t>
                      </m:r>
                    </m:sup>
                  </m:sSup>
                </m:e>
                <m:e>
                  <m:r>
                    <w:rPr>
                      <w:rFonts w:ascii="Cambria Math" w:hAnsi="Cambria Math"/>
                    </w:rPr>
                    <m:t>stratiform</m:t>
                  </m:r>
                </m:e>
              </m:mr>
              <m:mr>
                <m:e>
                  <m:r>
                    <w:rPr>
                      <w:rFonts w:ascii="Cambria Math" w:hAnsi="Cambria Math"/>
                    </w:rPr>
                    <m:t>0.34</m:t>
                  </m:r>
                  <m:sSup>
                    <m:sSupPr>
                      <m:ctrlPr>
                        <w:rPr>
                          <w:rFonts w:ascii="Cambria Math" w:hAnsi="Cambria Math"/>
                          <w:bCs w:val="0"/>
                          <w:iCs w:val="0"/>
                        </w:rPr>
                      </m:ctrlPr>
                    </m:sSupPr>
                    <m:e>
                      <m:r>
                        <w:rPr>
                          <w:rFonts w:ascii="Cambria Math" w:hAnsi="Cambria Math"/>
                        </w:rPr>
                        <m:t>e</m:t>
                      </m:r>
                    </m:e>
                    <m:sup>
                      <m:r>
                        <w:rPr>
                          <w:rFonts w:ascii="Cambria Math" w:hAnsi="Cambria Math"/>
                        </w:rPr>
                        <m:t>-0.083T</m:t>
                      </m:r>
                    </m:sup>
                  </m:sSup>
                </m:e>
                <m:e>
                  <m:r>
                    <w:rPr>
                      <w:rFonts w:ascii="Cambria Math" w:hAnsi="Cambria Math"/>
                    </w:rPr>
                    <m:t>convective</m:t>
                  </m:r>
                </m:e>
              </m:mr>
            </m:m>
          </m:e>
        </m:d>
        <m:r>
          <w:rPr>
            <w:rFonts w:ascii="Cambria Math" w:hAnsi="Cambria Math"/>
          </w:rPr>
          <m:t xml:space="preserve"> </m:t>
        </m:r>
        <m:d>
          <m:dPr>
            <m:begChr m:val="["/>
            <m:endChr m:val="]"/>
            <m:ctrlPr>
              <w:rPr>
                <w:rFonts w:ascii="Cambria Math" w:hAnsi="Cambria Math"/>
                <w:bCs w:val="0"/>
                <w:iCs w:val="0"/>
              </w:rPr>
            </m:ctrlPr>
          </m:dPr>
          <m:e>
            <m:f>
              <m:fPr>
                <m:ctrlPr>
                  <w:rPr>
                    <w:rFonts w:ascii="Cambria Math" w:hAnsi="Cambria Math"/>
                    <w:bCs w:val="0"/>
                    <w:iCs w:val="0"/>
                  </w:rPr>
                </m:ctrlPr>
              </m:fPr>
              <m:num>
                <m:r>
                  <w:rPr>
                    <w:rFonts w:ascii="Cambria Math" w:hAnsi="Cambria Math"/>
                  </w:rPr>
                  <m:t>1</m:t>
                </m:r>
              </m:num>
              <m:den>
                <m:r>
                  <w:rPr>
                    <w:rFonts w:ascii="Cambria Math" w:hAnsi="Cambria Math"/>
                  </w:rPr>
                  <m:t>mm</m:t>
                </m:r>
              </m:den>
            </m:f>
          </m:e>
        </m:d>
      </m:oMath>
      <w:r w:rsidR="001C7EF1">
        <w:tab/>
        <w:t xml:space="preserve">( </w:t>
      </w:r>
      <w:r w:rsidR="001C7EF1">
        <w:fldChar w:fldCharType="begin"/>
      </w:r>
      <w:r w:rsidR="001C7EF1">
        <w:instrText xml:space="preserve"> SEQ ( \* ARABIC </w:instrText>
      </w:r>
      <w:r w:rsidR="001C7EF1">
        <w:fldChar w:fldCharType="separate"/>
      </w:r>
      <w:r w:rsidR="00F755BE">
        <w:rPr>
          <w:noProof/>
        </w:rPr>
        <w:t>103</w:t>
      </w:r>
      <w:r w:rsidR="001C7EF1">
        <w:fldChar w:fldCharType="end"/>
      </w:r>
      <w:r w:rsidR="001C7EF1">
        <w:t xml:space="preserve"> )</w:t>
      </w:r>
    </w:p>
    <w:p w:rsidR="001C7EF1" w:rsidRDefault="00C632A5" w:rsidP="001A0980">
      <w:pPr>
        <w:pStyle w:val="Body0AltB0"/>
      </w:pPr>
      <w:r>
        <w:t>We assume that for each temperature the values of N</w:t>
      </w:r>
      <w:r w:rsidRPr="00C632A5">
        <w:rPr>
          <w:vertAlign w:val="subscript"/>
        </w:rPr>
        <w:t>t</w:t>
      </w:r>
      <w:r>
        <w:t xml:space="preserve"> and </w:t>
      </w:r>
      <w:r>
        <w:rPr>
          <w:rFonts w:cs="Arial"/>
        </w:rPr>
        <w:t>Λ</w:t>
      </w:r>
      <w:r>
        <w:t xml:space="preserve"> are constrained between the convective and the stratiform cases. Therefore we first obtain the range of </w:t>
      </w:r>
      <w:r>
        <w:rPr>
          <w:rFonts w:cs="Arial"/>
        </w:rPr>
        <w:t>Λ</w:t>
      </w:r>
      <w:r w:rsidR="001C7EF1">
        <w:rPr>
          <w:rFonts w:cs="Arial"/>
        </w:rPr>
        <w:t xml:space="preserve"> and then we obtain N</w:t>
      </w:r>
      <w:r w:rsidR="001C7EF1" w:rsidRPr="001C7EF1">
        <w:rPr>
          <w:rFonts w:cs="Arial"/>
          <w:vertAlign w:val="subscript"/>
        </w:rPr>
        <w:t>o</w:t>
      </w:r>
      <w:r w:rsidR="001C7EF1">
        <w:t xml:space="preserve"> from N</w:t>
      </w:r>
      <w:r w:rsidR="001C7EF1" w:rsidRPr="001C7EF1">
        <w:rPr>
          <w:vertAlign w:val="subscript"/>
        </w:rPr>
        <w:t>t</w:t>
      </w:r>
      <w:r w:rsidR="001C7EF1">
        <w:t xml:space="preserve"> as:</w:t>
      </w:r>
    </w:p>
    <w:p w:rsidR="00C632A5" w:rsidRPr="001C7EF1" w:rsidRDefault="00835470" w:rsidP="001C7EF1">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t</m:t>
            </m:r>
          </m:sub>
        </m:sSub>
        <m:r>
          <w:rPr>
            <w:rFonts w:ascii="Cambria Math" w:hAnsi="Cambria Math"/>
          </w:rPr>
          <m:t>=</m:t>
        </m:r>
        <m:nary>
          <m:naryPr>
            <m:limLoc m:val="subSup"/>
            <m:ctrlPr>
              <w:rPr>
                <w:rFonts w:ascii="Cambria Math" w:hAnsi="Cambria Math"/>
                <w:bCs w:val="0"/>
                <w:iCs w:val="0"/>
              </w:rPr>
            </m:ctrlPr>
          </m:naryPr>
          <m:sub>
            <m:sSub>
              <m:sSubPr>
                <m:ctrlPr>
                  <w:rPr>
                    <w:rFonts w:ascii="Cambria Math" w:hAnsi="Cambria Math"/>
                    <w:bCs w:val="0"/>
                    <w:iCs w:val="0"/>
                  </w:rPr>
                </m:ctrlPr>
              </m:sSubPr>
              <m:e>
                <m:r>
                  <w:rPr>
                    <w:rFonts w:ascii="Cambria Math" w:hAnsi="Cambria Math"/>
                  </w:rPr>
                  <m:t>D</m:t>
                </m:r>
              </m:e>
              <m:sub>
                <m:r>
                  <w:rPr>
                    <w:rFonts w:ascii="Cambria Math" w:hAnsi="Cambria Math"/>
                  </w:rPr>
                  <m:t>min</m:t>
                </m:r>
              </m:sub>
            </m:sSub>
          </m:sub>
          <m:sup>
            <m:sSub>
              <m:sSubPr>
                <m:ctrlPr>
                  <w:rPr>
                    <w:rFonts w:ascii="Cambria Math" w:hAnsi="Cambria Math"/>
                    <w:bCs w:val="0"/>
                    <w:iCs w:val="0"/>
                  </w:rPr>
                </m:ctrlPr>
              </m:sSubPr>
              <m:e>
                <m:r>
                  <w:rPr>
                    <w:rFonts w:ascii="Cambria Math" w:hAnsi="Cambria Math"/>
                  </w:rPr>
                  <m:t>D</m:t>
                </m:r>
              </m:e>
              <m:sub>
                <m:r>
                  <w:rPr>
                    <w:rFonts w:ascii="Cambria Math" w:hAnsi="Cambria Math"/>
                  </w:rPr>
                  <m:t>max</m:t>
                </m:r>
              </m:sub>
            </m:sSub>
          </m:sup>
          <m:e>
            <m:r>
              <w:rPr>
                <w:rFonts w:ascii="Cambria Math" w:hAnsi="Cambria Math"/>
              </w:rPr>
              <m:t>N</m:t>
            </m:r>
            <m:d>
              <m:dPr>
                <m:ctrlPr>
                  <w:rPr>
                    <w:rFonts w:ascii="Cambria Math" w:hAnsi="Cambria Math"/>
                    <w:bCs w:val="0"/>
                    <w:iCs w:val="0"/>
                  </w:rPr>
                </m:ctrlPr>
              </m:dPr>
              <m:e>
                <m:r>
                  <w:rPr>
                    <w:rFonts w:ascii="Cambria Math" w:hAnsi="Cambria Math"/>
                  </w:rPr>
                  <m:t>D</m:t>
                </m:r>
              </m:e>
            </m:d>
            <m:r>
              <w:rPr>
                <w:rFonts w:ascii="Cambria Math" w:hAnsi="Cambria Math"/>
              </w:rPr>
              <m:t>dD</m:t>
            </m:r>
          </m:e>
        </m:nary>
        <m:r>
          <w:rPr>
            <w:rFonts w:ascii="Cambria Math" w:hAnsi="Cambria Math"/>
          </w:rPr>
          <m:t>=</m:t>
        </m:r>
        <m:nary>
          <m:naryPr>
            <m:limLoc m:val="subSup"/>
            <m:ctrlPr>
              <w:rPr>
                <w:rFonts w:ascii="Cambria Math" w:hAnsi="Cambria Math"/>
                <w:bCs w:val="0"/>
                <w:iCs w:val="0"/>
              </w:rPr>
            </m:ctrlPr>
          </m:naryPr>
          <m:sub>
            <m:sSub>
              <m:sSubPr>
                <m:ctrlPr>
                  <w:rPr>
                    <w:rFonts w:ascii="Cambria Math" w:hAnsi="Cambria Math"/>
                    <w:bCs w:val="0"/>
                    <w:iCs w:val="0"/>
                  </w:rPr>
                </m:ctrlPr>
              </m:sSubPr>
              <m:e>
                <m:r>
                  <w:rPr>
                    <w:rFonts w:ascii="Cambria Math" w:hAnsi="Cambria Math"/>
                  </w:rPr>
                  <m:t>D</m:t>
                </m:r>
              </m:e>
              <m:sub>
                <m:r>
                  <w:rPr>
                    <w:rFonts w:ascii="Cambria Math" w:hAnsi="Cambria Math"/>
                  </w:rPr>
                  <m:t>min</m:t>
                </m:r>
              </m:sub>
            </m:sSub>
          </m:sub>
          <m:sup>
            <m:sSub>
              <m:sSubPr>
                <m:ctrlPr>
                  <w:rPr>
                    <w:rFonts w:ascii="Cambria Math" w:hAnsi="Cambria Math"/>
                    <w:bCs w:val="0"/>
                    <w:iCs w:val="0"/>
                  </w:rPr>
                </m:ctrlPr>
              </m:sSubPr>
              <m:e>
                <m:r>
                  <w:rPr>
                    <w:rFonts w:ascii="Cambria Math" w:hAnsi="Cambria Math"/>
                  </w:rPr>
                  <m:t>D</m:t>
                </m:r>
              </m:e>
              <m:sub>
                <m:r>
                  <w:rPr>
                    <w:rFonts w:ascii="Cambria Math" w:hAnsi="Cambria Math"/>
                  </w:rPr>
                  <m:t>max</m:t>
                </m:r>
              </m:sub>
            </m:sSub>
          </m:sup>
          <m:e>
            <m:sSub>
              <m:sSubPr>
                <m:ctrlPr>
                  <w:rPr>
                    <w:rFonts w:ascii="Cambria Math" w:hAnsi="Cambria Math"/>
                    <w:bCs w:val="0"/>
                    <w:iCs w:val="0"/>
                  </w:rPr>
                </m:ctrlPr>
              </m:sSubPr>
              <m:e>
                <m:r>
                  <w:rPr>
                    <w:rFonts w:ascii="Cambria Math" w:hAnsi="Cambria Math"/>
                  </w:rPr>
                  <m:t>N</m:t>
                </m:r>
              </m:e>
              <m:sub>
                <m:r>
                  <w:rPr>
                    <w:rFonts w:ascii="Cambria Math" w:hAnsi="Cambria Math"/>
                  </w:rPr>
                  <m:t>0</m:t>
                </m:r>
              </m:sub>
            </m:sSub>
            <m:sSup>
              <m:sSupPr>
                <m:ctrlPr>
                  <w:rPr>
                    <w:rFonts w:ascii="Cambria Math" w:hAnsi="Cambria Math"/>
                    <w:bCs w:val="0"/>
                    <w:iCs w:val="0"/>
                  </w:rPr>
                </m:ctrlPr>
              </m:sSupPr>
              <m:e>
                <m:r>
                  <w:rPr>
                    <w:rFonts w:ascii="Cambria Math" w:hAnsi="Cambria Math"/>
                  </w:rPr>
                  <m:t>e</m:t>
                </m:r>
              </m:e>
              <m:sup>
                <m:r>
                  <w:rPr>
                    <w:rFonts w:ascii="Cambria Math" w:hAnsi="Cambria Math"/>
                  </w:rPr>
                  <m:t>-ΛD</m:t>
                </m:r>
              </m:sup>
            </m:sSup>
            <m:r>
              <w:rPr>
                <w:rFonts w:ascii="Cambria Math" w:hAnsi="Cambria Math"/>
              </w:rPr>
              <m:t>dD</m:t>
            </m:r>
          </m:e>
        </m:nary>
      </m:oMath>
      <w:r w:rsidR="001C7EF1">
        <w:tab/>
        <w:t xml:space="preserve">( </w:t>
      </w:r>
      <w:r w:rsidR="001C7EF1">
        <w:fldChar w:fldCharType="begin"/>
      </w:r>
      <w:r w:rsidR="001C7EF1">
        <w:instrText xml:space="preserve"> SEQ ( \* ARABIC </w:instrText>
      </w:r>
      <w:r w:rsidR="001C7EF1">
        <w:fldChar w:fldCharType="separate"/>
      </w:r>
      <w:r w:rsidR="00F755BE">
        <w:rPr>
          <w:noProof/>
        </w:rPr>
        <w:t>104</w:t>
      </w:r>
      <w:r w:rsidR="001C7EF1">
        <w:fldChar w:fldCharType="end"/>
      </w:r>
      <w:r w:rsidR="001C7EF1">
        <w:t xml:space="preserve"> )</w:t>
      </w:r>
    </w:p>
    <w:p w:rsidR="001C7EF1" w:rsidRDefault="00835470" w:rsidP="001C7EF1">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0</m:t>
            </m:r>
          </m:sub>
        </m:sSub>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N</m:t>
                </m:r>
              </m:e>
              <m:sub>
                <m:r>
                  <w:rPr>
                    <w:rFonts w:ascii="Cambria Math" w:hAnsi="Cambria Math"/>
                  </w:rPr>
                  <m:t>t</m:t>
                </m:r>
              </m:sub>
            </m:sSub>
          </m:num>
          <m:den>
            <m:nary>
              <m:naryPr>
                <m:limLoc m:val="subSup"/>
                <m:ctrlPr>
                  <w:rPr>
                    <w:rFonts w:ascii="Cambria Math" w:hAnsi="Cambria Math"/>
                    <w:bCs w:val="0"/>
                    <w:iCs w:val="0"/>
                  </w:rPr>
                </m:ctrlPr>
              </m:naryPr>
              <m:sub>
                <m:sSub>
                  <m:sSubPr>
                    <m:ctrlPr>
                      <w:rPr>
                        <w:rFonts w:ascii="Cambria Math" w:hAnsi="Cambria Math"/>
                        <w:bCs w:val="0"/>
                        <w:iCs w:val="0"/>
                      </w:rPr>
                    </m:ctrlPr>
                  </m:sSubPr>
                  <m:e>
                    <m:r>
                      <w:rPr>
                        <w:rFonts w:ascii="Cambria Math" w:hAnsi="Cambria Math"/>
                      </w:rPr>
                      <m:t>D</m:t>
                    </m:r>
                  </m:e>
                  <m:sub>
                    <m:r>
                      <w:rPr>
                        <w:rFonts w:ascii="Cambria Math" w:hAnsi="Cambria Math"/>
                      </w:rPr>
                      <m:t>min</m:t>
                    </m:r>
                  </m:sub>
                </m:sSub>
              </m:sub>
              <m:sup>
                <m:sSub>
                  <m:sSubPr>
                    <m:ctrlPr>
                      <w:rPr>
                        <w:rFonts w:ascii="Cambria Math" w:hAnsi="Cambria Math"/>
                        <w:bCs w:val="0"/>
                        <w:iCs w:val="0"/>
                      </w:rPr>
                    </m:ctrlPr>
                  </m:sSubPr>
                  <m:e>
                    <m:r>
                      <w:rPr>
                        <w:rFonts w:ascii="Cambria Math" w:hAnsi="Cambria Math"/>
                      </w:rPr>
                      <m:t>D</m:t>
                    </m:r>
                  </m:e>
                  <m:sub>
                    <m:r>
                      <w:rPr>
                        <w:rFonts w:ascii="Cambria Math" w:hAnsi="Cambria Math"/>
                      </w:rPr>
                      <m:t>max</m:t>
                    </m:r>
                  </m:sub>
                </m:sSub>
              </m:sup>
              <m:e>
                <m:sSup>
                  <m:sSupPr>
                    <m:ctrlPr>
                      <w:rPr>
                        <w:rFonts w:ascii="Cambria Math" w:hAnsi="Cambria Math"/>
                        <w:bCs w:val="0"/>
                        <w:iCs w:val="0"/>
                      </w:rPr>
                    </m:ctrlPr>
                  </m:sSupPr>
                  <m:e>
                    <m:r>
                      <w:rPr>
                        <w:rFonts w:ascii="Cambria Math" w:hAnsi="Cambria Math"/>
                      </w:rPr>
                      <m:t>e</m:t>
                    </m:r>
                  </m:e>
                  <m:sup>
                    <m:r>
                      <w:rPr>
                        <w:rFonts w:ascii="Cambria Math" w:hAnsi="Cambria Math"/>
                      </w:rPr>
                      <m:t>-ΛD</m:t>
                    </m:r>
                  </m:sup>
                </m:sSup>
                <m:r>
                  <w:rPr>
                    <w:rFonts w:ascii="Cambria Math" w:hAnsi="Cambria Math"/>
                  </w:rPr>
                  <m:t>dD</m:t>
                </m:r>
              </m:e>
            </m:nary>
          </m:den>
        </m:f>
      </m:oMath>
      <w:r w:rsidR="001C7EF1">
        <w:tab/>
        <w:t xml:space="preserve">( </w:t>
      </w:r>
      <w:r w:rsidR="001C7EF1">
        <w:fldChar w:fldCharType="begin"/>
      </w:r>
      <w:r w:rsidR="001C7EF1">
        <w:instrText xml:space="preserve"> SEQ ( \* ARABIC </w:instrText>
      </w:r>
      <w:r w:rsidR="001C7EF1">
        <w:fldChar w:fldCharType="separate"/>
      </w:r>
      <w:r w:rsidR="00F755BE">
        <w:rPr>
          <w:noProof/>
        </w:rPr>
        <w:t>105</w:t>
      </w:r>
      <w:r w:rsidR="001C7EF1">
        <w:fldChar w:fldCharType="end"/>
      </w:r>
      <w:r w:rsidR="001C7EF1">
        <w:t xml:space="preserve"> )</w:t>
      </w:r>
    </w:p>
    <w:p w:rsidR="001A0980" w:rsidRDefault="001A0980" w:rsidP="001A0980">
      <w:pPr>
        <w:pStyle w:val="Body0AltB0"/>
      </w:pPr>
      <w:r>
        <w:t>The simulation is based on Dolan and Rutledge (2009). An exponential particle size distribution based on Sekhon and Srivastava (1970) is assumed where Delta and No are related to equivalent snowfall rate as:</w:t>
      </w:r>
    </w:p>
    <w:p w:rsidR="001A0980" w:rsidRDefault="001A0980" w:rsidP="001A0980">
      <w:pPr>
        <w:pStyle w:val="Caption"/>
      </w:pPr>
      <m:oMath>
        <m:r>
          <w:rPr>
            <w:rFonts w:ascii="Cambria Math" w:hAnsi="Cambria Math"/>
          </w:rPr>
          <m:t>Λ=2.29</m:t>
        </m:r>
        <m:sSup>
          <m:sSupPr>
            <m:ctrlPr>
              <w:rPr>
                <w:rFonts w:ascii="Cambria Math" w:hAnsi="Cambria Math"/>
                <w:i w:val="0"/>
              </w:rPr>
            </m:ctrlPr>
          </m:sSupPr>
          <m:e>
            <m:r>
              <w:rPr>
                <w:rFonts w:ascii="Cambria Math" w:hAnsi="Cambria Math"/>
              </w:rPr>
              <m:t>R</m:t>
            </m:r>
          </m:e>
          <m:sup>
            <m:r>
              <w:rPr>
                <w:rFonts w:ascii="Cambria Math" w:hAnsi="Cambria Math"/>
              </w:rPr>
              <m:t>-0.45</m:t>
            </m:r>
          </m:sup>
        </m:sSup>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1</m:t>
                </m:r>
              </m:num>
              <m:den>
                <m:r>
                  <w:rPr>
                    <w:rFonts w:ascii="Cambria Math" w:hAnsi="Cambria Math"/>
                  </w:rPr>
                  <m:t>mm</m:t>
                </m:r>
              </m:den>
            </m:f>
          </m:e>
        </m:d>
      </m:oMath>
      <w:r>
        <w:tab/>
        <w:t xml:space="preserve">( </w:t>
      </w:r>
      <w:r>
        <w:fldChar w:fldCharType="begin"/>
      </w:r>
      <w:r>
        <w:instrText xml:space="preserve"> SEQ ( \* ARABIC </w:instrText>
      </w:r>
      <w:r>
        <w:fldChar w:fldCharType="separate"/>
      </w:r>
      <w:r w:rsidR="00F755BE">
        <w:rPr>
          <w:noProof/>
        </w:rPr>
        <w:t>106</w:t>
      </w:r>
      <w:r>
        <w:fldChar w:fldCharType="end"/>
      </w:r>
      <w:r>
        <w:t xml:space="preserve"> )</w:t>
      </w:r>
    </w:p>
    <w:p w:rsidR="001A0980" w:rsidRDefault="001A0980" w:rsidP="001A0980">
      <w:pPr>
        <w:pStyle w:val="Body0AltB0"/>
      </w:pPr>
      <w:r>
        <w:t xml:space="preserve"> And:</w:t>
      </w:r>
    </w:p>
    <w:p w:rsidR="001A0980" w:rsidRPr="00B9658D" w:rsidRDefault="00835470" w:rsidP="001A0980">
      <w:pPr>
        <w:pStyle w:val="Caption"/>
      </w:pPr>
      <m:oMath>
        <m:sSub>
          <m:sSubPr>
            <m:ctrlPr>
              <w:rPr>
                <w:rFonts w:ascii="Cambria Math" w:hAnsi="Cambria Math"/>
                <w:i w:val="0"/>
              </w:rPr>
            </m:ctrlPr>
          </m:sSubPr>
          <m:e>
            <m:r>
              <w:rPr>
                <w:rFonts w:ascii="Cambria Math" w:hAnsi="Cambria Math"/>
              </w:rPr>
              <m:t>N</m:t>
            </m:r>
          </m:e>
          <m:sub>
            <m:r>
              <w:rPr>
                <w:rFonts w:ascii="Cambria Math" w:hAnsi="Cambria Math"/>
              </w:rPr>
              <m:t>o</m:t>
            </m:r>
          </m:sub>
        </m:sSub>
        <m:r>
          <w:rPr>
            <w:rFonts w:ascii="Cambria Math" w:hAnsi="Cambria Math"/>
          </w:rPr>
          <m:t>=2500</m:t>
        </m:r>
        <m:sSup>
          <m:sSupPr>
            <m:ctrlPr>
              <w:rPr>
                <w:rFonts w:ascii="Cambria Math" w:hAnsi="Cambria Math"/>
                <w:i w:val="0"/>
              </w:rPr>
            </m:ctrlPr>
          </m:sSupPr>
          <m:e>
            <m:r>
              <w:rPr>
                <w:rFonts w:ascii="Cambria Math" w:hAnsi="Cambria Math"/>
              </w:rPr>
              <m:t>R</m:t>
            </m:r>
          </m:e>
          <m:sup>
            <m:r>
              <w:rPr>
                <w:rFonts w:ascii="Cambria Math" w:hAnsi="Cambria Math"/>
              </w:rPr>
              <m:t>-0.94</m:t>
            </m:r>
          </m:sup>
        </m:sSup>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1</m:t>
                </m:r>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f>
              <m:fPr>
                <m:ctrlPr>
                  <w:rPr>
                    <w:rFonts w:ascii="Cambria Math" w:hAnsi="Cambria Math"/>
                    <w:i w:val="0"/>
                  </w:rPr>
                </m:ctrlPr>
              </m:fPr>
              <m:num>
                <m:r>
                  <w:rPr>
                    <w:rFonts w:ascii="Cambria Math" w:hAnsi="Cambria Math"/>
                  </w:rPr>
                  <m:t>1</m:t>
                </m:r>
              </m:num>
              <m:den>
                <m:r>
                  <w:rPr>
                    <w:rFonts w:ascii="Cambria Math" w:hAnsi="Cambria Math"/>
                  </w:rPr>
                  <m:t>mm</m:t>
                </m:r>
              </m:den>
            </m:f>
          </m:e>
        </m:d>
      </m:oMath>
      <w:r w:rsidR="001A0980">
        <w:tab/>
        <w:t xml:space="preserve">( </w:t>
      </w:r>
      <w:r w:rsidR="001A0980">
        <w:fldChar w:fldCharType="begin"/>
      </w:r>
      <w:r w:rsidR="001A0980">
        <w:instrText xml:space="preserve"> SEQ ( \* ARABIC </w:instrText>
      </w:r>
      <w:r w:rsidR="001A0980">
        <w:fldChar w:fldCharType="separate"/>
      </w:r>
      <w:r w:rsidR="00F755BE">
        <w:rPr>
          <w:noProof/>
        </w:rPr>
        <w:t>107</w:t>
      </w:r>
      <w:r w:rsidR="001A0980">
        <w:fldChar w:fldCharType="end"/>
      </w:r>
      <w:r w:rsidR="001A0980">
        <w:t xml:space="preserve"> )</w:t>
      </w:r>
    </w:p>
    <w:p w:rsidR="001A0980" w:rsidRDefault="001A0980" w:rsidP="001A0980">
      <w:pPr>
        <w:pStyle w:val="Body0AltB0"/>
      </w:pPr>
      <w:r>
        <w:t xml:space="preserve">The equivalent volume diameter was considered small: up to </w:t>
      </w:r>
      <w:r w:rsidR="00361435">
        <w:t>1.5</w:t>
      </w:r>
      <w:r>
        <w:t xml:space="preserve"> mm. Because of the limit in size of the particles the relation between Do and Delta in this case is:</w:t>
      </w:r>
    </w:p>
    <w:p w:rsidR="001A0980" w:rsidRDefault="00835470" w:rsidP="001A0980">
      <w:pPr>
        <w:pStyle w:val="Caption"/>
      </w:pPr>
      <m:oMath>
        <m:sSub>
          <m:sSubPr>
            <m:ctrlPr>
              <w:rPr>
                <w:rFonts w:ascii="Cambria Math" w:hAnsi="Cambria Math"/>
                <w:i w:val="0"/>
              </w:rPr>
            </m:ctrlPr>
          </m:sSubPr>
          <m:e>
            <m:r>
              <w:rPr>
                <w:rFonts w:ascii="Cambria Math" w:hAnsi="Cambria Math"/>
              </w:rPr>
              <m:t>D</m:t>
            </m:r>
          </m:e>
          <m:sub>
            <m:r>
              <w:rPr>
                <w:rFonts w:ascii="Cambria Math" w:hAnsi="Cambria Math"/>
              </w:rPr>
              <m:t>o</m:t>
            </m:r>
          </m:sub>
        </m:sSub>
        <m:r>
          <w:rPr>
            <w:rFonts w:ascii="Cambria Math" w:hAnsi="Cambria Math"/>
          </w:rPr>
          <m:t>=</m:t>
        </m:r>
        <m:f>
          <m:fPr>
            <m:ctrlPr>
              <w:rPr>
                <w:rFonts w:ascii="Cambria Math" w:hAnsi="Cambria Math"/>
                <w:i w:val="0"/>
              </w:rPr>
            </m:ctrlPr>
          </m:fPr>
          <m:num>
            <m:r>
              <w:rPr>
                <w:rFonts w:ascii="Cambria Math" w:hAnsi="Cambria Math"/>
              </w:rPr>
              <m:t>3.2</m:t>
            </m:r>
          </m:num>
          <m:den>
            <m:r>
              <w:rPr>
                <w:rFonts w:ascii="Cambria Math" w:hAnsi="Cambria Math"/>
              </w:rPr>
              <m:t>Λ</m:t>
            </m:r>
          </m:den>
        </m:f>
        <m:d>
          <m:dPr>
            <m:begChr m:val="["/>
            <m:endChr m:val="]"/>
            <m:ctrlPr>
              <w:rPr>
                <w:rFonts w:ascii="Cambria Math" w:hAnsi="Cambria Math"/>
                <w:i w:val="0"/>
              </w:rPr>
            </m:ctrlPr>
          </m:dPr>
          <m:e>
            <m:r>
              <w:rPr>
                <w:rFonts w:ascii="Cambria Math" w:hAnsi="Cambria Math"/>
              </w:rPr>
              <m:t>mm</m:t>
            </m:r>
          </m:e>
        </m:d>
      </m:oMath>
      <w:r w:rsidR="001A0980">
        <w:tab/>
        <w:t xml:space="preserve">( </w:t>
      </w:r>
      <w:r w:rsidR="001A0980">
        <w:fldChar w:fldCharType="begin"/>
      </w:r>
      <w:r w:rsidR="001A0980">
        <w:instrText xml:space="preserve"> SEQ ( \* ARABIC </w:instrText>
      </w:r>
      <w:r w:rsidR="001A0980">
        <w:fldChar w:fldCharType="separate"/>
      </w:r>
      <w:r w:rsidR="00F755BE">
        <w:rPr>
          <w:noProof/>
        </w:rPr>
        <w:t>108</w:t>
      </w:r>
      <w:r w:rsidR="001A0980">
        <w:fldChar w:fldCharType="end"/>
      </w:r>
      <w:r w:rsidR="001A0980">
        <w:t xml:space="preserve"> )</w:t>
      </w:r>
    </w:p>
    <w:p w:rsidR="00420943" w:rsidRDefault="00420943" w:rsidP="00420943">
      <w:pPr>
        <w:pStyle w:val="Body0AltB0"/>
      </w:pPr>
      <w:r>
        <w:t>It should be noticed that the particle size distribution is a function of the equivalent volume diameter while most relations for ice crystals are depending on the larger dimension. Assuming the particle to be approximated by an spheroid with minor semiaxis b and major semiaxis a=D</w:t>
      </w:r>
      <w:r w:rsidRPr="00420943">
        <w:rPr>
          <w:vertAlign w:val="subscript"/>
        </w:rPr>
        <w:t>max</w:t>
      </w:r>
      <w:r>
        <w:t xml:space="preserve">/2 </w:t>
      </w:r>
      <w:r w:rsidR="00586FE0">
        <w:t xml:space="preserve">and axis ratio AR=b/a </w:t>
      </w:r>
      <w:r>
        <w:t>we can obtain the following relation:</w:t>
      </w:r>
    </w:p>
    <w:p w:rsidR="00586FE0" w:rsidRPr="00586FE0" w:rsidRDefault="00420943" w:rsidP="001C7EF1">
      <w:pPr>
        <w:pStyle w:val="Caption"/>
      </w:pPr>
      <m:oMath>
        <m:r>
          <w:rPr>
            <w:rFonts w:ascii="Cambria Math" w:hAnsi="Cambria Math"/>
          </w:rPr>
          <w:lastRenderedPageBreak/>
          <m:t>V=</m:t>
        </m:r>
        <m:f>
          <m:fPr>
            <m:ctrlPr>
              <w:rPr>
                <w:rFonts w:ascii="Cambria Math" w:hAnsi="Cambria Math"/>
                <w:i w:val="0"/>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val="0"/>
              </w:rPr>
            </m:ctrlPr>
          </m:sSupPr>
          <m:e>
            <m:r>
              <w:rPr>
                <w:rFonts w:ascii="Cambria Math" w:hAnsi="Cambria Math"/>
              </w:rPr>
              <m:t>a</m:t>
            </m:r>
          </m:e>
          <m:sup>
            <m:r>
              <w:rPr>
                <w:rFonts w:ascii="Cambria Math" w:hAnsi="Cambria Math"/>
              </w:rPr>
              <m:t>2</m:t>
            </m:r>
          </m:sup>
        </m:sSup>
        <m:r>
          <w:rPr>
            <w:rFonts w:ascii="Cambria Math" w:hAnsi="Cambria Math"/>
          </w:rPr>
          <m:t>b=</m:t>
        </m:r>
        <m:f>
          <m:fPr>
            <m:ctrlPr>
              <w:rPr>
                <w:rFonts w:ascii="Cambria Math" w:hAnsi="Cambria Math"/>
                <w:i w:val="0"/>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val="0"/>
              </w:rPr>
            </m:ctrlPr>
          </m:sSupPr>
          <m:e>
            <m:r>
              <w:rPr>
                <w:rFonts w:ascii="Cambria Math" w:hAnsi="Cambria Math"/>
              </w:rPr>
              <m:t>a</m:t>
            </m:r>
          </m:e>
          <m:sup>
            <m:r>
              <w:rPr>
                <w:rFonts w:ascii="Cambria Math" w:hAnsi="Cambria Math"/>
              </w:rPr>
              <m:t>3</m:t>
            </m:r>
          </m:sup>
        </m:sSup>
        <m:r>
          <w:rPr>
            <w:rFonts w:ascii="Cambria Math" w:hAnsi="Cambria Math"/>
          </w:rPr>
          <m:t>AR=</m:t>
        </m:r>
        <m:f>
          <m:fPr>
            <m:ctrlPr>
              <w:rPr>
                <w:rFonts w:ascii="Cambria Math" w:hAnsi="Cambria Math"/>
                <w:i w:val="0"/>
              </w:rPr>
            </m:ctrlPr>
          </m:fPr>
          <m:num>
            <m:r>
              <w:rPr>
                <w:rFonts w:ascii="Cambria Math" w:hAnsi="Cambria Math"/>
              </w:rPr>
              <m:t>π</m:t>
            </m:r>
          </m:num>
          <m:den>
            <m:r>
              <w:rPr>
                <w:rFonts w:ascii="Cambria Math" w:hAnsi="Cambria Math"/>
              </w:rPr>
              <m:t>6</m:t>
            </m:r>
          </m:den>
        </m:f>
        <m:sSup>
          <m:sSupPr>
            <m:ctrlPr>
              <w:rPr>
                <w:rFonts w:ascii="Cambria Math" w:hAnsi="Cambria Math"/>
                <w:i w:val="0"/>
              </w:rPr>
            </m:ctrlPr>
          </m:sSupPr>
          <m:e>
            <m:r>
              <w:rPr>
                <w:rFonts w:ascii="Cambria Math" w:hAnsi="Cambria Math"/>
              </w:rPr>
              <m:t>D</m:t>
            </m:r>
          </m:e>
          <m:sup>
            <m:r>
              <w:rPr>
                <w:rFonts w:ascii="Cambria Math" w:hAnsi="Cambria Math"/>
              </w:rPr>
              <m:t>3</m:t>
            </m:r>
          </m:sup>
        </m:sSup>
      </m:oMath>
      <w:r w:rsidR="001C7EF1">
        <w:tab/>
        <w:t xml:space="preserve">( </w:t>
      </w:r>
      <w:r w:rsidR="001C7EF1">
        <w:fldChar w:fldCharType="begin"/>
      </w:r>
      <w:r w:rsidR="001C7EF1">
        <w:instrText xml:space="preserve"> SEQ ( \* ARABIC </w:instrText>
      </w:r>
      <w:r w:rsidR="001C7EF1">
        <w:fldChar w:fldCharType="separate"/>
      </w:r>
      <w:r w:rsidR="00F755BE">
        <w:rPr>
          <w:noProof/>
        </w:rPr>
        <w:t>109</w:t>
      </w:r>
      <w:r w:rsidR="001C7EF1">
        <w:fldChar w:fldCharType="end"/>
      </w:r>
      <w:r w:rsidR="001C7EF1">
        <w:t xml:space="preserve"> )</w:t>
      </w:r>
    </w:p>
    <w:p w:rsidR="00586FE0" w:rsidRPr="00586FE0" w:rsidRDefault="00586FE0" w:rsidP="001C7EF1">
      <w:pPr>
        <w:pStyle w:val="Caption"/>
      </w:pPr>
      <m:oMath>
        <m:r>
          <w:rPr>
            <w:rFonts w:ascii="Cambria Math" w:hAnsi="Cambria Math"/>
          </w:rPr>
          <m:t>D=</m:t>
        </m:r>
        <m:sSub>
          <m:sSubPr>
            <m:ctrlPr>
              <w:rPr>
                <w:rFonts w:ascii="Cambria Math" w:hAnsi="Cambria Math"/>
                <w:i w:val="0"/>
              </w:rPr>
            </m:ctrlPr>
          </m:sSubPr>
          <m:e>
            <m:r>
              <w:rPr>
                <w:rFonts w:ascii="Cambria Math" w:hAnsi="Cambria Math"/>
              </w:rPr>
              <m:t>D</m:t>
            </m:r>
          </m:e>
          <m:sub>
            <m:r>
              <w:rPr>
                <w:rFonts w:ascii="Cambria Math" w:hAnsi="Cambria Math"/>
              </w:rPr>
              <m:t>max</m:t>
            </m:r>
          </m:sub>
        </m:sSub>
        <m:rad>
          <m:radPr>
            <m:ctrlPr>
              <w:rPr>
                <w:rFonts w:ascii="Cambria Math" w:hAnsi="Cambria Math"/>
                <w:i w:val="0"/>
              </w:rPr>
            </m:ctrlPr>
          </m:radPr>
          <m:deg>
            <m:r>
              <w:rPr>
                <w:rFonts w:ascii="Cambria Math" w:hAnsi="Cambria Math"/>
              </w:rPr>
              <m:t>3</m:t>
            </m:r>
          </m:deg>
          <m:e>
            <m:r>
              <w:rPr>
                <w:rFonts w:ascii="Cambria Math" w:hAnsi="Cambria Math"/>
              </w:rPr>
              <m:t>AR</m:t>
            </m:r>
          </m:e>
        </m:rad>
      </m:oMath>
      <w:r w:rsidR="001C7EF1">
        <w:tab/>
        <w:t xml:space="preserve">( </w:t>
      </w:r>
      <w:r w:rsidR="001C7EF1">
        <w:fldChar w:fldCharType="begin"/>
      </w:r>
      <w:r w:rsidR="001C7EF1">
        <w:instrText xml:space="preserve"> SEQ ( \* ARABIC </w:instrText>
      </w:r>
      <w:r w:rsidR="001C7EF1">
        <w:fldChar w:fldCharType="separate"/>
      </w:r>
      <w:r w:rsidR="00F755BE">
        <w:rPr>
          <w:noProof/>
        </w:rPr>
        <w:t>110</w:t>
      </w:r>
      <w:r w:rsidR="001C7EF1">
        <w:fldChar w:fldCharType="end"/>
      </w:r>
      <w:r w:rsidR="001C7EF1">
        <w:t xml:space="preserve"> )</w:t>
      </w:r>
    </w:p>
    <w:p w:rsidR="001A0980" w:rsidRDefault="001A0980" w:rsidP="001A0980">
      <w:pPr>
        <w:pStyle w:val="Heading2"/>
      </w:pPr>
      <w:bookmarkStart w:id="57" w:name="_Ref394489080"/>
      <w:bookmarkStart w:id="58" w:name="_Toc1552401"/>
      <w:r>
        <w:t>Equivalent liquid water content</w:t>
      </w:r>
      <w:bookmarkEnd w:id="57"/>
      <w:bookmarkEnd w:id="58"/>
    </w:p>
    <w:p w:rsidR="002C0A2A" w:rsidRDefault="002C0A2A" w:rsidP="002C0A2A">
      <w:pPr>
        <w:pStyle w:val="Body0AltB0"/>
      </w:pPr>
      <w:r>
        <w:t>To compute the equivalent liquid water content we have first to relate the mass of the particle with the density of water, it is assumed that the air component has negligible mass:</w:t>
      </w:r>
    </w:p>
    <w:bookmarkStart w:id="59" w:name="_Ref385412670"/>
    <w:bookmarkStart w:id="60" w:name="_Ref385412663"/>
    <w:p w:rsidR="002C0A2A" w:rsidRPr="00054C07" w:rsidRDefault="00835470" w:rsidP="002C0A2A">
      <w:pPr>
        <w:pStyle w:val="Caption"/>
      </w:pPr>
      <m:oMath>
        <m:sSub>
          <m:sSubPr>
            <m:ctrlPr>
              <w:rPr>
                <w:rFonts w:ascii="Cambria Math" w:hAnsi="Cambria Math"/>
                <w:i w:val="0"/>
              </w:rPr>
            </m:ctrlPr>
          </m:sSubPr>
          <m:e>
            <m:r>
              <w:rPr>
                <w:rFonts w:ascii="Cambria Math" w:hAnsi="Cambria Math"/>
              </w:rPr>
              <m:t>lwc</m:t>
            </m:r>
          </m:e>
          <m:sub>
            <m:r>
              <w:rPr>
                <w:rFonts w:ascii="Cambria Math" w:hAnsi="Cambria Math"/>
              </w:rPr>
              <m:t>e</m:t>
            </m:r>
          </m:sub>
        </m:sSub>
        <m:r>
          <w:rPr>
            <w:rFonts w:ascii="Cambria Math" w:hAnsi="Cambria Math"/>
          </w:rPr>
          <m:t>=</m:t>
        </m:r>
        <m:f>
          <m:fPr>
            <m:ctrlPr>
              <w:rPr>
                <w:rFonts w:ascii="Cambria Math" w:hAnsi="Cambria Math"/>
                <w:i w:val="0"/>
              </w:rPr>
            </m:ctrlPr>
          </m:fPr>
          <m:num>
            <m:r>
              <w:rPr>
                <w:rFonts w:ascii="Cambria Math" w:hAnsi="Cambria Math"/>
              </w:rPr>
              <m:t>1</m:t>
            </m:r>
          </m:num>
          <m:den>
            <m:sSub>
              <m:sSubPr>
                <m:ctrlPr>
                  <w:rPr>
                    <w:rFonts w:ascii="Cambria Math" w:hAnsi="Cambria Math"/>
                    <w:i w:val="0"/>
                  </w:rPr>
                </m:ctrlPr>
              </m:sSubPr>
              <m:e>
                <m:r>
                  <w:rPr>
                    <w:rFonts w:ascii="Cambria Math" w:hAnsi="Cambria Math"/>
                  </w:rPr>
                  <m:t>ρ</m:t>
                </m:r>
              </m:e>
              <m:sub>
                <m:r>
                  <w:rPr>
                    <w:rFonts w:ascii="Cambria Math" w:hAnsi="Cambria Math"/>
                  </w:rPr>
                  <m:t>w</m:t>
                </m:r>
              </m:sub>
            </m:sSub>
          </m:den>
        </m:f>
        <m:nary>
          <m:naryPr>
            <m:limLoc m:val="undOvr"/>
            <m:subHide m:val="1"/>
            <m:supHide m:val="1"/>
            <m:ctrlPr>
              <w:rPr>
                <w:rFonts w:ascii="Cambria Math" w:hAnsi="Cambria Math"/>
                <w:i w:val="0"/>
              </w:rPr>
            </m:ctrlPr>
          </m:naryPr>
          <m:sub/>
          <m:sup/>
          <m:e>
            <m:r>
              <w:rPr>
                <w:rFonts w:ascii="Cambria Math" w:hAnsi="Cambria Math"/>
              </w:rPr>
              <m:t>m</m:t>
            </m:r>
            <m:d>
              <m:dPr>
                <m:ctrlPr>
                  <w:rPr>
                    <w:rFonts w:ascii="Cambria Math" w:hAnsi="Cambria Math"/>
                    <w:i w:val="0"/>
                  </w:rPr>
                </m:ctrlPr>
              </m:dPr>
              <m:e>
                <m:r>
                  <w:rPr>
                    <w:rFonts w:ascii="Cambria Math" w:hAnsi="Cambria Math"/>
                  </w:rPr>
                  <m:t>D</m:t>
                </m:r>
              </m:e>
            </m:d>
            <m:r>
              <w:rPr>
                <w:rFonts w:ascii="Cambria Math" w:hAnsi="Cambria Math"/>
              </w:rPr>
              <m:t>N</m:t>
            </m:r>
            <m:d>
              <m:dPr>
                <m:ctrlPr>
                  <w:rPr>
                    <w:rFonts w:ascii="Cambria Math" w:hAnsi="Cambria Math"/>
                    <w:i w:val="0"/>
                  </w:rPr>
                </m:ctrlPr>
              </m:dPr>
              <m:e>
                <m:r>
                  <w:rPr>
                    <w:rFonts w:ascii="Cambria Math" w:hAnsi="Cambria Math"/>
                  </w:rPr>
                  <m:t>D</m:t>
                </m:r>
              </m:e>
            </m:d>
            <m:r>
              <w:rPr>
                <w:rFonts w:ascii="Cambria Math" w:hAnsi="Cambria Math"/>
              </w:rPr>
              <m:t>dD</m:t>
            </m:r>
          </m:e>
        </m:nary>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m:t>
                    </m:r>
                  </m:e>
                  <m:sup>
                    <m:r>
                      <w:rPr>
                        <w:rFonts w:ascii="Cambria Math" w:hAnsi="Cambria Math"/>
                      </w:rPr>
                      <m:t>3</m:t>
                    </m:r>
                  </m:sup>
                </m:sSup>
              </m:num>
              <m:den>
                <m:sSup>
                  <m:sSupPr>
                    <m:ctrlPr>
                      <w:rPr>
                        <w:rFonts w:ascii="Cambria Math" w:hAnsi="Cambria Math"/>
                        <w:i w:val="0"/>
                      </w:rPr>
                    </m:ctrlPr>
                  </m:sSupPr>
                  <m:e>
                    <m:r>
                      <w:rPr>
                        <w:rFonts w:ascii="Cambria Math" w:hAnsi="Cambria Math"/>
                      </w:rPr>
                      <m:t>m</m:t>
                    </m:r>
                  </m:e>
                  <m:sup>
                    <m:r>
                      <w:rPr>
                        <w:rFonts w:ascii="Cambria Math" w:hAnsi="Cambria Math"/>
                      </w:rPr>
                      <m:t>3</m:t>
                    </m:r>
                  </m:sup>
                </m:sSup>
              </m:den>
            </m:f>
          </m:e>
        </m:d>
      </m:oMath>
      <w:r w:rsidR="002C0A2A">
        <w:tab/>
        <w:t xml:space="preserve">( </w:t>
      </w:r>
      <w:r w:rsidR="002C0A2A">
        <w:fldChar w:fldCharType="begin"/>
      </w:r>
      <w:r w:rsidR="002C0A2A">
        <w:instrText xml:space="preserve"> SEQ ( \* ARABIC </w:instrText>
      </w:r>
      <w:r w:rsidR="002C0A2A">
        <w:fldChar w:fldCharType="separate"/>
      </w:r>
      <w:r w:rsidR="00F755BE">
        <w:rPr>
          <w:noProof/>
        </w:rPr>
        <w:t>111</w:t>
      </w:r>
      <w:r w:rsidR="002C0A2A">
        <w:fldChar w:fldCharType="end"/>
      </w:r>
      <w:bookmarkEnd w:id="59"/>
      <w:r w:rsidR="002C0A2A">
        <w:t xml:space="preserve"> </w:t>
      </w:r>
      <w:bookmarkStart w:id="61" w:name="_Ref385412640"/>
      <w:r w:rsidR="002C0A2A">
        <w:t>)</w:t>
      </w:r>
      <w:bookmarkEnd w:id="60"/>
      <w:bookmarkEnd w:id="61"/>
    </w:p>
    <w:p w:rsidR="000C2385" w:rsidRDefault="002C0A2A" w:rsidP="001A0980">
      <w:pPr>
        <w:pStyle w:val="Body0AltB0"/>
      </w:pPr>
      <w:r>
        <w:t xml:space="preserve">With </w:t>
      </w:r>
      <w:r>
        <w:rPr>
          <w:rFonts w:cs="Arial"/>
        </w:rPr>
        <w:t>ρ</w:t>
      </w:r>
      <w:r w:rsidRPr="006F3E14">
        <w:rPr>
          <w:vertAlign w:val="subscript"/>
        </w:rPr>
        <w:t>w</w:t>
      </w:r>
      <w:r>
        <w:t xml:space="preserve"> the water density at 4°C, i.e </w:t>
      </w:r>
      <w:r w:rsidRPr="003103FE">
        <w:t>0.0009</w:t>
      </w:r>
      <w:r>
        <w:t>999720</w:t>
      </w:r>
      <w:r w:rsidRPr="003103FE">
        <w:t xml:space="preserve"> [g/mm</w:t>
      </w:r>
      <w:r w:rsidRPr="006F3E14">
        <w:rPr>
          <w:vertAlign w:val="superscript"/>
        </w:rPr>
        <w:t>3</w:t>
      </w:r>
      <w:r w:rsidRPr="003103FE">
        <w:t>]</w:t>
      </w:r>
      <w:r>
        <w:t xml:space="preserve">. </w:t>
      </w:r>
    </w:p>
    <w:p w:rsidR="000C2385" w:rsidRDefault="000C2385" w:rsidP="001A0980">
      <w:pPr>
        <w:pStyle w:val="Body0AltB0"/>
      </w:pPr>
      <w:r>
        <w:t xml:space="preserve">The density of ice crystals tend to vary with size. In general terms, smaller particles have a density close to true ice while the density of larger particles decreases rapidly with size. Empirical relations between mass and </w:t>
      </w:r>
      <w:r w:rsidR="00021485">
        <w:t xml:space="preserve">the largest dimension </w:t>
      </w:r>
      <w:r>
        <w:t>of the type:</w:t>
      </w:r>
    </w:p>
    <w:p w:rsidR="00021485" w:rsidRDefault="00021485" w:rsidP="00AB253F">
      <w:pPr>
        <w:pStyle w:val="Caption"/>
      </w:pPr>
      <m:oMath>
        <m:r>
          <w:rPr>
            <w:rFonts w:ascii="Cambria Math" w:hAnsi="Cambria Math"/>
          </w:rPr>
          <m:t>m=c</m:t>
        </m:r>
        <m:sSubSup>
          <m:sSubSupPr>
            <m:ctrlPr>
              <w:rPr>
                <w:rFonts w:ascii="Cambria Math" w:hAnsi="Cambria Math"/>
                <w:bCs w:val="0"/>
                <w:iCs w:val="0"/>
              </w:rPr>
            </m:ctrlPr>
          </m:sSubSupPr>
          <m:e>
            <m:r>
              <w:rPr>
                <w:rFonts w:ascii="Cambria Math" w:hAnsi="Cambria Math"/>
              </w:rPr>
              <m:t>D</m:t>
            </m:r>
          </m:e>
          <m:sub>
            <m:r>
              <w:rPr>
                <w:rFonts w:ascii="Cambria Math" w:hAnsi="Cambria Math"/>
              </w:rPr>
              <m:t>max</m:t>
            </m:r>
          </m:sub>
          <m:sup>
            <m:r>
              <w:rPr>
                <w:rFonts w:ascii="Cambria Math" w:hAnsi="Cambria Math"/>
              </w:rPr>
              <m:t>d</m:t>
            </m:r>
          </m:sup>
        </m:sSubSup>
      </m:oMath>
      <w:r w:rsidR="00AB253F">
        <w:tab/>
        <w:t xml:space="preserve">( </w:t>
      </w:r>
      <w:r w:rsidR="00AB253F">
        <w:fldChar w:fldCharType="begin"/>
      </w:r>
      <w:r w:rsidR="00AB253F">
        <w:instrText xml:space="preserve"> SEQ ( \* ARABIC </w:instrText>
      </w:r>
      <w:r w:rsidR="00AB253F">
        <w:fldChar w:fldCharType="separate"/>
      </w:r>
      <w:r w:rsidR="00F755BE">
        <w:rPr>
          <w:noProof/>
        </w:rPr>
        <w:t>112</w:t>
      </w:r>
      <w:r w:rsidR="00AB253F">
        <w:fldChar w:fldCharType="end"/>
      </w:r>
      <w:r w:rsidR="00AB253F">
        <w:t xml:space="preserve"> )</w:t>
      </w:r>
    </w:p>
    <w:p w:rsidR="000C2385" w:rsidRDefault="000C2385" w:rsidP="001A0980">
      <w:pPr>
        <w:pStyle w:val="Body0AltB0"/>
      </w:pPr>
      <w:r>
        <w:t xml:space="preserve"> </w:t>
      </w:r>
      <w:r w:rsidR="00021485">
        <w:t>Where the mass is in g and the largest dimension in mm have been derived</w:t>
      </w:r>
      <w:r w:rsidR="008434F0">
        <w:t xml:space="preserve">. </w:t>
      </w:r>
      <w:r w:rsidR="0010194F">
        <w:fldChar w:fldCharType="begin"/>
      </w:r>
      <w:r w:rsidR="0010194F">
        <w:instrText xml:space="preserve"> REF _Ref385503424 \h </w:instrText>
      </w:r>
      <w:r w:rsidR="0010194F">
        <w:fldChar w:fldCharType="separate"/>
      </w:r>
      <w:r w:rsidR="00F755BE">
        <w:t xml:space="preserve">Table </w:t>
      </w:r>
      <w:r w:rsidR="00F755BE">
        <w:rPr>
          <w:noProof/>
        </w:rPr>
        <w:t>12</w:t>
      </w:r>
      <w:r w:rsidR="0010194F">
        <w:fldChar w:fldCharType="end"/>
      </w:r>
      <w:r w:rsidR="00021485">
        <w:t xml:space="preserve"> </w:t>
      </w:r>
      <w:r w:rsidR="0010194F">
        <w:t xml:space="preserve">summarizes some of the coefficients found in </w:t>
      </w:r>
      <w:r w:rsidR="00021485">
        <w:t xml:space="preserve">Pruppacher and Klett </w:t>
      </w:r>
      <w:r w:rsidR="0010194F">
        <w:t>(</w:t>
      </w:r>
      <w:r w:rsidR="00021485">
        <w:t xml:space="preserve">1997). </w:t>
      </w:r>
    </w:p>
    <w:p w:rsidR="008434F0" w:rsidRDefault="008434F0" w:rsidP="008434F0">
      <w:pPr>
        <w:pStyle w:val="Caption"/>
        <w:keepNext/>
      </w:pPr>
      <w:bookmarkStart w:id="62" w:name="_Ref385503424"/>
      <w:bookmarkStart w:id="63" w:name="_Toc1552491"/>
      <w:r>
        <w:t xml:space="preserve">Table </w:t>
      </w:r>
      <w:r>
        <w:fldChar w:fldCharType="begin"/>
      </w:r>
      <w:r>
        <w:instrText xml:space="preserve"> SEQ Table \* ARABIC </w:instrText>
      </w:r>
      <w:r>
        <w:fldChar w:fldCharType="separate"/>
      </w:r>
      <w:r w:rsidR="00F755BE">
        <w:rPr>
          <w:noProof/>
        </w:rPr>
        <w:t>12</w:t>
      </w:r>
      <w:r>
        <w:fldChar w:fldCharType="end"/>
      </w:r>
      <w:bookmarkEnd w:id="62"/>
      <w:r>
        <w:t xml:space="preserve"> Coefficients of the mass</w:t>
      </w:r>
      <w:r w:rsidR="0010194F">
        <w:t>-</w:t>
      </w:r>
      <w:r>
        <w:t>major dimension relation</w:t>
      </w:r>
      <w:bookmarkEnd w:id="63"/>
    </w:p>
    <w:tbl>
      <w:tblPr>
        <w:tblStyle w:val="TableGrid"/>
        <w:tblW w:w="0" w:type="auto"/>
        <w:jc w:val="center"/>
        <w:tblLook w:val="04A0" w:firstRow="1" w:lastRow="0" w:firstColumn="1" w:lastColumn="0" w:noHBand="0" w:noVBand="1"/>
      </w:tblPr>
      <w:tblGrid>
        <w:gridCol w:w="2307"/>
        <w:gridCol w:w="895"/>
        <w:gridCol w:w="606"/>
        <w:gridCol w:w="1166"/>
      </w:tblGrid>
      <w:tr w:rsidR="003D33C1" w:rsidTr="00123E8E">
        <w:trPr>
          <w:jc w:val="center"/>
        </w:trPr>
        <w:tc>
          <w:tcPr>
            <w:tcW w:w="0" w:type="auto"/>
          </w:tcPr>
          <w:p w:rsidR="003D33C1" w:rsidRDefault="003D33C1" w:rsidP="00123E8E">
            <w:pPr>
              <w:pStyle w:val="CellHeadingAltCH"/>
            </w:pPr>
            <w:r>
              <w:t>Type</w:t>
            </w:r>
          </w:p>
        </w:tc>
        <w:tc>
          <w:tcPr>
            <w:tcW w:w="0" w:type="auto"/>
          </w:tcPr>
          <w:p w:rsidR="003D33C1" w:rsidRDefault="00AB253F" w:rsidP="00AB253F">
            <w:pPr>
              <w:pStyle w:val="CellHeadingAltCH"/>
            </w:pPr>
            <w:r>
              <w:t>c</w:t>
            </w:r>
          </w:p>
        </w:tc>
        <w:tc>
          <w:tcPr>
            <w:tcW w:w="0" w:type="auto"/>
          </w:tcPr>
          <w:p w:rsidR="003D33C1" w:rsidRDefault="003D33C1" w:rsidP="00123E8E">
            <w:pPr>
              <w:pStyle w:val="CellHeadingAltCH"/>
            </w:pPr>
            <w:r>
              <w:t>d</w:t>
            </w:r>
          </w:p>
        </w:tc>
        <w:tc>
          <w:tcPr>
            <w:tcW w:w="0" w:type="auto"/>
          </w:tcPr>
          <w:p w:rsidR="003D33C1" w:rsidRDefault="003D33C1" w:rsidP="00123E8E">
            <w:pPr>
              <w:pStyle w:val="CellHeadingAltCH"/>
            </w:pPr>
            <w:r>
              <w:t>D</w:t>
            </w:r>
            <w:r w:rsidR="00405D62" w:rsidRPr="00405D62">
              <w:rPr>
                <w:vertAlign w:val="subscript"/>
              </w:rPr>
              <w:t>max</w:t>
            </w:r>
            <w:r>
              <w:t xml:space="preserve"> [mm]</w:t>
            </w:r>
          </w:p>
        </w:tc>
      </w:tr>
      <w:tr w:rsidR="003D33C1" w:rsidTr="00123E8E">
        <w:trPr>
          <w:jc w:val="center"/>
        </w:trPr>
        <w:tc>
          <w:tcPr>
            <w:tcW w:w="0" w:type="auto"/>
          </w:tcPr>
          <w:p w:rsidR="003D33C1" w:rsidRDefault="003D33C1" w:rsidP="00123E8E">
            <w:pPr>
              <w:pStyle w:val="CellBodyAltCB"/>
            </w:pPr>
            <w:r>
              <w:t>P1e Dendrite</w:t>
            </w:r>
          </w:p>
        </w:tc>
        <w:tc>
          <w:tcPr>
            <w:tcW w:w="0" w:type="auto"/>
          </w:tcPr>
          <w:p w:rsidR="003D33C1" w:rsidRDefault="00123E8E" w:rsidP="00123E8E">
            <w:pPr>
              <w:pStyle w:val="CellBodyAltCB"/>
            </w:pPr>
            <w:r>
              <w:t>3.14e-6</w:t>
            </w:r>
          </w:p>
        </w:tc>
        <w:tc>
          <w:tcPr>
            <w:tcW w:w="0" w:type="auto"/>
          </w:tcPr>
          <w:p w:rsidR="003D33C1" w:rsidRDefault="003D33C1" w:rsidP="00123E8E">
            <w:pPr>
              <w:pStyle w:val="CellBodyAltCB"/>
            </w:pPr>
            <w:r>
              <w:t>2.29</w:t>
            </w:r>
          </w:p>
        </w:tc>
        <w:tc>
          <w:tcPr>
            <w:tcW w:w="0" w:type="auto"/>
          </w:tcPr>
          <w:p w:rsidR="003D33C1" w:rsidRDefault="003D33C1" w:rsidP="00123E8E">
            <w:pPr>
              <w:pStyle w:val="CellBodyAltCB"/>
            </w:pPr>
            <w:r>
              <w:t>0.6-5.3</w:t>
            </w:r>
          </w:p>
        </w:tc>
      </w:tr>
      <w:tr w:rsidR="003D33C1" w:rsidTr="00123E8E">
        <w:trPr>
          <w:jc w:val="center"/>
        </w:trPr>
        <w:tc>
          <w:tcPr>
            <w:tcW w:w="0" w:type="auto"/>
          </w:tcPr>
          <w:p w:rsidR="003D33C1" w:rsidRDefault="003D33C1" w:rsidP="00123E8E">
            <w:pPr>
              <w:pStyle w:val="CellBodyAltCB"/>
            </w:pPr>
            <w:r>
              <w:t>C1g Solid thick plate</w:t>
            </w:r>
          </w:p>
        </w:tc>
        <w:tc>
          <w:tcPr>
            <w:tcW w:w="0" w:type="auto"/>
          </w:tcPr>
          <w:p w:rsidR="003D33C1" w:rsidRDefault="008434F0" w:rsidP="00123E8E">
            <w:pPr>
              <w:pStyle w:val="CellBodyAltCB"/>
            </w:pPr>
            <w:r>
              <w:t>-</w:t>
            </w:r>
          </w:p>
        </w:tc>
        <w:tc>
          <w:tcPr>
            <w:tcW w:w="0" w:type="auto"/>
          </w:tcPr>
          <w:p w:rsidR="003D33C1" w:rsidRDefault="008434F0" w:rsidP="00123E8E">
            <w:pPr>
              <w:pStyle w:val="CellBodyAltCB"/>
            </w:pPr>
            <w:r>
              <w:t>-</w:t>
            </w:r>
          </w:p>
        </w:tc>
        <w:tc>
          <w:tcPr>
            <w:tcW w:w="0" w:type="auto"/>
          </w:tcPr>
          <w:p w:rsidR="003D33C1" w:rsidRDefault="008434F0" w:rsidP="00123E8E">
            <w:pPr>
              <w:pStyle w:val="CellBodyAltCB"/>
            </w:pPr>
            <w:r>
              <w:t>-</w:t>
            </w:r>
          </w:p>
        </w:tc>
      </w:tr>
      <w:tr w:rsidR="003D33C1" w:rsidTr="00123E8E">
        <w:trPr>
          <w:jc w:val="center"/>
        </w:trPr>
        <w:tc>
          <w:tcPr>
            <w:tcW w:w="0" w:type="auto"/>
          </w:tcPr>
          <w:p w:rsidR="003D33C1" w:rsidRDefault="003D33C1" w:rsidP="00123E8E">
            <w:pPr>
              <w:pStyle w:val="CellBodyAltCB"/>
            </w:pPr>
            <w:r>
              <w:t>P1a Hexagonal plate</w:t>
            </w:r>
          </w:p>
        </w:tc>
        <w:tc>
          <w:tcPr>
            <w:tcW w:w="0" w:type="auto"/>
          </w:tcPr>
          <w:p w:rsidR="003D33C1" w:rsidRDefault="00123E8E" w:rsidP="008434F0">
            <w:pPr>
              <w:pStyle w:val="CellBodyAltCB"/>
            </w:pPr>
            <w:r>
              <w:t>1.84e-5</w:t>
            </w:r>
          </w:p>
        </w:tc>
        <w:tc>
          <w:tcPr>
            <w:tcW w:w="0" w:type="auto"/>
          </w:tcPr>
          <w:p w:rsidR="003D33C1" w:rsidRDefault="003D33C1" w:rsidP="00123E8E">
            <w:pPr>
              <w:pStyle w:val="CellBodyAltCB"/>
            </w:pPr>
            <w:r>
              <w:t>3.31</w:t>
            </w:r>
          </w:p>
        </w:tc>
        <w:tc>
          <w:tcPr>
            <w:tcW w:w="0" w:type="auto"/>
          </w:tcPr>
          <w:p w:rsidR="003D33C1" w:rsidRDefault="003D33C1" w:rsidP="00123E8E">
            <w:pPr>
              <w:pStyle w:val="CellBodyAltCB"/>
            </w:pPr>
            <w:r>
              <w:t>0.01-3</w:t>
            </w:r>
          </w:p>
        </w:tc>
      </w:tr>
      <w:tr w:rsidR="003D33C1" w:rsidTr="00123E8E">
        <w:trPr>
          <w:jc w:val="center"/>
        </w:trPr>
        <w:tc>
          <w:tcPr>
            <w:tcW w:w="0" w:type="auto"/>
          </w:tcPr>
          <w:p w:rsidR="003D33C1" w:rsidRDefault="003D33C1" w:rsidP="00123E8E">
            <w:pPr>
              <w:pStyle w:val="CellBodyAltCB"/>
            </w:pPr>
            <w:r>
              <w:t>C1e Solid column</w:t>
            </w:r>
          </w:p>
        </w:tc>
        <w:tc>
          <w:tcPr>
            <w:tcW w:w="0" w:type="auto"/>
          </w:tcPr>
          <w:p w:rsidR="003D33C1" w:rsidRDefault="003D33C1" w:rsidP="00123E8E">
            <w:pPr>
              <w:pStyle w:val="CellBodyAltCB"/>
            </w:pPr>
            <w:r>
              <w:t>6</w:t>
            </w:r>
            <w:r w:rsidR="00123E8E">
              <w:t>.</w:t>
            </w:r>
            <w:r>
              <w:t>4</w:t>
            </w:r>
            <w:r w:rsidR="008434F0">
              <w:t>e-</w:t>
            </w:r>
            <w:r w:rsidR="00123E8E">
              <w:t>5</w:t>
            </w:r>
          </w:p>
        </w:tc>
        <w:tc>
          <w:tcPr>
            <w:tcW w:w="0" w:type="auto"/>
          </w:tcPr>
          <w:p w:rsidR="003D33C1" w:rsidRDefault="008434F0" w:rsidP="00123E8E">
            <w:pPr>
              <w:pStyle w:val="CellBodyAltCB"/>
            </w:pPr>
            <w:r>
              <w:t>2.6</w:t>
            </w:r>
          </w:p>
        </w:tc>
        <w:tc>
          <w:tcPr>
            <w:tcW w:w="0" w:type="auto"/>
          </w:tcPr>
          <w:p w:rsidR="003D33C1" w:rsidRDefault="003D33C1" w:rsidP="00123E8E">
            <w:pPr>
              <w:pStyle w:val="CellBodyAltCB"/>
            </w:pPr>
            <w:r>
              <w:t>0.01-1</w:t>
            </w:r>
          </w:p>
        </w:tc>
      </w:tr>
      <w:tr w:rsidR="003D33C1" w:rsidTr="00123E8E">
        <w:trPr>
          <w:jc w:val="center"/>
        </w:trPr>
        <w:tc>
          <w:tcPr>
            <w:tcW w:w="0" w:type="auto"/>
          </w:tcPr>
          <w:p w:rsidR="003D33C1" w:rsidRDefault="003D33C1" w:rsidP="00123E8E">
            <w:pPr>
              <w:pStyle w:val="CellBodyAltCB"/>
            </w:pPr>
            <w:r>
              <w:t>C1f Hollow column</w:t>
            </w:r>
          </w:p>
        </w:tc>
        <w:tc>
          <w:tcPr>
            <w:tcW w:w="0" w:type="auto"/>
          </w:tcPr>
          <w:p w:rsidR="003D33C1" w:rsidRDefault="008434F0" w:rsidP="00123E8E">
            <w:pPr>
              <w:pStyle w:val="CellBodyAltCB"/>
            </w:pPr>
            <w:r>
              <w:t>3</w:t>
            </w:r>
            <w:r w:rsidR="00123E8E">
              <w:t>.</w:t>
            </w:r>
            <w:r>
              <w:t>7e-</w:t>
            </w:r>
            <w:r w:rsidR="00123E8E">
              <w:t>5</w:t>
            </w:r>
          </w:p>
        </w:tc>
        <w:tc>
          <w:tcPr>
            <w:tcW w:w="0" w:type="auto"/>
          </w:tcPr>
          <w:p w:rsidR="003D33C1" w:rsidRDefault="008434F0" w:rsidP="00123E8E">
            <w:pPr>
              <w:pStyle w:val="CellBodyAltCB"/>
            </w:pPr>
            <w:r>
              <w:t>1.8</w:t>
            </w:r>
          </w:p>
        </w:tc>
        <w:tc>
          <w:tcPr>
            <w:tcW w:w="0" w:type="auto"/>
          </w:tcPr>
          <w:p w:rsidR="003D33C1" w:rsidRDefault="003D33C1" w:rsidP="008434F0">
            <w:pPr>
              <w:pStyle w:val="CellBodyAltCB"/>
            </w:pPr>
            <w:r>
              <w:t>0.01-1</w:t>
            </w:r>
          </w:p>
        </w:tc>
      </w:tr>
      <w:tr w:rsidR="003D33C1" w:rsidTr="00123E8E">
        <w:trPr>
          <w:jc w:val="center"/>
        </w:trPr>
        <w:tc>
          <w:tcPr>
            <w:tcW w:w="0" w:type="auto"/>
          </w:tcPr>
          <w:p w:rsidR="003D33C1" w:rsidRDefault="003D33C1" w:rsidP="00123E8E">
            <w:pPr>
              <w:pStyle w:val="CellBodyAltCB"/>
            </w:pPr>
            <w:r>
              <w:t>N1e Long solid column</w:t>
            </w:r>
          </w:p>
        </w:tc>
        <w:tc>
          <w:tcPr>
            <w:tcW w:w="0" w:type="auto"/>
          </w:tcPr>
          <w:p w:rsidR="003D33C1" w:rsidRDefault="008434F0" w:rsidP="00123E8E">
            <w:pPr>
              <w:pStyle w:val="CellBodyAltCB"/>
            </w:pPr>
            <w:r>
              <w:t>1</w:t>
            </w:r>
            <w:r w:rsidR="00123E8E">
              <w:t>.</w:t>
            </w:r>
            <w:r>
              <w:t>2e-</w:t>
            </w:r>
            <w:r w:rsidR="00123E8E">
              <w:t>5</w:t>
            </w:r>
          </w:p>
        </w:tc>
        <w:tc>
          <w:tcPr>
            <w:tcW w:w="0" w:type="auto"/>
          </w:tcPr>
          <w:p w:rsidR="003D33C1" w:rsidRDefault="008434F0" w:rsidP="00123E8E">
            <w:pPr>
              <w:pStyle w:val="CellBodyAltCB"/>
            </w:pPr>
            <w:r>
              <w:t>1.8</w:t>
            </w:r>
          </w:p>
        </w:tc>
        <w:tc>
          <w:tcPr>
            <w:tcW w:w="0" w:type="auto"/>
          </w:tcPr>
          <w:p w:rsidR="003D33C1" w:rsidRDefault="003D33C1" w:rsidP="00123E8E">
            <w:pPr>
              <w:pStyle w:val="CellBodyAltCB"/>
            </w:pPr>
            <w:r>
              <w:t>0.2-1.5</w:t>
            </w:r>
          </w:p>
        </w:tc>
      </w:tr>
      <w:tr w:rsidR="003D33C1" w:rsidTr="00123E8E">
        <w:trPr>
          <w:jc w:val="center"/>
        </w:trPr>
        <w:tc>
          <w:tcPr>
            <w:tcW w:w="0" w:type="auto"/>
          </w:tcPr>
          <w:p w:rsidR="003D33C1" w:rsidRDefault="003D33C1" w:rsidP="00123E8E">
            <w:pPr>
              <w:pStyle w:val="CellBodyAltCB"/>
            </w:pPr>
            <w:r>
              <w:t>C1c Solid bullet</w:t>
            </w:r>
          </w:p>
        </w:tc>
        <w:tc>
          <w:tcPr>
            <w:tcW w:w="0" w:type="auto"/>
          </w:tcPr>
          <w:p w:rsidR="003D33C1" w:rsidRDefault="008434F0" w:rsidP="00123E8E">
            <w:pPr>
              <w:pStyle w:val="CellBodyAltCB"/>
            </w:pPr>
            <w:r>
              <w:t>-</w:t>
            </w:r>
          </w:p>
        </w:tc>
        <w:tc>
          <w:tcPr>
            <w:tcW w:w="0" w:type="auto"/>
          </w:tcPr>
          <w:p w:rsidR="003D33C1" w:rsidRDefault="008434F0" w:rsidP="00123E8E">
            <w:pPr>
              <w:pStyle w:val="CellBodyAltCB"/>
            </w:pPr>
            <w:r>
              <w:t>-</w:t>
            </w:r>
          </w:p>
        </w:tc>
        <w:tc>
          <w:tcPr>
            <w:tcW w:w="0" w:type="auto"/>
          </w:tcPr>
          <w:p w:rsidR="003D33C1" w:rsidRDefault="008434F0" w:rsidP="00123E8E">
            <w:pPr>
              <w:pStyle w:val="CellBodyAltCB"/>
            </w:pPr>
            <w:r>
              <w:t>-</w:t>
            </w:r>
          </w:p>
        </w:tc>
      </w:tr>
      <w:tr w:rsidR="003D33C1" w:rsidTr="00123E8E">
        <w:trPr>
          <w:jc w:val="center"/>
        </w:trPr>
        <w:tc>
          <w:tcPr>
            <w:tcW w:w="0" w:type="auto"/>
          </w:tcPr>
          <w:p w:rsidR="003D33C1" w:rsidRDefault="003D33C1" w:rsidP="00123E8E">
            <w:pPr>
              <w:pStyle w:val="CellBodyAltCB"/>
            </w:pPr>
            <w:r>
              <w:t>C1d Hollow bullet</w:t>
            </w:r>
          </w:p>
        </w:tc>
        <w:tc>
          <w:tcPr>
            <w:tcW w:w="0" w:type="auto"/>
          </w:tcPr>
          <w:p w:rsidR="003D33C1" w:rsidRDefault="008434F0" w:rsidP="00123E8E">
            <w:pPr>
              <w:pStyle w:val="CellBodyAltCB"/>
            </w:pPr>
            <w:r>
              <w:t>-</w:t>
            </w:r>
          </w:p>
        </w:tc>
        <w:tc>
          <w:tcPr>
            <w:tcW w:w="0" w:type="auto"/>
          </w:tcPr>
          <w:p w:rsidR="003D33C1" w:rsidRDefault="008434F0" w:rsidP="00123E8E">
            <w:pPr>
              <w:pStyle w:val="CellBodyAltCB"/>
            </w:pPr>
            <w:r>
              <w:t>-</w:t>
            </w:r>
          </w:p>
        </w:tc>
        <w:tc>
          <w:tcPr>
            <w:tcW w:w="0" w:type="auto"/>
          </w:tcPr>
          <w:p w:rsidR="003D33C1" w:rsidRDefault="008434F0" w:rsidP="00123E8E">
            <w:pPr>
              <w:pStyle w:val="CellBodyAltCB"/>
            </w:pPr>
            <w:r>
              <w:t>-</w:t>
            </w:r>
          </w:p>
        </w:tc>
      </w:tr>
      <w:tr w:rsidR="003D33C1" w:rsidTr="00123E8E">
        <w:trPr>
          <w:jc w:val="center"/>
        </w:trPr>
        <w:tc>
          <w:tcPr>
            <w:tcW w:w="0" w:type="auto"/>
          </w:tcPr>
          <w:p w:rsidR="003D33C1" w:rsidRDefault="003D33C1" w:rsidP="00123E8E">
            <w:pPr>
              <w:pStyle w:val="CellBodyAltCB"/>
            </w:pPr>
            <w:r>
              <w:t>N1a Elementary needle</w:t>
            </w:r>
          </w:p>
        </w:tc>
        <w:tc>
          <w:tcPr>
            <w:tcW w:w="0" w:type="auto"/>
          </w:tcPr>
          <w:p w:rsidR="003D33C1" w:rsidRDefault="008434F0" w:rsidP="00123E8E">
            <w:pPr>
              <w:pStyle w:val="CellBodyAltCB"/>
            </w:pPr>
            <w:r>
              <w:t>4</w:t>
            </w:r>
            <w:r w:rsidR="00123E8E">
              <w:t>.</w:t>
            </w:r>
            <w:r>
              <w:t>9e-</w:t>
            </w:r>
            <w:r w:rsidR="00123E8E">
              <w:t>6</w:t>
            </w:r>
          </w:p>
        </w:tc>
        <w:tc>
          <w:tcPr>
            <w:tcW w:w="0" w:type="auto"/>
          </w:tcPr>
          <w:p w:rsidR="003D33C1" w:rsidRDefault="008434F0" w:rsidP="00123E8E">
            <w:pPr>
              <w:pStyle w:val="CellBodyAltCB"/>
            </w:pPr>
            <w:r>
              <w:t>1.8</w:t>
            </w:r>
          </w:p>
        </w:tc>
        <w:tc>
          <w:tcPr>
            <w:tcW w:w="0" w:type="auto"/>
          </w:tcPr>
          <w:p w:rsidR="003D33C1" w:rsidRDefault="003D33C1" w:rsidP="00123E8E">
            <w:pPr>
              <w:pStyle w:val="CellBodyAltCB"/>
            </w:pPr>
            <w:r>
              <w:t>0.6-2.7</w:t>
            </w:r>
          </w:p>
        </w:tc>
      </w:tr>
    </w:tbl>
    <w:p w:rsidR="001A0980" w:rsidRDefault="001A0980" w:rsidP="001A0980">
      <w:pPr>
        <w:pStyle w:val="Heading2"/>
      </w:pPr>
      <w:bookmarkStart w:id="64" w:name="_Ref394489123"/>
      <w:bookmarkStart w:id="65" w:name="_Toc1552402"/>
      <w:r>
        <w:t>Equivalent rainfall rate</w:t>
      </w:r>
      <w:bookmarkEnd w:id="64"/>
      <w:bookmarkEnd w:id="65"/>
    </w:p>
    <w:p w:rsidR="000976C0" w:rsidRPr="0023562B" w:rsidRDefault="000976C0" w:rsidP="000976C0">
      <w:pPr>
        <w:pStyle w:val="Body0AltB0"/>
      </w:pPr>
      <w:r w:rsidRPr="0023562B">
        <w:t xml:space="preserve">The equivalent rainfall rate </w:t>
      </w:r>
      <w:r>
        <w:t xml:space="preserve">(melted liquid) </w:t>
      </w:r>
      <w:r w:rsidRPr="0023562B">
        <w:t>is related to the velocity as:</w:t>
      </w:r>
    </w:p>
    <w:p w:rsidR="000976C0" w:rsidRPr="000976C0" w:rsidRDefault="00835470" w:rsidP="000976C0">
      <w:pPr>
        <w:pStyle w:val="Caption"/>
      </w:pPr>
      <m:oMath>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rPr>
            </m:ctrlPr>
          </m:fPr>
          <m:num>
            <m:r>
              <w:rPr>
                <w:rFonts w:ascii="Cambria Math" w:hAnsi="Cambria Math"/>
              </w:rPr>
              <m:t>3.6</m:t>
            </m:r>
          </m:num>
          <m:den>
            <m:r>
              <w:rPr>
                <w:rFonts w:ascii="Cambria Math" w:hAnsi="Cambria Math"/>
              </w:rPr>
              <m:t>1000</m:t>
            </m:r>
          </m:den>
        </m:f>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ρ</m:t>
                </m:r>
              </m:e>
              <m:sub>
                <m:r>
                  <w:rPr>
                    <w:rFonts w:ascii="Cambria Math" w:hAnsi="Cambria Math"/>
                  </w:rPr>
                  <m:t>w</m:t>
                </m:r>
              </m:sub>
            </m:sSub>
          </m:den>
        </m:f>
        <m:nary>
          <m:naryPr>
            <m:limLoc m:val="undOvr"/>
            <m:subHide m:val="1"/>
            <m:supHide m:val="1"/>
            <m:ctrlPr>
              <w:rPr>
                <w:rFonts w:ascii="Cambria Math" w:hAnsi="Cambria Math"/>
              </w:rPr>
            </m:ctrlPr>
          </m:naryPr>
          <m:sub/>
          <m:sup/>
          <m:e>
            <m:r>
              <w:rPr>
                <w:rFonts w:ascii="Cambria Math" w:hAnsi="Cambria Math"/>
              </w:rPr>
              <m:t>m</m:t>
            </m:r>
            <m:d>
              <m:dPr>
                <m:ctrlPr>
                  <w:rPr>
                    <w:rFonts w:ascii="Cambria Math" w:hAnsi="Cambria Math"/>
                  </w:rPr>
                </m:ctrlPr>
              </m:dPr>
              <m:e>
                <m:r>
                  <w:rPr>
                    <w:rFonts w:ascii="Cambria Math" w:hAnsi="Cambria Math"/>
                  </w:rPr>
                  <m:t>D</m:t>
                </m:r>
              </m:e>
            </m:d>
            <m:r>
              <w:rPr>
                <w:rFonts w:ascii="Cambria Math" w:hAnsi="Cambria Math"/>
              </w:rPr>
              <m:t>v</m:t>
            </m:r>
            <m:d>
              <m:dPr>
                <m:ctrlPr>
                  <w:rPr>
                    <w:rFonts w:ascii="Cambria Math" w:hAnsi="Cambria Math"/>
                  </w:rPr>
                </m:ctrlPr>
              </m:dPr>
              <m:e>
                <m:r>
                  <w:rPr>
                    <w:rFonts w:ascii="Cambria Math" w:hAnsi="Cambria Math"/>
                  </w:rPr>
                  <m:t>D</m:t>
                </m:r>
              </m:e>
            </m:d>
            <m:r>
              <w:rPr>
                <w:rFonts w:ascii="Cambria Math" w:hAnsi="Cambria Math"/>
              </w:rPr>
              <m:t>N</m:t>
            </m:r>
            <m:d>
              <m:dPr>
                <m:ctrlPr>
                  <w:rPr>
                    <w:rFonts w:ascii="Cambria Math" w:hAnsi="Cambria Math"/>
                  </w:rPr>
                </m:ctrlPr>
              </m:dPr>
              <m:e>
                <m:r>
                  <w:rPr>
                    <w:rFonts w:ascii="Cambria Math" w:hAnsi="Cambria Math"/>
                  </w:rPr>
                  <m:t>D</m:t>
                </m:r>
              </m:e>
            </m:d>
            <m:r>
              <w:rPr>
                <w:rFonts w:ascii="Cambria Math" w:hAnsi="Cambria Math"/>
              </w:rPr>
              <m:t>dD</m:t>
            </m:r>
          </m:e>
        </m:nary>
        <m:d>
          <m:dPr>
            <m:begChr m:val="["/>
            <m:endChr m:val="]"/>
            <m:ctrlPr>
              <w:rPr>
                <w:rFonts w:ascii="Cambria Math" w:hAnsi="Cambria Math"/>
              </w:rPr>
            </m:ctrlPr>
          </m:dPr>
          <m:e>
            <m:f>
              <m:fPr>
                <m:ctrlPr>
                  <w:rPr>
                    <w:rFonts w:ascii="Cambria Math" w:hAnsi="Cambria Math"/>
                  </w:rPr>
                </m:ctrlPr>
              </m:fPr>
              <m:num>
                <m:r>
                  <w:rPr>
                    <w:rFonts w:ascii="Cambria Math" w:hAnsi="Cambria Math"/>
                  </w:rPr>
                  <m:t>mm</m:t>
                </m:r>
              </m:num>
              <m:den>
                <m:r>
                  <w:rPr>
                    <w:rFonts w:ascii="Cambria Math" w:hAnsi="Cambria Math"/>
                  </w:rPr>
                  <m:t>h</m:t>
                </m:r>
              </m:den>
            </m:f>
          </m:e>
        </m:d>
      </m:oMath>
      <w:r w:rsidR="000976C0">
        <w:tab/>
        <w:t xml:space="preserve">( </w:t>
      </w:r>
      <w:r w:rsidR="000976C0">
        <w:fldChar w:fldCharType="begin"/>
      </w:r>
      <w:r w:rsidR="000976C0">
        <w:instrText xml:space="preserve"> SEQ ( \* ARABIC </w:instrText>
      </w:r>
      <w:r w:rsidR="000976C0">
        <w:fldChar w:fldCharType="separate"/>
      </w:r>
      <w:r w:rsidR="00F755BE">
        <w:rPr>
          <w:noProof/>
        </w:rPr>
        <w:t>113</w:t>
      </w:r>
      <w:r w:rsidR="000976C0">
        <w:fldChar w:fldCharType="end"/>
      </w:r>
      <w:r w:rsidR="000976C0">
        <w:t xml:space="preserve"> )</w:t>
      </w:r>
    </w:p>
    <w:p w:rsidR="007A230D" w:rsidRDefault="007A230D" w:rsidP="001A0980">
      <w:pPr>
        <w:pStyle w:val="Body0AltB0"/>
      </w:pPr>
      <w:r>
        <w:t xml:space="preserve">Heymsfield </w:t>
      </w:r>
      <w:r w:rsidR="00626A65">
        <w:t xml:space="preserve">and Westbrook </w:t>
      </w:r>
      <w:r>
        <w:t>(20</w:t>
      </w:r>
      <w:r w:rsidR="00626A65">
        <w:t>10</w:t>
      </w:r>
      <w:r>
        <w:t xml:space="preserve">) have developed and analytical formula that relates the terminal velocity </w:t>
      </w:r>
      <w:r w:rsidR="005265B5">
        <w:t>v</w:t>
      </w:r>
      <w:r w:rsidR="005265B5" w:rsidRPr="005265B5">
        <w:rPr>
          <w:vertAlign w:val="subscript"/>
        </w:rPr>
        <w:t>t</w:t>
      </w:r>
      <w:r w:rsidR="005265B5">
        <w:t xml:space="preserve"> </w:t>
      </w:r>
      <w:r>
        <w:t>of ice particles to their mass and projected area</w:t>
      </w:r>
      <w:r w:rsidR="005265B5">
        <w:t>:</w:t>
      </w:r>
    </w:p>
    <w:p w:rsidR="005265B5" w:rsidRDefault="00835470" w:rsidP="00123E8E">
      <w:pPr>
        <w:pStyle w:val="Caption"/>
      </w:pPr>
      <m:oMath>
        <m:sSub>
          <m:sSubPr>
            <m:ctrlPr>
              <w:rPr>
                <w:rFonts w:ascii="Cambria Math" w:hAnsi="Cambria Math"/>
                <w:bCs w:val="0"/>
                <w:iCs w:val="0"/>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bCs w:val="0"/>
                <w:iCs w:val="0"/>
              </w:rPr>
            </m:ctrlPr>
          </m:fPr>
          <m:num>
            <m:r>
              <w:rPr>
                <w:rFonts w:ascii="Cambria Math" w:hAnsi="Cambria Math"/>
              </w:rPr>
              <m:t>ηRe</m:t>
            </m:r>
          </m:num>
          <m:den>
            <m:sSub>
              <m:sSubPr>
                <m:ctrlPr>
                  <w:rPr>
                    <w:rFonts w:ascii="Cambria Math" w:hAnsi="Cambria Math"/>
                    <w:bCs w:val="0"/>
                    <w:iCs w:val="0"/>
                  </w:rPr>
                </m:ctrlPr>
              </m:sSubPr>
              <m:e>
                <m:r>
                  <w:rPr>
                    <w:rFonts w:ascii="Cambria Math" w:hAnsi="Cambria Math"/>
                  </w:rPr>
                  <m:t>ρ</m:t>
                </m:r>
              </m:e>
              <m:sub>
                <m:r>
                  <w:rPr>
                    <w:rFonts w:ascii="Cambria Math" w:hAnsi="Cambria Math"/>
                  </w:rPr>
                  <m:t>a</m:t>
                </m:r>
              </m:sub>
            </m:sSub>
            <m:sSub>
              <m:sSubPr>
                <m:ctrlPr>
                  <w:rPr>
                    <w:rFonts w:ascii="Cambria Math" w:hAnsi="Cambria Math"/>
                  </w:rPr>
                </m:ctrlPr>
              </m:sSubPr>
              <m:e>
                <m:r>
                  <w:rPr>
                    <w:rFonts w:ascii="Cambria Math" w:hAnsi="Cambria Math"/>
                  </w:rPr>
                  <m:t>D</m:t>
                </m:r>
              </m:e>
              <m:sub>
                <m:r>
                  <w:rPr>
                    <w:rFonts w:ascii="Cambria Math" w:hAnsi="Cambria Math"/>
                  </w:rPr>
                  <m:t>max</m:t>
                </m:r>
              </m:sub>
            </m:sSub>
          </m:den>
        </m:f>
      </m:oMath>
      <w:r w:rsidR="00123E8E">
        <w:tab/>
        <w:t xml:space="preserve">( </w:t>
      </w:r>
      <w:r w:rsidR="00123E8E">
        <w:fldChar w:fldCharType="begin"/>
      </w:r>
      <w:r w:rsidR="00123E8E">
        <w:instrText xml:space="preserve"> SEQ ( \* ARABIC </w:instrText>
      </w:r>
      <w:r w:rsidR="00123E8E">
        <w:fldChar w:fldCharType="separate"/>
      </w:r>
      <w:r w:rsidR="00F755BE">
        <w:rPr>
          <w:noProof/>
        </w:rPr>
        <w:t>114</w:t>
      </w:r>
      <w:r w:rsidR="00123E8E">
        <w:fldChar w:fldCharType="end"/>
      </w:r>
      <w:r w:rsidR="00123E8E">
        <w:t xml:space="preserve"> )</w:t>
      </w:r>
    </w:p>
    <w:p w:rsidR="007A230D" w:rsidRDefault="005265B5" w:rsidP="001A0980">
      <w:pPr>
        <w:pStyle w:val="Body0AltB0"/>
      </w:pPr>
      <w:r>
        <w:t>Where</w:t>
      </w:r>
      <w:r w:rsidR="00626A65">
        <w:t xml:space="preserve"> Re is the Reynolds number given by</w:t>
      </w:r>
      <w:r>
        <w:t>:</w:t>
      </w:r>
    </w:p>
    <w:p w:rsidR="00626A65" w:rsidRPr="00626A65" w:rsidRDefault="00626A65" w:rsidP="00123E8E">
      <w:pPr>
        <w:pStyle w:val="Caption"/>
        <w:rPr>
          <w:i w:val="0"/>
        </w:rPr>
      </w:pPr>
      <m:oMath>
        <m:r>
          <w:rPr>
            <w:rFonts w:ascii="Cambria Math" w:hAnsi="Cambria Math"/>
          </w:rPr>
          <m:t>Re=</m:t>
        </m:r>
        <m:f>
          <m:fPr>
            <m:ctrlPr>
              <w:rPr>
                <w:rFonts w:ascii="Cambria Math" w:hAnsi="Cambria Math"/>
                <w:bCs w:val="0"/>
                <w:iCs w:val="0"/>
              </w:rPr>
            </m:ctrlPr>
          </m:fPr>
          <m:num>
            <m:sSubSup>
              <m:sSubSupPr>
                <m:ctrlPr>
                  <w:rPr>
                    <w:rFonts w:ascii="Cambria Math" w:hAnsi="Cambria Math"/>
                    <w:bCs w:val="0"/>
                    <w:iCs w:val="0"/>
                  </w:rPr>
                </m:ctrlPr>
              </m:sSubSupPr>
              <m:e>
                <m:r>
                  <w:rPr>
                    <w:rFonts w:ascii="Cambria Math" w:hAnsi="Cambria Math"/>
                  </w:rPr>
                  <m:t>δ</m:t>
                </m:r>
              </m:e>
              <m:sub>
                <m:r>
                  <w:rPr>
                    <w:rFonts w:ascii="Cambria Math" w:hAnsi="Cambria Math"/>
                  </w:rPr>
                  <m:t>0</m:t>
                </m:r>
              </m:sub>
              <m:sup>
                <m:r>
                  <w:rPr>
                    <w:rFonts w:ascii="Cambria Math" w:hAnsi="Cambria Math"/>
                  </w:rPr>
                  <m:t>2</m:t>
                </m:r>
              </m:sup>
            </m:sSubSup>
          </m:num>
          <m:den>
            <m:r>
              <w:rPr>
                <w:rFonts w:ascii="Cambria Math" w:hAnsi="Cambria Math"/>
              </w:rPr>
              <m:t>4</m:t>
            </m:r>
          </m:den>
        </m:f>
        <m:sSup>
          <m:sSupPr>
            <m:ctrlPr>
              <w:rPr>
                <w:rFonts w:ascii="Cambria Math" w:hAnsi="Cambria Math"/>
                <w:bCs w:val="0"/>
                <w:iCs w:val="0"/>
              </w:rPr>
            </m:ctrlPr>
          </m:sSupPr>
          <m:e>
            <m:d>
              <m:dPr>
                <m:ctrlPr>
                  <w:rPr>
                    <w:rFonts w:ascii="Cambria Math" w:hAnsi="Cambria Math"/>
                    <w:bCs w:val="0"/>
                    <w:iCs w:val="0"/>
                  </w:rPr>
                </m:ctrlPr>
              </m:dPr>
              <m:e>
                <m:rad>
                  <m:radPr>
                    <m:degHide m:val="1"/>
                    <m:ctrlPr>
                      <w:rPr>
                        <w:rFonts w:ascii="Cambria Math" w:hAnsi="Cambria Math"/>
                        <w:bCs w:val="0"/>
                        <w:iCs w:val="0"/>
                      </w:rPr>
                    </m:ctrlPr>
                  </m:radPr>
                  <m:deg/>
                  <m:e>
                    <m:r>
                      <w:rPr>
                        <w:rFonts w:ascii="Cambria Math" w:hAnsi="Cambria Math"/>
                      </w:rPr>
                      <m:t>1+</m:t>
                    </m:r>
                    <m:f>
                      <m:fPr>
                        <m:ctrlPr>
                          <w:rPr>
                            <w:rFonts w:ascii="Cambria Math" w:hAnsi="Cambria Math"/>
                            <w:bCs w:val="0"/>
                            <w:iCs w:val="0"/>
                          </w:rPr>
                        </m:ctrlPr>
                      </m:fPr>
                      <m:num>
                        <m:r>
                          <w:rPr>
                            <w:rFonts w:ascii="Cambria Math" w:hAnsi="Cambria Math"/>
                          </w:rPr>
                          <m:t>4</m:t>
                        </m:r>
                        <m:rad>
                          <m:radPr>
                            <m:degHide m:val="1"/>
                            <m:ctrlPr>
                              <w:rPr>
                                <w:rFonts w:ascii="Cambria Math" w:hAnsi="Cambria Math"/>
                                <w:bCs w:val="0"/>
                                <w:iCs w:val="0"/>
                              </w:rPr>
                            </m:ctrlPr>
                          </m:radPr>
                          <m:deg/>
                          <m:e>
                            <m:sSup>
                              <m:sSupPr>
                                <m:ctrlPr>
                                  <w:rPr>
                                    <w:rFonts w:ascii="Cambria Math" w:hAnsi="Cambria Math"/>
                                    <w:bCs w:val="0"/>
                                    <w:iCs w:val="0"/>
                                  </w:rPr>
                                </m:ctrlPr>
                              </m:sSupPr>
                              <m:e>
                                <m:r>
                                  <w:rPr>
                                    <w:rFonts w:ascii="Cambria Math" w:hAnsi="Cambria Math"/>
                                  </w:rPr>
                                  <m:t>X</m:t>
                                </m:r>
                              </m:e>
                              <m:sup>
                                <m:r>
                                  <w:rPr>
                                    <w:rFonts w:ascii="Cambria Math" w:hAnsi="Cambria Math"/>
                                  </w:rPr>
                                  <m:t>*</m:t>
                                </m:r>
                              </m:sup>
                            </m:sSup>
                          </m:e>
                        </m:rad>
                      </m:num>
                      <m:den>
                        <m:sSubSup>
                          <m:sSubSupPr>
                            <m:ctrlPr>
                              <w:rPr>
                                <w:rFonts w:ascii="Cambria Math" w:hAnsi="Cambria Math"/>
                                <w:bCs w:val="0"/>
                                <w:iCs w:val="0"/>
                              </w:rPr>
                            </m:ctrlPr>
                          </m:sSubSupPr>
                          <m:e>
                            <m:r>
                              <w:rPr>
                                <w:rFonts w:ascii="Cambria Math" w:hAnsi="Cambria Math"/>
                              </w:rPr>
                              <m:t>δ</m:t>
                            </m:r>
                          </m:e>
                          <m:sub>
                            <m:r>
                              <w:rPr>
                                <w:rFonts w:ascii="Cambria Math" w:hAnsi="Cambria Math"/>
                              </w:rPr>
                              <m:t>0</m:t>
                            </m:r>
                          </m:sub>
                          <m:sup>
                            <m:r>
                              <w:rPr>
                                <w:rFonts w:ascii="Cambria Math" w:hAnsi="Cambria Math"/>
                              </w:rPr>
                              <m:t>2</m:t>
                            </m:r>
                          </m:sup>
                        </m:sSubSup>
                        <m:rad>
                          <m:radPr>
                            <m:degHide m:val="1"/>
                            <m:ctrlPr>
                              <w:rPr>
                                <w:rFonts w:ascii="Cambria Math" w:hAnsi="Cambria Math"/>
                                <w:bCs w:val="0"/>
                                <w:iCs w:val="0"/>
                              </w:rPr>
                            </m:ctrlPr>
                          </m:radPr>
                          <m:deg/>
                          <m:e>
                            <m:sSub>
                              <m:sSubPr>
                                <m:ctrlPr>
                                  <w:rPr>
                                    <w:rFonts w:ascii="Cambria Math" w:hAnsi="Cambria Math"/>
                                    <w:bCs w:val="0"/>
                                    <w:iCs w:val="0"/>
                                  </w:rPr>
                                </m:ctrlPr>
                              </m:sSubPr>
                              <m:e>
                                <m:r>
                                  <w:rPr>
                                    <w:rFonts w:ascii="Cambria Math" w:hAnsi="Cambria Math"/>
                                  </w:rPr>
                                  <m:t>C</m:t>
                                </m:r>
                              </m:e>
                              <m:sub>
                                <m:r>
                                  <w:rPr>
                                    <w:rFonts w:ascii="Cambria Math" w:hAnsi="Cambria Math"/>
                                  </w:rPr>
                                  <m:t>o</m:t>
                                </m:r>
                              </m:sub>
                            </m:sSub>
                          </m:e>
                        </m:rad>
                      </m:den>
                    </m:f>
                  </m:e>
                </m:rad>
                <m:r>
                  <w:rPr>
                    <w:rFonts w:ascii="Cambria Math" w:hAnsi="Cambria Math"/>
                  </w:rPr>
                  <m:t>-1</m:t>
                </m:r>
              </m:e>
            </m:d>
          </m:e>
          <m:sup>
            <m:r>
              <w:rPr>
                <w:rFonts w:ascii="Cambria Math" w:hAnsi="Cambria Math"/>
              </w:rPr>
              <m:t>2</m:t>
            </m:r>
          </m:sup>
        </m:sSup>
      </m:oMath>
      <w:r w:rsidR="00123E8E">
        <w:tab/>
        <w:t xml:space="preserve">( </w:t>
      </w:r>
      <w:r w:rsidR="00123E8E">
        <w:fldChar w:fldCharType="begin"/>
      </w:r>
      <w:r w:rsidR="00123E8E">
        <w:instrText xml:space="preserve"> SEQ ( \* ARABIC </w:instrText>
      </w:r>
      <w:r w:rsidR="00123E8E">
        <w:fldChar w:fldCharType="separate"/>
      </w:r>
      <w:r w:rsidR="00F755BE">
        <w:rPr>
          <w:noProof/>
        </w:rPr>
        <w:t>115</w:t>
      </w:r>
      <w:r w:rsidR="00123E8E">
        <w:fldChar w:fldCharType="end"/>
      </w:r>
      <w:r w:rsidR="00123E8E">
        <w:t xml:space="preserve"> )</w:t>
      </w:r>
    </w:p>
    <w:p w:rsidR="00626A65" w:rsidRDefault="00626A65" w:rsidP="001A0980">
      <w:pPr>
        <w:pStyle w:val="Body0AltB0"/>
      </w:pPr>
      <w:r>
        <w:t>With C</w:t>
      </w:r>
      <w:r w:rsidRPr="003607A9">
        <w:rPr>
          <w:vertAlign w:val="subscript"/>
        </w:rPr>
        <w:t>o</w:t>
      </w:r>
      <w:r>
        <w:t xml:space="preserve">=0.35 and </w:t>
      </w:r>
      <w:r>
        <w:rPr>
          <w:rFonts w:cs="Arial"/>
        </w:rPr>
        <w:t>δ</w:t>
      </w:r>
      <w:r w:rsidRPr="003607A9">
        <w:rPr>
          <w:vertAlign w:val="subscript"/>
        </w:rPr>
        <w:t>o</w:t>
      </w:r>
      <w:r>
        <w:t>=8.0. And:</w:t>
      </w:r>
    </w:p>
    <w:p w:rsidR="00626A65" w:rsidRPr="00626A65" w:rsidRDefault="00835470" w:rsidP="00123E8E">
      <w:pPr>
        <w:pStyle w:val="Caption"/>
        <w:rPr>
          <w:i w:val="0"/>
        </w:rPr>
      </w:pPr>
      <m:oMath>
        <m:sSup>
          <m:sSupPr>
            <m:ctrlPr>
              <w:rPr>
                <w:rFonts w:ascii="Cambria Math" w:hAnsi="Cambria Math"/>
                <w:bCs w:val="0"/>
                <w:iCs w:val="0"/>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ρ</m:t>
                </m:r>
              </m:e>
              <m:sub>
                <m:r>
                  <w:rPr>
                    <w:rFonts w:ascii="Cambria Math" w:hAnsi="Cambria Math"/>
                  </w:rPr>
                  <m:t>a</m:t>
                </m:r>
              </m:sub>
            </m:sSub>
          </m:num>
          <m:den>
            <m:sSup>
              <m:sSupPr>
                <m:ctrlPr>
                  <w:rPr>
                    <w:rFonts w:ascii="Cambria Math" w:hAnsi="Cambria Math"/>
                    <w:bCs w:val="0"/>
                    <w:iCs w:val="0"/>
                  </w:rPr>
                </m:ctrlPr>
              </m:sSupPr>
              <m:e>
                <m:r>
                  <w:rPr>
                    <w:rFonts w:ascii="Cambria Math" w:hAnsi="Cambria Math"/>
                  </w:rPr>
                  <m:t>η</m:t>
                </m:r>
              </m:e>
              <m:sup>
                <m:r>
                  <w:rPr>
                    <w:rFonts w:ascii="Cambria Math" w:hAnsi="Cambria Math"/>
                  </w:rPr>
                  <m:t>2</m:t>
                </m:r>
              </m:sup>
            </m:sSup>
          </m:den>
        </m:f>
        <m:f>
          <m:fPr>
            <m:ctrlPr>
              <w:rPr>
                <w:rFonts w:ascii="Cambria Math" w:hAnsi="Cambria Math"/>
                <w:bCs w:val="0"/>
                <w:iCs w:val="0"/>
              </w:rPr>
            </m:ctrlPr>
          </m:fPr>
          <m:num>
            <m:r>
              <w:rPr>
                <w:rFonts w:ascii="Cambria Math" w:hAnsi="Cambria Math"/>
              </w:rPr>
              <m:t>8mg</m:t>
            </m:r>
          </m:num>
          <m:den>
            <m:r>
              <w:rPr>
                <w:rFonts w:ascii="Cambria Math" w:hAnsi="Cambria Math"/>
              </w:rPr>
              <m:t>π</m:t>
            </m:r>
            <m:sSubSup>
              <m:sSubSupPr>
                <m:ctrlPr>
                  <w:rPr>
                    <w:rFonts w:ascii="Cambria Math" w:hAnsi="Cambria Math"/>
                    <w:bCs w:val="0"/>
                    <w:iCs w:val="0"/>
                  </w:rPr>
                </m:ctrlPr>
              </m:sSubSupPr>
              <m:e>
                <m:r>
                  <w:rPr>
                    <w:rFonts w:ascii="Cambria Math" w:hAnsi="Cambria Math"/>
                  </w:rPr>
                  <m:t>A</m:t>
                </m:r>
              </m:e>
              <m:sub>
                <m:r>
                  <w:rPr>
                    <w:rFonts w:ascii="Cambria Math" w:hAnsi="Cambria Math"/>
                  </w:rPr>
                  <m:t>r</m:t>
                </m:r>
              </m:sub>
              <m:sup>
                <m:r>
                  <w:rPr>
                    <w:rFonts w:ascii="Cambria Math" w:hAnsi="Cambria Math"/>
                  </w:rPr>
                  <m:t>0.5</m:t>
                </m:r>
              </m:sup>
            </m:sSubSup>
          </m:den>
        </m:f>
      </m:oMath>
      <w:r w:rsidR="00123E8E">
        <w:tab/>
        <w:t xml:space="preserve">( </w:t>
      </w:r>
      <w:r w:rsidR="00123E8E">
        <w:fldChar w:fldCharType="begin"/>
      </w:r>
      <w:r w:rsidR="00123E8E">
        <w:instrText xml:space="preserve"> SEQ ( \* ARABIC </w:instrText>
      </w:r>
      <w:r w:rsidR="00123E8E">
        <w:fldChar w:fldCharType="separate"/>
      </w:r>
      <w:r w:rsidR="00F755BE">
        <w:rPr>
          <w:noProof/>
        </w:rPr>
        <w:t>116</w:t>
      </w:r>
      <w:r w:rsidR="00123E8E">
        <w:fldChar w:fldCharType="end"/>
      </w:r>
      <w:r w:rsidR="00123E8E">
        <w:t xml:space="preserve"> )</w:t>
      </w:r>
    </w:p>
    <w:p w:rsidR="00520229" w:rsidRDefault="00520229" w:rsidP="001A0980">
      <w:pPr>
        <w:pStyle w:val="Body0AltB0"/>
      </w:pPr>
      <w:r>
        <w:t>Where m i</w:t>
      </w:r>
      <w:r w:rsidR="00AB253F">
        <w:t xml:space="preserve">s the particle mass that can be expressed as in (60). </w:t>
      </w:r>
      <w:r w:rsidR="00417BBA">
        <w:t>A</w:t>
      </w:r>
      <w:r w:rsidR="00417BBA" w:rsidRPr="00417BBA">
        <w:rPr>
          <w:vertAlign w:val="subscript"/>
        </w:rPr>
        <w:t>r</w:t>
      </w:r>
      <w:r>
        <w:t xml:space="preserve"> is the </w:t>
      </w:r>
      <w:r w:rsidR="00417BBA">
        <w:t>area ratio, the ratio of the particle’s projected area A to the area of a circumscribing circle</w:t>
      </w:r>
      <w:r w:rsidR="00AB253F">
        <w:t>:</w:t>
      </w:r>
    </w:p>
    <w:p w:rsidR="00AB253F" w:rsidRPr="00AB253F" w:rsidRDefault="00835470" w:rsidP="00123E8E">
      <w:pPr>
        <w:pStyle w:val="Caption"/>
      </w:pPr>
      <m:oMath>
        <m:sSub>
          <m:sSubPr>
            <m:ctrlPr>
              <w:rPr>
                <w:rFonts w:ascii="Cambria Math" w:hAnsi="Cambria Math"/>
                <w:bCs w:val="0"/>
                <w:iCs w:val="0"/>
              </w:rPr>
            </m:ctrlPr>
          </m:sSubPr>
          <m:e>
            <m:r>
              <w:rPr>
                <w:rFonts w:ascii="Cambria Math" w:hAnsi="Cambria Math"/>
              </w:rPr>
              <m:t>A</m:t>
            </m:r>
          </m:e>
          <m:sub>
            <m:r>
              <w:rPr>
                <w:rFonts w:ascii="Cambria Math" w:hAnsi="Cambria Math"/>
              </w:rPr>
              <m:t>r</m:t>
            </m:r>
          </m:sub>
        </m:sSub>
        <m:r>
          <w:rPr>
            <w:rFonts w:ascii="Cambria Math" w:hAnsi="Cambria Math"/>
          </w:rPr>
          <m:t>=</m:t>
        </m:r>
        <m:f>
          <m:fPr>
            <m:ctrlPr>
              <w:rPr>
                <w:rFonts w:ascii="Cambria Math" w:hAnsi="Cambria Math"/>
                <w:bCs w:val="0"/>
                <w:iCs w:val="0"/>
              </w:rPr>
            </m:ctrlPr>
          </m:fPr>
          <m:num>
            <m:r>
              <w:rPr>
                <w:rFonts w:ascii="Cambria Math" w:hAnsi="Cambria Math"/>
              </w:rPr>
              <m:t>A</m:t>
            </m:r>
          </m:num>
          <m:den>
            <m:f>
              <m:fPr>
                <m:ctrlPr>
                  <w:rPr>
                    <w:rFonts w:ascii="Cambria Math" w:hAnsi="Cambria Math"/>
                    <w:bCs w:val="0"/>
                    <w:iCs w:val="0"/>
                  </w:rPr>
                </m:ctrlPr>
              </m:fPr>
              <m:num>
                <m:r>
                  <w:rPr>
                    <w:rFonts w:ascii="Cambria Math" w:hAnsi="Cambria Math"/>
                  </w:rPr>
                  <m:t>π</m:t>
                </m:r>
              </m:num>
              <m:den>
                <m:r>
                  <w:rPr>
                    <w:rFonts w:ascii="Cambria Math" w:hAnsi="Cambria Math"/>
                  </w:rPr>
                  <m:t>4</m:t>
                </m:r>
              </m:den>
            </m:f>
            <m:sSubSup>
              <m:sSubSupPr>
                <m:ctrlPr>
                  <w:rPr>
                    <w:rFonts w:ascii="Cambria Math" w:hAnsi="Cambria Math"/>
                    <w:bCs w:val="0"/>
                    <w:iCs w:val="0"/>
                  </w:rPr>
                </m:ctrlPr>
              </m:sSubSupPr>
              <m:e>
                <m:r>
                  <w:rPr>
                    <w:rFonts w:ascii="Cambria Math" w:hAnsi="Cambria Math"/>
                  </w:rPr>
                  <m:t>D</m:t>
                </m:r>
              </m:e>
              <m:sub>
                <m:r>
                  <w:rPr>
                    <w:rFonts w:ascii="Cambria Math" w:hAnsi="Cambria Math"/>
                  </w:rPr>
                  <m:t>max</m:t>
                </m:r>
              </m:sub>
              <m:sup>
                <m:r>
                  <w:rPr>
                    <w:rFonts w:ascii="Cambria Math" w:hAnsi="Cambria Math"/>
                  </w:rPr>
                  <m:t>2</m:t>
                </m:r>
              </m:sup>
            </m:sSubSup>
          </m:den>
        </m:f>
      </m:oMath>
      <w:r w:rsidR="00123E8E">
        <w:tab/>
        <w:t xml:space="preserve">( </w:t>
      </w:r>
      <w:r w:rsidR="00123E8E">
        <w:fldChar w:fldCharType="begin"/>
      </w:r>
      <w:r w:rsidR="00123E8E">
        <w:instrText xml:space="preserve"> SEQ ( \* ARABIC </w:instrText>
      </w:r>
      <w:r w:rsidR="00123E8E">
        <w:fldChar w:fldCharType="separate"/>
      </w:r>
      <w:r w:rsidR="00F755BE">
        <w:rPr>
          <w:noProof/>
        </w:rPr>
        <w:t>117</w:t>
      </w:r>
      <w:r w:rsidR="00123E8E">
        <w:fldChar w:fldCharType="end"/>
      </w:r>
      <w:r w:rsidR="00123E8E">
        <w:t xml:space="preserve"> )</w:t>
      </w:r>
    </w:p>
    <w:p w:rsidR="00126A2F" w:rsidRDefault="004A61C8" w:rsidP="00C143F1">
      <w:pPr>
        <w:pStyle w:val="Body0AltB0"/>
        <w:rPr>
          <w:rFonts w:cs="Arial"/>
        </w:rPr>
      </w:pPr>
      <w:r>
        <w:t xml:space="preserve">Aspect ratios for various shapes can be found in </w:t>
      </w:r>
      <w:r>
        <w:fldChar w:fldCharType="begin"/>
      </w:r>
      <w:r>
        <w:instrText xml:space="preserve"> REF _Ref385518984 \h </w:instrText>
      </w:r>
      <w:r>
        <w:fldChar w:fldCharType="separate"/>
      </w:r>
      <w:r w:rsidR="00F755BE">
        <w:t xml:space="preserve">Table </w:t>
      </w:r>
      <w:r w:rsidR="00F755BE">
        <w:rPr>
          <w:noProof/>
        </w:rPr>
        <w:t>13</w:t>
      </w:r>
      <w:r>
        <w:fldChar w:fldCharType="end"/>
      </w:r>
      <w:r>
        <w:t xml:space="preserve">. </w:t>
      </w:r>
      <w:r w:rsidR="00520229">
        <w:t>g is the standard gravity 9.80665 m/s</w:t>
      </w:r>
      <w:r w:rsidR="00520229" w:rsidRPr="00520229">
        <w:rPr>
          <w:vertAlign w:val="superscript"/>
        </w:rPr>
        <w:t>2</w:t>
      </w:r>
      <w:r w:rsidR="00520229">
        <w:t xml:space="preserve">, </w:t>
      </w:r>
      <w:r w:rsidR="00520229">
        <w:rPr>
          <w:rFonts w:cs="Arial"/>
        </w:rPr>
        <w:t>ρ</w:t>
      </w:r>
      <w:r w:rsidR="00520229" w:rsidRPr="00520229">
        <w:rPr>
          <w:vertAlign w:val="subscript"/>
        </w:rPr>
        <w:t>a</w:t>
      </w:r>
      <w:r w:rsidR="00520229">
        <w:t xml:space="preserve"> is the air density</w:t>
      </w:r>
      <w:r w:rsidR="008D4AF0">
        <w:t xml:space="preserve"> </w:t>
      </w:r>
      <w:r w:rsidR="00215E97">
        <w:t>(1.22 Kg/m</w:t>
      </w:r>
      <w:r w:rsidR="00215E97" w:rsidRPr="00215E97">
        <w:rPr>
          <w:vertAlign w:val="superscript"/>
        </w:rPr>
        <w:t>3</w:t>
      </w:r>
      <w:r w:rsidR="00215E97">
        <w:t xml:space="preserve"> at sea level)</w:t>
      </w:r>
      <w:r w:rsidR="00417BBA">
        <w:t xml:space="preserve"> and</w:t>
      </w:r>
      <w:r w:rsidR="00520229">
        <w:t xml:space="preserve"> </w:t>
      </w:r>
      <w:r w:rsidR="00DA314C">
        <w:rPr>
          <w:rFonts w:cs="Arial"/>
        </w:rPr>
        <w:t>η is the air viscosity</w:t>
      </w:r>
      <w:r w:rsidR="00215E97">
        <w:rPr>
          <w:rFonts w:cs="Arial"/>
        </w:rPr>
        <w:t xml:space="preserve"> (1.81 10</w:t>
      </w:r>
      <w:r w:rsidR="00215E97" w:rsidRPr="00215E97">
        <w:rPr>
          <w:rFonts w:cs="Arial"/>
          <w:vertAlign w:val="superscript"/>
        </w:rPr>
        <w:t>-5</w:t>
      </w:r>
      <w:r w:rsidR="00215E97">
        <w:rPr>
          <w:rFonts w:cs="Arial"/>
        </w:rPr>
        <w:t xml:space="preserve"> Kg/(m s) at 15°C and standard atmosphere)</w:t>
      </w:r>
      <w:r w:rsidR="00417BBA">
        <w:rPr>
          <w:rFonts w:cs="Arial"/>
        </w:rPr>
        <w:t>.</w:t>
      </w:r>
    </w:p>
    <w:p w:rsidR="004A61C8" w:rsidRDefault="004A61C8" w:rsidP="004A61C8">
      <w:pPr>
        <w:pStyle w:val="Caption"/>
        <w:keepNext/>
      </w:pPr>
      <w:bookmarkStart w:id="66" w:name="_Ref385518984"/>
      <w:bookmarkStart w:id="67" w:name="_Toc1552492"/>
      <w:r>
        <w:t xml:space="preserve">Table </w:t>
      </w:r>
      <w:r>
        <w:fldChar w:fldCharType="begin"/>
      </w:r>
      <w:r>
        <w:instrText xml:space="preserve"> SEQ Table \* ARABIC </w:instrText>
      </w:r>
      <w:r>
        <w:fldChar w:fldCharType="separate"/>
      </w:r>
      <w:r w:rsidR="00F755BE">
        <w:rPr>
          <w:noProof/>
        </w:rPr>
        <w:t>13</w:t>
      </w:r>
      <w:r>
        <w:fldChar w:fldCharType="end"/>
      </w:r>
      <w:bookmarkEnd w:id="66"/>
      <w:r>
        <w:t xml:space="preserve"> Area ratio of various shapes</w:t>
      </w:r>
      <w:bookmarkEnd w:id="67"/>
    </w:p>
    <w:tbl>
      <w:tblPr>
        <w:tblStyle w:val="TableGrid"/>
        <w:tblW w:w="0" w:type="auto"/>
        <w:jc w:val="center"/>
        <w:tblLook w:val="04A0" w:firstRow="1" w:lastRow="0" w:firstColumn="1" w:lastColumn="0" w:noHBand="0" w:noVBand="1"/>
      </w:tblPr>
      <w:tblGrid>
        <w:gridCol w:w="2451"/>
        <w:gridCol w:w="717"/>
      </w:tblGrid>
      <w:tr w:rsidR="00126A2F" w:rsidTr="004A61C8">
        <w:trPr>
          <w:jc w:val="center"/>
        </w:trPr>
        <w:tc>
          <w:tcPr>
            <w:tcW w:w="0" w:type="auto"/>
          </w:tcPr>
          <w:p w:rsidR="00126A2F" w:rsidRDefault="00126A2F" w:rsidP="004A61C8">
            <w:pPr>
              <w:pStyle w:val="CellHeadingAltCH"/>
            </w:pPr>
            <w:r>
              <w:t>Type</w:t>
            </w:r>
          </w:p>
        </w:tc>
        <w:tc>
          <w:tcPr>
            <w:tcW w:w="0" w:type="auto"/>
          </w:tcPr>
          <w:p w:rsidR="00126A2F" w:rsidRDefault="00126A2F" w:rsidP="004A61C8">
            <w:pPr>
              <w:pStyle w:val="CellHeadingAltCH"/>
            </w:pPr>
            <w:r>
              <w:t>A</w:t>
            </w:r>
            <w:r w:rsidRPr="00126A2F">
              <w:rPr>
                <w:vertAlign w:val="subscript"/>
              </w:rPr>
              <w:t>r</w:t>
            </w:r>
          </w:p>
        </w:tc>
      </w:tr>
      <w:tr w:rsidR="00126A2F" w:rsidTr="004A61C8">
        <w:trPr>
          <w:jc w:val="center"/>
        </w:trPr>
        <w:tc>
          <w:tcPr>
            <w:tcW w:w="0" w:type="auto"/>
          </w:tcPr>
          <w:p w:rsidR="00126A2F" w:rsidRDefault="00126A2F" w:rsidP="00126A2F">
            <w:pPr>
              <w:pStyle w:val="CellBodyAltCB"/>
            </w:pPr>
            <w:r>
              <w:t>Hexagonal plate</w:t>
            </w:r>
          </w:p>
        </w:tc>
        <w:tc>
          <w:tcPr>
            <w:tcW w:w="0" w:type="auto"/>
          </w:tcPr>
          <w:p w:rsidR="00126A2F" w:rsidRDefault="00126A2F" w:rsidP="00126A2F">
            <w:pPr>
              <w:pStyle w:val="CellBodyAltCB"/>
            </w:pPr>
            <w:r>
              <w:t>0.83</w:t>
            </w:r>
          </w:p>
        </w:tc>
      </w:tr>
      <w:tr w:rsidR="00126A2F" w:rsidTr="004A61C8">
        <w:trPr>
          <w:jc w:val="center"/>
        </w:trPr>
        <w:tc>
          <w:tcPr>
            <w:tcW w:w="0" w:type="auto"/>
          </w:tcPr>
          <w:p w:rsidR="00126A2F" w:rsidRDefault="00126A2F" w:rsidP="00126A2F">
            <w:pPr>
              <w:pStyle w:val="CellBodyAltCB"/>
            </w:pPr>
            <w:r>
              <w:t>Broad Branched crystals</w:t>
            </w:r>
          </w:p>
        </w:tc>
        <w:tc>
          <w:tcPr>
            <w:tcW w:w="0" w:type="auto"/>
          </w:tcPr>
          <w:p w:rsidR="00126A2F" w:rsidRDefault="00126A2F" w:rsidP="00126A2F">
            <w:pPr>
              <w:pStyle w:val="CellBodyAltCB"/>
            </w:pPr>
            <w:r>
              <w:t>0.74</w:t>
            </w:r>
          </w:p>
        </w:tc>
      </w:tr>
      <w:tr w:rsidR="00126A2F" w:rsidTr="004A61C8">
        <w:trPr>
          <w:jc w:val="center"/>
        </w:trPr>
        <w:tc>
          <w:tcPr>
            <w:tcW w:w="0" w:type="auto"/>
          </w:tcPr>
          <w:p w:rsidR="00126A2F" w:rsidRDefault="00126A2F" w:rsidP="00126A2F">
            <w:pPr>
              <w:pStyle w:val="CellBodyAltCB"/>
            </w:pPr>
            <w:r>
              <w:t>Thin circular disks</w:t>
            </w:r>
          </w:p>
        </w:tc>
        <w:tc>
          <w:tcPr>
            <w:tcW w:w="0" w:type="auto"/>
          </w:tcPr>
          <w:p w:rsidR="00126A2F" w:rsidRDefault="00126A2F" w:rsidP="00126A2F">
            <w:pPr>
              <w:pStyle w:val="CellBodyAltCB"/>
            </w:pPr>
            <w:r>
              <w:t>1</w:t>
            </w:r>
          </w:p>
        </w:tc>
      </w:tr>
      <w:tr w:rsidR="00126A2F" w:rsidTr="004A61C8">
        <w:trPr>
          <w:jc w:val="center"/>
        </w:trPr>
        <w:tc>
          <w:tcPr>
            <w:tcW w:w="0" w:type="auto"/>
          </w:tcPr>
          <w:p w:rsidR="00126A2F" w:rsidRDefault="00126A2F" w:rsidP="00126A2F">
            <w:pPr>
              <w:pStyle w:val="CellBodyAltCB"/>
            </w:pPr>
            <w:r>
              <w:t>Stellar crystal</w:t>
            </w:r>
          </w:p>
        </w:tc>
        <w:tc>
          <w:tcPr>
            <w:tcW w:w="0" w:type="auto"/>
          </w:tcPr>
          <w:p w:rsidR="00126A2F" w:rsidRDefault="00126A2F" w:rsidP="00126A2F">
            <w:pPr>
              <w:pStyle w:val="CellBodyAltCB"/>
            </w:pPr>
            <w:r>
              <w:t>0.185</w:t>
            </w:r>
          </w:p>
        </w:tc>
      </w:tr>
      <w:tr w:rsidR="00126A2F" w:rsidTr="004A61C8">
        <w:trPr>
          <w:jc w:val="center"/>
        </w:trPr>
        <w:tc>
          <w:tcPr>
            <w:tcW w:w="0" w:type="auto"/>
          </w:tcPr>
          <w:p w:rsidR="00126A2F" w:rsidRDefault="00126A2F" w:rsidP="00126A2F">
            <w:pPr>
              <w:pStyle w:val="CellBodyAltCB"/>
            </w:pPr>
            <w:r>
              <w:t>Dendrites</w:t>
            </w:r>
          </w:p>
        </w:tc>
        <w:tc>
          <w:tcPr>
            <w:tcW w:w="0" w:type="auto"/>
          </w:tcPr>
          <w:p w:rsidR="00126A2F" w:rsidRDefault="00126A2F" w:rsidP="00126A2F">
            <w:pPr>
              <w:pStyle w:val="CellBodyAltCB"/>
            </w:pPr>
            <w:r>
              <w:t>0.28</w:t>
            </w:r>
          </w:p>
        </w:tc>
      </w:tr>
      <w:tr w:rsidR="00126A2F" w:rsidTr="004A61C8">
        <w:trPr>
          <w:jc w:val="center"/>
        </w:trPr>
        <w:tc>
          <w:tcPr>
            <w:tcW w:w="0" w:type="auto"/>
          </w:tcPr>
          <w:p w:rsidR="00126A2F" w:rsidRDefault="00126A2F" w:rsidP="00126A2F">
            <w:pPr>
              <w:pStyle w:val="CellBodyAltCB"/>
            </w:pPr>
            <w:r>
              <w:t>Stellar with end plates</w:t>
            </w:r>
          </w:p>
        </w:tc>
        <w:tc>
          <w:tcPr>
            <w:tcW w:w="0" w:type="auto"/>
          </w:tcPr>
          <w:p w:rsidR="00126A2F" w:rsidRDefault="00126A2F" w:rsidP="00126A2F">
            <w:pPr>
              <w:pStyle w:val="CellBodyAltCB"/>
            </w:pPr>
            <w:r>
              <w:t>0.47</w:t>
            </w:r>
          </w:p>
        </w:tc>
      </w:tr>
      <w:tr w:rsidR="00094646" w:rsidTr="004A61C8">
        <w:trPr>
          <w:jc w:val="center"/>
        </w:trPr>
        <w:tc>
          <w:tcPr>
            <w:tcW w:w="0" w:type="auto"/>
          </w:tcPr>
          <w:p w:rsidR="00094646" w:rsidRDefault="00094646" w:rsidP="00126A2F">
            <w:pPr>
              <w:pStyle w:val="CellBodyAltCB"/>
            </w:pPr>
            <w:r>
              <w:t>Aggregate (star shape)</w:t>
            </w:r>
          </w:p>
        </w:tc>
        <w:tc>
          <w:tcPr>
            <w:tcW w:w="0" w:type="auto"/>
          </w:tcPr>
          <w:p w:rsidR="00094646" w:rsidRDefault="00094646" w:rsidP="00126A2F">
            <w:pPr>
              <w:pStyle w:val="CellBodyAltCB"/>
            </w:pPr>
            <w:r>
              <w:t>0.55</w:t>
            </w:r>
          </w:p>
        </w:tc>
      </w:tr>
      <w:tr w:rsidR="00094646" w:rsidTr="004A61C8">
        <w:trPr>
          <w:jc w:val="center"/>
        </w:trPr>
        <w:tc>
          <w:tcPr>
            <w:tcW w:w="0" w:type="auto"/>
          </w:tcPr>
          <w:p w:rsidR="00094646" w:rsidRDefault="00094646" w:rsidP="00126A2F">
            <w:pPr>
              <w:pStyle w:val="CellBodyAltCB"/>
            </w:pPr>
            <w:r>
              <w:t>Aggregate (H shape)</w:t>
            </w:r>
          </w:p>
        </w:tc>
        <w:tc>
          <w:tcPr>
            <w:tcW w:w="0" w:type="auto"/>
          </w:tcPr>
          <w:p w:rsidR="00094646" w:rsidRDefault="00094646" w:rsidP="00126A2F">
            <w:pPr>
              <w:pStyle w:val="CellBodyAltCB"/>
            </w:pPr>
            <w:r>
              <w:t>0.39</w:t>
            </w:r>
          </w:p>
        </w:tc>
      </w:tr>
      <w:tr w:rsidR="00094646" w:rsidTr="004A61C8">
        <w:trPr>
          <w:jc w:val="center"/>
        </w:trPr>
        <w:tc>
          <w:tcPr>
            <w:tcW w:w="0" w:type="auto"/>
          </w:tcPr>
          <w:p w:rsidR="00094646" w:rsidRDefault="00094646" w:rsidP="00126A2F">
            <w:pPr>
              <w:pStyle w:val="CellBodyAltCB"/>
            </w:pPr>
            <w:r>
              <w:t>Aggregate (Cross shape)</w:t>
            </w:r>
          </w:p>
        </w:tc>
        <w:tc>
          <w:tcPr>
            <w:tcW w:w="0" w:type="auto"/>
          </w:tcPr>
          <w:p w:rsidR="00094646" w:rsidRDefault="00094646" w:rsidP="00126A2F">
            <w:pPr>
              <w:pStyle w:val="CellBodyAltCB"/>
            </w:pPr>
            <w:r>
              <w:t>0.28</w:t>
            </w:r>
          </w:p>
        </w:tc>
      </w:tr>
      <w:tr w:rsidR="00094646" w:rsidTr="004A61C8">
        <w:trPr>
          <w:jc w:val="center"/>
        </w:trPr>
        <w:tc>
          <w:tcPr>
            <w:tcW w:w="0" w:type="auto"/>
          </w:tcPr>
          <w:p w:rsidR="00094646" w:rsidRDefault="00094646" w:rsidP="00126A2F">
            <w:pPr>
              <w:pStyle w:val="CellBodyAltCB"/>
            </w:pPr>
            <w:r>
              <w:t>Aggregate (linear chain)</w:t>
            </w:r>
          </w:p>
        </w:tc>
        <w:tc>
          <w:tcPr>
            <w:tcW w:w="0" w:type="auto"/>
          </w:tcPr>
          <w:p w:rsidR="00094646" w:rsidRDefault="00094646" w:rsidP="00126A2F">
            <w:pPr>
              <w:pStyle w:val="CellBodyAltCB"/>
            </w:pPr>
            <w:r>
              <w:t>0.14</w:t>
            </w:r>
          </w:p>
        </w:tc>
      </w:tr>
      <w:tr w:rsidR="00094646" w:rsidTr="004A61C8">
        <w:trPr>
          <w:jc w:val="center"/>
        </w:trPr>
        <w:tc>
          <w:tcPr>
            <w:tcW w:w="0" w:type="auto"/>
          </w:tcPr>
          <w:p w:rsidR="00094646" w:rsidRDefault="00094646" w:rsidP="00126A2F">
            <w:pPr>
              <w:pStyle w:val="CellBodyAltCB"/>
            </w:pPr>
            <w:r>
              <w:t>Graupel</w:t>
            </w:r>
          </w:p>
        </w:tc>
        <w:tc>
          <w:tcPr>
            <w:tcW w:w="0" w:type="auto"/>
          </w:tcPr>
          <w:p w:rsidR="00094646" w:rsidRDefault="00094646" w:rsidP="00126A2F">
            <w:pPr>
              <w:pStyle w:val="CellBodyAltCB"/>
            </w:pPr>
            <w:r>
              <w:t>0.8</w:t>
            </w:r>
          </w:p>
        </w:tc>
      </w:tr>
      <w:tr w:rsidR="00094646" w:rsidTr="004A61C8">
        <w:trPr>
          <w:jc w:val="center"/>
        </w:trPr>
        <w:tc>
          <w:tcPr>
            <w:tcW w:w="0" w:type="auto"/>
          </w:tcPr>
          <w:p w:rsidR="00094646" w:rsidRDefault="00094646" w:rsidP="00126A2F">
            <w:pPr>
              <w:pStyle w:val="CellBodyAltCB"/>
            </w:pPr>
            <w:r>
              <w:t>Sphere</w:t>
            </w:r>
          </w:p>
        </w:tc>
        <w:tc>
          <w:tcPr>
            <w:tcW w:w="0" w:type="auto"/>
          </w:tcPr>
          <w:p w:rsidR="00094646" w:rsidRDefault="00094646" w:rsidP="00126A2F">
            <w:pPr>
              <w:pStyle w:val="CellBodyAltCB"/>
            </w:pPr>
            <w:r>
              <w:t>1</w:t>
            </w:r>
          </w:p>
        </w:tc>
      </w:tr>
    </w:tbl>
    <w:p w:rsidR="001A0980" w:rsidRDefault="001A0980" w:rsidP="001A0980">
      <w:pPr>
        <w:pStyle w:val="Heading2"/>
      </w:pPr>
      <w:bookmarkStart w:id="68" w:name="_Ref394489198"/>
      <w:bookmarkStart w:id="69" w:name="_Toc1552403"/>
      <w:r>
        <w:t>Refractive index</w:t>
      </w:r>
      <w:bookmarkEnd w:id="68"/>
      <w:bookmarkEnd w:id="69"/>
    </w:p>
    <w:p w:rsidR="000976C0" w:rsidRDefault="00021485" w:rsidP="000976C0">
      <w:pPr>
        <w:pStyle w:val="Body0AltB0"/>
      </w:pPr>
      <w:r>
        <w:t xml:space="preserve">Ice crystals can be seen as a mixed of pure ice and air. Using the Maxwell-Garnett formula the dielectric factor of ice crystals can be expressed in terms of the dielectric factor of pure ice and their density: </w:t>
      </w:r>
    </w:p>
    <w:p w:rsidR="000976C0" w:rsidRPr="00931752" w:rsidRDefault="00835470" w:rsidP="000976C0">
      <w:pPr>
        <w:pStyle w:val="Caption"/>
      </w:pPr>
      <m:oMath>
        <m:sSup>
          <m:sSupPr>
            <m:ctrlPr>
              <w:rPr>
                <w:rFonts w:ascii="Cambria Math" w:hAnsi="Cambria Math"/>
                <w:i w:val="0"/>
              </w:rPr>
            </m:ctrlPr>
          </m:sSupPr>
          <m:e>
            <m:d>
              <m:dPr>
                <m:begChr m:val="|"/>
                <m:endChr m:val="|"/>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val="0"/>
              </w:rPr>
            </m:ctrlPr>
          </m:sSupPr>
          <m:e>
            <m:d>
              <m:dPr>
                <m:begChr m:val="|"/>
                <m:endChr m:val="|"/>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ρ</m:t>
                        </m:r>
                      </m:e>
                      <m:sub>
                        <m:r>
                          <w:rPr>
                            <w:rFonts w:ascii="Cambria Math" w:hAnsi="Cambria Math"/>
                          </w:rPr>
                          <m:t>s</m:t>
                        </m:r>
                      </m:sub>
                    </m:sSub>
                  </m:num>
                  <m:den>
                    <m:sSub>
                      <m:sSubPr>
                        <m:ctrlPr>
                          <w:rPr>
                            <w:rFonts w:ascii="Cambria Math" w:hAnsi="Cambria Math"/>
                            <w:i w:val="0"/>
                          </w:rPr>
                        </m:ctrlPr>
                      </m:sSubPr>
                      <m:e>
                        <m:r>
                          <w:rPr>
                            <w:rFonts w:ascii="Cambria Math" w:hAnsi="Cambria Math"/>
                          </w:rPr>
                          <m:t>ρ</m:t>
                        </m:r>
                      </m:e>
                      <m:sub>
                        <m:r>
                          <w:rPr>
                            <w:rFonts w:ascii="Cambria Math" w:hAnsi="Cambria Math"/>
                          </w:rPr>
                          <m:t>i</m:t>
                        </m:r>
                      </m:sub>
                    </m:sSub>
                  </m:den>
                </m:f>
                <m:f>
                  <m:fPr>
                    <m:ctrlPr>
                      <w:rPr>
                        <w:rFonts w:ascii="Cambria Math" w:hAnsi="Cambria Math"/>
                        <w:i w:val="0"/>
                      </w:rPr>
                    </m:ctrlPr>
                  </m:fPr>
                  <m:num>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-1</m:t>
                    </m:r>
                  </m:num>
                  <m:den>
                    <m:sSub>
                      <m:sSubPr>
                        <m:ctrlPr>
                          <w:rPr>
                            <w:rFonts w:ascii="Cambria Math" w:hAnsi="Cambria Math"/>
                            <w:i w:val="0"/>
                          </w:rPr>
                        </m:ctrlPr>
                      </m:sSubPr>
                      <m:e>
                        <m:r>
                          <w:rPr>
                            <w:rFonts w:ascii="Cambria Math" w:hAnsi="Cambria Math"/>
                          </w:rPr>
                          <m:t>ε</m:t>
                        </m:r>
                      </m:e>
                      <m:sub>
                        <m:r>
                          <w:rPr>
                            <w:rFonts w:ascii="Cambria Math" w:hAnsi="Cambria Math"/>
                          </w:rPr>
                          <m:t>r</m:t>
                        </m:r>
                      </m:sub>
                    </m:sSub>
                    <m:r>
                      <w:rPr>
                        <w:rFonts w:ascii="Cambria Math" w:hAnsi="Cambria Math"/>
                      </w:rPr>
                      <m:t>+2</m:t>
                    </m:r>
                  </m:den>
                </m:f>
              </m:e>
            </m:d>
          </m:e>
          <m:sup>
            <m:r>
              <w:rPr>
                <w:rFonts w:ascii="Cambria Math" w:hAnsi="Cambria Math"/>
              </w:rPr>
              <m:t>2</m:t>
            </m:r>
          </m:sup>
        </m:sSup>
      </m:oMath>
      <w:r w:rsidR="000976C0">
        <w:tab/>
        <w:t xml:space="preserve">( </w:t>
      </w:r>
      <w:r w:rsidR="000976C0">
        <w:fldChar w:fldCharType="begin"/>
      </w:r>
      <w:r w:rsidR="000976C0">
        <w:instrText xml:space="preserve"> SEQ ( \* ARABIC </w:instrText>
      </w:r>
      <w:r w:rsidR="000976C0">
        <w:fldChar w:fldCharType="separate"/>
      </w:r>
      <w:r w:rsidR="00F755BE">
        <w:rPr>
          <w:noProof/>
        </w:rPr>
        <w:t>118</w:t>
      </w:r>
      <w:r w:rsidR="000976C0">
        <w:fldChar w:fldCharType="end"/>
      </w:r>
      <w:r w:rsidR="000976C0">
        <w:t xml:space="preserve"> )</w:t>
      </w:r>
    </w:p>
    <w:p w:rsidR="000976C0" w:rsidRDefault="000976C0" w:rsidP="000976C0">
      <w:pPr>
        <w:pStyle w:val="Body0AltB0"/>
      </w:pPr>
      <w:r>
        <w:lastRenderedPageBreak/>
        <w:t xml:space="preserve">Where </w:t>
      </w:r>
      <w:r>
        <w:rPr>
          <w:rFonts w:cs="Arial"/>
        </w:rPr>
        <w:t>ρ</w:t>
      </w:r>
      <w:r w:rsidRPr="006F3E14">
        <w:rPr>
          <w:vertAlign w:val="subscript"/>
        </w:rPr>
        <w:t>i</w:t>
      </w:r>
      <w:r>
        <w:t xml:space="preserve"> is </w:t>
      </w:r>
      <w:r w:rsidR="00021485">
        <w:t xml:space="preserve">density of pure ice and </w:t>
      </w:r>
      <w:r w:rsidR="00021485">
        <w:rPr>
          <w:rFonts w:cs="Arial"/>
        </w:rPr>
        <w:t>ε</w:t>
      </w:r>
      <w:r w:rsidR="00021485" w:rsidRPr="00021485">
        <w:rPr>
          <w:vertAlign w:val="subscript"/>
        </w:rPr>
        <w:t>r</w:t>
      </w:r>
      <w:r w:rsidR="00021485">
        <w:t xml:space="preserve"> is the </w:t>
      </w:r>
      <w:r>
        <w:t>dielectric constant of pure ice</w:t>
      </w:r>
      <w:r w:rsidR="00090D7D">
        <w:t>. Here the assumption is that spherical ice inclusions (modelled as identical discrete spheres uniformly distributed) are embedded in an air matrix. The dielectric constant of pure ice is computed as</w:t>
      </w:r>
      <w:r>
        <w:t xml:space="preserve"> (Matzler, 2006):</w:t>
      </w:r>
    </w:p>
    <w:p w:rsidR="000976C0" w:rsidRDefault="00835470" w:rsidP="000976C0">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1</m:t>
            </m:r>
          </m:sub>
        </m:sSub>
        <m:r>
          <w:rPr>
            <w:rFonts w:ascii="Cambria Math" w:hAnsi="Cambria Math"/>
          </w:rPr>
          <m:t>=3.1884+9.1∙</m:t>
        </m:r>
        <m:sSup>
          <m:sSupPr>
            <m:ctrlPr>
              <w:rPr>
                <w:rFonts w:ascii="Cambria Math" w:hAnsi="Cambria Math"/>
                <w:i w:val="0"/>
              </w:rPr>
            </m:ctrlPr>
          </m:sSupPr>
          <m:e>
            <m:r>
              <w:rPr>
                <w:rFonts w:ascii="Cambria Math" w:hAnsi="Cambria Math"/>
              </w:rPr>
              <m:t>10</m:t>
            </m:r>
          </m:e>
          <m:sup>
            <m:r>
              <w:rPr>
                <w:rFonts w:ascii="Cambria Math" w:hAnsi="Cambria Math"/>
              </w:rPr>
              <m:t>-4</m:t>
            </m:r>
          </m:sup>
        </m:sSup>
        <m:d>
          <m:dPr>
            <m:ctrlPr>
              <w:rPr>
                <w:rFonts w:ascii="Cambria Math" w:hAnsi="Cambria Math"/>
                <w:i w:val="0"/>
              </w:rPr>
            </m:ctrlPr>
          </m:dPr>
          <m:e>
            <m:r>
              <w:rPr>
                <w:rFonts w:ascii="Cambria Math" w:hAnsi="Cambria Math"/>
              </w:rPr>
              <m:t>T+273.15</m:t>
            </m:r>
          </m:e>
        </m:d>
      </m:oMath>
      <w:r w:rsidR="000976C0">
        <w:tab/>
        <w:t xml:space="preserve">( </w:t>
      </w:r>
      <w:r w:rsidR="000976C0">
        <w:fldChar w:fldCharType="begin"/>
      </w:r>
      <w:r w:rsidR="000976C0">
        <w:instrText xml:space="preserve"> SEQ ( \* ARABIC </w:instrText>
      </w:r>
      <w:r w:rsidR="000976C0">
        <w:fldChar w:fldCharType="separate"/>
      </w:r>
      <w:r w:rsidR="00F755BE">
        <w:rPr>
          <w:noProof/>
        </w:rPr>
        <w:t>119</w:t>
      </w:r>
      <w:r w:rsidR="000976C0">
        <w:fldChar w:fldCharType="end"/>
      </w:r>
      <w:r w:rsidR="000976C0">
        <w:t xml:space="preserve"> )</w:t>
      </w:r>
    </w:p>
    <w:p w:rsidR="000976C0" w:rsidRPr="00380871" w:rsidRDefault="00835470" w:rsidP="000976C0">
      <w:pPr>
        <w:pStyle w:val="Caption"/>
      </w:pPr>
      <m:oMath>
        <m:sSub>
          <m:sSubPr>
            <m:ctrlPr>
              <w:rPr>
                <w:rFonts w:ascii="Cambria Math" w:hAnsi="Cambria Math"/>
                <w:i w:val="0"/>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val="0"/>
              </w:rPr>
            </m:ctrlPr>
          </m:fPr>
          <m:num>
            <m:r>
              <w:rPr>
                <w:rFonts w:ascii="Cambria Math" w:hAnsi="Cambria Math"/>
              </w:rPr>
              <m:t>α</m:t>
            </m:r>
          </m:num>
          <m:den>
            <m:r>
              <w:rPr>
                <w:rFonts w:ascii="Cambria Math" w:hAnsi="Cambria Math"/>
              </w:rPr>
              <m:t>f</m:t>
            </m:r>
          </m:den>
        </m:f>
        <m:r>
          <w:rPr>
            <w:rFonts w:ascii="Cambria Math" w:hAnsi="Cambria Math"/>
          </w:rPr>
          <m:t>+βf</m:t>
        </m:r>
      </m:oMath>
      <w:r w:rsidR="000976C0">
        <w:tab/>
        <w:t xml:space="preserve">( </w:t>
      </w:r>
      <w:r w:rsidR="000976C0">
        <w:fldChar w:fldCharType="begin"/>
      </w:r>
      <w:r w:rsidR="000976C0">
        <w:instrText xml:space="preserve"> SEQ ( \* ARABIC </w:instrText>
      </w:r>
      <w:r w:rsidR="000976C0">
        <w:fldChar w:fldCharType="separate"/>
      </w:r>
      <w:r w:rsidR="00F755BE">
        <w:rPr>
          <w:noProof/>
        </w:rPr>
        <w:t>120</w:t>
      </w:r>
      <w:r w:rsidR="000976C0">
        <w:fldChar w:fldCharType="end"/>
      </w:r>
      <w:r w:rsidR="000976C0">
        <w:t xml:space="preserve"> )</w:t>
      </w:r>
    </w:p>
    <w:p w:rsidR="000976C0" w:rsidRPr="00380871" w:rsidRDefault="000976C0" w:rsidP="000976C0">
      <w:pPr>
        <w:pStyle w:val="Caption"/>
      </w:pPr>
      <m:oMath>
        <m:r>
          <w:rPr>
            <w:rFonts w:ascii="Cambria Math" w:hAnsi="Cambria Math"/>
          </w:rPr>
          <m:t>α=</m:t>
        </m:r>
        <m:d>
          <m:dPr>
            <m:ctrlPr>
              <w:rPr>
                <w:rFonts w:ascii="Cambria Math" w:hAnsi="Cambria Math"/>
                <w:i w:val="0"/>
              </w:rPr>
            </m:ctrlPr>
          </m:dPr>
          <m:e>
            <m:r>
              <w:rPr>
                <w:rFonts w:ascii="Cambria Math" w:hAnsi="Cambria Math"/>
              </w:rPr>
              <m:t>0.00504+0.0062θ</m:t>
            </m:r>
          </m:e>
        </m:d>
        <m:sSup>
          <m:sSupPr>
            <m:ctrlPr>
              <w:rPr>
                <w:rFonts w:ascii="Cambria Math" w:hAnsi="Cambria Math"/>
                <w:i w:val="0"/>
              </w:rPr>
            </m:ctrlPr>
          </m:sSupPr>
          <m:e>
            <m:r>
              <w:rPr>
                <w:rFonts w:ascii="Cambria Math" w:hAnsi="Cambria Math"/>
              </w:rPr>
              <m:t>e</m:t>
            </m:r>
          </m:e>
          <m:sup>
            <m:r>
              <w:rPr>
                <w:rFonts w:ascii="Cambria Math" w:hAnsi="Cambria Math"/>
              </w:rPr>
              <m:t>-22.1θ</m:t>
            </m:r>
          </m:sup>
        </m:sSup>
      </m:oMath>
      <w:r>
        <w:tab/>
        <w:t xml:space="preserve">( </w:t>
      </w:r>
      <w:r>
        <w:fldChar w:fldCharType="begin"/>
      </w:r>
      <w:r>
        <w:instrText xml:space="preserve"> SEQ ( \* ARABIC </w:instrText>
      </w:r>
      <w:r>
        <w:fldChar w:fldCharType="separate"/>
      </w:r>
      <w:r w:rsidR="00F755BE">
        <w:rPr>
          <w:noProof/>
        </w:rPr>
        <w:t>121</w:t>
      </w:r>
      <w:r>
        <w:fldChar w:fldCharType="end"/>
      </w:r>
      <w:r>
        <w:t xml:space="preserve"> )</w:t>
      </w:r>
    </w:p>
    <w:p w:rsidR="000976C0" w:rsidRPr="00DA249D" w:rsidRDefault="000976C0" w:rsidP="000976C0">
      <w:pPr>
        <w:pStyle w:val="Caption"/>
      </w:pPr>
      <m:oMath>
        <m:r>
          <w:rPr>
            <w:rFonts w:ascii="Cambria Math" w:hAnsi="Cambria Math"/>
          </w:rPr>
          <m:t>β=</m:t>
        </m:r>
        <m:f>
          <m:fPr>
            <m:ctrlPr>
              <w:rPr>
                <w:rFonts w:ascii="Cambria Math" w:hAnsi="Cambria Math"/>
                <w:i w:val="0"/>
              </w:rPr>
            </m:ctrlPr>
          </m:fPr>
          <m:num>
            <m:r>
              <w:rPr>
                <w:rFonts w:ascii="Cambria Math" w:hAnsi="Cambria Math"/>
              </w:rPr>
              <m:t>0.0207</m:t>
            </m:r>
            <m:sSup>
              <m:sSupPr>
                <m:ctrlPr>
                  <w:rPr>
                    <w:rFonts w:ascii="Cambria Math" w:hAnsi="Cambria Math"/>
                    <w:i w:val="0"/>
                  </w:rPr>
                </m:ctrlPr>
              </m:sSupPr>
              <m:e>
                <m:r>
                  <w:rPr>
                    <w:rFonts w:ascii="Cambria Math" w:hAnsi="Cambria Math"/>
                  </w:rPr>
                  <m:t>e</m:t>
                </m:r>
              </m:e>
              <m:sup>
                <m:f>
                  <m:fPr>
                    <m:ctrlPr>
                      <w:rPr>
                        <w:rFonts w:ascii="Cambria Math" w:hAnsi="Cambria Math"/>
                        <w:i w:val="0"/>
                      </w:rPr>
                    </m:ctrlPr>
                  </m:fPr>
                  <m:num>
                    <m:r>
                      <w:rPr>
                        <w:rFonts w:ascii="Cambria Math" w:hAnsi="Cambria Math"/>
                      </w:rPr>
                      <m:t>335</m:t>
                    </m:r>
                  </m:num>
                  <m:den>
                    <m:d>
                      <m:dPr>
                        <m:ctrlPr>
                          <w:rPr>
                            <w:rFonts w:ascii="Cambria Math" w:hAnsi="Cambria Math"/>
                            <w:i w:val="0"/>
                          </w:rPr>
                        </m:ctrlPr>
                      </m:dPr>
                      <m:e>
                        <m:r>
                          <w:rPr>
                            <w:rFonts w:ascii="Cambria Math" w:hAnsi="Cambria Math"/>
                          </w:rPr>
                          <m:t>T+273.15</m:t>
                        </m:r>
                      </m:e>
                    </m:d>
                  </m:den>
                </m:f>
              </m:sup>
            </m:sSup>
          </m:num>
          <m:den>
            <m:d>
              <m:dPr>
                <m:ctrlPr>
                  <w:rPr>
                    <w:rFonts w:ascii="Cambria Math" w:hAnsi="Cambria Math"/>
                    <w:i w:val="0"/>
                  </w:rPr>
                </m:ctrlPr>
              </m:dPr>
              <m:e>
                <m:r>
                  <w:rPr>
                    <w:rFonts w:ascii="Cambria Math" w:hAnsi="Cambria Math"/>
                  </w:rPr>
                  <m:t>T+273.15</m:t>
                </m:r>
              </m:e>
            </m:d>
            <m:sSup>
              <m:sSupPr>
                <m:ctrlPr>
                  <w:rPr>
                    <w:rFonts w:ascii="Cambria Math" w:hAnsi="Cambria Math"/>
                    <w:i w:val="0"/>
                  </w:rPr>
                </m:ctrlPr>
              </m:sSupPr>
              <m:e>
                <m:d>
                  <m:dPr>
                    <m:ctrlPr>
                      <w:rPr>
                        <w:rFonts w:ascii="Cambria Math" w:hAnsi="Cambria Math"/>
                        <w:i w:val="0"/>
                      </w:rPr>
                    </m:ctrlPr>
                  </m:dPr>
                  <m:e>
                    <m:sSup>
                      <m:sSupPr>
                        <m:ctrlPr>
                          <w:rPr>
                            <w:rFonts w:ascii="Cambria Math" w:hAnsi="Cambria Math"/>
                            <w:i w:val="0"/>
                          </w:rPr>
                        </m:ctrlPr>
                      </m:sSupPr>
                      <m:e>
                        <m:r>
                          <w:rPr>
                            <w:rFonts w:ascii="Cambria Math" w:hAnsi="Cambria Math"/>
                          </w:rPr>
                          <m:t>e</m:t>
                        </m:r>
                      </m:e>
                      <m:sup>
                        <m:f>
                          <m:fPr>
                            <m:ctrlPr>
                              <w:rPr>
                                <w:rFonts w:ascii="Cambria Math" w:hAnsi="Cambria Math"/>
                                <w:i w:val="0"/>
                              </w:rPr>
                            </m:ctrlPr>
                          </m:fPr>
                          <m:num>
                            <m:r>
                              <w:rPr>
                                <w:rFonts w:ascii="Cambria Math" w:hAnsi="Cambria Math"/>
                              </w:rPr>
                              <m:t>335</m:t>
                            </m:r>
                          </m:num>
                          <m:den>
                            <m:r>
                              <w:rPr>
                                <w:rFonts w:ascii="Cambria Math" w:hAnsi="Cambria Math"/>
                              </w:rPr>
                              <m:t>T</m:t>
                            </m:r>
                          </m:den>
                        </m:f>
                      </m:sup>
                    </m:sSup>
                    <m:r>
                      <w:rPr>
                        <w:rFonts w:ascii="Cambria Math" w:hAnsi="Cambria Math"/>
                      </w:rPr>
                      <m:t>-1</m:t>
                    </m:r>
                  </m:e>
                </m:d>
              </m:e>
              <m:sup>
                <m:r>
                  <w:rPr>
                    <w:rFonts w:ascii="Cambria Math" w:hAnsi="Cambria Math"/>
                  </w:rPr>
                  <m:t>2</m:t>
                </m:r>
              </m:sup>
            </m:sSup>
          </m:den>
        </m:f>
        <m:r>
          <w:rPr>
            <w:rFonts w:ascii="Cambria Math" w:hAnsi="Cambria Math"/>
          </w:rPr>
          <m:t>+1.16∙</m:t>
        </m:r>
        <m:sSup>
          <m:sSupPr>
            <m:ctrlPr>
              <w:rPr>
                <w:rFonts w:ascii="Cambria Math" w:hAnsi="Cambria Math"/>
                <w:i w:val="0"/>
              </w:rPr>
            </m:ctrlPr>
          </m:sSupPr>
          <m:e>
            <m:r>
              <w:rPr>
                <w:rFonts w:ascii="Cambria Math" w:hAnsi="Cambria Math"/>
              </w:rPr>
              <m:t>10</m:t>
            </m:r>
          </m:e>
          <m:sup>
            <m:r>
              <w:rPr>
                <w:rFonts w:ascii="Cambria Math" w:hAnsi="Cambria Math"/>
              </w:rPr>
              <m:t>-11</m:t>
            </m:r>
          </m:sup>
        </m:sSup>
        <m:sSup>
          <m:sSupPr>
            <m:ctrlPr>
              <w:rPr>
                <w:rFonts w:ascii="Cambria Math" w:hAnsi="Cambria Math"/>
                <w:i w:val="0"/>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val="0"/>
              </w:rPr>
            </m:ctrlPr>
          </m:sSupPr>
          <m:e>
            <m:r>
              <w:rPr>
                <w:rFonts w:ascii="Cambria Math" w:hAnsi="Cambria Math"/>
              </w:rPr>
              <m:t>e</m:t>
            </m:r>
          </m:e>
          <m:sup>
            <m:r>
              <w:rPr>
                <w:rFonts w:ascii="Cambria Math" w:hAnsi="Cambria Math"/>
              </w:rPr>
              <m:t>-9.963+0.0372T</m:t>
            </m:r>
          </m:sup>
        </m:sSup>
      </m:oMath>
      <w:r>
        <w:tab/>
        <w:t xml:space="preserve">( </w:t>
      </w:r>
      <w:r>
        <w:fldChar w:fldCharType="begin"/>
      </w:r>
      <w:r>
        <w:instrText xml:space="preserve"> SEQ ( \* ARABIC </w:instrText>
      </w:r>
      <w:r>
        <w:fldChar w:fldCharType="separate"/>
      </w:r>
      <w:r w:rsidR="00F755BE">
        <w:rPr>
          <w:noProof/>
        </w:rPr>
        <w:t>122</w:t>
      </w:r>
      <w:r>
        <w:fldChar w:fldCharType="end"/>
      </w:r>
      <w:r>
        <w:t xml:space="preserve"> )</w:t>
      </w:r>
    </w:p>
    <w:p w:rsidR="000976C0" w:rsidRPr="00DA249D" w:rsidRDefault="000976C0" w:rsidP="000976C0">
      <w:pPr>
        <w:pStyle w:val="Caption"/>
      </w:pPr>
      <m:oMath>
        <m:r>
          <w:rPr>
            <w:rFonts w:ascii="Cambria Math" w:hAnsi="Cambria Math"/>
          </w:rPr>
          <m:t>θ=</m:t>
        </m:r>
        <m:f>
          <m:fPr>
            <m:ctrlPr>
              <w:rPr>
                <w:rFonts w:ascii="Cambria Math" w:hAnsi="Cambria Math"/>
                <w:i w:val="0"/>
              </w:rPr>
            </m:ctrlPr>
          </m:fPr>
          <m:num>
            <m:r>
              <w:rPr>
                <w:rFonts w:ascii="Cambria Math" w:hAnsi="Cambria Math"/>
              </w:rPr>
              <m:t>300</m:t>
            </m:r>
          </m:num>
          <m:den>
            <m:r>
              <w:rPr>
                <w:rFonts w:ascii="Cambria Math" w:hAnsi="Cambria Math"/>
              </w:rPr>
              <m:t>T+273.15</m:t>
            </m:r>
          </m:den>
        </m:f>
        <m:r>
          <w:rPr>
            <w:rFonts w:ascii="Cambria Math" w:hAnsi="Cambria Math"/>
          </w:rPr>
          <m:t>-1</m:t>
        </m:r>
      </m:oMath>
      <w:r>
        <w:tab/>
        <w:t xml:space="preserve">( </w:t>
      </w:r>
      <w:r>
        <w:fldChar w:fldCharType="begin"/>
      </w:r>
      <w:r>
        <w:instrText xml:space="preserve"> SEQ ( \* ARABIC </w:instrText>
      </w:r>
      <w:r>
        <w:fldChar w:fldCharType="separate"/>
      </w:r>
      <w:r w:rsidR="00F755BE">
        <w:rPr>
          <w:noProof/>
        </w:rPr>
        <w:t>123</w:t>
      </w:r>
      <w:r>
        <w:fldChar w:fldCharType="end"/>
      </w:r>
      <w:r>
        <w:t xml:space="preserve"> )</w:t>
      </w:r>
    </w:p>
    <w:p w:rsidR="00021485" w:rsidRDefault="000976C0" w:rsidP="00B31436">
      <w:pPr>
        <w:pStyle w:val="Body0AltB0"/>
      </w:pPr>
      <w:r>
        <w:t>Where T is temperature in °C and f is frequency in GHz.</w:t>
      </w:r>
    </w:p>
    <w:p w:rsidR="00021485" w:rsidRDefault="00021485" w:rsidP="00B31436">
      <w:pPr>
        <w:pStyle w:val="Body0AltB0"/>
      </w:pPr>
      <w:r>
        <w:rPr>
          <w:rFonts w:cs="Arial"/>
        </w:rPr>
        <w:t>ρ</w:t>
      </w:r>
      <w:r>
        <w:rPr>
          <w:vertAlign w:val="subscript"/>
        </w:rPr>
        <w:t>s</w:t>
      </w:r>
      <w:r>
        <w:t xml:space="preserve"> is the density of the ice crystal, which has been empirically related to its largest dimension as:</w:t>
      </w:r>
    </w:p>
    <w:p w:rsidR="00021485" w:rsidRDefault="00021485" w:rsidP="00021485">
      <w:pPr>
        <w:pStyle w:val="Caption"/>
      </w:pPr>
      <m:oMath>
        <m:r>
          <w:rPr>
            <w:rFonts w:ascii="Cambria Math" w:hAnsi="Cambria Math"/>
          </w:rPr>
          <m:t>ρ=e</m:t>
        </m:r>
        <m:sSup>
          <m:sSupPr>
            <m:ctrlPr>
              <w:rPr>
                <w:rFonts w:ascii="Cambria Math" w:hAnsi="Cambria Math"/>
                <w:bCs w:val="0"/>
                <w:iCs w:val="0"/>
              </w:rPr>
            </m:ctrlPr>
          </m:sSupPr>
          <m:e>
            <m:r>
              <w:rPr>
                <w:rFonts w:ascii="Cambria Math" w:hAnsi="Cambria Math"/>
              </w:rPr>
              <m:t>D</m:t>
            </m:r>
          </m:e>
          <m:sup>
            <m:r>
              <w:rPr>
                <w:rFonts w:ascii="Cambria Math" w:hAnsi="Cambria Math"/>
              </w:rPr>
              <m:t>f</m:t>
            </m:r>
          </m:sup>
        </m:sSup>
      </m:oMath>
      <w:r>
        <w:rPr>
          <w:bCs w:val="0"/>
          <w:iCs w:val="0"/>
        </w:rPr>
        <w:tab/>
      </w:r>
      <w:r>
        <w:tab/>
        <w:t xml:space="preserve">( </w:t>
      </w:r>
      <w:r>
        <w:fldChar w:fldCharType="begin"/>
      </w:r>
      <w:r>
        <w:instrText xml:space="preserve"> SEQ ( \* ARABIC </w:instrText>
      </w:r>
      <w:r>
        <w:fldChar w:fldCharType="separate"/>
      </w:r>
      <w:r w:rsidR="00F755BE">
        <w:rPr>
          <w:noProof/>
        </w:rPr>
        <w:t>124</w:t>
      </w:r>
      <w:r>
        <w:fldChar w:fldCharType="end"/>
      </w:r>
      <w:r>
        <w:t xml:space="preserve"> )</w:t>
      </w:r>
    </w:p>
    <w:p w:rsidR="00823650" w:rsidRDefault="003D33C1" w:rsidP="00B31436">
      <w:pPr>
        <w:pStyle w:val="Body0AltB0"/>
      </w:pPr>
      <w:r>
        <w:t>Where the density is in g/mm</w:t>
      </w:r>
      <w:r w:rsidRPr="003D33C1">
        <w:rPr>
          <w:vertAlign w:val="superscript"/>
        </w:rPr>
        <w:t>3</w:t>
      </w:r>
      <w:r>
        <w:t>. C</w:t>
      </w:r>
      <w:r w:rsidR="00021485">
        <w:t xml:space="preserve">oefficients c and d for some selected ice crystals can be seen in </w:t>
      </w:r>
      <w:r w:rsidR="00021485">
        <w:fldChar w:fldCharType="begin"/>
      </w:r>
      <w:r w:rsidR="00021485">
        <w:instrText xml:space="preserve"> REF _Ref385412459 \h </w:instrText>
      </w:r>
      <w:r w:rsidR="00021485">
        <w:fldChar w:fldCharType="separate"/>
      </w:r>
      <w:r w:rsidR="00F755BE">
        <w:t xml:space="preserve">Table </w:t>
      </w:r>
      <w:r w:rsidR="00F755BE">
        <w:rPr>
          <w:noProof/>
        </w:rPr>
        <w:t>14</w:t>
      </w:r>
      <w:r w:rsidR="00021485">
        <w:fldChar w:fldCharType="end"/>
      </w:r>
      <w:r>
        <w:t xml:space="preserve"> (Pruppacher and Klett 1997)</w:t>
      </w:r>
      <w:r w:rsidR="00021485">
        <w:t>.</w:t>
      </w:r>
      <w:r w:rsidR="00534569">
        <w:t xml:space="preserve"> </w:t>
      </w:r>
    </w:p>
    <w:p w:rsidR="00021485" w:rsidRDefault="00021485" w:rsidP="00021485">
      <w:pPr>
        <w:pStyle w:val="Caption"/>
        <w:keepNext/>
      </w:pPr>
      <w:bookmarkStart w:id="70" w:name="_Ref385412459"/>
      <w:bookmarkStart w:id="71" w:name="_Toc1552493"/>
      <w:r>
        <w:t xml:space="preserve">Table </w:t>
      </w:r>
      <w:r w:rsidR="008434F0">
        <w:fldChar w:fldCharType="begin"/>
      </w:r>
      <w:r w:rsidR="008434F0">
        <w:instrText xml:space="preserve"> SEQ Table \* ARABIC </w:instrText>
      </w:r>
      <w:r w:rsidR="008434F0">
        <w:fldChar w:fldCharType="separate"/>
      </w:r>
      <w:r w:rsidR="00F755BE">
        <w:rPr>
          <w:noProof/>
        </w:rPr>
        <w:t>14</w:t>
      </w:r>
      <w:r w:rsidR="008434F0">
        <w:fldChar w:fldCharType="end"/>
      </w:r>
      <w:bookmarkEnd w:id="70"/>
      <w:r>
        <w:t xml:space="preserve"> Coefficients of the density-major dimension relation</w:t>
      </w:r>
      <w:bookmarkEnd w:id="71"/>
    </w:p>
    <w:tbl>
      <w:tblPr>
        <w:tblStyle w:val="TableGrid"/>
        <w:tblW w:w="0" w:type="auto"/>
        <w:jc w:val="center"/>
        <w:tblLook w:val="04A0" w:firstRow="1" w:lastRow="0" w:firstColumn="1" w:lastColumn="0" w:noHBand="0" w:noVBand="1"/>
      </w:tblPr>
      <w:tblGrid>
        <w:gridCol w:w="2307"/>
        <w:gridCol w:w="1051"/>
        <w:gridCol w:w="2073"/>
        <w:gridCol w:w="905"/>
      </w:tblGrid>
      <w:tr w:rsidR="00021485" w:rsidTr="00123E8E">
        <w:trPr>
          <w:jc w:val="center"/>
        </w:trPr>
        <w:tc>
          <w:tcPr>
            <w:tcW w:w="0" w:type="auto"/>
          </w:tcPr>
          <w:p w:rsidR="00021485" w:rsidRDefault="00021485" w:rsidP="00123E8E">
            <w:pPr>
              <w:pStyle w:val="CellHeadingAltCH"/>
            </w:pPr>
            <w:r>
              <w:t>Type</w:t>
            </w:r>
          </w:p>
        </w:tc>
        <w:tc>
          <w:tcPr>
            <w:tcW w:w="0" w:type="auto"/>
          </w:tcPr>
          <w:p w:rsidR="00021485" w:rsidRDefault="003D33C1" w:rsidP="00123E8E">
            <w:pPr>
              <w:pStyle w:val="CellHeadingAltCH"/>
            </w:pPr>
            <w:r>
              <w:t>e</w:t>
            </w:r>
          </w:p>
        </w:tc>
        <w:tc>
          <w:tcPr>
            <w:tcW w:w="0" w:type="auto"/>
          </w:tcPr>
          <w:p w:rsidR="00021485" w:rsidRDefault="003D33C1" w:rsidP="00123E8E">
            <w:pPr>
              <w:pStyle w:val="CellHeadingAltCH"/>
            </w:pPr>
            <w:r>
              <w:t>f</w:t>
            </w:r>
          </w:p>
        </w:tc>
        <w:tc>
          <w:tcPr>
            <w:tcW w:w="0" w:type="auto"/>
          </w:tcPr>
          <w:p w:rsidR="00021485" w:rsidRDefault="00021485" w:rsidP="00123E8E">
            <w:pPr>
              <w:pStyle w:val="CellHeadingAltCH"/>
            </w:pPr>
            <w:r>
              <w:t>D [mm]</w:t>
            </w:r>
          </w:p>
        </w:tc>
      </w:tr>
      <w:tr w:rsidR="003D33C1" w:rsidTr="00123E8E">
        <w:trPr>
          <w:jc w:val="center"/>
        </w:trPr>
        <w:tc>
          <w:tcPr>
            <w:tcW w:w="0" w:type="auto"/>
          </w:tcPr>
          <w:p w:rsidR="003D33C1" w:rsidRDefault="003D33C1" w:rsidP="00123E8E">
            <w:pPr>
              <w:pStyle w:val="CellBodyAltCB"/>
            </w:pPr>
            <w:r>
              <w:t>P1e Dendrite</w:t>
            </w:r>
          </w:p>
        </w:tc>
        <w:tc>
          <w:tcPr>
            <w:tcW w:w="0" w:type="auto"/>
          </w:tcPr>
          <w:p w:rsidR="003D33C1" w:rsidRDefault="003D33C1" w:rsidP="00123E8E">
            <w:pPr>
              <w:pStyle w:val="CellBodyAltCB"/>
            </w:pPr>
            <w:r>
              <w:t>0.000588</w:t>
            </w:r>
          </w:p>
        </w:tc>
        <w:tc>
          <w:tcPr>
            <w:tcW w:w="0" w:type="auto"/>
          </w:tcPr>
          <w:p w:rsidR="003D33C1" w:rsidRDefault="003D33C1" w:rsidP="00123E8E">
            <w:pPr>
              <w:pStyle w:val="CellBodyAltCB"/>
            </w:pPr>
            <w:r>
              <w:t>-0.377</w:t>
            </w:r>
          </w:p>
        </w:tc>
        <w:tc>
          <w:tcPr>
            <w:tcW w:w="0" w:type="auto"/>
          </w:tcPr>
          <w:p w:rsidR="003D33C1" w:rsidRDefault="003D33C1" w:rsidP="00123E8E">
            <w:pPr>
              <w:pStyle w:val="CellBodyAltCB"/>
            </w:pPr>
            <w:r>
              <w:t>&gt;0.3</w:t>
            </w:r>
          </w:p>
        </w:tc>
      </w:tr>
      <w:tr w:rsidR="003D33C1" w:rsidTr="00123E8E">
        <w:trPr>
          <w:jc w:val="center"/>
        </w:trPr>
        <w:tc>
          <w:tcPr>
            <w:tcW w:w="0" w:type="auto"/>
          </w:tcPr>
          <w:p w:rsidR="003D33C1" w:rsidRDefault="003D33C1" w:rsidP="00123E8E">
            <w:pPr>
              <w:pStyle w:val="CellBodyAltCB"/>
            </w:pPr>
            <w:r>
              <w:t>C1g Solid thick plate</w:t>
            </w:r>
          </w:p>
        </w:tc>
        <w:tc>
          <w:tcPr>
            <w:tcW w:w="0" w:type="auto"/>
          </w:tcPr>
          <w:p w:rsidR="003D33C1" w:rsidRDefault="003D33C1" w:rsidP="00123E8E">
            <w:pPr>
              <w:pStyle w:val="CellBodyAltCB"/>
            </w:pPr>
            <w:r>
              <w:t>0.000916</w:t>
            </w:r>
          </w:p>
        </w:tc>
        <w:tc>
          <w:tcPr>
            <w:tcW w:w="0" w:type="auto"/>
          </w:tcPr>
          <w:p w:rsidR="003D33C1" w:rsidRDefault="003D33C1" w:rsidP="00123E8E">
            <w:pPr>
              <w:pStyle w:val="CellBodyAltCB"/>
            </w:pPr>
            <w:r>
              <w:t>0</w:t>
            </w:r>
          </w:p>
        </w:tc>
        <w:tc>
          <w:tcPr>
            <w:tcW w:w="0" w:type="auto"/>
          </w:tcPr>
          <w:p w:rsidR="003D33C1" w:rsidRDefault="003D33C1" w:rsidP="00123E8E">
            <w:pPr>
              <w:pStyle w:val="CellBodyAltCB"/>
            </w:pPr>
            <w:r>
              <w:t>-</w:t>
            </w:r>
          </w:p>
        </w:tc>
      </w:tr>
      <w:tr w:rsidR="003D33C1" w:rsidTr="00123E8E">
        <w:trPr>
          <w:jc w:val="center"/>
        </w:trPr>
        <w:tc>
          <w:tcPr>
            <w:tcW w:w="0" w:type="auto"/>
          </w:tcPr>
          <w:p w:rsidR="003D33C1" w:rsidRDefault="003D33C1" w:rsidP="00123E8E">
            <w:pPr>
              <w:pStyle w:val="CellBodyAltCB"/>
            </w:pPr>
            <w:r>
              <w:t>P1a Hexagonal plate</w:t>
            </w:r>
          </w:p>
        </w:tc>
        <w:tc>
          <w:tcPr>
            <w:tcW w:w="0" w:type="auto"/>
          </w:tcPr>
          <w:p w:rsidR="003D33C1" w:rsidRDefault="003D33C1" w:rsidP="00123E8E">
            <w:pPr>
              <w:pStyle w:val="CellBodyAltCB"/>
            </w:pPr>
            <w:r>
              <w:t>0.000916</w:t>
            </w:r>
          </w:p>
        </w:tc>
        <w:tc>
          <w:tcPr>
            <w:tcW w:w="0" w:type="auto"/>
          </w:tcPr>
          <w:p w:rsidR="003D33C1" w:rsidRDefault="003D33C1" w:rsidP="00123E8E">
            <w:pPr>
              <w:pStyle w:val="CellBodyAltCB"/>
            </w:pPr>
            <w:r>
              <w:t>0</w:t>
            </w:r>
          </w:p>
        </w:tc>
        <w:tc>
          <w:tcPr>
            <w:tcW w:w="0" w:type="auto"/>
          </w:tcPr>
          <w:p w:rsidR="003D33C1" w:rsidRDefault="003D33C1" w:rsidP="00123E8E">
            <w:pPr>
              <w:pStyle w:val="CellBodyAltCB"/>
            </w:pPr>
            <w:r>
              <w:t>-</w:t>
            </w:r>
          </w:p>
        </w:tc>
      </w:tr>
      <w:tr w:rsidR="003D33C1" w:rsidTr="00123E8E">
        <w:trPr>
          <w:jc w:val="center"/>
        </w:trPr>
        <w:tc>
          <w:tcPr>
            <w:tcW w:w="0" w:type="auto"/>
          </w:tcPr>
          <w:p w:rsidR="003D33C1" w:rsidRDefault="003D33C1" w:rsidP="00123E8E">
            <w:pPr>
              <w:pStyle w:val="CellBodyAltCB"/>
            </w:pPr>
            <w:r>
              <w:t>C1e Solid column</w:t>
            </w:r>
          </w:p>
        </w:tc>
        <w:tc>
          <w:tcPr>
            <w:tcW w:w="0" w:type="auto"/>
          </w:tcPr>
          <w:p w:rsidR="003D33C1" w:rsidRDefault="003D33C1" w:rsidP="00123E8E">
            <w:pPr>
              <w:pStyle w:val="CellBodyAltCB"/>
            </w:pPr>
            <w:r>
              <w:t>0.000916</w:t>
            </w:r>
          </w:p>
        </w:tc>
        <w:tc>
          <w:tcPr>
            <w:tcW w:w="0" w:type="auto"/>
          </w:tcPr>
          <w:p w:rsidR="003D33C1" w:rsidRDefault="003D33C1" w:rsidP="00123E8E">
            <w:pPr>
              <w:pStyle w:val="CellBodyAltCB"/>
            </w:pPr>
            <w:r>
              <w:t>0</w:t>
            </w:r>
          </w:p>
        </w:tc>
        <w:tc>
          <w:tcPr>
            <w:tcW w:w="0" w:type="auto"/>
          </w:tcPr>
          <w:p w:rsidR="003D33C1" w:rsidRDefault="003D33C1" w:rsidP="00123E8E">
            <w:pPr>
              <w:pStyle w:val="CellBodyAltCB"/>
            </w:pPr>
            <w:r>
              <w:t>-</w:t>
            </w:r>
          </w:p>
        </w:tc>
      </w:tr>
      <w:tr w:rsidR="003D33C1" w:rsidTr="00123E8E">
        <w:trPr>
          <w:jc w:val="center"/>
        </w:trPr>
        <w:tc>
          <w:tcPr>
            <w:tcW w:w="0" w:type="auto"/>
          </w:tcPr>
          <w:p w:rsidR="003D33C1" w:rsidRDefault="003D33C1" w:rsidP="00123E8E">
            <w:pPr>
              <w:pStyle w:val="CellBodyAltCB"/>
            </w:pPr>
            <w:r>
              <w:t>C1f Hollow column</w:t>
            </w:r>
          </w:p>
        </w:tc>
        <w:tc>
          <w:tcPr>
            <w:tcW w:w="0" w:type="auto"/>
          </w:tcPr>
          <w:p w:rsidR="003D33C1" w:rsidRDefault="003D33C1" w:rsidP="00123E8E">
            <w:pPr>
              <w:pStyle w:val="CellBodyAltCB"/>
            </w:pPr>
            <w:r>
              <w:t>0.00065</w:t>
            </w:r>
          </w:p>
          <w:p w:rsidR="003D33C1" w:rsidRDefault="003D33C1" w:rsidP="00123E8E">
            <w:pPr>
              <w:pStyle w:val="CellBodyAltCB"/>
            </w:pPr>
            <w:r>
              <w:t>0.000848</w:t>
            </w:r>
          </w:p>
        </w:tc>
        <w:tc>
          <w:tcPr>
            <w:tcW w:w="0" w:type="auto"/>
          </w:tcPr>
          <w:p w:rsidR="003D33C1" w:rsidRDefault="003D33C1" w:rsidP="00123E8E">
            <w:pPr>
              <w:pStyle w:val="CellBodyAltCB"/>
            </w:pPr>
            <w:r>
              <w:t>-0.0915 (cold region)</w:t>
            </w:r>
          </w:p>
          <w:p w:rsidR="003D33C1" w:rsidRDefault="003D33C1" w:rsidP="00123E8E">
            <w:pPr>
              <w:pStyle w:val="CellBodyAltCB"/>
            </w:pPr>
            <w:r>
              <w:t>-0.014 (warm region)</w:t>
            </w:r>
          </w:p>
        </w:tc>
        <w:tc>
          <w:tcPr>
            <w:tcW w:w="0" w:type="auto"/>
          </w:tcPr>
          <w:p w:rsidR="003D33C1" w:rsidRDefault="003D33C1" w:rsidP="00123E8E">
            <w:pPr>
              <w:pStyle w:val="CellBodyAltCB"/>
            </w:pPr>
            <w:r>
              <w:t>&gt;0.028</w:t>
            </w:r>
          </w:p>
          <w:p w:rsidR="003D33C1" w:rsidRDefault="003D33C1" w:rsidP="00123E8E">
            <w:pPr>
              <w:pStyle w:val="CellBodyAltCB"/>
            </w:pPr>
            <w:r>
              <w:t>&gt;0.014</w:t>
            </w:r>
          </w:p>
        </w:tc>
      </w:tr>
      <w:tr w:rsidR="003D33C1" w:rsidTr="00123E8E">
        <w:trPr>
          <w:jc w:val="center"/>
        </w:trPr>
        <w:tc>
          <w:tcPr>
            <w:tcW w:w="0" w:type="auto"/>
          </w:tcPr>
          <w:p w:rsidR="003D33C1" w:rsidRDefault="003D33C1" w:rsidP="00123E8E">
            <w:pPr>
              <w:pStyle w:val="CellBodyAltCB"/>
            </w:pPr>
            <w:r>
              <w:t>N1e Long solid column</w:t>
            </w:r>
          </w:p>
        </w:tc>
        <w:tc>
          <w:tcPr>
            <w:tcW w:w="0" w:type="auto"/>
          </w:tcPr>
          <w:p w:rsidR="003D33C1" w:rsidRDefault="003D33C1" w:rsidP="00123E8E">
            <w:pPr>
              <w:pStyle w:val="CellBodyAltCB"/>
            </w:pPr>
            <w:r>
              <w:t>0.000916</w:t>
            </w:r>
          </w:p>
        </w:tc>
        <w:tc>
          <w:tcPr>
            <w:tcW w:w="0" w:type="auto"/>
          </w:tcPr>
          <w:p w:rsidR="003D33C1" w:rsidRDefault="003D33C1" w:rsidP="00123E8E">
            <w:pPr>
              <w:pStyle w:val="CellBodyAltCB"/>
            </w:pPr>
            <w:r>
              <w:t>0.</w:t>
            </w:r>
          </w:p>
        </w:tc>
        <w:tc>
          <w:tcPr>
            <w:tcW w:w="0" w:type="auto"/>
          </w:tcPr>
          <w:p w:rsidR="003D33C1" w:rsidRDefault="003D33C1" w:rsidP="00123E8E">
            <w:pPr>
              <w:pStyle w:val="CellBodyAltCB"/>
            </w:pPr>
            <w:r>
              <w:t>-</w:t>
            </w:r>
          </w:p>
        </w:tc>
      </w:tr>
      <w:tr w:rsidR="003D33C1" w:rsidTr="00123E8E">
        <w:trPr>
          <w:jc w:val="center"/>
        </w:trPr>
        <w:tc>
          <w:tcPr>
            <w:tcW w:w="0" w:type="auto"/>
          </w:tcPr>
          <w:p w:rsidR="003D33C1" w:rsidRDefault="003D33C1" w:rsidP="00123E8E">
            <w:pPr>
              <w:pStyle w:val="CellBodyAltCB"/>
            </w:pPr>
            <w:r>
              <w:t>C1c Solid bullet</w:t>
            </w:r>
          </w:p>
        </w:tc>
        <w:tc>
          <w:tcPr>
            <w:tcW w:w="0" w:type="auto"/>
          </w:tcPr>
          <w:p w:rsidR="003D33C1" w:rsidRDefault="003D33C1" w:rsidP="00123E8E">
            <w:pPr>
              <w:pStyle w:val="CellBodyAltCB"/>
            </w:pPr>
            <w:r>
              <w:t>0.000916</w:t>
            </w:r>
          </w:p>
        </w:tc>
        <w:tc>
          <w:tcPr>
            <w:tcW w:w="0" w:type="auto"/>
          </w:tcPr>
          <w:p w:rsidR="003D33C1" w:rsidRDefault="003D33C1" w:rsidP="00123E8E">
            <w:pPr>
              <w:pStyle w:val="CellBodyAltCB"/>
            </w:pPr>
            <w:r>
              <w:t>0.</w:t>
            </w:r>
          </w:p>
        </w:tc>
        <w:tc>
          <w:tcPr>
            <w:tcW w:w="0" w:type="auto"/>
          </w:tcPr>
          <w:p w:rsidR="003D33C1" w:rsidRDefault="003D33C1" w:rsidP="00123E8E">
            <w:pPr>
              <w:pStyle w:val="CellBodyAltCB"/>
            </w:pPr>
            <w:r>
              <w:t>-</w:t>
            </w:r>
          </w:p>
        </w:tc>
      </w:tr>
      <w:tr w:rsidR="003D33C1" w:rsidTr="00123E8E">
        <w:trPr>
          <w:jc w:val="center"/>
        </w:trPr>
        <w:tc>
          <w:tcPr>
            <w:tcW w:w="0" w:type="auto"/>
          </w:tcPr>
          <w:p w:rsidR="003D33C1" w:rsidRDefault="003D33C1" w:rsidP="00123E8E">
            <w:pPr>
              <w:pStyle w:val="CellBodyAltCB"/>
            </w:pPr>
            <w:r>
              <w:t>C1d Hollow bullet</w:t>
            </w:r>
          </w:p>
        </w:tc>
        <w:tc>
          <w:tcPr>
            <w:tcW w:w="0" w:type="auto"/>
          </w:tcPr>
          <w:p w:rsidR="003D33C1" w:rsidRDefault="003D33C1" w:rsidP="00123E8E">
            <w:pPr>
              <w:pStyle w:val="CellBodyAltCB"/>
            </w:pPr>
            <w:r>
              <w:t>0.00078</w:t>
            </w:r>
          </w:p>
        </w:tc>
        <w:tc>
          <w:tcPr>
            <w:tcW w:w="0" w:type="auto"/>
          </w:tcPr>
          <w:p w:rsidR="003D33C1" w:rsidRDefault="003D33C1" w:rsidP="00123E8E">
            <w:pPr>
              <w:pStyle w:val="CellBodyAltCB"/>
            </w:pPr>
            <w:r>
              <w:t>-0.0038</w:t>
            </w:r>
          </w:p>
        </w:tc>
        <w:tc>
          <w:tcPr>
            <w:tcW w:w="0" w:type="auto"/>
          </w:tcPr>
          <w:p w:rsidR="003D33C1" w:rsidRDefault="003D33C1" w:rsidP="00123E8E">
            <w:pPr>
              <w:pStyle w:val="CellBodyAltCB"/>
            </w:pPr>
            <w:r>
              <w:t>&gt;0.1</w:t>
            </w:r>
          </w:p>
        </w:tc>
      </w:tr>
      <w:tr w:rsidR="003D33C1" w:rsidTr="00123E8E">
        <w:trPr>
          <w:jc w:val="center"/>
        </w:trPr>
        <w:tc>
          <w:tcPr>
            <w:tcW w:w="0" w:type="auto"/>
          </w:tcPr>
          <w:p w:rsidR="003D33C1" w:rsidRDefault="003D33C1" w:rsidP="00123E8E">
            <w:pPr>
              <w:pStyle w:val="CellBodyAltCB"/>
            </w:pPr>
            <w:r>
              <w:t>N1a Elementary needle</w:t>
            </w:r>
          </w:p>
        </w:tc>
        <w:tc>
          <w:tcPr>
            <w:tcW w:w="0" w:type="auto"/>
          </w:tcPr>
          <w:p w:rsidR="003D33C1" w:rsidRDefault="003D33C1" w:rsidP="00123E8E">
            <w:pPr>
              <w:pStyle w:val="CellBodyAltCB"/>
            </w:pPr>
            <w:r>
              <w:t>0.000916</w:t>
            </w:r>
          </w:p>
        </w:tc>
        <w:tc>
          <w:tcPr>
            <w:tcW w:w="0" w:type="auto"/>
          </w:tcPr>
          <w:p w:rsidR="003D33C1" w:rsidRDefault="003D33C1" w:rsidP="00123E8E">
            <w:pPr>
              <w:pStyle w:val="CellBodyAltCB"/>
            </w:pPr>
            <w:r>
              <w:t>0.</w:t>
            </w:r>
          </w:p>
        </w:tc>
        <w:tc>
          <w:tcPr>
            <w:tcW w:w="0" w:type="auto"/>
          </w:tcPr>
          <w:p w:rsidR="003D33C1" w:rsidRDefault="003D33C1" w:rsidP="00123E8E">
            <w:pPr>
              <w:pStyle w:val="CellBodyAltCB"/>
            </w:pPr>
            <w:r>
              <w:t>-</w:t>
            </w:r>
          </w:p>
        </w:tc>
      </w:tr>
    </w:tbl>
    <w:p w:rsidR="00823650" w:rsidRDefault="00823650" w:rsidP="00823650">
      <w:pPr>
        <w:pStyle w:val="Body0AltB0"/>
      </w:pPr>
    </w:p>
    <w:p w:rsidR="003A1ECB" w:rsidRDefault="004E64B9" w:rsidP="00F57644">
      <w:pPr>
        <w:pStyle w:val="Heading1"/>
      </w:pPr>
      <w:bookmarkStart w:id="72" w:name="_Toc1552404"/>
      <w:r>
        <w:lastRenderedPageBreak/>
        <w:t>Simulations of aggregates (Dry Snow)</w:t>
      </w:r>
      <w:bookmarkEnd w:id="72"/>
    </w:p>
    <w:p w:rsidR="0069078F" w:rsidRDefault="0069078F" w:rsidP="0069078F">
      <w:pPr>
        <w:pStyle w:val="Heading2"/>
      </w:pPr>
      <w:bookmarkStart w:id="73" w:name="_Toc1552405"/>
      <w:r>
        <w:t>Particle shape</w:t>
      </w:r>
      <w:bookmarkEnd w:id="73"/>
    </w:p>
    <w:p w:rsidR="009E0C80" w:rsidRDefault="0094703B" w:rsidP="005C41A0">
      <w:pPr>
        <w:pStyle w:val="Body0AltB0"/>
      </w:pPr>
      <w:r>
        <w:t xml:space="preserve">What we mean here for aggregates are particles formed by the aggregation by collision of individual ice crystals. </w:t>
      </w:r>
      <w:r w:rsidR="006F3E14">
        <w:t xml:space="preserve">According to Matrosov et al (2009), aggregates can be approximate by </w:t>
      </w:r>
      <w:r w:rsidR="00C15BA1">
        <w:t>oblate</w:t>
      </w:r>
      <w:r w:rsidR="006F3E14">
        <w:t xml:space="preserve"> spheroids with axis ratio</w:t>
      </w:r>
      <w:r w:rsidR="00146448">
        <w:t>s between 0.6 and 0.8</w:t>
      </w:r>
      <w:r w:rsidR="006F3E14">
        <w:t>.</w:t>
      </w:r>
      <w:r w:rsidR="003E7807">
        <w:t xml:space="preserve"> </w:t>
      </w:r>
      <w:r w:rsidR="002B135B">
        <w:t xml:space="preserve">However Brandes et al (2007) made measurements on the ground and they found that on average the axis ratio is very close to 1 albeit with significant scattering. </w:t>
      </w:r>
      <w:r w:rsidR="00E1170D">
        <w:t>We have simulated an axis ratio of 0.</w:t>
      </w:r>
      <w:r w:rsidR="002B135B">
        <w:t>8</w:t>
      </w:r>
      <w:r w:rsidR="00E1170D">
        <w:t xml:space="preserve">. </w:t>
      </w:r>
      <w:r w:rsidR="003E7807">
        <w:t xml:space="preserve">According to </w:t>
      </w:r>
      <w:r w:rsidR="00BB2225">
        <w:t>Ryzhkov et</w:t>
      </w:r>
      <w:r w:rsidR="003E7807">
        <w:t xml:space="preserve"> al (20</w:t>
      </w:r>
      <w:r w:rsidR="00BB2225">
        <w:t>11</w:t>
      </w:r>
      <w:r w:rsidR="003E7807">
        <w:t>)</w:t>
      </w:r>
      <w:r w:rsidR="00BB2225">
        <w:t xml:space="preserve"> the canting angle of aggregates has a standard deviation of 40° because they tumble with the winds.</w:t>
      </w:r>
      <w:r w:rsidR="003E7807">
        <w:t xml:space="preserve"> </w:t>
      </w:r>
    </w:p>
    <w:p w:rsidR="0069078F" w:rsidRPr="0069078F" w:rsidRDefault="009E0C80" w:rsidP="009E0C80">
      <w:pPr>
        <w:pStyle w:val="Heading2"/>
      </w:pPr>
      <w:bookmarkStart w:id="74" w:name="_Toc1552406"/>
      <w:r>
        <w:t xml:space="preserve">Particle </w:t>
      </w:r>
      <w:r w:rsidR="00EC0DA7">
        <w:t>Size D</w:t>
      </w:r>
      <w:r>
        <w:t>istribution</w:t>
      </w:r>
      <w:bookmarkEnd w:id="74"/>
      <w:r w:rsidR="0069078F">
        <w:t xml:space="preserve"> </w:t>
      </w:r>
    </w:p>
    <w:p w:rsidR="00E97153" w:rsidRDefault="00BB2225" w:rsidP="005C41A0">
      <w:pPr>
        <w:pStyle w:val="Body0AltB0"/>
      </w:pPr>
      <w:r w:rsidRPr="00BB2225">
        <w:t>Brandes et al (2007) show that dry snow precipitation can be well characterized by an exponential particle size distribution</w:t>
      </w:r>
      <w:r w:rsidR="006F3E14" w:rsidRPr="00BB2225">
        <w:t xml:space="preserve">, i.e </w:t>
      </w:r>
      <w:r w:rsidR="006F3E14">
        <w:rPr>
          <w:rFonts w:cs="Arial"/>
        </w:rPr>
        <w:t>μ</w:t>
      </w:r>
      <w:r w:rsidR="00E11087" w:rsidRPr="00BB2225">
        <w:t>=0.</w:t>
      </w:r>
      <w:r w:rsidR="00E97153">
        <w:t xml:space="preserve"> According to their dataset (See </w:t>
      </w:r>
      <w:r w:rsidR="00E97153">
        <w:fldChar w:fldCharType="begin"/>
      </w:r>
      <w:r w:rsidR="00E97153">
        <w:instrText xml:space="preserve"> REF _Ref396377430 \h </w:instrText>
      </w:r>
      <w:r w:rsidR="00E97153">
        <w:fldChar w:fldCharType="separate"/>
      </w:r>
      <w:r w:rsidR="00F755BE">
        <w:t xml:space="preserve">Fig. </w:t>
      </w:r>
      <w:r w:rsidR="00F755BE">
        <w:rPr>
          <w:noProof/>
        </w:rPr>
        <w:t>4</w:t>
      </w:r>
      <w:r w:rsidR="00E97153">
        <w:fldChar w:fldCharType="end"/>
      </w:r>
      <w:r w:rsidR="00E97153">
        <w:t xml:space="preserve">) and focusing in the temperatures between around -2°, which are the most likely to contain mostly aggregates </w:t>
      </w:r>
      <w:r w:rsidR="00E97153">
        <w:rPr>
          <w:rFonts w:cs="Arial"/>
        </w:rPr>
        <w:t>Λ</w:t>
      </w:r>
      <w:r w:rsidR="00E97153">
        <w:t xml:space="preserve"> varies between 1 and 6 mm</w:t>
      </w:r>
      <w:r w:rsidR="00E97153" w:rsidRPr="006F3E14">
        <w:rPr>
          <w:vertAlign w:val="superscript"/>
        </w:rPr>
        <w:t>-1</w:t>
      </w:r>
      <w:r w:rsidR="00E97153">
        <w:t xml:space="preserve"> and N</w:t>
      </w:r>
      <w:r w:rsidR="00E97153" w:rsidRPr="006F3E14">
        <w:rPr>
          <w:vertAlign w:val="subscript"/>
        </w:rPr>
        <w:t>o</w:t>
      </w:r>
      <w:r w:rsidR="00E97153">
        <w:t xml:space="preserve"> from 1000 to 30000 mm</w:t>
      </w:r>
      <w:r w:rsidR="00E97153" w:rsidRPr="006F3E14">
        <w:rPr>
          <w:vertAlign w:val="superscript"/>
        </w:rPr>
        <w:t>-1</w:t>
      </w:r>
      <w:r w:rsidR="00E97153">
        <w:t>m</w:t>
      </w:r>
      <w:r w:rsidR="00E97153" w:rsidRPr="006F3E14">
        <w:rPr>
          <w:vertAlign w:val="superscript"/>
        </w:rPr>
        <w:t>-3</w:t>
      </w:r>
      <w:r w:rsidR="00E97153">
        <w:t>, consequently D</w:t>
      </w:r>
      <w:r w:rsidR="00E97153" w:rsidRPr="006F3E14">
        <w:rPr>
          <w:vertAlign w:val="subscript"/>
        </w:rPr>
        <w:t>o</w:t>
      </w:r>
      <w:r w:rsidR="00E97153">
        <w:t xml:space="preserve"> ranges from 0.61 to 3.67 mm and N</w:t>
      </w:r>
      <w:r w:rsidR="00E97153" w:rsidRPr="006F3E14">
        <w:rPr>
          <w:vertAlign w:val="subscript"/>
        </w:rPr>
        <w:t>w</w:t>
      </w:r>
      <w:r w:rsidR="00E97153">
        <w:t>=N</w:t>
      </w:r>
      <w:r w:rsidR="00E97153" w:rsidRPr="006F3E14">
        <w:rPr>
          <w:vertAlign w:val="subscript"/>
        </w:rPr>
        <w:t>o</w:t>
      </w:r>
      <w:r w:rsidR="00E97153">
        <w:t>.</w:t>
      </w:r>
    </w:p>
    <w:p w:rsidR="00E97153" w:rsidRDefault="00E97153" w:rsidP="00E97153">
      <w:pPr>
        <w:pStyle w:val="Body0AltB0"/>
        <w:keepNext/>
        <w:jc w:val="center"/>
      </w:pPr>
      <w:r>
        <w:rPr>
          <w:noProof/>
          <w:lang w:val="en-GB" w:eastAsia="en-GB"/>
        </w:rPr>
        <w:drawing>
          <wp:inline distT="0" distB="0" distL="0" distR="0" wp14:anchorId="3F498715" wp14:editId="02D00959">
            <wp:extent cx="2880000" cy="35352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_A Statistical and Physical Description of Hydrometeor Distributions in Colorado Snowstorms Using a Video Disdromet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3535200"/>
                    </a:xfrm>
                    <a:prstGeom prst="rect">
                      <a:avLst/>
                    </a:prstGeom>
                  </pic:spPr>
                </pic:pic>
              </a:graphicData>
            </a:graphic>
          </wp:inline>
        </w:drawing>
      </w:r>
    </w:p>
    <w:p w:rsidR="00EC0DA7" w:rsidRDefault="00E97153" w:rsidP="00E97153">
      <w:pPr>
        <w:pStyle w:val="Caption"/>
      </w:pPr>
      <w:bookmarkStart w:id="75" w:name="_Ref396377430"/>
      <w:bookmarkStart w:id="76" w:name="_Toc1552451"/>
      <w:r>
        <w:t xml:space="preserve">Fig. </w:t>
      </w:r>
      <w:r>
        <w:fldChar w:fldCharType="begin"/>
      </w:r>
      <w:r>
        <w:instrText xml:space="preserve"> SEQ Fig. \* ARABIC </w:instrText>
      </w:r>
      <w:r>
        <w:fldChar w:fldCharType="separate"/>
      </w:r>
      <w:r w:rsidR="00F755BE">
        <w:rPr>
          <w:noProof/>
        </w:rPr>
        <w:t>4</w:t>
      </w:r>
      <w:r>
        <w:fldChar w:fldCharType="end"/>
      </w:r>
      <w:bookmarkEnd w:id="75"/>
      <w:r>
        <w:t xml:space="preserve"> Concentration and slope parameters for truncated exponential PSDs plotted against surface air temperature.</w:t>
      </w:r>
      <w:bookmarkEnd w:id="76"/>
    </w:p>
    <w:p w:rsidR="00EC0DA7" w:rsidRDefault="00EC0DA7" w:rsidP="00EC0DA7">
      <w:pPr>
        <w:pStyle w:val="Heading2"/>
      </w:pPr>
      <w:bookmarkStart w:id="77" w:name="_Ref384134866"/>
      <w:bookmarkStart w:id="78" w:name="_Toc1552407"/>
      <w:r>
        <w:lastRenderedPageBreak/>
        <w:t>Equivalent liquid water content</w:t>
      </w:r>
      <w:bookmarkEnd w:id="77"/>
      <w:bookmarkEnd w:id="78"/>
    </w:p>
    <w:p w:rsidR="002152A5" w:rsidRDefault="002152A5" w:rsidP="004E64B9">
      <w:pPr>
        <w:pStyle w:val="Body0AltB0"/>
      </w:pPr>
      <w:r>
        <w:t xml:space="preserve">In our simulations we have </w:t>
      </w:r>
      <w:r w:rsidR="005C2FEC">
        <w:t xml:space="preserve">assumed the following relation </w:t>
      </w:r>
      <w:r w:rsidR="000976C0">
        <w:t xml:space="preserve">between dimension and mass </w:t>
      </w:r>
      <w:r w:rsidR="005C2FEC">
        <w:t>from Matrosov et al (2009):</w:t>
      </w:r>
    </w:p>
    <w:p w:rsidR="00054C07" w:rsidRDefault="005C2FEC" w:rsidP="003E5178">
      <w:pPr>
        <w:pStyle w:val="Caption"/>
      </w:pPr>
      <m:oMath>
        <m:r>
          <w:rPr>
            <w:rFonts w:ascii="Cambria Math" w:hAnsi="Cambria Math"/>
          </w:rPr>
          <m:t>m</m:t>
        </m:r>
        <m:d>
          <m:dPr>
            <m:ctrlPr>
              <w:rPr>
                <w:rFonts w:ascii="Cambria Math" w:hAnsi="Cambria Math"/>
                <w:i w:val="0"/>
              </w:rPr>
            </m:ctrlPr>
          </m:dPr>
          <m:e>
            <m:r>
              <w:rPr>
                <w:rFonts w:ascii="Cambria Math" w:hAnsi="Cambria Math"/>
              </w:rPr>
              <m:t>D</m:t>
            </m:r>
          </m:e>
        </m:d>
        <m:r>
          <w:rPr>
            <w:rFonts w:ascii="Cambria Math" w:hAnsi="Cambria Math"/>
          </w:rPr>
          <m:t>=</m:t>
        </m:r>
        <m:d>
          <m:dPr>
            <m:begChr m:val="{"/>
            <m:endChr m:val=""/>
            <m:ctrlPr>
              <w:rPr>
                <w:rFonts w:ascii="Cambria Math" w:hAnsi="Cambria Math"/>
                <w:i w:val="0"/>
              </w:rPr>
            </m:ctrlPr>
          </m:dPr>
          <m:e>
            <m:m>
              <m:mPr>
                <m:mcs>
                  <m:mc>
                    <m:mcPr>
                      <m:count m:val="2"/>
                      <m:mcJc m:val="center"/>
                    </m:mcPr>
                  </m:mc>
                </m:mcs>
                <m:ctrlPr>
                  <w:rPr>
                    <w:rFonts w:ascii="Cambria Math" w:hAnsi="Cambria Math"/>
                    <w:i w:val="0"/>
                  </w:rPr>
                </m:ctrlPr>
              </m:mPr>
              <m:mr>
                <m:e>
                  <m:r>
                    <w:rPr>
                      <w:rFonts w:ascii="Cambria Math" w:hAnsi="Cambria Math"/>
                    </w:rPr>
                    <m:t>0.00003</m:t>
                  </m:r>
                  <m:sSup>
                    <m:sSupPr>
                      <m:ctrlPr>
                        <w:rPr>
                          <w:rFonts w:ascii="Cambria Math" w:hAnsi="Cambria Math"/>
                          <w:i w:val="0"/>
                        </w:rPr>
                      </m:ctrlPr>
                    </m:sSupPr>
                    <m:e>
                      <m:r>
                        <w:rPr>
                          <w:rFonts w:ascii="Cambria Math" w:hAnsi="Cambria Math"/>
                        </w:rPr>
                        <m:t>D</m:t>
                      </m:r>
                    </m:e>
                    <m:sup>
                      <m:r>
                        <w:rPr>
                          <w:rFonts w:ascii="Cambria Math" w:hAnsi="Cambria Math"/>
                        </w:rPr>
                        <m:t>2</m:t>
                      </m:r>
                    </m:sup>
                  </m:sSup>
                </m:e>
                <m:e>
                  <m:r>
                    <w:rPr>
                      <w:rFonts w:ascii="Cambria Math" w:hAnsi="Cambria Math"/>
                    </w:rPr>
                    <m:t>D&lt;2 mm</m:t>
                  </m:r>
                </m:e>
              </m:mr>
              <m:mr>
                <m:e>
                  <m:r>
                    <w:rPr>
                      <w:rFonts w:ascii="Cambria Math" w:hAnsi="Cambria Math"/>
                    </w:rPr>
                    <m:t>0.000211873</m:t>
                  </m:r>
                  <m:sSup>
                    <m:sSupPr>
                      <m:ctrlPr>
                        <w:rPr>
                          <w:rFonts w:ascii="Cambria Math" w:hAnsi="Cambria Math"/>
                          <w:i w:val="0"/>
                        </w:rPr>
                      </m:ctrlPr>
                    </m:sSupPr>
                    <m:e>
                      <m:r>
                        <w:rPr>
                          <w:rFonts w:ascii="Cambria Math" w:hAnsi="Cambria Math"/>
                        </w:rPr>
                        <m:t>D</m:t>
                      </m:r>
                    </m:e>
                    <m:sup>
                      <m:r>
                        <w:rPr>
                          <w:rFonts w:ascii="Cambria Math" w:hAnsi="Cambria Math"/>
                        </w:rPr>
                        <m:t>2.5</m:t>
                      </m:r>
                    </m:sup>
                  </m:sSup>
                </m:e>
                <m:e>
                  <m:r>
                    <w:rPr>
                      <w:rFonts w:ascii="Cambria Math" w:hAnsi="Cambria Math"/>
                    </w:rPr>
                    <m:t xml:space="preserve"> D≥2 mm</m:t>
                  </m:r>
                </m:e>
              </m:mr>
            </m:m>
          </m:e>
        </m:d>
        <m:d>
          <m:dPr>
            <m:begChr m:val="["/>
            <m:endChr m:val="]"/>
            <m:ctrlPr>
              <w:rPr>
                <w:rFonts w:ascii="Cambria Math" w:hAnsi="Cambria Math"/>
                <w:i w:val="0"/>
              </w:rPr>
            </m:ctrlPr>
          </m:dPr>
          <m:e>
            <m:r>
              <w:rPr>
                <w:rFonts w:ascii="Cambria Math" w:hAnsi="Cambria Math"/>
              </w:rPr>
              <m:t>g</m:t>
            </m:r>
          </m:e>
        </m:d>
      </m:oMath>
      <w:r w:rsidR="003E5178">
        <w:tab/>
        <w:t xml:space="preserve">( </w:t>
      </w:r>
      <w:r w:rsidR="003E5178">
        <w:fldChar w:fldCharType="begin"/>
      </w:r>
      <w:r w:rsidR="003E5178">
        <w:instrText xml:space="preserve"> SEQ ( \* ARABIC </w:instrText>
      </w:r>
      <w:r w:rsidR="003E5178">
        <w:fldChar w:fldCharType="separate"/>
      </w:r>
      <w:r w:rsidR="00F755BE">
        <w:rPr>
          <w:noProof/>
        </w:rPr>
        <w:t>125</w:t>
      </w:r>
      <w:r w:rsidR="003E5178">
        <w:fldChar w:fldCharType="end"/>
      </w:r>
      <w:r w:rsidR="003E5178">
        <w:t xml:space="preserve"> )</w:t>
      </w:r>
    </w:p>
    <w:p w:rsidR="000976C0" w:rsidRPr="000976C0" w:rsidRDefault="000976C0" w:rsidP="000976C0">
      <w:pPr>
        <w:pStyle w:val="Body0AltB0"/>
      </w:pPr>
      <w:r>
        <w:t>And the equivalent liquid water content can be computed as in</w:t>
      </w:r>
      <w:r w:rsidR="008164CC">
        <w:t xml:space="preserve"> </w:t>
      </w:r>
      <w:r w:rsidR="0025778B">
        <w:t xml:space="preserve">section </w:t>
      </w:r>
      <w:r w:rsidR="0025778B">
        <w:fldChar w:fldCharType="begin"/>
      </w:r>
      <w:r w:rsidR="0025778B">
        <w:instrText xml:space="preserve"> REF _Ref394489080 \r \h </w:instrText>
      </w:r>
      <w:r w:rsidR="0025778B">
        <w:fldChar w:fldCharType="separate"/>
      </w:r>
      <w:r w:rsidR="00F755BE">
        <w:t>6.3</w:t>
      </w:r>
      <w:r w:rsidR="0025778B">
        <w:fldChar w:fldCharType="end"/>
      </w:r>
      <w:r>
        <w:t>.</w:t>
      </w:r>
    </w:p>
    <w:p w:rsidR="00EC0DA7" w:rsidRDefault="00EC0DA7" w:rsidP="00EC0DA7">
      <w:pPr>
        <w:pStyle w:val="Heading2"/>
      </w:pPr>
      <w:bookmarkStart w:id="79" w:name="_Ref384134808"/>
      <w:bookmarkStart w:id="80" w:name="_Toc1552408"/>
      <w:r>
        <w:t>Equivalent rainfall rate</w:t>
      </w:r>
      <w:bookmarkEnd w:id="79"/>
      <w:bookmarkEnd w:id="80"/>
    </w:p>
    <w:p w:rsidR="00054C07" w:rsidRPr="003E5178" w:rsidRDefault="000976C0" w:rsidP="004E64B9">
      <w:pPr>
        <w:pStyle w:val="Body0AltB0"/>
      </w:pPr>
      <w:r>
        <w:t>A</w:t>
      </w:r>
      <w:r w:rsidR="0023562B" w:rsidRPr="003E5178">
        <w:t xml:space="preserve">ccording to </w:t>
      </w:r>
      <w:r w:rsidR="00933E1C">
        <w:t xml:space="preserve">the approximation by </w:t>
      </w:r>
      <w:r w:rsidR="0023562B" w:rsidRPr="003E5178">
        <w:t>Matrosov</w:t>
      </w:r>
      <w:r w:rsidR="006C6F2D" w:rsidRPr="003E5178">
        <w:t xml:space="preserve"> </w:t>
      </w:r>
      <w:r w:rsidR="0023562B" w:rsidRPr="003E5178">
        <w:t>(2007):</w:t>
      </w:r>
    </w:p>
    <w:p w:rsidR="0023562B" w:rsidRDefault="0023562B" w:rsidP="003E5178">
      <w:pPr>
        <w:pStyle w:val="Caption"/>
      </w:pPr>
      <m:oMath>
        <m:r>
          <w:rPr>
            <w:rFonts w:ascii="Cambria Math" w:hAnsi="Cambria Math"/>
          </w:rPr>
          <m:t>v</m:t>
        </m:r>
        <m:d>
          <m:dPr>
            <m:ctrlPr>
              <w:rPr>
                <w:rFonts w:ascii="Cambria Math" w:hAnsi="Cambria Math"/>
                <w:i w:val="0"/>
                <w:lang w:val="it-CH"/>
              </w:rPr>
            </m:ctrlPr>
          </m:dPr>
          <m:e>
            <m:r>
              <w:rPr>
                <w:rFonts w:ascii="Cambria Math" w:hAnsi="Cambria Math"/>
              </w:rPr>
              <m:t>D</m:t>
            </m:r>
          </m:e>
        </m:d>
        <m:r>
          <w:rPr>
            <w:rFonts w:ascii="Cambria Math" w:hAnsi="Cambria Math"/>
          </w:rPr>
          <m:t>=</m:t>
        </m:r>
        <m:d>
          <m:dPr>
            <m:begChr m:val="{"/>
            <m:endChr m:val=""/>
            <m:ctrlPr>
              <w:rPr>
                <w:rFonts w:ascii="Cambria Math" w:hAnsi="Cambria Math"/>
                <w:i w:val="0"/>
                <w:lang w:val="it-CH"/>
              </w:rPr>
            </m:ctrlPr>
          </m:dPr>
          <m:e>
            <m:m>
              <m:mPr>
                <m:mcs>
                  <m:mc>
                    <m:mcPr>
                      <m:count m:val="2"/>
                      <m:mcJc m:val="center"/>
                    </m:mcPr>
                  </m:mc>
                </m:mcs>
                <m:ctrlPr>
                  <w:rPr>
                    <w:rFonts w:ascii="Cambria Math" w:hAnsi="Cambria Math"/>
                    <w:i w:val="0"/>
                    <w:lang w:val="it-CH"/>
                  </w:rPr>
                </m:ctrlPr>
              </m:mPr>
              <m:mr>
                <m:e>
                  <m:r>
                    <w:rPr>
                      <w:rFonts w:ascii="Cambria Math" w:hAnsi="Cambria Math"/>
                    </w:rPr>
                    <m:t>0.3+0.5</m:t>
                  </m:r>
                  <m:d>
                    <m:dPr>
                      <m:ctrlPr>
                        <w:rPr>
                          <w:rFonts w:ascii="Cambria Math" w:hAnsi="Cambria Math"/>
                          <w:i w:val="0"/>
                          <w:lang w:val="it-CH"/>
                        </w:rPr>
                      </m:ctrlPr>
                    </m:dPr>
                    <m:e>
                      <m:func>
                        <m:funcPr>
                          <m:ctrlPr>
                            <w:rPr>
                              <w:rFonts w:ascii="Cambria Math" w:hAnsi="Cambria Math"/>
                              <w:i w:val="0"/>
                              <w:lang w:val="it-CH"/>
                            </w:rPr>
                          </m:ctrlPr>
                        </m:funcPr>
                        <m:fName>
                          <m:r>
                            <w:rPr>
                              <w:rFonts w:ascii="Cambria Math" w:hAnsi="Cambria Math"/>
                            </w:rPr>
                            <m:t>log</m:t>
                          </m:r>
                        </m:fName>
                        <m:e>
                          <m:d>
                            <m:dPr>
                              <m:ctrlPr>
                                <w:rPr>
                                  <w:rFonts w:ascii="Cambria Math" w:hAnsi="Cambria Math"/>
                                </w:rPr>
                              </m:ctrlPr>
                            </m:dPr>
                            <m:e>
                              <m:r>
                                <w:rPr>
                                  <w:rFonts w:ascii="Cambria Math" w:hAnsi="Cambria Math"/>
                                </w:rPr>
                                <m:t>D</m:t>
                              </m:r>
                            </m:e>
                          </m:d>
                        </m:e>
                      </m:func>
                      <m:r>
                        <w:rPr>
                          <w:rFonts w:ascii="Cambria Math" w:hAnsi="Cambria Math"/>
                        </w:rPr>
                        <m:t>+1</m:t>
                      </m:r>
                    </m:e>
                  </m:d>
                </m:e>
                <m:e>
                  <m:r>
                    <w:rPr>
                      <w:rFonts w:ascii="Cambria Math" w:hAnsi="Cambria Math"/>
                    </w:rPr>
                    <m:t>0.1&lt;D&lt;10 mm</m:t>
                  </m:r>
                </m:e>
              </m:mr>
              <m:mr>
                <m:e>
                  <m:r>
                    <w:rPr>
                      <w:rFonts w:ascii="Cambria Math" w:hAnsi="Cambria Math"/>
                    </w:rPr>
                    <m:t>1.3</m:t>
                  </m:r>
                </m:e>
                <m:e>
                  <m:r>
                    <w:rPr>
                      <w:rFonts w:ascii="Cambria Math" w:hAnsi="Cambria Math"/>
                    </w:rPr>
                    <m:t>D≥10 mm</m:t>
                  </m:r>
                </m:e>
              </m:mr>
            </m:m>
          </m:e>
        </m:d>
        <m:d>
          <m:dPr>
            <m:begChr m:val="["/>
            <m:endChr m:val="]"/>
            <m:ctrlPr>
              <w:rPr>
                <w:rFonts w:ascii="Cambria Math" w:hAnsi="Cambria Math"/>
                <w:i w:val="0"/>
                <w:lang w:val="it-CH"/>
              </w:rPr>
            </m:ctrlPr>
          </m:dPr>
          <m:e>
            <m:f>
              <m:fPr>
                <m:ctrlPr>
                  <w:rPr>
                    <w:rFonts w:ascii="Cambria Math" w:hAnsi="Cambria Math"/>
                    <w:i w:val="0"/>
                    <w:lang w:val="it-CH"/>
                  </w:rPr>
                </m:ctrlPr>
              </m:fPr>
              <m:num>
                <m:r>
                  <w:rPr>
                    <w:rFonts w:ascii="Cambria Math" w:hAnsi="Cambria Math"/>
                  </w:rPr>
                  <m:t>m</m:t>
                </m:r>
              </m:num>
              <m:den>
                <m:r>
                  <w:rPr>
                    <w:rFonts w:ascii="Cambria Math" w:hAnsi="Cambria Math"/>
                  </w:rPr>
                  <m:t>s</m:t>
                </m:r>
              </m:den>
            </m:f>
          </m:e>
        </m:d>
      </m:oMath>
      <w:r w:rsidR="003E5178" w:rsidRPr="003E5178">
        <w:tab/>
        <w:t xml:space="preserve">( </w:t>
      </w:r>
      <w:r w:rsidR="003E5178">
        <w:fldChar w:fldCharType="begin"/>
      </w:r>
      <w:r w:rsidR="003E5178" w:rsidRPr="003E5178">
        <w:instrText xml:space="preserve"> SEQ ( \* ARABIC </w:instrText>
      </w:r>
      <w:r w:rsidR="003E5178">
        <w:fldChar w:fldCharType="separate"/>
      </w:r>
      <w:r w:rsidR="00F755BE">
        <w:rPr>
          <w:noProof/>
        </w:rPr>
        <w:t>126</w:t>
      </w:r>
      <w:r w:rsidR="003E5178">
        <w:fldChar w:fldCharType="end"/>
      </w:r>
      <w:r w:rsidR="003E5178" w:rsidRPr="003E5178">
        <w:t xml:space="preserve"> )</w:t>
      </w:r>
    </w:p>
    <w:p w:rsidR="003D33C1" w:rsidRPr="000976C0" w:rsidRDefault="000976C0" w:rsidP="003D33C1">
      <w:pPr>
        <w:pStyle w:val="Body0AltB0"/>
      </w:pPr>
      <w:r>
        <w:t xml:space="preserve">And the rainfall rate can be computed as in </w:t>
      </w:r>
      <w:r w:rsidR="0025778B">
        <w:t xml:space="preserve">section </w:t>
      </w:r>
      <w:r w:rsidR="0025778B">
        <w:fldChar w:fldCharType="begin"/>
      </w:r>
      <w:r w:rsidR="0025778B">
        <w:instrText xml:space="preserve"> REF _Ref394489123 \r \h </w:instrText>
      </w:r>
      <w:r w:rsidR="0025778B">
        <w:fldChar w:fldCharType="separate"/>
      </w:r>
      <w:r w:rsidR="00F755BE">
        <w:t>6.4</w:t>
      </w:r>
      <w:r w:rsidR="0025778B">
        <w:fldChar w:fldCharType="end"/>
      </w:r>
      <w:r>
        <w:t>.</w:t>
      </w:r>
    </w:p>
    <w:p w:rsidR="00EC0DA7" w:rsidRDefault="00EC0DA7" w:rsidP="00EC0DA7">
      <w:pPr>
        <w:pStyle w:val="Heading2"/>
      </w:pPr>
      <w:bookmarkStart w:id="81" w:name="_Ref384134905"/>
      <w:bookmarkStart w:id="82" w:name="_Toc1552409"/>
      <w:r>
        <w:t>Refractive index</w:t>
      </w:r>
      <w:bookmarkEnd w:id="81"/>
      <w:bookmarkEnd w:id="82"/>
    </w:p>
    <w:p w:rsidR="00EC0DA7" w:rsidRDefault="00B31436" w:rsidP="00EC0DA7">
      <w:pPr>
        <w:pStyle w:val="Body0AltB0"/>
      </w:pPr>
      <w:r>
        <w:t>The refractive index of aggreg</w:t>
      </w:r>
      <w:r w:rsidR="00106152">
        <w:t xml:space="preserve">ates can be computed as in </w:t>
      </w:r>
      <w:r w:rsidR="0025778B">
        <w:t xml:space="preserve">section </w:t>
      </w:r>
      <w:r w:rsidR="0025778B">
        <w:fldChar w:fldCharType="begin"/>
      </w:r>
      <w:r w:rsidR="0025778B">
        <w:instrText xml:space="preserve"> REF _Ref394489198 \r \h </w:instrText>
      </w:r>
      <w:r w:rsidR="0025778B">
        <w:fldChar w:fldCharType="separate"/>
      </w:r>
      <w:r w:rsidR="00F755BE">
        <w:t>6.5</w:t>
      </w:r>
      <w:r w:rsidR="0025778B">
        <w:fldChar w:fldCharType="end"/>
      </w:r>
      <w:r w:rsidR="00106152">
        <w:t>. Considering that the aggregate can be well approximated by an spheroid, its density will be given by:</w:t>
      </w:r>
    </w:p>
    <w:p w:rsidR="00106152" w:rsidRDefault="00835470" w:rsidP="00AD2B27">
      <w:pPr>
        <w:pStyle w:val="Caption"/>
      </w:pPr>
      <m:oMath>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m</m:t>
            </m:r>
            <m:d>
              <m:dPr>
                <m:ctrlPr>
                  <w:rPr>
                    <w:rFonts w:ascii="Cambria Math" w:hAnsi="Cambria Math"/>
                  </w:rPr>
                </m:ctrlPr>
              </m:dPr>
              <m:e>
                <m:r>
                  <w:rPr>
                    <w:rFonts w:ascii="Cambria Math" w:hAnsi="Cambria Math"/>
                  </w:rPr>
                  <m:t>D</m:t>
                </m:r>
              </m:e>
            </m:d>
          </m:num>
          <m:den>
            <m:f>
              <m:fPr>
                <m:ctrlPr>
                  <w:rPr>
                    <w:rFonts w:ascii="Cambria Math" w:hAnsi="Cambria Math"/>
                  </w:rPr>
                </m:ctrlPr>
              </m:fPr>
              <m:num>
                <m:r>
                  <w:rPr>
                    <w:rFonts w:ascii="Cambria Math" w:hAnsi="Cambria Math"/>
                  </w:rPr>
                  <m:t>π</m:t>
                </m:r>
              </m:num>
              <m:den>
                <m:r>
                  <w:rPr>
                    <w:rFonts w:ascii="Cambria Math" w:hAnsi="Cambria Math"/>
                  </w:rPr>
                  <m:t>6</m:t>
                </m:r>
              </m:den>
            </m:f>
            <m:sSup>
              <m:sSupPr>
                <m:ctrlPr>
                  <w:rPr>
                    <w:rFonts w:ascii="Cambria Math" w:hAnsi="Cambria Math"/>
                  </w:rPr>
                </m:ctrlPr>
              </m:sSupPr>
              <m:e>
                <m:r>
                  <w:rPr>
                    <w:rFonts w:ascii="Cambria Math" w:hAnsi="Cambria Math"/>
                  </w:rPr>
                  <m:t>D</m:t>
                </m:r>
              </m:e>
              <m:sup>
                <m:r>
                  <w:rPr>
                    <w:rFonts w:ascii="Cambria Math" w:hAnsi="Cambria Math"/>
                  </w:rPr>
                  <m:t>3</m:t>
                </m:r>
              </m:sup>
            </m:sSup>
          </m:den>
        </m:f>
      </m:oMath>
      <w:r w:rsidR="00106152">
        <w:tab/>
        <w:t xml:space="preserve">( </w:t>
      </w:r>
      <w:r w:rsidR="00106152">
        <w:fldChar w:fldCharType="begin"/>
      </w:r>
      <w:r w:rsidR="00106152">
        <w:instrText xml:space="preserve"> SEQ ( \* ARABIC </w:instrText>
      </w:r>
      <w:r w:rsidR="00106152">
        <w:fldChar w:fldCharType="separate"/>
      </w:r>
      <w:r w:rsidR="00F755BE">
        <w:rPr>
          <w:noProof/>
        </w:rPr>
        <w:t>127</w:t>
      </w:r>
      <w:r w:rsidR="00106152">
        <w:fldChar w:fldCharType="end"/>
      </w:r>
      <w:r w:rsidR="00106152">
        <w:t xml:space="preserve"> )</w:t>
      </w:r>
    </w:p>
    <w:p w:rsidR="00DA2B6D" w:rsidRPr="00DA2B6D" w:rsidRDefault="00DA2B6D" w:rsidP="00DA2B6D">
      <w:pPr>
        <w:pStyle w:val="Body0AltB0"/>
      </w:pPr>
      <w:r>
        <w:t xml:space="preserve">There exist other more complex scattering models for snowflakes such as the one that is going to be used for wet snow where a distinction between a higher density inner core and a lower density shell is made. However the differences in case of dry snow, as shown by </w:t>
      </w:r>
      <w:r w:rsidR="002816D5">
        <w:rPr>
          <w:lang w:eastAsia="en-US"/>
        </w:rPr>
        <w:t>Fabry and Szyrmer</w:t>
      </w:r>
      <w:r w:rsidR="002816D5">
        <w:t xml:space="preserve"> </w:t>
      </w:r>
      <w:r>
        <w:t>(1999) are not that significant.</w:t>
      </w:r>
    </w:p>
    <w:p w:rsidR="00B77020" w:rsidRDefault="00B77020" w:rsidP="00B77020">
      <w:pPr>
        <w:pStyle w:val="Heading1"/>
      </w:pPr>
      <w:bookmarkStart w:id="83" w:name="_Toc1552410"/>
      <w:r>
        <w:lastRenderedPageBreak/>
        <w:t>Simulations of wet snow</w:t>
      </w:r>
      <w:bookmarkEnd w:id="83"/>
    </w:p>
    <w:p w:rsidR="00B77020" w:rsidRDefault="0077407E" w:rsidP="0077407E">
      <w:pPr>
        <w:pStyle w:val="Heading2"/>
      </w:pPr>
      <w:bookmarkStart w:id="84" w:name="_Toc1552411"/>
      <w:r>
        <w:t>Particle shape</w:t>
      </w:r>
      <w:bookmarkEnd w:id="84"/>
    </w:p>
    <w:p w:rsidR="002E6370" w:rsidRDefault="002E6370" w:rsidP="002E6370">
      <w:pPr>
        <w:pStyle w:val="Body0AltB0"/>
      </w:pPr>
      <w:r>
        <w:t>The axis ratio of wet snow will progressively change from that of dry snow to that of a water droplet:</w:t>
      </w:r>
    </w:p>
    <w:p w:rsidR="002E6370" w:rsidRPr="002E6370" w:rsidRDefault="00835470" w:rsidP="006918CA">
      <w:pPr>
        <w:pStyle w:val="Caption"/>
      </w:pPr>
      <m:oMath>
        <m:sSub>
          <m:sSubPr>
            <m:ctrlPr>
              <w:rPr>
                <w:rFonts w:ascii="Cambria Math" w:hAnsi="Cambria Math"/>
                <w:i w:val="0"/>
              </w:rPr>
            </m:ctrlPr>
          </m:sSubPr>
          <m:e>
            <m:r>
              <w:rPr>
                <w:rFonts w:ascii="Cambria Math" w:hAnsi="Cambria Math"/>
              </w:rPr>
              <m:t>r</m:t>
            </m:r>
          </m:e>
          <m:sub>
            <m:r>
              <w:rPr>
                <w:rFonts w:ascii="Cambria Math" w:hAnsi="Cambria Math"/>
              </w:rPr>
              <m:t>ws</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ds</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mw</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r</m:t>
                </m:r>
              </m:e>
              <m:sub>
                <m:r>
                  <w:rPr>
                    <w:rFonts w:ascii="Cambria Math" w:hAnsi="Cambria Math"/>
                  </w:rPr>
                  <m:t>w</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ds</m:t>
                </m:r>
              </m:sub>
            </m:sSub>
          </m:e>
        </m:d>
      </m:oMath>
      <w:r w:rsidR="006918CA">
        <w:tab/>
        <w:t xml:space="preserve">( </w:t>
      </w:r>
      <w:r w:rsidR="006918CA">
        <w:fldChar w:fldCharType="begin"/>
      </w:r>
      <w:r w:rsidR="006918CA">
        <w:instrText xml:space="preserve"> SEQ ( \* ARABIC </w:instrText>
      </w:r>
      <w:r w:rsidR="006918CA">
        <w:fldChar w:fldCharType="separate"/>
      </w:r>
      <w:r w:rsidR="00F755BE">
        <w:rPr>
          <w:noProof/>
        </w:rPr>
        <w:t>128</w:t>
      </w:r>
      <w:r w:rsidR="006918CA">
        <w:fldChar w:fldCharType="end"/>
      </w:r>
      <w:r w:rsidR="006918CA">
        <w:t xml:space="preserve"> )</w:t>
      </w:r>
    </w:p>
    <w:p w:rsidR="00AD2B27" w:rsidRDefault="002E6370" w:rsidP="002E6370">
      <w:pPr>
        <w:pStyle w:val="Body0AltB0"/>
      </w:pPr>
      <w:r>
        <w:t>Where f</w:t>
      </w:r>
      <w:r w:rsidRPr="002E6370">
        <w:rPr>
          <w:vertAlign w:val="subscript"/>
        </w:rPr>
        <w:t>mw</w:t>
      </w:r>
      <w:r>
        <w:t xml:space="preserve"> is the mass water fraction (Ryzhkov et al. 2011).</w:t>
      </w:r>
      <w:r w:rsidR="003E7807">
        <w:t xml:space="preserve"> </w:t>
      </w:r>
    </w:p>
    <w:p w:rsidR="00A95760" w:rsidRDefault="00150D8C" w:rsidP="005C41A0">
      <w:pPr>
        <w:pStyle w:val="Body0AltB0"/>
      </w:pPr>
      <w:r>
        <w:t>According to Fabry and S</w:t>
      </w:r>
      <w:r w:rsidR="006F3E42">
        <w:t>zy</w:t>
      </w:r>
      <w:r w:rsidR="0080192E">
        <w:t>r</w:t>
      </w:r>
      <w:r w:rsidR="006F3E42">
        <w:t>mer (1999) the best model characterizing dry snow aggregates is composed of two layers. The inner layer has a higher density of ice, while the outer layer has a much lower density. Consequently the inner layer can be characterized as air inclusions in a</w:t>
      </w:r>
      <w:r w:rsidR="00E5585E">
        <w:t>n ice</w:t>
      </w:r>
      <w:r w:rsidR="006F3E42">
        <w:t xml:space="preserve"> matrix while the outer layer is characterized as ice inclusions in an air matrix. </w:t>
      </w:r>
      <w:r w:rsidR="003C42C9">
        <w:t xml:space="preserve">When the snowflake is significantly melted the inner core will be soaked by water filling the space between the remaining ice with some air cavities still present. Therefore it can be characterized as a matrix of ice inclusions in water that has air inclusions. In the outer, less dense layer, air is predominant and therefore in can be characterized as an inclusion of ice in a water matrix in an air matrix. The mass water fraction will increase with the rate of melting until eventually become 1. </w:t>
      </w:r>
      <w:r w:rsidR="002E6370">
        <w:t xml:space="preserve"> </w:t>
      </w:r>
    </w:p>
    <w:p w:rsidR="00A95760" w:rsidRDefault="00A95760" w:rsidP="00A95760">
      <w:pPr>
        <w:pStyle w:val="Heading2"/>
      </w:pPr>
      <w:bookmarkStart w:id="85" w:name="_Toc1552412"/>
      <w:r>
        <w:t>Particle size distribution</w:t>
      </w:r>
      <w:bookmarkEnd w:id="85"/>
    </w:p>
    <w:p w:rsidR="00A95760" w:rsidRPr="00A95760" w:rsidRDefault="00A95760" w:rsidP="00A95760">
      <w:pPr>
        <w:pStyle w:val="Body0AltB0"/>
      </w:pPr>
      <w:r>
        <w:t xml:space="preserve">The </w:t>
      </w:r>
      <w:r w:rsidR="001B12CC">
        <w:t xml:space="preserve">initial </w:t>
      </w:r>
      <w:r>
        <w:t xml:space="preserve">particle size distribution is </w:t>
      </w:r>
      <w:r w:rsidR="001B12CC">
        <w:t xml:space="preserve">the same as for dry </w:t>
      </w:r>
      <w:r>
        <w:t>aggregates</w:t>
      </w:r>
      <w:r w:rsidR="001B12CC">
        <w:t>. By conservation of the mass the number concentration of droplets remain the same during the melting process. However, because the equivalent diameter of the particle varies during melting, the size of the bins and the shape of the PSD will vary.</w:t>
      </w:r>
    </w:p>
    <w:p w:rsidR="00A95760" w:rsidRDefault="00A95760" w:rsidP="00A95760">
      <w:pPr>
        <w:pStyle w:val="Heading2"/>
      </w:pPr>
      <w:bookmarkStart w:id="86" w:name="_Toc1552413"/>
      <w:r>
        <w:t>Equivalent liquid water content</w:t>
      </w:r>
      <w:bookmarkEnd w:id="86"/>
    </w:p>
    <w:p w:rsidR="00A95760" w:rsidRPr="00A95760" w:rsidRDefault="00E97153" w:rsidP="00A95760">
      <w:pPr>
        <w:pStyle w:val="Body0AltB0"/>
      </w:pPr>
      <w:r>
        <w:t>The equivalent liquid water content is the same as for dry snow.</w:t>
      </w:r>
    </w:p>
    <w:p w:rsidR="00A95760" w:rsidRDefault="00A95760" w:rsidP="00A95760">
      <w:pPr>
        <w:pStyle w:val="Heading2"/>
      </w:pPr>
      <w:bookmarkStart w:id="87" w:name="_Toc1552414"/>
      <w:r>
        <w:t>Equivalent rainfall rate</w:t>
      </w:r>
      <w:bookmarkEnd w:id="87"/>
    </w:p>
    <w:p w:rsidR="00CE395B" w:rsidRDefault="00A95760" w:rsidP="00A95760">
      <w:pPr>
        <w:pStyle w:val="Body0AltB0"/>
      </w:pPr>
      <w:r>
        <w:t xml:space="preserve">The equivalent rainfall rate </w:t>
      </w:r>
      <w:r w:rsidR="002E4840">
        <w:t>will have a transition from that of dry snow to that of rain according to the mass water fraction.</w:t>
      </w:r>
      <w:r w:rsidR="007D6860">
        <w:t xml:space="preserve"> </w:t>
      </w:r>
      <w:r w:rsidR="002E4840">
        <w:t xml:space="preserve">We will use the same approach as </w:t>
      </w:r>
      <w:r w:rsidR="00CE395B">
        <w:t xml:space="preserve">Szyrmer and </w:t>
      </w:r>
      <w:r w:rsidR="002E4840">
        <w:t>Zawadzki</w:t>
      </w:r>
      <w:r w:rsidR="00CE395B">
        <w:t xml:space="preserve"> </w:t>
      </w:r>
      <w:r w:rsidR="002E4840">
        <w:t>(</w:t>
      </w:r>
      <w:r w:rsidR="00CE395B">
        <w:t>1999</w:t>
      </w:r>
      <w:r w:rsidR="002E4840">
        <w:t>).</w:t>
      </w:r>
      <w:r w:rsidR="00CE395B">
        <w:t xml:space="preserve"> In their approach they relate the fall velocity of the melting snow to that of the equivalent rain drop as:</w:t>
      </w:r>
    </w:p>
    <w:p w:rsidR="00CE395B" w:rsidRPr="00F575AC" w:rsidRDefault="00835470" w:rsidP="006918CA">
      <w:pPr>
        <w:pStyle w:val="Caption"/>
      </w:pPr>
      <m:oMath>
        <m:sSub>
          <m:sSubPr>
            <m:ctrlPr>
              <w:rPr>
                <w:rFonts w:ascii="Cambria Math" w:hAnsi="Cambria Math"/>
                <w:i w:val="0"/>
              </w:rPr>
            </m:ctrlPr>
          </m:sSubPr>
          <m:e>
            <m:r>
              <w:rPr>
                <w:rFonts w:ascii="Cambria Math" w:hAnsi="Cambria Math"/>
              </w:rPr>
              <m:t>v</m:t>
            </m:r>
          </m:e>
          <m:sub>
            <m:r>
              <w:rPr>
                <w:rFonts w:ascii="Cambria Math" w:hAnsi="Cambria Math"/>
              </w:rPr>
              <m:t>m</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mw</m:t>
                </m:r>
              </m:sub>
            </m:sSub>
          </m:e>
        </m:d>
        <m:r>
          <w:rPr>
            <w:rFonts w:ascii="Cambria Math" w:hAnsi="Cambria Math"/>
          </w:rPr>
          <m:t>≈</m:t>
        </m:r>
        <m:f>
          <m:fPr>
            <m:ctrlPr>
              <w:rPr>
                <w:rFonts w:ascii="Cambria Math" w:hAnsi="Cambria Math"/>
                <w:i w:val="0"/>
              </w:rPr>
            </m:ctrlPr>
          </m:fPr>
          <m:num>
            <m:r>
              <w:rPr>
                <w:rFonts w:ascii="Cambria Math" w:hAnsi="Cambria Math"/>
              </w:rPr>
              <m:t>1</m:t>
            </m:r>
          </m:num>
          <m:den>
            <m:r>
              <w:rPr>
                <w:rFonts w:ascii="Cambria Math" w:hAnsi="Cambria Math"/>
              </w:rPr>
              <m:t>g</m:t>
            </m:r>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mw</m:t>
                    </m:r>
                  </m:sub>
                </m:sSub>
              </m:e>
            </m:d>
          </m:den>
        </m:f>
        <m:sSub>
          <m:sSubPr>
            <m:ctrlPr>
              <w:rPr>
                <w:rFonts w:ascii="Cambria Math" w:hAnsi="Cambria Math"/>
                <w:i w:val="0"/>
              </w:rPr>
            </m:ctrlPr>
          </m:sSubPr>
          <m:e>
            <m:r>
              <w:rPr>
                <w:rFonts w:ascii="Cambria Math" w:hAnsi="Cambria Math"/>
              </w:rPr>
              <m:t>v</m:t>
            </m:r>
          </m:e>
          <m:sub>
            <m:r>
              <w:rPr>
                <w:rFonts w:ascii="Cambria Math" w:hAnsi="Cambria Math"/>
              </w:rPr>
              <m:t>r</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D</m:t>
                </m:r>
              </m:e>
              <m:sub>
                <m:r>
                  <w:rPr>
                    <w:rFonts w:ascii="Cambria Math" w:hAnsi="Cambria Math"/>
                  </w:rPr>
                  <m:t>w</m:t>
                </m:r>
              </m:sub>
            </m:sSub>
          </m:e>
        </m:d>
      </m:oMath>
      <w:r w:rsidR="006918CA">
        <w:tab/>
        <w:t xml:space="preserve">( </w:t>
      </w:r>
      <w:r w:rsidR="006918CA">
        <w:fldChar w:fldCharType="begin"/>
      </w:r>
      <w:r w:rsidR="006918CA">
        <w:instrText xml:space="preserve"> SEQ ( \* ARABIC </w:instrText>
      </w:r>
      <w:r w:rsidR="006918CA">
        <w:fldChar w:fldCharType="separate"/>
      </w:r>
      <w:r w:rsidR="00F755BE">
        <w:rPr>
          <w:noProof/>
        </w:rPr>
        <w:t>129</w:t>
      </w:r>
      <w:r w:rsidR="006918CA">
        <w:fldChar w:fldCharType="end"/>
      </w:r>
      <w:r w:rsidR="006918CA">
        <w:t xml:space="preserve"> )</w:t>
      </w:r>
    </w:p>
    <w:p w:rsidR="00F575AC" w:rsidRDefault="00F575AC" w:rsidP="00A95760">
      <w:pPr>
        <w:pStyle w:val="Body0AltB0"/>
      </w:pPr>
      <w:r>
        <w:t>With:</w:t>
      </w:r>
    </w:p>
    <w:p w:rsidR="00F575AC" w:rsidRPr="00F575AC" w:rsidRDefault="00F575AC" w:rsidP="006918CA">
      <w:pPr>
        <w:pStyle w:val="Caption"/>
      </w:pPr>
      <m:oMath>
        <m:r>
          <w:rPr>
            <w:rFonts w:ascii="Cambria Math" w:hAnsi="Cambria Math"/>
          </w:rPr>
          <w:lastRenderedPageBreak/>
          <m:t>g</m:t>
        </m:r>
        <m:d>
          <m:dPr>
            <m:ctrlPr>
              <w:rPr>
                <w:rFonts w:ascii="Cambria Math" w:hAnsi="Cambria Math"/>
                <w:i w:val="0"/>
              </w:rPr>
            </m:ctrlPr>
          </m:dPr>
          <m:e>
            <m:sSub>
              <m:sSubPr>
                <m:ctrlPr>
                  <w:rPr>
                    <w:rFonts w:ascii="Cambria Math" w:hAnsi="Cambria Math"/>
                    <w:i w:val="0"/>
                  </w:rPr>
                </m:ctrlPr>
              </m:sSubPr>
              <m:e>
                <m:r>
                  <w:rPr>
                    <w:rFonts w:ascii="Cambria Math" w:hAnsi="Cambria Math"/>
                  </w:rPr>
                  <m:t>f</m:t>
                </m:r>
              </m:e>
              <m:sub>
                <m:r>
                  <w:rPr>
                    <w:rFonts w:ascii="Cambria Math" w:hAnsi="Cambria Math"/>
                  </w:rPr>
                  <m:t>mw</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w</m:t>
                    </m:r>
                  </m:sub>
                </m:sSub>
              </m:e>
            </m:d>
          </m:num>
          <m:den>
            <m:sSub>
              <m:sSubPr>
                <m:ctrlPr>
                  <w:rPr>
                    <w:rFonts w:ascii="Cambria Math" w:hAnsi="Cambria Math"/>
                  </w:rPr>
                </m:ctrlPr>
              </m:sSubPr>
              <m:e>
                <m:r>
                  <w:rPr>
                    <w:rFonts w:ascii="Cambria Math" w:hAnsi="Cambria Math"/>
                  </w:rPr>
                  <m:t>V</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mw</m:t>
                    </m:r>
                  </m:sub>
                </m:sSub>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w</m:t>
                    </m:r>
                  </m:sub>
                </m:sSub>
              </m:e>
            </m:d>
          </m:num>
          <m:den>
            <m:sSub>
              <m:sSubPr>
                <m:ctrlPr>
                  <w:rPr>
                    <w:rFonts w:ascii="Cambria Math" w:hAnsi="Cambria Math"/>
                  </w:rPr>
                </m:ctrlPr>
              </m:sSubPr>
              <m:e>
                <m:r>
                  <w:rPr>
                    <w:rFonts w:ascii="Cambria Math" w:hAnsi="Cambria Math"/>
                  </w:rPr>
                  <m:t>V</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w</m:t>
                    </m:r>
                  </m:sub>
                </m:sSub>
              </m:e>
            </m:d>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sSub>
          <m:sSubPr>
            <m:ctrlPr>
              <w:rPr>
                <w:rFonts w:ascii="Cambria Math" w:hAnsi="Cambria Math"/>
                <w:i w:val="0"/>
              </w:rPr>
            </m:ctrlPr>
          </m:sSubPr>
          <m:e>
            <m:r>
              <w:rPr>
                <w:rFonts w:ascii="Cambria Math" w:hAnsi="Cambria Math"/>
              </w:rPr>
              <m:t>f</m:t>
            </m:r>
          </m:e>
          <m:sub>
            <m:r>
              <w:rPr>
                <w:rFonts w:ascii="Cambria Math" w:hAnsi="Cambria Math"/>
              </w:rPr>
              <m:t>mw</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sSubSup>
          <m:sSubSupPr>
            <m:ctrlPr>
              <w:rPr>
                <w:rFonts w:ascii="Cambria Math" w:hAnsi="Cambria Math"/>
              </w:rPr>
            </m:ctrlPr>
          </m:sSubSupPr>
          <m:e>
            <m:r>
              <w:rPr>
                <w:rFonts w:ascii="Cambria Math" w:hAnsi="Cambria Math"/>
              </w:rPr>
              <m:t>f</m:t>
            </m:r>
          </m:e>
          <m:sub>
            <m:r>
              <w:rPr>
                <w:rFonts w:ascii="Cambria Math" w:hAnsi="Cambria Math"/>
              </w:rPr>
              <m:t>mw</m:t>
            </m:r>
          </m:sub>
          <m:sup>
            <m:r>
              <w:rPr>
                <w:rFonts w:ascii="Cambria Math" w:hAnsi="Cambria Math"/>
              </w:rPr>
              <m:t>2</m:t>
            </m:r>
          </m:sup>
        </m:sSubSup>
      </m:oMath>
      <w:r w:rsidR="006918CA">
        <w:tab/>
        <w:t xml:space="preserve">( </w:t>
      </w:r>
      <w:r w:rsidR="006918CA">
        <w:fldChar w:fldCharType="begin"/>
      </w:r>
      <w:r w:rsidR="006918CA">
        <w:instrText xml:space="preserve"> SEQ ( \* ARABIC </w:instrText>
      </w:r>
      <w:r w:rsidR="006918CA">
        <w:fldChar w:fldCharType="separate"/>
      </w:r>
      <w:r w:rsidR="00F755BE">
        <w:rPr>
          <w:noProof/>
        </w:rPr>
        <w:t>130</w:t>
      </w:r>
      <w:r w:rsidR="006918CA">
        <w:fldChar w:fldCharType="end"/>
      </w:r>
      <w:r w:rsidR="006918CA">
        <w:t xml:space="preserve"> )</w:t>
      </w:r>
    </w:p>
    <w:p w:rsidR="00707DDC" w:rsidRDefault="00707DDC" w:rsidP="00A95760">
      <w:pPr>
        <w:pStyle w:val="Body0AltB0"/>
      </w:pPr>
      <w:r>
        <w:t>Where:</w:t>
      </w:r>
    </w:p>
    <w:p w:rsidR="00707DDC" w:rsidRDefault="00835470" w:rsidP="006918CA">
      <w:pPr>
        <w:pStyle w:val="Caption"/>
      </w:pPr>
      <m:oMath>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=0.5</m:t>
        </m:r>
        <m:d>
          <m:dPr>
            <m:ctrlPr>
              <w:rPr>
                <w:rFonts w:ascii="Cambria Math" w:hAnsi="Cambria Math"/>
                <w:i w:val="0"/>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w</m:t>
                        </m:r>
                      </m:sub>
                    </m:sSub>
                  </m:e>
                </m:d>
              </m:num>
              <m:den>
                <m:sSub>
                  <m:sSubPr>
                    <m:ctrlPr>
                      <w:rPr>
                        <w:rFonts w:ascii="Cambria Math" w:hAnsi="Cambria Math"/>
                      </w:rPr>
                    </m:ctrlPr>
                  </m:sSubPr>
                  <m:e>
                    <m:r>
                      <w:rPr>
                        <w:rFonts w:ascii="Cambria Math" w:hAnsi="Cambria Math"/>
                      </w:rPr>
                      <m:t>V</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w</m:t>
                        </m:r>
                      </m:sub>
                    </m:sSub>
                  </m:e>
                </m:d>
              </m:den>
            </m:f>
            <m:r>
              <w:rPr>
                <w:rFonts w:ascii="Cambria Math" w:hAnsi="Cambria Math"/>
              </w:rPr>
              <m:t>-1</m:t>
            </m:r>
          </m:e>
        </m:d>
      </m:oMath>
      <w:r w:rsidR="006918CA">
        <w:tab/>
        <w:t xml:space="preserve">( </w:t>
      </w:r>
      <w:r w:rsidR="006918CA">
        <w:fldChar w:fldCharType="begin"/>
      </w:r>
      <w:r w:rsidR="006918CA">
        <w:instrText xml:space="preserve"> SEQ ( \* ARABIC </w:instrText>
      </w:r>
      <w:r w:rsidR="006918CA">
        <w:fldChar w:fldCharType="separate"/>
      </w:r>
      <w:r w:rsidR="00F755BE">
        <w:rPr>
          <w:noProof/>
        </w:rPr>
        <w:t>131</w:t>
      </w:r>
      <w:r w:rsidR="006918CA">
        <w:fldChar w:fldCharType="end"/>
      </w:r>
      <w:r w:rsidR="006918CA">
        <w:t xml:space="preserve"> )</w:t>
      </w:r>
    </w:p>
    <w:p w:rsidR="00F575AC" w:rsidRDefault="00F575AC" w:rsidP="00A95760">
      <w:pPr>
        <w:pStyle w:val="Body0AltB0"/>
      </w:pPr>
      <w:r>
        <w:t>Which approximates the empirical results by Mitra et al (19</w:t>
      </w:r>
      <w:r w:rsidR="007E37B9">
        <w:t>90</w:t>
      </w:r>
      <w:r>
        <w:t>). Here</w:t>
      </w:r>
      <w:r w:rsidR="00120D4A">
        <w:t xml:space="preserve"> v</w:t>
      </w:r>
      <w:r w:rsidR="00120D4A" w:rsidRPr="00120D4A">
        <w:rPr>
          <w:vertAlign w:val="subscript"/>
        </w:rPr>
        <w:t>r</w:t>
      </w:r>
      <w:r w:rsidR="00120D4A">
        <w:t xml:space="preserve"> has the form</w:t>
      </w:r>
      <w:r>
        <w:t>:</w:t>
      </w:r>
    </w:p>
    <w:p w:rsidR="00F575AC" w:rsidRPr="00707DDC" w:rsidRDefault="00835470" w:rsidP="006918CA">
      <w:pPr>
        <w:pStyle w:val="Caption"/>
      </w:pPr>
      <m:oMath>
        <m:sSub>
          <m:sSubPr>
            <m:ctrlPr>
              <w:rPr>
                <w:rFonts w:ascii="Cambria Math" w:hAnsi="Cambria Math"/>
                <w:i w:val="0"/>
              </w:rPr>
            </m:ctrlPr>
          </m:sSubPr>
          <m:e>
            <m:r>
              <w:rPr>
                <w:rFonts w:ascii="Cambria Math" w:hAnsi="Cambria Math"/>
              </w:rPr>
              <m:t>v</m:t>
            </m:r>
          </m:e>
          <m:sub>
            <m:r>
              <w:rPr>
                <w:rFonts w:ascii="Cambria Math" w:hAnsi="Cambria Math"/>
              </w:rPr>
              <m:t>r</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D</m:t>
                </m:r>
              </m:e>
              <m:sub>
                <m:r>
                  <w:rPr>
                    <w:rFonts w:ascii="Cambria Math" w:hAnsi="Cambria Math"/>
                  </w:rPr>
                  <m:t>w</m:t>
                </m:r>
              </m:sub>
            </m:sSub>
          </m:e>
        </m:d>
        <m:r>
          <w:rPr>
            <w:rFonts w:ascii="Cambria Math" w:hAnsi="Cambria Math"/>
          </w:rPr>
          <m:t>=a</m:t>
        </m:r>
        <m:sSubSup>
          <m:sSubSupPr>
            <m:ctrlPr>
              <w:rPr>
                <w:rFonts w:ascii="Cambria Math" w:hAnsi="Cambria Math"/>
                <w:i w:val="0"/>
              </w:rPr>
            </m:ctrlPr>
          </m:sSubSupPr>
          <m:e>
            <m:r>
              <w:rPr>
                <w:rFonts w:ascii="Cambria Math" w:hAnsi="Cambria Math"/>
              </w:rPr>
              <m:t>D</m:t>
            </m:r>
          </m:e>
          <m:sub>
            <m:r>
              <w:rPr>
                <w:rFonts w:ascii="Cambria Math" w:hAnsi="Cambria Math"/>
              </w:rPr>
              <m:t>w</m:t>
            </m:r>
          </m:sub>
          <m:sup>
            <m:r>
              <w:rPr>
                <w:rFonts w:ascii="Cambria Math" w:hAnsi="Cambria Math"/>
              </w:rPr>
              <m:t>b</m:t>
            </m:r>
          </m:sup>
        </m:sSubSup>
      </m:oMath>
      <w:r w:rsidR="006918CA">
        <w:tab/>
        <w:t xml:space="preserve">( </w:t>
      </w:r>
      <w:r w:rsidR="006918CA">
        <w:fldChar w:fldCharType="begin"/>
      </w:r>
      <w:r w:rsidR="006918CA">
        <w:instrText xml:space="preserve"> SEQ ( \* ARABIC </w:instrText>
      </w:r>
      <w:r w:rsidR="006918CA">
        <w:fldChar w:fldCharType="separate"/>
      </w:r>
      <w:r w:rsidR="00F755BE">
        <w:rPr>
          <w:noProof/>
        </w:rPr>
        <w:t>132</w:t>
      </w:r>
      <w:r w:rsidR="006918CA">
        <w:fldChar w:fldCharType="end"/>
      </w:r>
      <w:r w:rsidR="006918CA">
        <w:t xml:space="preserve"> )</w:t>
      </w:r>
    </w:p>
    <w:p w:rsidR="00707DDC" w:rsidRDefault="00707DDC" w:rsidP="00A95760">
      <w:pPr>
        <w:pStyle w:val="Body0AltB0"/>
      </w:pPr>
      <w:r>
        <w:t>Whereas the velocity of dry snow has the form:</w:t>
      </w:r>
    </w:p>
    <w:p w:rsidR="00CE395B" w:rsidRPr="004E6F56" w:rsidRDefault="00835470" w:rsidP="006918CA">
      <w:pPr>
        <w:pStyle w:val="Caption"/>
      </w:pPr>
      <m:oMath>
        <m:sSub>
          <m:sSubPr>
            <m:ctrlPr>
              <w:rPr>
                <w:rFonts w:ascii="Cambria Math" w:hAnsi="Cambria Math"/>
                <w:i w:val="0"/>
              </w:rPr>
            </m:ctrlPr>
          </m:sSubPr>
          <m:e>
            <m:r>
              <w:rPr>
                <w:rFonts w:ascii="Cambria Math" w:hAnsi="Cambria Math"/>
              </w:rPr>
              <m:t>v</m:t>
            </m:r>
          </m:e>
          <m:sub>
            <m:r>
              <w:rPr>
                <w:rFonts w:ascii="Cambria Math" w:hAnsi="Cambria Math"/>
              </w:rPr>
              <m:t>s</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D</m:t>
                </m:r>
              </m:e>
              <m:sub>
                <m:r>
                  <w:rPr>
                    <w:rFonts w:ascii="Cambria Math" w:hAnsi="Cambria Math"/>
                  </w:rPr>
                  <m:t>w</m:t>
                </m:r>
              </m:sub>
            </m:sSub>
          </m:e>
        </m:d>
        <m:r>
          <w:rPr>
            <w:rFonts w:ascii="Cambria Math" w:hAnsi="Cambria Math"/>
          </w:rPr>
          <m:t>=α</m:t>
        </m:r>
        <m:sSubSup>
          <m:sSubSupPr>
            <m:ctrlPr>
              <w:rPr>
                <w:rFonts w:ascii="Cambria Math" w:hAnsi="Cambria Math"/>
                <w:i w:val="0"/>
              </w:rPr>
            </m:ctrlPr>
          </m:sSubSupPr>
          <m:e>
            <m:r>
              <w:rPr>
                <w:rFonts w:ascii="Cambria Math" w:hAnsi="Cambria Math"/>
              </w:rPr>
              <m:t>D</m:t>
            </m:r>
          </m:e>
          <m:sub>
            <m:r>
              <w:rPr>
                <w:rFonts w:ascii="Cambria Math" w:hAnsi="Cambria Math"/>
              </w:rPr>
              <m:t>w</m:t>
            </m:r>
          </m:sub>
          <m:sup>
            <m:r>
              <w:rPr>
                <w:rFonts w:ascii="Cambria Math" w:hAnsi="Cambria Math"/>
              </w:rPr>
              <m:t>β</m:t>
            </m:r>
          </m:sup>
        </m:sSubSup>
      </m:oMath>
      <w:r w:rsidR="006918CA">
        <w:tab/>
        <w:t xml:space="preserve">( </w:t>
      </w:r>
      <w:r w:rsidR="006918CA">
        <w:fldChar w:fldCharType="begin"/>
      </w:r>
      <w:r w:rsidR="006918CA">
        <w:instrText xml:space="preserve"> SEQ ( \* ARABIC </w:instrText>
      </w:r>
      <w:r w:rsidR="006918CA">
        <w:fldChar w:fldCharType="separate"/>
      </w:r>
      <w:r w:rsidR="00F755BE">
        <w:rPr>
          <w:noProof/>
        </w:rPr>
        <w:t>133</w:t>
      </w:r>
      <w:r w:rsidR="006918CA">
        <w:fldChar w:fldCharType="end"/>
      </w:r>
      <w:r w:rsidR="006918CA">
        <w:t xml:space="preserve"> )</w:t>
      </w:r>
    </w:p>
    <w:p w:rsidR="004E6F56" w:rsidRDefault="00105EA8" w:rsidP="00A95760">
      <w:pPr>
        <w:pStyle w:val="Body0AltB0"/>
      </w:pPr>
      <w:r>
        <w:t xml:space="preserve">Szyrmer and Zawadzki use (1999) use a=4.245 and b=0.6, which is slightly different from what we use for rain: a=3.78 and b=0.67. </w:t>
      </w:r>
      <w:r w:rsidR="00840A7B">
        <w:t xml:space="preserve">For consistency we will use our own a. </w:t>
      </w:r>
      <w:r>
        <w:rPr>
          <w:rFonts w:cs="Arial"/>
        </w:rPr>
        <w:t xml:space="preserve">α and β are taken as 0.898 and 0.61 respectively with the authors specifying that they refer to </w:t>
      </w:r>
      <w:r w:rsidR="0097536A">
        <w:rPr>
          <w:rFonts w:cs="Arial"/>
        </w:rPr>
        <w:t>a mixture of dendrites and aggregates of plates. Note that the above simplification is only valid if b and β are similar.</w:t>
      </w:r>
    </w:p>
    <w:p w:rsidR="00A73C40" w:rsidRDefault="00A73C40" w:rsidP="00A73C40">
      <w:pPr>
        <w:pStyle w:val="Heading2"/>
      </w:pPr>
      <w:bookmarkStart w:id="88" w:name="_Ref394489341"/>
      <w:bookmarkStart w:id="89" w:name="_Ref394489388"/>
      <w:bookmarkStart w:id="90" w:name="_Ref394489461"/>
      <w:bookmarkStart w:id="91" w:name="_Ref394489580"/>
      <w:bookmarkStart w:id="92" w:name="_Toc1552415"/>
      <w:r>
        <w:t>Mass water fraction</w:t>
      </w:r>
      <w:bookmarkEnd w:id="88"/>
      <w:bookmarkEnd w:id="89"/>
      <w:bookmarkEnd w:id="90"/>
      <w:bookmarkEnd w:id="91"/>
      <w:bookmarkEnd w:id="92"/>
    </w:p>
    <w:p w:rsidR="00A95760" w:rsidRDefault="007F2C1D" w:rsidP="00A73C40">
      <w:pPr>
        <w:pStyle w:val="Body0AltB0"/>
      </w:pPr>
      <w:r>
        <w:t>According to Mitra et al. (19</w:t>
      </w:r>
      <w:r w:rsidR="007E37B9">
        <w:t>90</w:t>
      </w:r>
      <w:r>
        <w:t>) the rate of heat arriving at a snowflake that has begun to melt varies according to:</w:t>
      </w:r>
    </w:p>
    <w:p w:rsidR="007F2C1D" w:rsidRPr="007F2C1D" w:rsidRDefault="00835470" w:rsidP="009C76D0">
      <w:pPr>
        <w:pStyle w:val="Caption"/>
      </w:pPr>
      <m:oMath>
        <m:f>
          <m:fPr>
            <m:ctrlPr>
              <w:rPr>
                <w:rFonts w:ascii="Cambria Math" w:hAnsi="Cambria Math"/>
                <w:i w:val="0"/>
              </w:rPr>
            </m:ctrlPr>
          </m:fPr>
          <m:num>
            <m:r>
              <w:rPr>
                <w:rFonts w:ascii="Cambria Math" w:hAnsi="Cambria Math"/>
              </w:rPr>
              <m:t>dq</m:t>
            </m:r>
          </m:num>
          <m:den>
            <m:r>
              <w:rPr>
                <w:rFonts w:ascii="Cambria Math" w:hAnsi="Cambria Math"/>
              </w:rPr>
              <m:t>dt</m:t>
            </m:r>
          </m:den>
        </m:f>
        <m:r>
          <w:rPr>
            <w:rFonts w:ascii="Cambria Math" w:hAnsi="Cambria Math"/>
          </w:rPr>
          <m:t>=-</m:t>
        </m:r>
        <m:sSub>
          <m:sSubPr>
            <m:ctrlPr>
              <w:rPr>
                <w:rFonts w:ascii="Cambria Math" w:hAnsi="Cambria Math"/>
                <w:i w:val="0"/>
              </w:rPr>
            </m:ctrlPr>
          </m:sSubPr>
          <m:e>
            <m:r>
              <w:rPr>
                <w:rFonts w:ascii="Cambria Math" w:hAnsi="Cambria Math"/>
              </w:rPr>
              <m:t>L</m:t>
            </m:r>
          </m:e>
          <m:sub>
            <m:r>
              <w:rPr>
                <w:rFonts w:ascii="Cambria Math" w:hAnsi="Cambria Math"/>
              </w:rPr>
              <m:t>m</m:t>
            </m:r>
          </m:sub>
        </m:sSub>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val="0"/>
              </w:rPr>
            </m:ctrlPr>
          </m:sSubPr>
          <m:e>
            <m:r>
              <w:rPr>
                <w:rFonts w:ascii="Cambria Math" w:hAnsi="Cambria Math"/>
              </w:rPr>
              <m:t>L</m:t>
            </m:r>
          </m:e>
          <m:sub>
            <m:r>
              <w:rPr>
                <w:rFonts w:ascii="Cambria Math" w:hAnsi="Cambria Math"/>
              </w:rPr>
              <m:t>v</m:t>
            </m:r>
          </m:sub>
        </m:sSub>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w</m:t>
                </m:r>
              </m:sub>
            </m:sSub>
          </m:num>
          <m:den>
            <m:r>
              <w:rPr>
                <w:rFonts w:ascii="Cambria Math" w:hAnsi="Cambria Math"/>
              </w:rPr>
              <m:t>dt</m:t>
            </m:r>
          </m:den>
        </m:f>
      </m:oMath>
      <w:r w:rsidR="009C76D0">
        <w:tab/>
        <w:t xml:space="preserve">( </w:t>
      </w:r>
      <w:r w:rsidR="009C76D0">
        <w:fldChar w:fldCharType="begin"/>
      </w:r>
      <w:r w:rsidR="009C76D0">
        <w:instrText xml:space="preserve"> SEQ ( \* ARABIC </w:instrText>
      </w:r>
      <w:r w:rsidR="009C76D0">
        <w:fldChar w:fldCharType="separate"/>
      </w:r>
      <w:r w:rsidR="00F755BE">
        <w:rPr>
          <w:noProof/>
        </w:rPr>
        <w:t>134</w:t>
      </w:r>
      <w:r w:rsidR="009C76D0">
        <w:fldChar w:fldCharType="end"/>
      </w:r>
      <w:r w:rsidR="009C76D0">
        <w:t xml:space="preserve"> )</w:t>
      </w:r>
    </w:p>
    <w:p w:rsidR="00B7463E" w:rsidRDefault="009D6411" w:rsidP="00A73C40">
      <w:pPr>
        <w:pStyle w:val="Body0AltB0"/>
      </w:pPr>
      <w:r>
        <w:t xml:space="preserve">Where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oMath>
      <w:r>
        <w:t xml:space="preserve"> is the rate at which ice melts,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w</m:t>
                </m:r>
              </m:sub>
            </m:sSub>
          </m:num>
          <m:den>
            <m:r>
              <w:rPr>
                <w:rFonts w:ascii="Cambria Math" w:hAnsi="Cambria Math"/>
              </w:rPr>
              <m:t>dt</m:t>
            </m:r>
          </m:den>
        </m:f>
      </m:oMath>
      <w:r>
        <w:t xml:space="preserve"> is the rate at which melt water is evaporated L</w:t>
      </w:r>
      <w:r w:rsidRPr="009D6411">
        <w:rPr>
          <w:vertAlign w:val="subscript"/>
        </w:rPr>
        <w:t>m</w:t>
      </w:r>
      <w:r>
        <w:t xml:space="preserve"> and L</w:t>
      </w:r>
      <w:r w:rsidR="00B7463E">
        <w:rPr>
          <w:vertAlign w:val="subscript"/>
        </w:rPr>
        <w:t>v</w:t>
      </w:r>
      <w:r>
        <w:t xml:space="preserve"> are the </w:t>
      </w:r>
      <w:r w:rsidR="00B7463E">
        <w:t xml:space="preserve">enthalpy of melting and </w:t>
      </w:r>
      <w:r>
        <w:t>vapor</w:t>
      </w:r>
      <w:r w:rsidR="00B7463E">
        <w:t>ization, respectively which can be written as:</w:t>
      </w:r>
    </w:p>
    <w:p w:rsidR="00B7463E" w:rsidRDefault="00835470" w:rsidP="00B319CB">
      <w:pPr>
        <w:pStyle w:val="Caption"/>
      </w:pPr>
      <m:oMath>
        <m:sSub>
          <m:sSubPr>
            <m:ctrlPr>
              <w:rPr>
                <w:rFonts w:ascii="Cambria Math" w:hAnsi="Cambria Math"/>
              </w:rPr>
            </m:ctrlPr>
          </m:sSubPr>
          <m:e>
            <m:r>
              <w:rPr>
                <w:rFonts w:ascii="Cambria Math" w:hAnsi="Cambria Math"/>
              </w:rPr>
              <m:t>L</m:t>
            </m:r>
          </m:e>
          <m:sub>
            <m:r>
              <w:rPr>
                <w:rFonts w:ascii="Cambria Math" w:hAnsi="Cambria Math"/>
              </w:rPr>
              <m:t>m</m:t>
            </m:r>
          </m:sub>
        </m:sSub>
        <m:r>
          <w:rPr>
            <w:rFonts w:ascii="Cambria Math" w:hAnsi="Cambria Math"/>
          </w:rPr>
          <m:t>=3.335e5</m:t>
        </m:r>
        <m:d>
          <m:dPr>
            <m:ctrlPr>
              <w:rPr>
                <w:rFonts w:ascii="Cambria Math" w:hAnsi="Cambria Math"/>
              </w:rPr>
            </m:ctrlPr>
          </m:dPr>
          <m:e>
            <m:r>
              <w:rPr>
                <w:rFonts w:ascii="Cambria Math" w:hAnsi="Cambria Math"/>
              </w:rPr>
              <m:t>1+0.006</m:t>
            </m:r>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-3.14e-5</m:t>
            </m:r>
            <m:sSup>
              <m:sSupPr>
                <m:ctrlPr>
                  <w:rPr>
                    <w:rFonts w:ascii="Cambria Math" w:hAnsi="Cambria Math"/>
                  </w:rPr>
                </m:ctrlPr>
              </m:sSupPr>
              <m:e>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e>
                </m:d>
              </m:e>
              <m:sup>
                <m:r>
                  <w:rPr>
                    <w:rFonts w:ascii="Cambria Math" w:hAnsi="Cambria Math"/>
                  </w:rPr>
                  <m:t>2</m:t>
                </m:r>
              </m:sup>
            </m:sSup>
          </m:e>
        </m:d>
        <m: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Kg</m:t>
                </m:r>
              </m:den>
            </m:f>
          </m:e>
        </m:d>
      </m:oMath>
      <w:r w:rsidR="00B319CB">
        <w:tab/>
        <w:t xml:space="preserve">( </w:t>
      </w:r>
      <w:r w:rsidR="00B319CB">
        <w:fldChar w:fldCharType="begin"/>
      </w:r>
      <w:r w:rsidR="00B319CB">
        <w:instrText xml:space="preserve"> SEQ ( \* ARABIC </w:instrText>
      </w:r>
      <w:r w:rsidR="00B319CB">
        <w:fldChar w:fldCharType="separate"/>
      </w:r>
      <w:r w:rsidR="00F755BE">
        <w:rPr>
          <w:noProof/>
        </w:rPr>
        <w:t>135</w:t>
      </w:r>
      <w:r w:rsidR="00B319CB">
        <w:fldChar w:fldCharType="end"/>
      </w:r>
      <w:r w:rsidR="00B319CB">
        <w:t xml:space="preserve"> )</w:t>
      </w:r>
    </w:p>
    <w:p w:rsidR="00B7463E" w:rsidRDefault="00835470" w:rsidP="00B319CB">
      <w:pPr>
        <w:pStyle w:val="Caption"/>
      </w:pPr>
      <m:oMath>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=2.499e6</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0</m:t>
                        </m:r>
                      </m:sub>
                    </m:sSub>
                  </m:num>
                  <m:den>
                    <m:r>
                      <w:rPr>
                        <w:rFonts w:ascii="Cambria Math" w:hAnsi="Cambria Math"/>
                      </w:rPr>
                      <m:t>T</m:t>
                    </m:r>
                  </m:den>
                </m:f>
              </m:e>
            </m:d>
          </m:e>
          <m:sup>
            <m:r>
              <w:rPr>
                <w:rFonts w:ascii="Cambria Math" w:hAnsi="Cambria Math"/>
              </w:rPr>
              <m:t>0.167+3.67e-4T</m:t>
            </m:r>
          </m:sup>
        </m:sSup>
        <m: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Kg</m:t>
                </m:r>
              </m:den>
            </m:f>
          </m:e>
        </m:d>
      </m:oMath>
      <w:r w:rsidR="00B319CB">
        <w:tab/>
        <w:t xml:space="preserve">( </w:t>
      </w:r>
      <w:r w:rsidR="00B319CB">
        <w:fldChar w:fldCharType="begin"/>
      </w:r>
      <w:r w:rsidR="00B319CB">
        <w:instrText xml:space="preserve"> SEQ ( \* ARABIC </w:instrText>
      </w:r>
      <w:r w:rsidR="00B319CB">
        <w:fldChar w:fldCharType="separate"/>
      </w:r>
      <w:r w:rsidR="00F755BE">
        <w:rPr>
          <w:noProof/>
        </w:rPr>
        <w:t>136</w:t>
      </w:r>
      <w:r w:rsidR="00B319CB">
        <w:fldChar w:fldCharType="end"/>
      </w:r>
      <w:r w:rsidR="00B319CB">
        <w:t xml:space="preserve"> )</w:t>
      </w:r>
    </w:p>
    <w:p w:rsidR="007F2C1D" w:rsidRDefault="009E3004" w:rsidP="00A73C40">
      <w:pPr>
        <w:pStyle w:val="Body0AltB0"/>
      </w:pPr>
      <w:r>
        <w:t xml:space="preserve">For a snowflake is considered T=0°C. </w:t>
      </w:r>
      <w:r w:rsidR="007F2C1D">
        <w:t>The rate at which the ice melts can be found to be:</w:t>
      </w:r>
    </w:p>
    <w:p w:rsidR="007F2C1D" w:rsidRPr="009D6411" w:rsidRDefault="007F2C1D" w:rsidP="009C76D0">
      <w:pPr>
        <w:pStyle w:val="Caption"/>
      </w:pPr>
      <m:oMath>
        <m:r>
          <w:rPr>
            <w:rFonts w:ascii="Cambria Math" w:hAnsi="Cambria Math"/>
          </w:rPr>
          <m:t>-</m:t>
        </m:r>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val="0"/>
              </w:rPr>
            </m:ctrlPr>
          </m:fPr>
          <m:num>
            <m:r>
              <w:rPr>
                <w:rFonts w:ascii="Cambria Math" w:hAnsi="Cambria Math"/>
              </w:rPr>
              <m:t>4π</m:t>
            </m:r>
            <m:acc>
              <m:accPr>
                <m:chr m:val="̅"/>
                <m:ctrlPr>
                  <w:rPr>
                    <w:rFonts w:ascii="Cambria Math" w:hAnsi="Cambria Math"/>
                    <w:i w:val="0"/>
                  </w:rPr>
                </m:ctrlPr>
              </m:accPr>
              <m:e>
                <m:r>
                  <w:rPr>
                    <w:rFonts w:ascii="Cambria Math" w:hAnsi="Cambria Math"/>
                  </w:rPr>
                  <m:t>f</m:t>
                </m:r>
              </m:e>
            </m:acc>
            <m:sSub>
              <m:sSubPr>
                <m:ctrlPr>
                  <w:rPr>
                    <w:rFonts w:ascii="Cambria Math" w:hAnsi="Cambria Math"/>
                    <w:i w:val="0"/>
                  </w:rPr>
                </m:ctrlPr>
              </m:sSubPr>
              <m:e>
                <m:r>
                  <w:rPr>
                    <w:rFonts w:ascii="Cambria Math" w:hAnsi="Cambria Math"/>
                  </w:rPr>
                  <m:t>C</m:t>
                </m:r>
              </m:e>
              <m:sub>
                <m:r>
                  <w:rPr>
                    <w:rFonts w:ascii="Cambria Math" w:hAnsi="Cambria Math"/>
                  </w:rPr>
                  <m:t>ms</m:t>
                </m:r>
              </m:sub>
            </m:sSub>
          </m:num>
          <m:den>
            <m:sSub>
              <m:sSubPr>
                <m:ctrlPr>
                  <w:rPr>
                    <w:rFonts w:ascii="Cambria Math" w:hAnsi="Cambria Math"/>
                    <w:i w:val="0"/>
                  </w:rPr>
                </m:ctrlPr>
              </m:sSubPr>
              <m:e>
                <m:r>
                  <w:rPr>
                    <w:rFonts w:ascii="Cambria Math" w:hAnsi="Cambria Math"/>
                  </w:rPr>
                  <m:t>L</m:t>
                </m:r>
              </m:e>
              <m:sub>
                <m:r>
                  <w:rPr>
                    <w:rFonts w:ascii="Cambria Math" w:hAnsi="Cambria Math"/>
                  </w:rPr>
                  <m:t>m</m:t>
                </m:r>
              </m:sub>
            </m:sSub>
          </m:den>
        </m:f>
        <m:d>
          <m:dPr>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a</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d>
                  <m:dPr>
                    <m:ctrlPr>
                      <w:rPr>
                        <w:rFonts w:ascii="Cambria Math" w:hAnsi="Cambria Math"/>
                        <w:i w:val="0"/>
                      </w:rPr>
                    </m:ctrlPr>
                  </m:dPr>
                  <m:e>
                    <m:r>
                      <w:rPr>
                        <w:rFonts w:ascii="Cambria Math" w:hAnsi="Cambria Math"/>
                      </w:rPr>
                      <m:t>t</m:t>
                    </m:r>
                  </m:e>
                </m:d>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e>
            </m:d>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D</m:t>
                    </m:r>
                  </m:e>
                  <m:sub>
                    <m:r>
                      <w:rPr>
                        <w:rFonts w:ascii="Cambria Math" w:hAnsi="Cambria Math"/>
                      </w:rPr>
                      <m:t>v</m:t>
                    </m:r>
                  </m:sub>
                </m:sSub>
                <m:sSub>
                  <m:sSubPr>
                    <m:ctrlPr>
                      <w:rPr>
                        <w:rFonts w:ascii="Cambria Math" w:hAnsi="Cambria Math"/>
                        <w:i w:val="0"/>
                      </w:rPr>
                    </m:ctrlPr>
                  </m:sSubPr>
                  <m:e>
                    <m:r>
                      <w:rPr>
                        <w:rFonts w:ascii="Cambria Math" w:hAnsi="Cambria Math"/>
                      </w:rPr>
                      <m:t>M</m:t>
                    </m:r>
                  </m:e>
                  <m:sub>
                    <m:r>
                      <w:rPr>
                        <w:rFonts w:ascii="Cambria Math" w:hAnsi="Cambria Math"/>
                      </w:rPr>
                      <m:t>w</m:t>
                    </m:r>
                  </m:sub>
                </m:sSub>
                <m:sSub>
                  <m:sSubPr>
                    <m:ctrlPr>
                      <w:rPr>
                        <w:rFonts w:ascii="Cambria Math" w:hAnsi="Cambria Math"/>
                        <w:i w:val="0"/>
                      </w:rPr>
                    </m:ctrlPr>
                  </m:sSubPr>
                  <m:e>
                    <m:r>
                      <w:rPr>
                        <w:rFonts w:ascii="Cambria Math" w:hAnsi="Cambria Math"/>
                      </w:rPr>
                      <m:t>L</m:t>
                    </m:r>
                  </m:e>
                  <m:sub>
                    <m:r>
                      <w:rPr>
                        <w:rFonts w:ascii="Cambria Math" w:hAnsi="Cambria Math"/>
                      </w:rPr>
                      <m:t>v</m:t>
                    </m:r>
                  </m:sub>
                </m:sSub>
              </m:num>
              <m:den>
                <m:r>
                  <w:rPr>
                    <w:rFonts w:ascii="Cambria Math" w:hAnsi="Cambria Math"/>
                  </w:rPr>
                  <m:t>R</m:t>
                </m:r>
              </m:den>
            </m:f>
            <m:d>
              <m:dPr>
                <m:ctrlPr>
                  <w:rPr>
                    <w:rFonts w:ascii="Cambria Math" w:hAnsi="Cambria Math"/>
                    <w:bCs w:val="0"/>
                    <w:iCs w:val="0"/>
                  </w:rPr>
                </m:ctrlPr>
              </m:dPr>
              <m:e>
                <m:f>
                  <m:fPr>
                    <m:ctrlPr>
                      <w:rPr>
                        <w:rFonts w:ascii="Cambria Math" w:hAnsi="Cambria Math"/>
                        <w:bCs w:val="0"/>
                        <w:iCs w:val="0"/>
                      </w:rPr>
                    </m:ctrlPr>
                  </m:fPr>
                  <m:num>
                    <m:f>
                      <m:fPr>
                        <m:ctrlPr>
                          <w:rPr>
                            <w:rFonts w:ascii="Cambria Math" w:hAnsi="Cambria Math"/>
                            <w:bCs w:val="0"/>
                            <w:iCs w:val="0"/>
                          </w:rPr>
                        </m:ctrlPr>
                      </m:fPr>
                      <m:num>
                        <m:r>
                          <w:rPr>
                            <w:rFonts w:ascii="Cambria Math" w:hAnsi="Cambria Math"/>
                          </w:rPr>
                          <m:t>RH</m:t>
                        </m:r>
                      </m:num>
                      <m:den>
                        <m:r>
                          <w:rPr>
                            <w:rFonts w:ascii="Cambria Math" w:hAnsi="Cambria Math"/>
                          </w:rPr>
                          <m:t>100</m:t>
                        </m:r>
                      </m:den>
                    </m:f>
                    <m:sSub>
                      <m:sSubPr>
                        <m:ctrlPr>
                          <w:rPr>
                            <w:rFonts w:ascii="Cambria Math" w:hAnsi="Cambria Math"/>
                            <w:bCs w:val="0"/>
                            <w:iCs w:val="0"/>
                          </w:rPr>
                        </m:ctrlPr>
                      </m:sSubPr>
                      <m:e>
                        <m:r>
                          <w:rPr>
                            <w:rFonts w:ascii="Cambria Math" w:hAnsi="Cambria Math"/>
                          </w:rPr>
                          <m:t>e</m:t>
                        </m:r>
                      </m:e>
                      <m:sub>
                        <m:r>
                          <w:rPr>
                            <w:rFonts w:ascii="Cambria Math" w:hAnsi="Cambria Math"/>
                          </w:rPr>
                          <m:t>sat,w</m:t>
                        </m:r>
                      </m:sub>
                    </m:sSub>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T</m:t>
                            </m:r>
                          </m:e>
                          <m:sub>
                            <m:r>
                              <w:rPr>
                                <w:rFonts w:ascii="Cambria Math" w:hAnsi="Cambria Math"/>
                              </w:rPr>
                              <m:t>∞</m:t>
                            </m:r>
                          </m:sub>
                        </m:sSub>
                        <m:d>
                          <m:dPr>
                            <m:ctrlPr>
                              <w:rPr>
                                <w:rFonts w:ascii="Cambria Math" w:hAnsi="Cambria Math"/>
                                <w:bCs w:val="0"/>
                                <w:iCs w:val="0"/>
                              </w:rPr>
                            </m:ctrlPr>
                          </m:dPr>
                          <m:e>
                            <m:r>
                              <w:rPr>
                                <w:rFonts w:ascii="Cambria Math" w:hAnsi="Cambria Math"/>
                              </w:rPr>
                              <m:t>t</m:t>
                            </m:r>
                          </m:e>
                        </m:d>
                      </m:e>
                    </m:d>
                  </m:num>
                  <m:den>
                    <m:sSub>
                      <m:sSubPr>
                        <m:ctrlPr>
                          <w:rPr>
                            <w:rFonts w:ascii="Cambria Math" w:hAnsi="Cambria Math"/>
                            <w:bCs w:val="0"/>
                            <w:iCs w:val="0"/>
                          </w:rPr>
                        </m:ctrlPr>
                      </m:sSubPr>
                      <m:e>
                        <m:r>
                          <w:rPr>
                            <w:rFonts w:ascii="Cambria Math" w:hAnsi="Cambria Math"/>
                          </w:rPr>
                          <m:t>T</m:t>
                        </m:r>
                      </m:e>
                      <m:sub>
                        <m:r>
                          <w:rPr>
                            <w:rFonts w:ascii="Cambria Math" w:hAnsi="Cambria Math"/>
                          </w:rPr>
                          <m:t>∞</m:t>
                        </m:r>
                      </m:sub>
                    </m:sSub>
                    <m:d>
                      <m:dPr>
                        <m:ctrlPr>
                          <w:rPr>
                            <w:rFonts w:ascii="Cambria Math" w:hAnsi="Cambria Math"/>
                            <w:bCs w:val="0"/>
                            <w:iCs w:val="0"/>
                          </w:rPr>
                        </m:ctrlPr>
                      </m:dPr>
                      <m:e>
                        <m:r>
                          <w:rPr>
                            <w:rFonts w:ascii="Cambria Math" w:hAnsi="Cambria Math"/>
                          </w:rPr>
                          <m:t>t</m:t>
                        </m:r>
                      </m:e>
                    </m:d>
                  </m:den>
                </m:f>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e</m:t>
                        </m:r>
                      </m:e>
                      <m:sub>
                        <m:r>
                          <w:rPr>
                            <w:rFonts w:ascii="Cambria Math" w:hAnsi="Cambria Math"/>
                          </w:rPr>
                          <m:t>sat,w</m:t>
                        </m:r>
                      </m:sub>
                    </m:sSub>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T</m:t>
                            </m:r>
                          </m:e>
                          <m:sub>
                            <m:r>
                              <w:rPr>
                                <w:rFonts w:ascii="Cambria Math" w:hAnsi="Cambria Math"/>
                              </w:rPr>
                              <m:t>0</m:t>
                            </m:r>
                          </m:sub>
                        </m:sSub>
                      </m:e>
                    </m:d>
                  </m:num>
                  <m:den>
                    <m:sSub>
                      <m:sSubPr>
                        <m:ctrlPr>
                          <w:rPr>
                            <w:rFonts w:ascii="Cambria Math" w:hAnsi="Cambria Math"/>
                            <w:bCs w:val="0"/>
                            <w:iCs w:val="0"/>
                          </w:rPr>
                        </m:ctrlPr>
                      </m:sSubPr>
                      <m:e>
                        <m:r>
                          <w:rPr>
                            <w:rFonts w:ascii="Cambria Math" w:hAnsi="Cambria Math"/>
                          </w:rPr>
                          <m:t>T</m:t>
                        </m:r>
                      </m:e>
                      <m:sub>
                        <m:r>
                          <w:rPr>
                            <w:rFonts w:ascii="Cambria Math" w:hAnsi="Cambria Math"/>
                          </w:rPr>
                          <m:t>0</m:t>
                        </m:r>
                      </m:sub>
                    </m:sSub>
                  </m:den>
                </m:f>
              </m:e>
            </m:d>
          </m:e>
        </m:d>
        <m: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Kg</m:t>
                </m:r>
              </m:num>
              <m:den>
                <m:r>
                  <w:rPr>
                    <w:rFonts w:ascii="Cambria Math" w:hAnsi="Cambria Math"/>
                  </w:rPr>
                  <m:t>s</m:t>
                </m:r>
              </m:den>
            </m:f>
          </m:e>
        </m:d>
      </m:oMath>
      <w:r w:rsidR="00B319CB">
        <w:tab/>
      </w:r>
      <w:r w:rsidR="009C76D0">
        <w:tab/>
        <w:t xml:space="preserve">( </w:t>
      </w:r>
      <w:r w:rsidR="009C76D0">
        <w:fldChar w:fldCharType="begin"/>
      </w:r>
      <w:r w:rsidR="009C76D0">
        <w:instrText xml:space="preserve"> SEQ ( \* ARABIC </w:instrText>
      </w:r>
      <w:r w:rsidR="009C76D0">
        <w:fldChar w:fldCharType="separate"/>
      </w:r>
      <w:r w:rsidR="00F755BE">
        <w:rPr>
          <w:noProof/>
        </w:rPr>
        <w:t>137</w:t>
      </w:r>
      <w:r w:rsidR="009C76D0">
        <w:fldChar w:fldCharType="end"/>
      </w:r>
      <w:r w:rsidR="009C76D0">
        <w:t xml:space="preserve"> )</w:t>
      </w:r>
    </w:p>
    <w:p w:rsidR="00344F8C" w:rsidRDefault="009D6411" w:rsidP="00A73C40">
      <w:pPr>
        <w:pStyle w:val="Body0AltB0"/>
      </w:pPr>
      <w:r>
        <w:t xml:space="preserve">Here </w:t>
      </w:r>
      <m:oMath>
        <m:sSub>
          <m:sSubPr>
            <m:ctrlPr>
              <w:rPr>
                <w:rFonts w:ascii="Cambria Math" w:hAnsi="Cambria Math"/>
                <w:i/>
              </w:rPr>
            </m:ctrlPr>
          </m:sSubPr>
          <m:e>
            <m:r>
              <w:rPr>
                <w:rFonts w:ascii="Cambria Math" w:hAnsi="Cambria Math"/>
              </w:rPr>
              <m:t>e</m:t>
            </m:r>
          </m:e>
          <m:sub>
            <m:r>
              <w:rPr>
                <w:rFonts w:ascii="Cambria Math" w:hAnsi="Cambria Math"/>
              </w:rPr>
              <m:t>sat,w</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t</m:t>
                </m:r>
              </m:e>
            </m:d>
          </m:e>
        </m:d>
      </m:oMath>
      <w:r>
        <w:t xml:space="preserve"> is the saturation </w:t>
      </w:r>
      <w:r w:rsidR="0062550D">
        <w:t>vapor</w:t>
      </w:r>
      <w:r w:rsidR="00344F8C">
        <w:t xml:space="preserve"> pressure in the environment, which can be written as</w:t>
      </w:r>
      <w:r w:rsidR="009B3520">
        <w:t xml:space="preserve"> </w:t>
      </w:r>
      <w:r w:rsidR="00D75E98">
        <w:t>(Alduchov and Eskridge, 1996)</w:t>
      </w:r>
      <w:r w:rsidR="00344F8C">
        <w:t>:</w:t>
      </w:r>
    </w:p>
    <w:p w:rsidR="00344F8C" w:rsidRDefault="00835470" w:rsidP="00B319CB">
      <w:pPr>
        <w:pStyle w:val="Caption"/>
      </w:pPr>
      <m:oMath>
        <m:sSub>
          <m:sSubPr>
            <m:ctrlPr>
              <w:rPr>
                <w:rFonts w:ascii="Cambria Math" w:hAnsi="Cambria Math"/>
                <w:i w:val="0"/>
              </w:rPr>
            </m:ctrlPr>
          </m:sSubPr>
          <m:e>
            <m:r>
              <w:rPr>
                <w:rFonts w:ascii="Cambria Math" w:hAnsi="Cambria Math"/>
              </w:rPr>
              <m:t>e</m:t>
            </m:r>
          </m:e>
          <m:sub>
            <m:r>
              <w:rPr>
                <w:rFonts w:ascii="Cambria Math" w:hAnsi="Cambria Math"/>
              </w:rPr>
              <m:t>sat,w</m:t>
            </m:r>
          </m:sub>
        </m:sSub>
        <m:d>
          <m:dPr>
            <m:ctrlPr>
              <w:rPr>
                <w:rFonts w:ascii="Cambria Math" w:hAnsi="Cambria Math"/>
                <w:i w:val="0"/>
              </w:rPr>
            </m:ctrlPr>
          </m:dPr>
          <m:e>
            <m:r>
              <w:rPr>
                <w:rFonts w:ascii="Cambria Math" w:hAnsi="Cambria Math"/>
              </w:rPr>
              <m:t>T</m:t>
            </m:r>
          </m:e>
        </m:d>
        <m:r>
          <w:rPr>
            <w:rFonts w:ascii="Cambria Math" w:hAnsi="Cambria Math"/>
          </w:rPr>
          <m:t>=6.1094∙</m:t>
        </m:r>
        <m:sSup>
          <m:sSupPr>
            <m:ctrlPr>
              <w:rPr>
                <w:rFonts w:ascii="Cambria Math" w:hAnsi="Cambria Math"/>
              </w:rPr>
            </m:ctrlPr>
          </m:sSupPr>
          <m:e>
            <m:r>
              <w:rPr>
                <w:rFonts w:ascii="Cambria Math" w:hAnsi="Cambria Math"/>
              </w:rPr>
              <m:t>10</m:t>
            </m:r>
          </m:e>
          <m:sup>
            <m:r>
              <w:rPr>
                <w:rFonts w:ascii="Cambria Math" w:hAnsi="Cambria Math"/>
              </w:rPr>
              <m:t>2</m:t>
            </m:r>
          </m:sup>
        </m:sSup>
        <m:sSup>
          <m:sSupPr>
            <m:ctrlPr>
              <w:rPr>
                <w:rFonts w:ascii="Cambria Math" w:hAnsi="Cambria Math"/>
                <w:bCs w:val="0"/>
                <w:iCs w:val="0"/>
              </w:rPr>
            </m:ctrlPr>
          </m:sSupPr>
          <m:e>
            <m:r>
              <w:rPr>
                <w:rFonts w:ascii="Cambria Math" w:hAnsi="Cambria Math"/>
              </w:rPr>
              <m:t>e</m:t>
            </m:r>
          </m:e>
          <m:sup>
            <m:f>
              <m:fPr>
                <m:ctrlPr>
                  <w:rPr>
                    <w:rFonts w:ascii="Cambria Math" w:hAnsi="Cambria Math"/>
                    <w:bCs w:val="0"/>
                    <w:iCs w:val="0"/>
                  </w:rPr>
                </m:ctrlPr>
              </m:fPr>
              <m:num>
                <m:r>
                  <w:rPr>
                    <w:rFonts w:ascii="Cambria Math" w:hAnsi="Cambria Math"/>
                  </w:rPr>
                  <m:t>17.625T</m:t>
                </m:r>
              </m:num>
              <m:den>
                <m:r>
                  <w:rPr>
                    <w:rFonts w:ascii="Cambria Math" w:hAnsi="Cambria Math"/>
                  </w:rPr>
                  <m:t>243.04+T</m:t>
                </m:r>
              </m:den>
            </m:f>
          </m:sup>
        </m:sSup>
        <m:r>
          <w:rPr>
            <w:rFonts w:ascii="Cambria Math" w:hAnsi="Cambria Math"/>
          </w:rPr>
          <m:t xml:space="preserve"> </m:t>
        </m:r>
        <m:d>
          <m:dPr>
            <m:begChr m:val="["/>
            <m:endChr m:val="]"/>
            <m:ctrlPr>
              <w:rPr>
                <w:rFonts w:ascii="Cambria Math" w:hAnsi="Cambria Math"/>
                <w:bCs w:val="0"/>
                <w:iCs w:val="0"/>
              </w:rPr>
            </m:ctrlPr>
          </m:dPr>
          <m:e>
            <m:r>
              <w:rPr>
                <w:rFonts w:ascii="Cambria Math" w:hAnsi="Cambria Math"/>
              </w:rPr>
              <m:t>Pa=</m:t>
            </m:r>
            <m:f>
              <m:fPr>
                <m:ctrlPr>
                  <w:rPr>
                    <w:rFonts w:ascii="Cambria Math" w:hAnsi="Cambria Math"/>
                    <w:bCs w:val="0"/>
                    <w:iCs w:val="0"/>
                  </w:rPr>
                </m:ctrlPr>
              </m:fPr>
              <m:num>
                <m:r>
                  <w:rPr>
                    <w:rFonts w:ascii="Cambria Math" w:hAnsi="Cambria Math"/>
                  </w:rPr>
                  <m:t>Kg</m:t>
                </m:r>
              </m:num>
              <m:den>
                <m:r>
                  <w:rPr>
                    <w:rFonts w:ascii="Cambria Math" w:hAnsi="Cambria Math"/>
                  </w:rPr>
                  <m:t>m∙</m:t>
                </m:r>
                <m:sSup>
                  <m:sSupPr>
                    <m:ctrlPr>
                      <w:rPr>
                        <w:rFonts w:ascii="Cambria Math" w:hAnsi="Cambria Math"/>
                        <w:bCs w:val="0"/>
                        <w:iCs w:val="0"/>
                      </w:rPr>
                    </m:ctrlPr>
                  </m:sSupPr>
                  <m:e>
                    <m:r>
                      <w:rPr>
                        <w:rFonts w:ascii="Cambria Math" w:hAnsi="Cambria Math"/>
                      </w:rPr>
                      <m:t>s</m:t>
                    </m:r>
                  </m:e>
                  <m:sup>
                    <m:r>
                      <w:rPr>
                        <w:rFonts w:ascii="Cambria Math" w:hAnsi="Cambria Math"/>
                      </w:rPr>
                      <m:t>2</m:t>
                    </m:r>
                  </m:sup>
                </m:sSup>
              </m:den>
            </m:f>
          </m:e>
        </m:d>
      </m:oMath>
      <w:r w:rsidR="00B319CB">
        <w:tab/>
      </w:r>
      <w:r w:rsidR="00B319CB">
        <w:tab/>
        <w:t xml:space="preserve">( </w:t>
      </w:r>
      <w:r w:rsidR="00B319CB">
        <w:fldChar w:fldCharType="begin"/>
      </w:r>
      <w:r w:rsidR="00B319CB">
        <w:instrText xml:space="preserve"> SEQ ( \* ARABIC </w:instrText>
      </w:r>
      <w:r w:rsidR="00B319CB">
        <w:fldChar w:fldCharType="separate"/>
      </w:r>
      <w:r w:rsidR="00F755BE">
        <w:rPr>
          <w:noProof/>
        </w:rPr>
        <w:t>138</w:t>
      </w:r>
      <w:r w:rsidR="00B319CB">
        <w:fldChar w:fldCharType="end"/>
      </w:r>
      <w:r w:rsidR="00B319CB">
        <w:t xml:space="preserve"> )</w:t>
      </w:r>
    </w:p>
    <w:p w:rsidR="00344F8C" w:rsidRDefault="00344F8C" w:rsidP="00A73C40">
      <w:pPr>
        <w:pStyle w:val="Body0AltB0"/>
      </w:pPr>
      <w:r>
        <w:t>D</w:t>
      </w:r>
      <w:r w:rsidRPr="006A059B">
        <w:rPr>
          <w:vertAlign w:val="subscript"/>
        </w:rPr>
        <w:t>v</w:t>
      </w:r>
      <w:r>
        <w:t xml:space="preserve"> is the diffusivity of water vapor in air expressed as:</w:t>
      </w:r>
    </w:p>
    <w:p w:rsidR="00344F8C" w:rsidRPr="00344F8C" w:rsidRDefault="00835470" w:rsidP="00B319CB">
      <w:pPr>
        <w:pStyle w:val="Caption"/>
      </w:pPr>
      <m:oMath>
        <m:sSub>
          <m:sSubPr>
            <m:ctrlPr>
              <w:rPr>
                <w:rFonts w:ascii="Cambria Math" w:hAnsi="Cambria Math"/>
                <w:i w:val="0"/>
              </w:rPr>
            </m:ctrlPr>
          </m:sSubPr>
          <m:e>
            <m:r>
              <w:rPr>
                <w:rFonts w:ascii="Cambria Math" w:hAnsi="Cambria Math"/>
              </w:rPr>
              <m:t>D</m:t>
            </m:r>
          </m:e>
          <m:sub>
            <m:r>
              <w:rPr>
                <w:rFonts w:ascii="Cambria Math" w:hAnsi="Cambria Math"/>
              </w:rPr>
              <m:t>v</m:t>
            </m:r>
          </m:sub>
        </m:sSub>
        <m:r>
          <w:rPr>
            <w:rFonts w:ascii="Cambria Math" w:hAnsi="Cambria Math"/>
          </w:rPr>
          <m:t>=2.11e-5</m:t>
        </m:r>
        <m:d>
          <m:dPr>
            <m:ctrlPr>
              <w:rPr>
                <w:rFonts w:ascii="Cambria Math" w:hAnsi="Cambria Math"/>
                <w:i w:val="0"/>
              </w:rPr>
            </m:ctrlPr>
          </m:dPr>
          <m:e>
            <m:f>
              <m:fPr>
                <m:ctrlPr>
                  <w:rPr>
                    <w:rFonts w:ascii="Cambria Math" w:hAnsi="Cambria Math"/>
                    <w:i w:val="0"/>
                  </w:rPr>
                </m:ctrlPr>
              </m:fPr>
              <m:num>
                <m:r>
                  <w:rPr>
                    <w:rFonts w:ascii="Cambria Math" w:hAnsi="Cambria Math"/>
                  </w:rPr>
                  <m:t>T</m:t>
                </m:r>
              </m:num>
              <m:den>
                <m:sSub>
                  <m:sSubPr>
                    <m:ctrlPr>
                      <w:rPr>
                        <w:rFonts w:ascii="Cambria Math" w:hAnsi="Cambria Math"/>
                        <w:i w:val="0"/>
                      </w:rPr>
                    </m:ctrlPr>
                  </m:sSubPr>
                  <m:e>
                    <m:r>
                      <w:rPr>
                        <w:rFonts w:ascii="Cambria Math" w:hAnsi="Cambria Math"/>
                      </w:rPr>
                      <m:t>T</m:t>
                    </m:r>
                  </m:e>
                  <m:sub>
                    <m:r>
                      <w:rPr>
                        <w:rFonts w:ascii="Cambria Math" w:hAnsi="Cambria Math"/>
                      </w:rPr>
                      <m:t>0</m:t>
                    </m:r>
                  </m:sub>
                </m:sSub>
              </m:den>
            </m:f>
          </m:e>
        </m:d>
        <m:d>
          <m:dPr>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p</m:t>
                    </m:r>
                  </m:e>
                  <m:sub>
                    <m:r>
                      <w:rPr>
                        <w:rFonts w:ascii="Cambria Math" w:hAnsi="Cambria Math"/>
                      </w:rPr>
                      <m:t>0</m:t>
                    </m:r>
                  </m:sub>
                </m:sSub>
              </m:num>
              <m:den>
                <m:r>
                  <w:rPr>
                    <w:rFonts w:ascii="Cambria Math" w:hAnsi="Cambria Math"/>
                  </w:rPr>
                  <m:t>p</m:t>
                </m:r>
              </m:den>
            </m:f>
          </m:e>
        </m:d>
        <m:r>
          <w:rPr>
            <w:rFonts w:ascii="Cambria Math" w:hAnsi="Cambria Math"/>
          </w:rPr>
          <m:t xml:space="preserve"> </m:t>
        </m:r>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t>
                    </m:r>
                  </m:e>
                  <m:sup>
                    <m:r>
                      <w:rPr>
                        <w:rFonts w:ascii="Cambria Math" w:hAnsi="Cambria Math"/>
                      </w:rPr>
                      <m:t>2</m:t>
                    </m:r>
                  </m:sup>
                </m:sSup>
              </m:num>
              <m:den>
                <m:r>
                  <w:rPr>
                    <w:rFonts w:ascii="Cambria Math" w:hAnsi="Cambria Math"/>
                  </w:rPr>
                  <m:t>s</m:t>
                </m:r>
              </m:den>
            </m:f>
          </m:e>
        </m:d>
      </m:oMath>
      <w:r w:rsidR="00B319CB">
        <w:tab/>
        <w:t xml:space="preserve">( </w:t>
      </w:r>
      <w:r w:rsidR="00B319CB">
        <w:fldChar w:fldCharType="begin"/>
      </w:r>
      <w:r w:rsidR="00B319CB">
        <w:instrText xml:space="preserve"> SEQ ( \* ARABIC </w:instrText>
      </w:r>
      <w:r w:rsidR="00B319CB">
        <w:fldChar w:fldCharType="separate"/>
      </w:r>
      <w:r w:rsidR="00F755BE">
        <w:rPr>
          <w:noProof/>
        </w:rPr>
        <w:t>139</w:t>
      </w:r>
      <w:r w:rsidR="00B319CB">
        <w:fldChar w:fldCharType="end"/>
      </w:r>
      <w:r w:rsidR="00B319CB">
        <w:t xml:space="preserve"> )</w:t>
      </w:r>
    </w:p>
    <w:p w:rsidR="00360A9C" w:rsidRDefault="00360A9C" w:rsidP="00A73C40">
      <w:pPr>
        <w:pStyle w:val="Body0AltB0"/>
      </w:pPr>
      <w:r>
        <w:lastRenderedPageBreak/>
        <w:t>Where p</w:t>
      </w:r>
      <w:r w:rsidRPr="00360A9C">
        <w:rPr>
          <w:vertAlign w:val="subscript"/>
        </w:rPr>
        <w:t>o</w:t>
      </w:r>
      <w:r>
        <w:t>=100 Pa is the air pressure at the surface and p is the air pressure.</w:t>
      </w:r>
      <w:r w:rsidR="004916E0">
        <w:t xml:space="preserve"> This expression</w:t>
      </w:r>
      <w:r w:rsidR="004C1601">
        <w:t xml:space="preserve"> is evaluated at T=0°C for snow</w:t>
      </w:r>
      <w:r w:rsidR="004916E0">
        <w:t>flakes.</w:t>
      </w:r>
      <w:r>
        <w:t xml:space="preserve"> </w:t>
      </w:r>
    </w:p>
    <w:p w:rsidR="00344F8C" w:rsidRDefault="00835470" w:rsidP="00A73C40">
      <w:pPr>
        <w:pStyle w:val="Body0AltB0"/>
      </w:pP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 xml:space="preserve">=0.018 </m:t>
        </m:r>
        <m:f>
          <m:fPr>
            <m:ctrlPr>
              <w:rPr>
                <w:rFonts w:ascii="Cambria Math" w:hAnsi="Cambria Math"/>
                <w:i/>
              </w:rPr>
            </m:ctrlPr>
          </m:fPr>
          <m:num>
            <m:r>
              <w:rPr>
                <w:rFonts w:ascii="Cambria Math" w:hAnsi="Cambria Math"/>
              </w:rPr>
              <m:t>Kg</m:t>
            </m:r>
          </m:num>
          <m:den>
            <m:r>
              <w:rPr>
                <w:rFonts w:ascii="Cambria Math" w:hAnsi="Cambria Math"/>
              </w:rPr>
              <m:t>mol</m:t>
            </m:r>
          </m:den>
        </m:f>
      </m:oMath>
      <w:r w:rsidR="00344F8C">
        <w:t xml:space="preserve"> is the molecular weight of water. </w:t>
      </w:r>
      <m:oMath>
        <m:r>
          <w:rPr>
            <w:rFonts w:ascii="Cambria Math" w:hAnsi="Cambria Math"/>
          </w:rPr>
          <m:t>R=8.314</m:t>
        </m:r>
        <m:f>
          <m:fPr>
            <m:ctrlPr>
              <w:rPr>
                <w:rFonts w:ascii="Cambria Math" w:hAnsi="Cambria Math"/>
                <w:i/>
              </w:rPr>
            </m:ctrlPr>
          </m:fPr>
          <m:num>
            <m:r>
              <w:rPr>
                <w:rFonts w:ascii="Cambria Math" w:hAnsi="Cambria Math"/>
              </w:rPr>
              <m:t>J</m:t>
            </m:r>
          </m:num>
          <m:den>
            <m:r>
              <w:rPr>
                <w:rFonts w:ascii="Cambria Math" w:hAnsi="Cambria Math"/>
              </w:rPr>
              <m:t>mol∙K</m:t>
            </m:r>
          </m:den>
        </m:f>
      </m:oMath>
      <w:r w:rsidR="00360A9C">
        <w:t xml:space="preserve"> is the ideal gas constant. T</w:t>
      </w:r>
      <w:r w:rsidR="00360A9C">
        <w:rPr>
          <w:vertAlign w:val="subscript"/>
        </w:rPr>
        <w:t>0</w:t>
      </w:r>
      <w:r w:rsidR="00360A9C">
        <w:t xml:space="preserve">=273.15 K, </w:t>
      </w:r>
      <m:oMath>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t</m:t>
            </m:r>
          </m:e>
        </m:d>
      </m:oMath>
      <w:r w:rsidR="00360A9C">
        <w:t xml:space="preserve"> is the temperature of the air varying with time, RH is the relative humidity of the air around the melting flake and k</w:t>
      </w:r>
      <w:r w:rsidR="00360A9C" w:rsidRPr="00360A9C">
        <w:rPr>
          <w:vertAlign w:val="subscript"/>
        </w:rPr>
        <w:t>a</w:t>
      </w:r>
      <w:r w:rsidR="00360A9C">
        <w:t xml:space="preserve"> is the thermal conductivity of air</w:t>
      </w:r>
      <w:r w:rsidR="004916E0">
        <w:t xml:space="preserve"> (with </w:t>
      </w:r>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=0°C</m:t>
        </m:r>
      </m:oMath>
      <w:r w:rsidR="004916E0">
        <w:t>)</w:t>
      </w:r>
      <w:r w:rsidR="00360A9C">
        <w:t>:</w:t>
      </w:r>
    </w:p>
    <w:p w:rsidR="00360A9C" w:rsidRDefault="00835470" w:rsidP="00B319CB">
      <w:pPr>
        <w:pStyle w:val="Caption"/>
      </w:pPr>
      <m:oMath>
        <m:sSub>
          <m:sSubPr>
            <m:ctrlPr>
              <w:rPr>
                <w:rFonts w:ascii="Cambria Math" w:hAnsi="Cambria Math"/>
                <w:i w:val="0"/>
              </w:rPr>
            </m:ctrlPr>
          </m:sSubPr>
          <m:e>
            <m:r>
              <w:rPr>
                <w:rFonts w:ascii="Cambria Math" w:hAnsi="Cambria Math"/>
              </w:rPr>
              <m:t>k</m:t>
            </m:r>
          </m:e>
          <m:sub>
            <m:r>
              <w:rPr>
                <w:rFonts w:ascii="Cambria Math" w:hAnsi="Cambria Math"/>
              </w:rPr>
              <m:t>a</m:t>
            </m:r>
          </m:sub>
        </m:sSub>
        <m:r>
          <w:rPr>
            <w:rFonts w:ascii="Cambria Math" w:hAnsi="Cambria Math"/>
          </w:rPr>
          <m:t>=</m:t>
        </m:r>
        <m:d>
          <m:dPr>
            <m:ctrlPr>
              <w:rPr>
                <w:rFonts w:ascii="Cambria Math" w:hAnsi="Cambria Math"/>
                <w:i w:val="0"/>
              </w:rPr>
            </m:ctrlPr>
          </m:dPr>
          <m:e>
            <m:r>
              <w:rPr>
                <w:rFonts w:ascii="Cambria Math" w:hAnsi="Cambria Math"/>
              </w:rPr>
              <m:t>2.381+0.0071</m:t>
            </m:r>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e>
            </m:d>
          </m:e>
        </m:d>
        <m:sSup>
          <m:sSupPr>
            <m:ctrlPr>
              <w:rPr>
                <w:rFonts w:ascii="Cambria Math" w:hAnsi="Cambria Math"/>
                <w:i w:val="0"/>
              </w:rPr>
            </m:ctrlPr>
          </m:sSupPr>
          <m:e>
            <m:r>
              <w:rPr>
                <w:rFonts w:ascii="Cambria Math" w:hAnsi="Cambria Math"/>
              </w:rPr>
              <m:t>10</m:t>
            </m:r>
          </m:e>
          <m:sup>
            <m:r>
              <w:rPr>
                <w:rFonts w:ascii="Cambria Math" w:hAnsi="Cambria Math"/>
              </w:rPr>
              <m:t>-2</m:t>
            </m:r>
          </m:sup>
        </m:sSup>
        <m:r>
          <w:rPr>
            <w:rFonts w:ascii="Cambria Math" w:hAnsi="Cambria Math"/>
          </w:rPr>
          <m:t xml:space="preserve"> </m:t>
        </m:r>
        <m:d>
          <m:dPr>
            <m:begChr m:val="["/>
            <m:endChr m:val="]"/>
            <m:ctrlPr>
              <w:rPr>
                <w:rFonts w:ascii="Cambria Math" w:hAnsi="Cambria Math"/>
                <w:i w:val="0"/>
              </w:rPr>
            </m:ctrlPr>
          </m:dPr>
          <m:e>
            <m:f>
              <m:fPr>
                <m:ctrlPr>
                  <w:rPr>
                    <w:rFonts w:ascii="Cambria Math" w:hAnsi="Cambria Math"/>
                    <w:i w:val="0"/>
                  </w:rPr>
                </m:ctrlPr>
              </m:fPr>
              <m:num>
                <m:r>
                  <w:rPr>
                    <w:rFonts w:ascii="Cambria Math" w:hAnsi="Cambria Math"/>
                  </w:rPr>
                  <m:t>J</m:t>
                </m:r>
              </m:num>
              <m:den>
                <m:r>
                  <w:rPr>
                    <w:rFonts w:ascii="Cambria Math" w:hAnsi="Cambria Math"/>
                  </w:rPr>
                  <m:t>m∙s∙K</m:t>
                </m:r>
              </m:den>
            </m:f>
          </m:e>
        </m:d>
      </m:oMath>
      <w:r w:rsidR="00B319CB">
        <w:tab/>
        <w:t xml:space="preserve">( </w:t>
      </w:r>
      <w:r w:rsidR="00B319CB">
        <w:fldChar w:fldCharType="begin"/>
      </w:r>
      <w:r w:rsidR="00B319CB">
        <w:instrText xml:space="preserve"> SEQ ( \* ARABIC </w:instrText>
      </w:r>
      <w:r w:rsidR="00B319CB">
        <w:fldChar w:fldCharType="separate"/>
      </w:r>
      <w:r w:rsidR="00F755BE">
        <w:rPr>
          <w:noProof/>
        </w:rPr>
        <w:t>140</w:t>
      </w:r>
      <w:r w:rsidR="00B319CB">
        <w:fldChar w:fldCharType="end"/>
      </w:r>
      <w:r w:rsidR="00B319CB">
        <w:t xml:space="preserve"> )</w:t>
      </w:r>
    </w:p>
    <w:p w:rsidR="00B7463E" w:rsidRDefault="00835470" w:rsidP="00A73C40">
      <w:pPr>
        <w:pStyle w:val="Body0AltB0"/>
      </w:pPr>
      <m:oMath>
        <m:acc>
          <m:accPr>
            <m:chr m:val="̅"/>
            <m:ctrlPr>
              <w:rPr>
                <w:rFonts w:ascii="Cambria Math" w:hAnsi="Cambria Math"/>
                <w:i/>
              </w:rPr>
            </m:ctrlPr>
          </m:accPr>
          <m:e>
            <m:r>
              <w:rPr>
                <w:rFonts w:ascii="Cambria Math" w:hAnsi="Cambria Math"/>
              </w:rPr>
              <m:t>f</m:t>
            </m:r>
          </m:e>
        </m:acc>
      </m:oMath>
      <w:r w:rsidR="009D6411">
        <w:t xml:space="preserve"> is the ventilation coefficient for h</w:t>
      </w:r>
      <w:r w:rsidR="006A059B">
        <w:t>e</w:t>
      </w:r>
      <w:r w:rsidR="009D6411">
        <w:t>at and vapor transfer (assuming that they are similar</w:t>
      </w:r>
      <w:r w:rsidR="00360A9C">
        <w:t>). The venti</w:t>
      </w:r>
      <w:r w:rsidR="00B7463E">
        <w:t>lation coefficient for a snowflake can be written as:</w:t>
      </w:r>
    </w:p>
    <w:p w:rsidR="00C63546" w:rsidRDefault="00835470" w:rsidP="009C76D0">
      <w:pPr>
        <w:pStyle w:val="Caption"/>
      </w:pPr>
      <m:oMath>
        <m:acc>
          <m:accPr>
            <m:chr m:val="̅"/>
            <m:ctrlPr>
              <w:rPr>
                <w:rFonts w:ascii="Cambria Math" w:hAnsi="Cambria Math"/>
                <w:bCs w:val="0"/>
                <w:iCs w:val="0"/>
              </w:rPr>
            </m:ctrlPr>
          </m:accPr>
          <m:e>
            <m:r>
              <w:rPr>
                <w:rFonts w:ascii="Cambria Math" w:hAnsi="Cambria Math"/>
              </w:rPr>
              <m:t>f</m:t>
            </m:r>
          </m:e>
        </m:acc>
        <m:r>
          <w:rPr>
            <w:rFonts w:ascii="Cambria Math" w:hAnsi="Cambria Math"/>
          </w:rPr>
          <m:t>=</m:t>
        </m:r>
        <m:d>
          <m:dPr>
            <m:begChr m:val="{"/>
            <m:endChr m:val=""/>
            <m:ctrlPr>
              <w:rPr>
                <w:rFonts w:ascii="Cambria Math" w:hAnsi="Cambria Math"/>
                <w:bCs w:val="0"/>
                <w:iCs w:val="0"/>
              </w:rPr>
            </m:ctrlPr>
          </m:dPr>
          <m:e>
            <m:m>
              <m:mPr>
                <m:mcs>
                  <m:mc>
                    <m:mcPr>
                      <m:count m:val="2"/>
                      <m:mcJc m:val="center"/>
                    </m:mcPr>
                  </m:mc>
                </m:mcs>
                <m:ctrlPr>
                  <w:rPr>
                    <w:rFonts w:ascii="Cambria Math" w:hAnsi="Cambria Math"/>
                    <w:bCs w:val="0"/>
                    <w:iCs w:val="0"/>
                  </w:rPr>
                </m:ctrlPr>
              </m:mPr>
              <m:mr>
                <m:e>
                  <m:r>
                    <w:rPr>
                      <w:rFonts w:ascii="Cambria Math" w:hAnsi="Cambria Math"/>
                    </w:rPr>
                    <m:t>1+0.14</m:t>
                  </m:r>
                  <m:sSup>
                    <m:sSupPr>
                      <m:ctrlPr>
                        <w:rPr>
                          <w:rFonts w:ascii="Cambria Math" w:hAnsi="Cambria Math"/>
                          <w:bCs w:val="0"/>
                          <w:iCs w:val="0"/>
                        </w:rPr>
                      </m:ctrlPr>
                    </m:sSupPr>
                    <m:e>
                      <m:r>
                        <w:rPr>
                          <w:rFonts w:ascii="Cambria Math" w:hAnsi="Cambria Math"/>
                        </w:rPr>
                        <m:t>χ</m:t>
                      </m:r>
                    </m:e>
                    <m:sup>
                      <m:r>
                        <w:rPr>
                          <w:rFonts w:ascii="Cambria Math" w:hAnsi="Cambria Math"/>
                        </w:rPr>
                        <m:t>2</m:t>
                      </m:r>
                    </m:sup>
                  </m:sSup>
                </m:e>
                <m:e>
                  <m:r>
                    <w:rPr>
                      <w:rFonts w:ascii="Cambria Math" w:hAnsi="Cambria Math"/>
                    </w:rPr>
                    <m:t>χ≤1.0</m:t>
                  </m:r>
                </m:e>
              </m:mr>
              <m:mr>
                <m:e>
                  <m:r>
                    <w:rPr>
                      <w:rFonts w:ascii="Cambria Math" w:hAnsi="Cambria Math"/>
                    </w:rPr>
                    <m:t>0.86+0.28χ</m:t>
                  </m:r>
                </m:e>
                <m:e>
                  <m:r>
                    <w:rPr>
                      <w:rFonts w:ascii="Cambria Math" w:hAnsi="Cambria Math"/>
                    </w:rPr>
                    <m:t>χ&gt;1.0</m:t>
                  </m:r>
                </m:e>
              </m:mr>
            </m:m>
          </m:e>
        </m:d>
      </m:oMath>
      <w:r w:rsidR="009C76D0">
        <w:tab/>
        <w:t xml:space="preserve">( </w:t>
      </w:r>
      <w:r w:rsidR="009C76D0">
        <w:fldChar w:fldCharType="begin"/>
      </w:r>
      <w:r w:rsidR="009C76D0">
        <w:instrText xml:space="preserve"> SEQ ( \* ARABIC </w:instrText>
      </w:r>
      <w:r w:rsidR="009C76D0">
        <w:fldChar w:fldCharType="separate"/>
      </w:r>
      <w:r w:rsidR="00F755BE">
        <w:rPr>
          <w:noProof/>
        </w:rPr>
        <w:t>141</w:t>
      </w:r>
      <w:r w:rsidR="009C76D0">
        <w:fldChar w:fldCharType="end"/>
      </w:r>
      <w:r w:rsidR="009C76D0">
        <w:t xml:space="preserve"> )</w:t>
      </w:r>
    </w:p>
    <w:p w:rsidR="00B56BD5" w:rsidRDefault="00C63546" w:rsidP="00A73C40">
      <w:pPr>
        <w:pStyle w:val="Body0AltB0"/>
      </w:pPr>
      <w:r>
        <w:t>With:</w:t>
      </w:r>
    </w:p>
    <w:p w:rsidR="00C63546" w:rsidRPr="00C63546" w:rsidRDefault="00C63546" w:rsidP="009C76D0">
      <w:pPr>
        <w:pStyle w:val="Caption"/>
      </w:pPr>
      <m:oMath>
        <m:r>
          <w:rPr>
            <w:rFonts w:ascii="Cambria Math" w:hAnsi="Cambria Math"/>
          </w:rPr>
          <m:t>χ=</m:t>
        </m:r>
        <m:sSubSup>
          <m:sSubSupPr>
            <m:ctrlPr>
              <w:rPr>
                <w:rFonts w:ascii="Cambria Math" w:hAnsi="Cambria Math"/>
                <w:bCs w:val="0"/>
                <w:iCs w:val="0"/>
              </w:rPr>
            </m:ctrlPr>
          </m:sSubSupPr>
          <m:e>
            <m:r>
              <w:rPr>
                <w:rFonts w:ascii="Cambria Math" w:hAnsi="Cambria Math"/>
              </w:rPr>
              <m:t>N</m:t>
            </m:r>
          </m:e>
          <m:sub>
            <m:r>
              <w:rPr>
                <w:rFonts w:ascii="Cambria Math" w:hAnsi="Cambria Math"/>
              </w:rPr>
              <m:t>Sch,v</m:t>
            </m:r>
          </m:sub>
          <m:sup>
            <m:r>
              <w:rPr>
                <w:rFonts w:ascii="Cambria Math" w:hAnsi="Cambria Math"/>
              </w:rPr>
              <m:t>1/3</m:t>
            </m:r>
          </m:sup>
        </m:sSubSup>
        <m:sSubSup>
          <m:sSubSupPr>
            <m:ctrlPr>
              <w:rPr>
                <w:rFonts w:ascii="Cambria Math" w:hAnsi="Cambria Math"/>
                <w:bCs w:val="0"/>
                <w:iCs w:val="0"/>
              </w:rPr>
            </m:ctrlPr>
          </m:sSubSupPr>
          <m:e>
            <m:r>
              <w:rPr>
                <w:rFonts w:ascii="Cambria Math" w:hAnsi="Cambria Math"/>
              </w:rPr>
              <m:t>N</m:t>
            </m:r>
          </m:e>
          <m:sub>
            <m:r>
              <w:rPr>
                <w:rFonts w:ascii="Cambria Math" w:hAnsi="Cambria Math"/>
              </w:rPr>
              <m:t>Re,</m:t>
            </m:r>
            <m:sSup>
              <m:sSupPr>
                <m:ctrlPr>
                  <w:rPr>
                    <w:rFonts w:ascii="Cambria Math" w:hAnsi="Cambria Math"/>
                    <w:bCs w:val="0"/>
                    <w:iCs w:val="0"/>
                  </w:rPr>
                </m:ctrlPr>
              </m:sSupPr>
              <m:e>
                <m:r>
                  <w:rPr>
                    <w:rFonts w:ascii="Cambria Math" w:hAnsi="Cambria Math"/>
                  </w:rPr>
                  <m:t>L</m:t>
                </m:r>
              </m:e>
              <m:sup>
                <m:r>
                  <w:rPr>
                    <w:rFonts w:ascii="Cambria Math" w:hAnsi="Cambria Math"/>
                  </w:rPr>
                  <m:t>*</m:t>
                </m:r>
              </m:sup>
            </m:sSup>
          </m:sub>
          <m:sup>
            <m:r>
              <w:rPr>
                <w:rFonts w:ascii="Cambria Math" w:hAnsi="Cambria Math"/>
              </w:rPr>
              <m:t>1/2</m:t>
            </m:r>
          </m:sup>
        </m:sSubSup>
      </m:oMath>
      <w:r w:rsidR="009C76D0">
        <w:tab/>
        <w:t xml:space="preserve">( </w:t>
      </w:r>
      <w:r w:rsidR="009C76D0">
        <w:fldChar w:fldCharType="begin"/>
      </w:r>
      <w:r w:rsidR="009C76D0">
        <w:instrText xml:space="preserve"> SEQ ( \* ARABIC </w:instrText>
      </w:r>
      <w:r w:rsidR="009C76D0">
        <w:fldChar w:fldCharType="separate"/>
      </w:r>
      <w:r w:rsidR="00F755BE">
        <w:rPr>
          <w:noProof/>
        </w:rPr>
        <w:t>142</w:t>
      </w:r>
      <w:r w:rsidR="009C76D0">
        <w:fldChar w:fldCharType="end"/>
      </w:r>
      <w:r w:rsidR="009C76D0">
        <w:t xml:space="preserve"> )</w:t>
      </w:r>
    </w:p>
    <w:p w:rsidR="00C63546" w:rsidRDefault="00C63546" w:rsidP="00A73C40">
      <w:pPr>
        <w:pStyle w:val="Body0AltB0"/>
      </w:pPr>
      <w:r>
        <w:t>Where</w:t>
      </w:r>
      <w:r w:rsidR="00A43791">
        <w:t xml:space="preserve"> the Schmidt number is written as</w:t>
      </w:r>
      <w:r>
        <w:t>:</w:t>
      </w:r>
    </w:p>
    <w:p w:rsidR="00C63546" w:rsidRDefault="00835470" w:rsidP="009C76D0">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Sc,v</m:t>
            </m:r>
          </m:sub>
        </m:sSub>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υ</m:t>
                </m:r>
              </m:e>
              <m:sub>
                <m:r>
                  <w:rPr>
                    <w:rFonts w:ascii="Cambria Math" w:hAnsi="Cambria Math"/>
                  </w:rPr>
                  <m:t>a</m:t>
                </m:r>
              </m:sub>
            </m:sSub>
          </m:num>
          <m:den>
            <m:sSub>
              <m:sSubPr>
                <m:ctrlPr>
                  <w:rPr>
                    <w:rFonts w:ascii="Cambria Math" w:hAnsi="Cambria Math"/>
                    <w:bCs w:val="0"/>
                    <w:iCs w:val="0"/>
                  </w:rPr>
                </m:ctrlPr>
              </m:sSubPr>
              <m:e>
                <m:r>
                  <w:rPr>
                    <w:rFonts w:ascii="Cambria Math" w:hAnsi="Cambria Math"/>
                  </w:rPr>
                  <m:t>D</m:t>
                </m:r>
              </m:e>
              <m:sub>
                <m:r>
                  <w:rPr>
                    <w:rFonts w:ascii="Cambria Math" w:hAnsi="Cambria Math"/>
                  </w:rPr>
                  <m:t>v</m:t>
                </m:r>
              </m:sub>
            </m:sSub>
          </m:den>
        </m:f>
      </m:oMath>
      <w:r w:rsidR="009C76D0">
        <w:tab/>
        <w:t xml:space="preserve">( </w:t>
      </w:r>
      <w:r w:rsidR="009C76D0">
        <w:fldChar w:fldCharType="begin"/>
      </w:r>
      <w:r w:rsidR="009C76D0">
        <w:instrText xml:space="preserve"> SEQ ( \* ARABIC </w:instrText>
      </w:r>
      <w:r w:rsidR="009C76D0">
        <w:fldChar w:fldCharType="separate"/>
      </w:r>
      <w:r w:rsidR="00F755BE">
        <w:rPr>
          <w:noProof/>
        </w:rPr>
        <w:t>143</w:t>
      </w:r>
      <w:r w:rsidR="009C76D0">
        <w:fldChar w:fldCharType="end"/>
      </w:r>
      <w:r w:rsidR="009C76D0">
        <w:t xml:space="preserve"> )</w:t>
      </w:r>
    </w:p>
    <w:p w:rsidR="00360A9C" w:rsidRDefault="00360A9C" w:rsidP="00360A9C">
      <w:pPr>
        <w:pStyle w:val="Body0AltB0"/>
      </w:pPr>
      <w:r>
        <w:t>Where v</w:t>
      </w:r>
      <w:r w:rsidRPr="00902188">
        <w:rPr>
          <w:vertAlign w:val="subscript"/>
        </w:rPr>
        <w:t>a</w:t>
      </w:r>
      <w:r>
        <w:t xml:space="preserve"> is the kinematic viscosity of air given by:</w:t>
      </w:r>
    </w:p>
    <w:p w:rsidR="00360A9C" w:rsidRPr="00360A9C" w:rsidRDefault="00835470" w:rsidP="00B319CB">
      <w:pPr>
        <w:pStyle w:val="Caption"/>
        <w:rPr>
          <w:bCs w:val="0"/>
          <w:iCs w:val="0"/>
        </w:rPr>
      </w:pPr>
      <m:oMath>
        <m:sSub>
          <m:sSubPr>
            <m:ctrlPr>
              <w:rPr>
                <w:rFonts w:ascii="Cambria Math" w:hAnsi="Cambria Math"/>
                <w:bCs w:val="0"/>
                <w:iCs w:val="0"/>
              </w:rPr>
            </m:ctrlPr>
          </m:sSubPr>
          <m:e>
            <m:r>
              <w:rPr>
                <w:rFonts w:ascii="Cambria Math" w:hAnsi="Cambria Math"/>
              </w:rPr>
              <m:t>υ</m:t>
            </m:r>
          </m:e>
          <m:sub>
            <m:r>
              <w:rPr>
                <w:rFonts w:ascii="Cambria Math" w:hAnsi="Cambria Math"/>
              </w:rPr>
              <m:t>a</m:t>
            </m:r>
          </m:sub>
        </m:sSub>
        <m:r>
          <w:rPr>
            <w:rFonts w:ascii="Cambria Math" w:hAnsi="Cambria Math"/>
          </w:rPr>
          <m:t>=</m:t>
        </m:r>
        <m:f>
          <m:fPr>
            <m:ctrlPr>
              <w:rPr>
                <w:rFonts w:ascii="Cambria Math" w:hAnsi="Cambria Math"/>
                <w:bCs w:val="0"/>
                <w:iCs w:val="0"/>
              </w:rPr>
            </m:ctrlPr>
          </m:fPr>
          <m:num>
            <m:r>
              <w:rPr>
                <w:rFonts w:ascii="Cambria Math" w:hAnsi="Cambria Math"/>
              </w:rPr>
              <m:t>η</m:t>
            </m:r>
          </m:num>
          <m:den>
            <m:sSub>
              <m:sSubPr>
                <m:ctrlPr>
                  <w:rPr>
                    <w:rFonts w:ascii="Cambria Math" w:hAnsi="Cambria Math"/>
                  </w:rPr>
                </m:ctrlPr>
              </m:sSubPr>
              <m:e>
                <m:r>
                  <w:rPr>
                    <w:rFonts w:ascii="Cambria Math" w:hAnsi="Cambria Math"/>
                  </w:rPr>
                  <m:t>ρ</m:t>
                </m:r>
              </m:e>
              <m:sub>
                <m:r>
                  <w:rPr>
                    <w:rFonts w:ascii="Cambria Math" w:hAnsi="Cambria Math"/>
                  </w:rPr>
                  <m:t>a</m:t>
                </m:r>
              </m:sub>
            </m:sSub>
          </m:den>
        </m:f>
      </m:oMath>
      <w:r w:rsidR="00B319CB">
        <w:rPr>
          <w:bCs w:val="0"/>
          <w:iCs w:val="0"/>
        </w:rPr>
        <w:tab/>
      </w:r>
      <w:r w:rsidR="00B319CB">
        <w:rPr>
          <w:bCs w:val="0"/>
          <w:iCs w:val="0"/>
        </w:rPr>
        <w:tab/>
      </w:r>
      <w:r w:rsidR="00B319CB">
        <w:t xml:space="preserve">( </w:t>
      </w:r>
      <w:r w:rsidR="00B319CB">
        <w:fldChar w:fldCharType="begin"/>
      </w:r>
      <w:r w:rsidR="00B319CB">
        <w:instrText xml:space="preserve"> SEQ ( \* ARABIC </w:instrText>
      </w:r>
      <w:r w:rsidR="00B319CB">
        <w:fldChar w:fldCharType="separate"/>
      </w:r>
      <w:r w:rsidR="00F755BE">
        <w:rPr>
          <w:noProof/>
        </w:rPr>
        <w:t>144</w:t>
      </w:r>
      <w:r w:rsidR="00B319CB">
        <w:fldChar w:fldCharType="end"/>
      </w:r>
      <w:r w:rsidR="00B319CB">
        <w:t xml:space="preserve"> )</w:t>
      </w:r>
    </w:p>
    <w:p w:rsidR="00A43791" w:rsidRDefault="00360A9C" w:rsidP="00360A9C">
      <w:pPr>
        <w:pStyle w:val="Body0AltB0"/>
        <w:rPr>
          <w:bCs/>
          <w:iCs/>
        </w:rPr>
      </w:pPr>
      <w:r>
        <w:rPr>
          <w:bCs/>
          <w:iCs/>
        </w:rPr>
        <w:t xml:space="preserve">With </w:t>
      </w:r>
      <m:oMath>
        <m:r>
          <w:rPr>
            <w:rFonts w:ascii="Cambria Math" w:hAnsi="Cambria Math"/>
          </w:rPr>
          <m:t>η=1.81∙</m:t>
        </m:r>
        <m:sSup>
          <m:sSupPr>
            <m:ctrlPr>
              <w:rPr>
                <w:rFonts w:ascii="Cambria Math" w:hAnsi="Cambria Math"/>
                <w:bCs/>
                <w:i/>
                <w:iCs/>
              </w:rPr>
            </m:ctrlPr>
          </m:sSupPr>
          <m:e>
            <m:r>
              <w:rPr>
                <w:rFonts w:ascii="Cambria Math" w:hAnsi="Cambria Math"/>
              </w:rPr>
              <m:t>10</m:t>
            </m:r>
          </m:e>
          <m:sup>
            <m:r>
              <w:rPr>
                <w:rFonts w:ascii="Cambria Math" w:hAnsi="Cambria Math"/>
              </w:rPr>
              <m:t>-5</m:t>
            </m:r>
          </m:sup>
        </m:sSup>
        <m:f>
          <m:fPr>
            <m:ctrlPr>
              <w:rPr>
                <w:rFonts w:ascii="Cambria Math" w:hAnsi="Cambria Math"/>
                <w:bCs/>
                <w:i/>
                <w:iCs/>
              </w:rPr>
            </m:ctrlPr>
          </m:fPr>
          <m:num>
            <m:r>
              <w:rPr>
                <w:rFonts w:ascii="Cambria Math" w:hAnsi="Cambria Math"/>
              </w:rPr>
              <m:t>Kg</m:t>
            </m:r>
          </m:num>
          <m:den>
            <m:r>
              <w:rPr>
                <w:rFonts w:ascii="Cambria Math" w:hAnsi="Cambria Math"/>
              </w:rPr>
              <m:t>m∙s</m:t>
            </m:r>
          </m:den>
        </m:f>
      </m:oMath>
      <w:r w:rsidR="00A43791">
        <w:rPr>
          <w:bCs/>
          <w:iCs/>
        </w:rPr>
        <w:t xml:space="preserve"> the dynamic viscosity of air and </w:t>
      </w:r>
      <m:oMath>
        <m:sSub>
          <m:sSubPr>
            <m:ctrlPr>
              <w:rPr>
                <w:rFonts w:ascii="Cambria Math" w:hAnsi="Cambria Math"/>
                <w:bCs/>
                <w:i/>
                <w:iCs/>
              </w:rPr>
            </m:ctrlPr>
          </m:sSubPr>
          <m:e>
            <m:r>
              <w:rPr>
                <w:rFonts w:ascii="Cambria Math" w:hAnsi="Cambria Math"/>
              </w:rPr>
              <m:t>ρ</m:t>
            </m:r>
          </m:e>
          <m:sub>
            <m:r>
              <w:rPr>
                <w:rFonts w:ascii="Cambria Math" w:hAnsi="Cambria Math"/>
              </w:rPr>
              <m:t>a</m:t>
            </m:r>
          </m:sub>
        </m:sSub>
        <m:r>
          <w:rPr>
            <w:rFonts w:ascii="Cambria Math" w:hAnsi="Cambria Math"/>
          </w:rPr>
          <m:t>=1.22</m:t>
        </m:r>
        <m:f>
          <m:fPr>
            <m:ctrlPr>
              <w:rPr>
                <w:rFonts w:ascii="Cambria Math" w:hAnsi="Cambria Math"/>
                <w:bCs/>
                <w:i/>
                <w:iCs/>
              </w:rPr>
            </m:ctrlPr>
          </m:fPr>
          <m:num>
            <m:r>
              <w:rPr>
                <w:rFonts w:ascii="Cambria Math" w:hAnsi="Cambria Math"/>
              </w:rPr>
              <m:t>Kg</m:t>
            </m:r>
          </m:num>
          <m:den>
            <m:sSup>
              <m:sSupPr>
                <m:ctrlPr>
                  <w:rPr>
                    <w:rFonts w:ascii="Cambria Math" w:hAnsi="Cambria Math"/>
                    <w:bCs/>
                    <w:i/>
                    <w:iCs/>
                  </w:rPr>
                </m:ctrlPr>
              </m:sSupPr>
              <m:e>
                <m:r>
                  <w:rPr>
                    <w:rFonts w:ascii="Cambria Math" w:hAnsi="Cambria Math"/>
                  </w:rPr>
                  <m:t>m</m:t>
                </m:r>
              </m:e>
              <m:sup>
                <m:r>
                  <w:rPr>
                    <w:rFonts w:ascii="Cambria Math" w:hAnsi="Cambria Math"/>
                  </w:rPr>
                  <m:t>3</m:t>
                </m:r>
              </m:sup>
            </m:sSup>
          </m:den>
        </m:f>
      </m:oMath>
      <w:r w:rsidR="00A43791">
        <w:rPr>
          <w:bCs/>
          <w:iCs/>
        </w:rPr>
        <w:t xml:space="preserve"> the air density.</w:t>
      </w:r>
    </w:p>
    <w:p w:rsidR="00A43791" w:rsidRPr="00A43791" w:rsidRDefault="00A43791" w:rsidP="00360A9C">
      <w:pPr>
        <w:pStyle w:val="Body0AltB0"/>
        <w:rPr>
          <w:bCs/>
          <w:iCs/>
        </w:rPr>
      </w:pPr>
      <w:r>
        <w:rPr>
          <w:bCs/>
          <w:iCs/>
        </w:rPr>
        <w:t>The Reynolds number is computed as:</w:t>
      </w:r>
    </w:p>
    <w:p w:rsidR="00C63546" w:rsidRPr="00C63546" w:rsidRDefault="00835470" w:rsidP="009C76D0">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Re,</m:t>
            </m:r>
            <m:sSup>
              <m:sSupPr>
                <m:ctrlPr>
                  <w:rPr>
                    <w:rFonts w:ascii="Cambria Math" w:hAnsi="Cambria Math"/>
                    <w:bCs w:val="0"/>
                    <w:iCs w:val="0"/>
                  </w:rPr>
                </m:ctrlPr>
              </m:sSupPr>
              <m:e>
                <m:r>
                  <w:rPr>
                    <w:rFonts w:ascii="Cambria Math" w:hAnsi="Cambria Math"/>
                  </w:rPr>
                  <m:t>L</m:t>
                </m:r>
              </m:e>
              <m:sup>
                <m:r>
                  <w:rPr>
                    <w:rFonts w:ascii="Cambria Math" w:hAnsi="Cambria Math"/>
                  </w:rPr>
                  <m:t>*</m:t>
                </m:r>
              </m:sup>
            </m:sSup>
          </m:sub>
        </m:sSub>
        <m:r>
          <w:rPr>
            <w:rFonts w:ascii="Cambria Math" w:hAnsi="Cambria Math"/>
          </w:rPr>
          <m:t>=</m:t>
        </m:r>
        <m:f>
          <m:fPr>
            <m:ctrlPr>
              <w:rPr>
                <w:rFonts w:ascii="Cambria Math" w:hAnsi="Cambria Math"/>
                <w:bCs w:val="0"/>
                <w:iCs w:val="0"/>
              </w:rPr>
            </m:ctrlPr>
          </m:fPr>
          <m:num>
            <m:sSubSup>
              <m:sSubSupPr>
                <m:ctrlPr>
                  <w:rPr>
                    <w:rFonts w:ascii="Cambria Math" w:hAnsi="Cambria Math"/>
                    <w:bCs w:val="0"/>
                    <w:iCs w:val="0"/>
                  </w:rPr>
                </m:ctrlPr>
              </m:sSubSupPr>
              <m:e>
                <m:r>
                  <w:rPr>
                    <w:rFonts w:ascii="Cambria Math" w:hAnsi="Cambria Math"/>
                  </w:rPr>
                  <m:t>L</m:t>
                </m:r>
              </m:e>
              <m:sub>
                <m:r>
                  <w:rPr>
                    <w:rFonts w:ascii="Cambria Math" w:hAnsi="Cambria Math"/>
                  </w:rPr>
                  <m:t>ms</m:t>
                </m:r>
              </m:sub>
              <m:sup>
                <m:r>
                  <w:rPr>
                    <w:rFonts w:ascii="Cambria Math" w:hAnsi="Cambria Math"/>
                  </w:rPr>
                  <m:t>*</m:t>
                </m:r>
              </m:sup>
            </m:sSubSup>
            <m:sSub>
              <m:sSubPr>
                <m:ctrlPr>
                  <w:rPr>
                    <w:rFonts w:ascii="Cambria Math" w:hAnsi="Cambria Math"/>
                    <w:bCs w:val="0"/>
                    <w:iCs w:val="0"/>
                  </w:rPr>
                </m:ctrlPr>
              </m:sSubPr>
              <m:e>
                <m:r>
                  <w:rPr>
                    <w:rFonts w:ascii="Cambria Math" w:hAnsi="Cambria Math"/>
                  </w:rPr>
                  <m:t>v</m:t>
                </m:r>
              </m:e>
              <m:sub>
                <m:r>
                  <w:rPr>
                    <w:rFonts w:ascii="Cambria Math" w:hAnsi="Cambria Math"/>
                  </w:rPr>
                  <m:t>ms</m:t>
                </m:r>
              </m:sub>
            </m:sSub>
          </m:num>
          <m:den>
            <m:sSub>
              <m:sSubPr>
                <m:ctrlPr>
                  <w:rPr>
                    <w:rFonts w:ascii="Cambria Math" w:hAnsi="Cambria Math"/>
                    <w:bCs w:val="0"/>
                    <w:iCs w:val="0"/>
                  </w:rPr>
                </m:ctrlPr>
              </m:sSubPr>
              <m:e>
                <m:r>
                  <w:rPr>
                    <w:rFonts w:ascii="Cambria Math" w:hAnsi="Cambria Math"/>
                  </w:rPr>
                  <m:t>υ</m:t>
                </m:r>
              </m:e>
              <m:sub>
                <m:r>
                  <w:rPr>
                    <w:rFonts w:ascii="Cambria Math" w:hAnsi="Cambria Math"/>
                  </w:rPr>
                  <m:t>a</m:t>
                </m:r>
              </m:sub>
            </m:sSub>
          </m:den>
        </m:f>
      </m:oMath>
      <w:r w:rsidR="009C76D0">
        <w:tab/>
        <w:t xml:space="preserve">( </w:t>
      </w:r>
      <w:r w:rsidR="009C76D0">
        <w:fldChar w:fldCharType="begin"/>
      </w:r>
      <w:r w:rsidR="009C76D0">
        <w:instrText xml:space="preserve"> SEQ ( \* ARABIC </w:instrText>
      </w:r>
      <w:r w:rsidR="009C76D0">
        <w:fldChar w:fldCharType="separate"/>
      </w:r>
      <w:r w:rsidR="00F755BE">
        <w:rPr>
          <w:noProof/>
        </w:rPr>
        <w:t>145</w:t>
      </w:r>
      <w:r w:rsidR="009C76D0">
        <w:fldChar w:fldCharType="end"/>
      </w:r>
      <w:r w:rsidR="009C76D0">
        <w:t xml:space="preserve"> )</w:t>
      </w:r>
    </w:p>
    <w:p w:rsidR="00C63546" w:rsidRDefault="00B319CB" w:rsidP="00A73C40">
      <w:pPr>
        <w:pStyle w:val="Body0AltB0"/>
      </w:pPr>
      <w:r>
        <w:t>v</w:t>
      </w:r>
      <w:r w:rsidR="006E4DF7" w:rsidRPr="006E4DF7">
        <w:rPr>
          <w:vertAlign w:val="subscript"/>
        </w:rPr>
        <w:t>ms</w:t>
      </w:r>
      <w:r w:rsidR="006E4DF7">
        <w:t xml:space="preserve"> is the fall speed of the melting snowflake.</w:t>
      </w:r>
      <w:r w:rsidR="00A43791">
        <w:t xml:space="preserve"> And L</w:t>
      </w:r>
      <w:r w:rsidR="00A43791" w:rsidRPr="00A43791">
        <w:rPr>
          <w:vertAlign w:val="subscript"/>
        </w:rPr>
        <w:t>ms</w:t>
      </w:r>
      <w:r w:rsidR="00A43791">
        <w:t>* is the length parameter of the melting flake given by:</w:t>
      </w:r>
    </w:p>
    <w:p w:rsidR="00C63546" w:rsidRPr="00902188" w:rsidRDefault="00835470" w:rsidP="009C76D0">
      <w:pPr>
        <w:pStyle w:val="Caption"/>
      </w:pPr>
      <m:oMath>
        <m:sSubSup>
          <m:sSubSupPr>
            <m:ctrlPr>
              <w:rPr>
                <w:rFonts w:ascii="Cambria Math" w:hAnsi="Cambria Math"/>
                <w:bCs w:val="0"/>
                <w:iCs w:val="0"/>
              </w:rPr>
            </m:ctrlPr>
          </m:sSubSupPr>
          <m:e>
            <m:r>
              <w:rPr>
                <w:rFonts w:ascii="Cambria Math" w:hAnsi="Cambria Math"/>
              </w:rPr>
              <m:t>L</m:t>
            </m:r>
          </m:e>
          <m:sub>
            <m:r>
              <w:rPr>
                <w:rFonts w:ascii="Cambria Math" w:hAnsi="Cambria Math"/>
              </w:rPr>
              <m:t>ms</m:t>
            </m:r>
          </m:sub>
          <m:sup>
            <m:r>
              <w:rPr>
                <w:rFonts w:ascii="Cambria Math" w:hAnsi="Cambria Math"/>
              </w:rPr>
              <m:t>*</m:t>
            </m:r>
          </m:sup>
        </m:sSubSup>
        <m:r>
          <w:rPr>
            <w:rFonts w:ascii="Cambria Math" w:hAnsi="Cambria Math"/>
          </w:rPr>
          <m:t>=</m:t>
        </m:r>
        <m:f>
          <m:fPr>
            <m:ctrlPr>
              <w:rPr>
                <w:rFonts w:ascii="Cambria Math" w:hAnsi="Cambria Math"/>
                <w:bCs w:val="0"/>
                <w:iCs w:val="0"/>
              </w:rPr>
            </m:ctrlPr>
          </m:fPr>
          <m:num>
            <m:sSub>
              <m:sSubPr>
                <m:ctrlPr>
                  <w:rPr>
                    <w:rFonts w:ascii="Cambria Math" w:hAnsi="Cambria Math"/>
                    <w:bCs w:val="0"/>
                    <w:i w:val="0"/>
                    <w:iCs w:val="0"/>
                  </w:rPr>
                </m:ctrlPr>
              </m:sSubPr>
              <m:e>
                <m:r>
                  <w:rPr>
                    <w:rFonts w:ascii="Cambria Math" w:hAnsi="Cambria Math"/>
                  </w:rPr>
                  <m:t>Ω</m:t>
                </m:r>
              </m:e>
              <m:sub>
                <m:r>
                  <w:rPr>
                    <w:rFonts w:ascii="Cambria Math" w:hAnsi="Cambria Math"/>
                  </w:rPr>
                  <m:t>ms</m:t>
                </m:r>
              </m:sub>
            </m:sSub>
          </m:num>
          <m:den>
            <m:sSub>
              <m:sSubPr>
                <m:ctrlPr>
                  <w:rPr>
                    <w:rFonts w:ascii="Cambria Math" w:hAnsi="Cambria Math"/>
                    <w:bCs w:val="0"/>
                    <w:iCs w:val="0"/>
                  </w:rPr>
                </m:ctrlPr>
              </m:sSubPr>
              <m:e>
                <m:r>
                  <w:rPr>
                    <w:rFonts w:ascii="Cambria Math" w:hAnsi="Cambria Math"/>
                  </w:rPr>
                  <m:t>P</m:t>
                </m:r>
              </m:e>
              <m:sub>
                <m:r>
                  <w:rPr>
                    <w:rFonts w:ascii="Cambria Math" w:hAnsi="Cambria Math"/>
                  </w:rPr>
                  <m:t>ms</m:t>
                </m:r>
              </m:sub>
            </m:sSub>
          </m:den>
        </m:f>
      </m:oMath>
      <w:r w:rsidR="009C76D0">
        <w:tab/>
        <w:t xml:space="preserve">( </w:t>
      </w:r>
      <w:r w:rsidR="009C76D0">
        <w:fldChar w:fldCharType="begin"/>
      </w:r>
      <w:r w:rsidR="009C76D0">
        <w:instrText xml:space="preserve"> SEQ ( \* ARABIC </w:instrText>
      </w:r>
      <w:r w:rsidR="009C76D0">
        <w:fldChar w:fldCharType="separate"/>
      </w:r>
      <w:r w:rsidR="00F755BE">
        <w:rPr>
          <w:noProof/>
        </w:rPr>
        <w:t>146</w:t>
      </w:r>
      <w:r w:rsidR="009C76D0">
        <w:fldChar w:fldCharType="end"/>
      </w:r>
      <w:r w:rsidR="009C76D0">
        <w:t xml:space="preserve"> )</w:t>
      </w:r>
    </w:p>
    <w:p w:rsidR="00902188" w:rsidRPr="00902188" w:rsidRDefault="00A43791" w:rsidP="00A73C40">
      <w:pPr>
        <w:pStyle w:val="Body0AltB0"/>
      </w:pPr>
      <w:r>
        <w:t>W</w:t>
      </w:r>
      <w:r w:rsidR="00902188">
        <w:t>here P</w:t>
      </w:r>
      <w:r w:rsidR="00902188">
        <w:rPr>
          <w:vertAlign w:val="subscript"/>
        </w:rPr>
        <w:t>ms</w:t>
      </w:r>
      <w:r w:rsidR="00902188">
        <w:t xml:space="preserve"> is the perimeter</w:t>
      </w:r>
      <w:r>
        <w:t>:</w:t>
      </w:r>
    </w:p>
    <w:p w:rsidR="00C63546" w:rsidRDefault="00835470" w:rsidP="009C76D0">
      <w:pPr>
        <w:pStyle w:val="Caption"/>
      </w:pPr>
      <m:oMath>
        <m:sSub>
          <m:sSubPr>
            <m:ctrlPr>
              <w:rPr>
                <w:rFonts w:ascii="Cambria Math" w:hAnsi="Cambria Math"/>
                <w:bCs w:val="0"/>
                <w:iCs w:val="0"/>
              </w:rPr>
            </m:ctrlPr>
          </m:sSubPr>
          <m:e>
            <m:r>
              <w:rPr>
                <w:rFonts w:ascii="Cambria Math" w:hAnsi="Cambria Math"/>
              </w:rPr>
              <m:t>P</m:t>
            </m:r>
          </m:e>
          <m:sub>
            <m:r>
              <w:rPr>
                <w:rFonts w:ascii="Cambria Math" w:hAnsi="Cambria Math"/>
              </w:rPr>
              <m:t>ms</m:t>
            </m:r>
          </m:sub>
        </m:sSub>
        <m:r>
          <w:rPr>
            <w:rFonts w:ascii="Cambria Math" w:hAnsi="Cambria Math"/>
          </w:rPr>
          <m:t>=π</m:t>
        </m:r>
        <m:sSub>
          <m:sSubPr>
            <m:ctrlPr>
              <w:rPr>
                <w:rFonts w:ascii="Cambria Math" w:hAnsi="Cambria Math"/>
                <w:bCs w:val="0"/>
                <w:iCs w:val="0"/>
              </w:rPr>
            </m:ctrlPr>
          </m:sSubPr>
          <m:e>
            <m:r>
              <w:rPr>
                <w:rFonts w:ascii="Cambria Math" w:hAnsi="Cambria Math"/>
              </w:rPr>
              <m:t>D</m:t>
            </m:r>
          </m:e>
          <m:sub>
            <m:r>
              <w:rPr>
                <w:rFonts w:ascii="Cambria Math" w:hAnsi="Cambria Math"/>
              </w:rPr>
              <m:t>ms</m:t>
            </m:r>
          </m:sub>
        </m:sSub>
      </m:oMath>
      <w:r w:rsidR="009C76D0">
        <w:tab/>
        <w:t xml:space="preserve">( </w:t>
      </w:r>
      <w:r w:rsidR="009C76D0">
        <w:fldChar w:fldCharType="begin"/>
      </w:r>
      <w:r w:rsidR="009C76D0">
        <w:instrText xml:space="preserve"> SEQ ( \* ARABIC </w:instrText>
      </w:r>
      <w:r w:rsidR="009C76D0">
        <w:fldChar w:fldCharType="separate"/>
      </w:r>
      <w:r w:rsidR="00F755BE">
        <w:rPr>
          <w:noProof/>
        </w:rPr>
        <w:t>147</w:t>
      </w:r>
      <w:r w:rsidR="009C76D0">
        <w:fldChar w:fldCharType="end"/>
      </w:r>
      <w:r w:rsidR="009C76D0">
        <w:t xml:space="preserve"> )</w:t>
      </w:r>
    </w:p>
    <w:p w:rsidR="00A43791" w:rsidRPr="00A43791" w:rsidRDefault="00A43791" w:rsidP="00A43791">
      <w:pPr>
        <w:pStyle w:val="Body0AltB0"/>
      </w:pPr>
      <w:r>
        <w:t xml:space="preserve">And </w:t>
      </w:r>
      <w:r>
        <w:rPr>
          <w:rFonts w:cs="Arial"/>
        </w:rPr>
        <w:t>Ω</w:t>
      </w:r>
      <w:r>
        <w:rPr>
          <w:vertAlign w:val="subscript"/>
        </w:rPr>
        <w:t>ms</w:t>
      </w:r>
      <w:r>
        <w:t xml:space="preserve"> is the surface area given by:</w:t>
      </w:r>
    </w:p>
    <w:p w:rsidR="00D01180" w:rsidRPr="00D01180" w:rsidRDefault="00835470" w:rsidP="009C76D0">
      <w:pPr>
        <w:pStyle w:val="Caption"/>
      </w:pPr>
      <m:oMath>
        <m:sSub>
          <m:sSubPr>
            <m:ctrlPr>
              <w:rPr>
                <w:rFonts w:ascii="Cambria Math" w:hAnsi="Cambria Math"/>
                <w:bCs w:val="0"/>
                <w:i w:val="0"/>
                <w:iCs w:val="0"/>
              </w:rPr>
            </m:ctrlPr>
          </m:sSubPr>
          <m:e>
            <m:r>
              <w:rPr>
                <w:rFonts w:ascii="Cambria Math" w:hAnsi="Cambria Math"/>
              </w:rPr>
              <m:t>Ω</m:t>
            </m:r>
          </m:e>
          <m:sub>
            <m:r>
              <w:rPr>
                <w:rFonts w:ascii="Cambria Math" w:hAnsi="Cambria Math"/>
              </w:rPr>
              <m:t>ms</m:t>
            </m:r>
          </m:sub>
        </m:sSub>
        <m:r>
          <w:rPr>
            <w:rFonts w:ascii="Cambria Math" w:hAnsi="Cambria Math"/>
          </w:rPr>
          <m:t>=π</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ms</m:t>
                        </m:r>
                      </m:sub>
                    </m:sSub>
                  </m:num>
                  <m:den>
                    <m:r>
                      <w:rPr>
                        <w:rFonts w:ascii="Cambria Math" w:hAnsi="Cambria Math"/>
                      </w:rPr>
                      <m:t>2</m:t>
                    </m:r>
                  </m:den>
                </m:f>
              </m:e>
            </m:d>
          </m:e>
          <m:sup>
            <m:r>
              <w:rPr>
                <w:rFonts w:ascii="Cambria Math" w:hAnsi="Cambria Math"/>
              </w:rPr>
              <m:t>2</m:t>
            </m:r>
          </m:sup>
        </m:sSup>
        <m:d>
          <m:dPr>
            <m:ctrlPr>
              <w:rPr>
                <w:rFonts w:ascii="Cambria Math" w:hAnsi="Cambria Math"/>
                <w:bCs w:val="0"/>
                <w:iCs w:val="0"/>
              </w:rPr>
            </m:ctrlPr>
          </m:dPr>
          <m:e>
            <m:r>
              <w:rPr>
                <w:rFonts w:ascii="Cambria Math" w:hAnsi="Cambria Math"/>
              </w:rPr>
              <m:t>2+π</m:t>
            </m:r>
            <m:sSub>
              <m:sSubPr>
                <m:ctrlPr>
                  <w:rPr>
                    <w:rFonts w:ascii="Cambria Math" w:hAnsi="Cambria Math"/>
                    <w:bCs w:val="0"/>
                    <w:iCs w:val="0"/>
                  </w:rPr>
                </m:ctrlPr>
              </m:sSubPr>
              <m:e>
                <m:d>
                  <m:dPr>
                    <m:ctrlPr>
                      <w:rPr>
                        <w:rFonts w:ascii="Cambria Math" w:hAnsi="Cambria Math"/>
                        <w:bCs w:val="0"/>
                        <w:iCs w:val="0"/>
                      </w:rPr>
                    </m:ctrlPr>
                  </m:dPr>
                  <m:e>
                    <m:r>
                      <w:rPr>
                        <w:rFonts w:ascii="Cambria Math" w:hAnsi="Cambria Math"/>
                      </w:rPr>
                      <m:t>AR</m:t>
                    </m:r>
                  </m:e>
                </m:d>
              </m:e>
              <m:sub>
                <m:r>
                  <w:rPr>
                    <w:rFonts w:ascii="Cambria Math" w:hAnsi="Cambria Math"/>
                  </w:rPr>
                  <m:t>ms</m:t>
                </m:r>
              </m:sub>
            </m:sSub>
            <m:f>
              <m:fPr>
                <m:ctrlPr>
                  <w:rPr>
                    <w:rFonts w:ascii="Cambria Math" w:hAnsi="Cambria Math"/>
                    <w:bCs w:val="0"/>
                    <w:iCs w:val="0"/>
                  </w:rPr>
                </m:ctrlPr>
              </m:fPr>
              <m:num>
                <m:r>
                  <w:rPr>
                    <w:rFonts w:ascii="Cambria Math" w:hAnsi="Cambria Math"/>
                  </w:rPr>
                  <m:t>1</m:t>
                </m:r>
              </m:num>
              <m:den>
                <m:r>
                  <w:rPr>
                    <w:rFonts w:ascii="Cambria Math" w:hAnsi="Cambria Math"/>
                  </w:rPr>
                  <m:t>ϵ</m:t>
                </m:r>
              </m:den>
            </m:f>
            <m:r>
              <w:rPr>
                <w:rFonts w:ascii="Cambria Math" w:hAnsi="Cambria Math"/>
              </w:rPr>
              <m:t>ln</m:t>
            </m:r>
            <m:f>
              <m:fPr>
                <m:ctrlPr>
                  <w:rPr>
                    <w:rFonts w:ascii="Cambria Math" w:hAnsi="Cambria Math"/>
                    <w:bCs w:val="0"/>
                    <w:iCs w:val="0"/>
                  </w:rPr>
                </m:ctrlPr>
              </m:fPr>
              <m:num>
                <m:r>
                  <w:rPr>
                    <w:rFonts w:ascii="Cambria Math" w:hAnsi="Cambria Math"/>
                  </w:rPr>
                  <m:t>1+ϵ</m:t>
                </m:r>
              </m:num>
              <m:den>
                <m:r>
                  <w:rPr>
                    <w:rFonts w:ascii="Cambria Math" w:hAnsi="Cambria Math"/>
                  </w:rPr>
                  <m:t>1-ϵ</m:t>
                </m:r>
              </m:den>
            </m:f>
          </m:e>
        </m:d>
      </m:oMath>
      <w:r w:rsidR="009C76D0">
        <w:tab/>
        <w:t xml:space="preserve">( </w:t>
      </w:r>
      <w:r w:rsidR="009C76D0">
        <w:fldChar w:fldCharType="begin"/>
      </w:r>
      <w:r w:rsidR="009C76D0">
        <w:instrText xml:space="preserve"> SEQ ( \* ARABIC </w:instrText>
      </w:r>
      <w:r w:rsidR="009C76D0">
        <w:fldChar w:fldCharType="separate"/>
      </w:r>
      <w:r w:rsidR="00F755BE">
        <w:rPr>
          <w:noProof/>
        </w:rPr>
        <w:t>148</w:t>
      </w:r>
      <w:r w:rsidR="009C76D0">
        <w:fldChar w:fldCharType="end"/>
      </w:r>
      <w:r w:rsidR="009C76D0">
        <w:t xml:space="preserve"> )</w:t>
      </w:r>
    </w:p>
    <w:p w:rsidR="00D01180" w:rsidRDefault="00D01180" w:rsidP="009C76D0">
      <w:pPr>
        <w:pStyle w:val="Caption"/>
      </w:pPr>
      <m:oMath>
        <m:r>
          <w:rPr>
            <w:rFonts w:ascii="Cambria Math" w:hAnsi="Cambria Math"/>
          </w:rPr>
          <m:t>ϵ=</m:t>
        </m:r>
        <m:rad>
          <m:radPr>
            <m:degHide m:val="1"/>
            <m:ctrlPr>
              <w:rPr>
                <w:rFonts w:ascii="Cambria Math" w:hAnsi="Cambria Math"/>
                <w:bCs w:val="0"/>
                <w:iCs w:val="0"/>
              </w:rPr>
            </m:ctrlPr>
          </m:radPr>
          <m:deg/>
          <m:e>
            <m:r>
              <w:rPr>
                <w:rFonts w:ascii="Cambria Math" w:hAnsi="Cambria Math"/>
              </w:rPr>
              <m:t>1-</m:t>
            </m:r>
            <m:sSubSup>
              <m:sSubSupPr>
                <m:ctrlPr>
                  <w:rPr>
                    <w:rFonts w:ascii="Cambria Math" w:hAnsi="Cambria Math"/>
                    <w:bCs w:val="0"/>
                    <w:iCs w:val="0"/>
                  </w:rPr>
                </m:ctrlPr>
              </m:sSubSupPr>
              <m:e>
                <m:d>
                  <m:dPr>
                    <m:ctrlPr>
                      <w:rPr>
                        <w:rFonts w:ascii="Cambria Math" w:hAnsi="Cambria Math"/>
                        <w:bCs w:val="0"/>
                        <w:iCs w:val="0"/>
                      </w:rPr>
                    </m:ctrlPr>
                  </m:dPr>
                  <m:e>
                    <m:r>
                      <w:rPr>
                        <w:rFonts w:ascii="Cambria Math" w:hAnsi="Cambria Math"/>
                      </w:rPr>
                      <m:t>AR</m:t>
                    </m:r>
                  </m:e>
                </m:d>
              </m:e>
              <m:sub>
                <m:r>
                  <w:rPr>
                    <w:rFonts w:ascii="Cambria Math" w:hAnsi="Cambria Math"/>
                  </w:rPr>
                  <m:t>ms</m:t>
                </m:r>
              </m:sub>
              <m:sup>
                <m:r>
                  <w:rPr>
                    <w:rFonts w:ascii="Cambria Math" w:hAnsi="Cambria Math"/>
                  </w:rPr>
                  <m:t>2</m:t>
                </m:r>
              </m:sup>
            </m:sSubSup>
          </m:e>
        </m:rad>
      </m:oMath>
      <w:r w:rsidR="009C76D0">
        <w:tab/>
        <w:t xml:space="preserve">( </w:t>
      </w:r>
      <w:r w:rsidR="009C76D0">
        <w:fldChar w:fldCharType="begin"/>
      </w:r>
      <w:r w:rsidR="009C76D0">
        <w:instrText xml:space="preserve"> SEQ ( \* ARABIC </w:instrText>
      </w:r>
      <w:r w:rsidR="009C76D0">
        <w:fldChar w:fldCharType="separate"/>
      </w:r>
      <w:r w:rsidR="00F755BE">
        <w:rPr>
          <w:noProof/>
        </w:rPr>
        <w:t>149</w:t>
      </w:r>
      <w:r w:rsidR="009C76D0">
        <w:fldChar w:fldCharType="end"/>
      </w:r>
      <w:r w:rsidR="009C76D0">
        <w:t xml:space="preserve"> )</w:t>
      </w:r>
    </w:p>
    <w:p w:rsidR="00360A9C" w:rsidRDefault="00A43791" w:rsidP="00A73C40">
      <w:pPr>
        <w:pStyle w:val="Body0AltB0"/>
      </w:pPr>
      <w:r>
        <w:t>(</w:t>
      </w:r>
      <w:r w:rsidR="00D01180">
        <w:t>A</w:t>
      </w:r>
      <w:r w:rsidR="009728D9">
        <w:t>R</w:t>
      </w:r>
      <w:r>
        <w:t>)</w:t>
      </w:r>
      <w:r w:rsidR="00902188" w:rsidRPr="00902188">
        <w:rPr>
          <w:vertAlign w:val="subscript"/>
        </w:rPr>
        <w:t>ms</w:t>
      </w:r>
      <w:r w:rsidR="00D01180">
        <w:t xml:space="preserve"> is the axis ratio</w:t>
      </w:r>
      <w:r w:rsidR="00902188">
        <w:t xml:space="preserve"> of the melting flake</w:t>
      </w:r>
      <w:r w:rsidR="00D01180">
        <w:t>.</w:t>
      </w:r>
      <w:r w:rsidR="006E4DF7">
        <w:t xml:space="preserve"> </w:t>
      </w:r>
    </w:p>
    <w:p w:rsidR="00B56BD5" w:rsidRDefault="006E4DF7" w:rsidP="00A73C40">
      <w:pPr>
        <w:pStyle w:val="Body0AltB0"/>
      </w:pPr>
      <w:r>
        <w:t>C</w:t>
      </w:r>
      <w:r w:rsidRPr="006E4DF7">
        <w:rPr>
          <w:vertAlign w:val="subscript"/>
        </w:rPr>
        <w:t>ms</w:t>
      </w:r>
      <w:r>
        <w:t xml:space="preserve"> is the capacitance of the melting snowflake which can be written as:</w:t>
      </w:r>
    </w:p>
    <w:p w:rsidR="00D01180" w:rsidRDefault="00835470" w:rsidP="009C76D0">
      <w:pPr>
        <w:pStyle w:val="Caption"/>
      </w:pPr>
      <m:oMath>
        <m:sSub>
          <m:sSubPr>
            <m:ctrlPr>
              <w:rPr>
                <w:rFonts w:ascii="Cambria Math" w:hAnsi="Cambria Math"/>
                <w:bCs w:val="0"/>
                <w:iCs w:val="0"/>
              </w:rPr>
            </m:ctrlPr>
          </m:sSubPr>
          <m:e>
            <m:r>
              <w:rPr>
                <w:rFonts w:ascii="Cambria Math" w:hAnsi="Cambria Math"/>
              </w:rPr>
              <m:t>C</m:t>
            </m:r>
          </m:e>
          <m:sub>
            <m:r>
              <w:rPr>
                <w:rFonts w:ascii="Cambria Math" w:hAnsi="Cambria Math"/>
              </w:rPr>
              <m:t>ms</m:t>
            </m:r>
          </m:sub>
        </m:sSub>
        <m:r>
          <w:rPr>
            <w:rFonts w:ascii="Cambria Math" w:hAnsi="Cambria Math"/>
          </w:rPr>
          <m:t>=</m:t>
        </m:r>
        <m:sSub>
          <m:sSubPr>
            <m:ctrlPr>
              <w:rPr>
                <w:rFonts w:ascii="Cambria Math" w:hAnsi="Cambria Math"/>
                <w:bCs w:val="0"/>
                <w:iCs w:val="0"/>
              </w:rPr>
            </m:ctrlPr>
          </m:sSubPr>
          <m:e>
            <m:r>
              <w:rPr>
                <w:rFonts w:ascii="Cambria Math" w:hAnsi="Cambria Math"/>
              </w:rPr>
              <m:t>γC</m:t>
            </m:r>
          </m:e>
          <m:sub>
            <m:r>
              <w:rPr>
                <w:rFonts w:ascii="Cambria Math" w:hAnsi="Cambria Math"/>
              </w:rPr>
              <m:t>s,0</m:t>
            </m:r>
          </m:sub>
        </m:sSub>
      </m:oMath>
      <w:r w:rsidR="009C76D0">
        <w:tab/>
        <w:t xml:space="preserve">( </w:t>
      </w:r>
      <w:r w:rsidR="009C76D0">
        <w:fldChar w:fldCharType="begin"/>
      </w:r>
      <w:r w:rsidR="009C76D0">
        <w:instrText xml:space="preserve"> SEQ ( \* ARABIC </w:instrText>
      </w:r>
      <w:r w:rsidR="009C76D0">
        <w:fldChar w:fldCharType="separate"/>
      </w:r>
      <w:r w:rsidR="00F755BE">
        <w:rPr>
          <w:noProof/>
        </w:rPr>
        <w:t>150</w:t>
      </w:r>
      <w:r w:rsidR="009C76D0">
        <w:fldChar w:fldCharType="end"/>
      </w:r>
      <w:r w:rsidR="009C76D0">
        <w:t xml:space="preserve"> )</w:t>
      </w:r>
    </w:p>
    <w:p w:rsidR="00D01180" w:rsidRPr="00D01180" w:rsidRDefault="00835470" w:rsidP="009C76D0">
      <w:pPr>
        <w:pStyle w:val="Caption"/>
      </w:pPr>
      <m:oMath>
        <m:sSub>
          <m:sSubPr>
            <m:ctrlPr>
              <w:rPr>
                <w:rFonts w:ascii="Cambria Math" w:hAnsi="Cambria Math"/>
                <w:bCs w:val="0"/>
                <w:iCs w:val="0"/>
              </w:rPr>
            </m:ctrlPr>
          </m:sSubPr>
          <m:e>
            <m:r>
              <w:rPr>
                <w:rFonts w:ascii="Cambria Math" w:hAnsi="Cambria Math"/>
              </w:rPr>
              <m:t>C</m:t>
            </m:r>
          </m:e>
          <m:sub>
            <m:r>
              <w:rPr>
                <w:rFonts w:ascii="Cambria Math" w:hAnsi="Cambria Math"/>
              </w:rPr>
              <m:t>s,0</m:t>
            </m:r>
          </m:sub>
        </m:sSub>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D</m:t>
                </m:r>
              </m:e>
              <m:sub>
                <m:r>
                  <w:rPr>
                    <w:rFonts w:ascii="Cambria Math" w:hAnsi="Cambria Math"/>
                  </w:rPr>
                  <m:t>ms</m:t>
                </m:r>
              </m:sub>
            </m:sSub>
            <m:r>
              <w:rPr>
                <w:rFonts w:ascii="Cambria Math" w:hAnsi="Cambria Math"/>
              </w:rPr>
              <m:t>ϵ</m:t>
            </m:r>
          </m:num>
          <m:den>
            <m:r>
              <w:rPr>
                <w:rFonts w:ascii="Cambria Math" w:hAnsi="Cambria Math"/>
              </w:rPr>
              <m:t>2</m:t>
            </m:r>
            <m:func>
              <m:funcPr>
                <m:ctrlPr>
                  <w:rPr>
                    <w:rFonts w:ascii="Cambria Math" w:hAnsi="Cambria Math"/>
                    <w:bCs w:val="0"/>
                    <w:iCs w:val="0"/>
                  </w:rPr>
                </m:ctrlPr>
              </m:funcPr>
              <m:fName>
                <m:sSup>
                  <m:sSupPr>
                    <m:ctrlPr>
                      <w:rPr>
                        <w:rFonts w:ascii="Cambria Math" w:hAnsi="Cambria Math"/>
                        <w:bCs w:val="0"/>
                        <w:iCs w:val="0"/>
                      </w:rPr>
                    </m:ctrlPr>
                  </m:sSupPr>
                  <m:e>
                    <m:r>
                      <w:rPr>
                        <w:rFonts w:ascii="Cambria Math" w:hAnsi="Cambria Math"/>
                      </w:rPr>
                      <m:t>sin</m:t>
                    </m:r>
                  </m:e>
                  <m:sup>
                    <m:r>
                      <w:rPr>
                        <w:rFonts w:ascii="Cambria Math" w:hAnsi="Cambria Math"/>
                      </w:rPr>
                      <m:t>-1</m:t>
                    </m:r>
                  </m:sup>
                </m:sSup>
              </m:fName>
              <m:e>
                <m:r>
                  <w:rPr>
                    <w:rFonts w:ascii="Cambria Math" w:hAnsi="Cambria Math"/>
                  </w:rPr>
                  <m:t>ϵ</m:t>
                </m:r>
              </m:e>
            </m:func>
          </m:den>
        </m:f>
      </m:oMath>
      <w:r w:rsidR="009C76D0">
        <w:tab/>
        <w:t xml:space="preserve">( </w:t>
      </w:r>
      <w:r w:rsidR="009C76D0">
        <w:fldChar w:fldCharType="begin"/>
      </w:r>
      <w:r w:rsidR="009C76D0">
        <w:instrText xml:space="preserve"> SEQ ( \* ARABIC </w:instrText>
      </w:r>
      <w:r w:rsidR="009C76D0">
        <w:fldChar w:fldCharType="separate"/>
      </w:r>
      <w:r w:rsidR="00F755BE">
        <w:rPr>
          <w:noProof/>
        </w:rPr>
        <w:t>151</w:t>
      </w:r>
      <w:r w:rsidR="009C76D0">
        <w:fldChar w:fldCharType="end"/>
      </w:r>
      <w:r w:rsidR="009C76D0">
        <w:t xml:space="preserve"> )</w:t>
      </w:r>
    </w:p>
    <w:p w:rsidR="00B82363" w:rsidRDefault="00D01180" w:rsidP="00A73C40">
      <w:pPr>
        <w:pStyle w:val="Body0AltB0"/>
      </w:pPr>
      <w:r>
        <w:t xml:space="preserve">And </w:t>
      </w:r>
      <w:r>
        <w:rPr>
          <w:rFonts w:cs="Arial"/>
        </w:rPr>
        <w:t>γ</w:t>
      </w:r>
      <w:r w:rsidR="009728D9">
        <w:t xml:space="preserve"> varying </w:t>
      </w:r>
      <w:r w:rsidR="00B82363">
        <w:t xml:space="preserve">linearly with mass water fraction </w:t>
      </w:r>
      <w:r w:rsidR="009728D9">
        <w:t xml:space="preserve">from 0.8 for a dry snowflake </w:t>
      </w:r>
      <w:r w:rsidR="00B82363">
        <w:t>to</w:t>
      </w:r>
      <w:r w:rsidR="009728D9">
        <w:t xml:space="preserve"> 1 for a completely</w:t>
      </w:r>
      <w:r w:rsidR="00B82363">
        <w:t xml:space="preserve"> melted snowflake, i.e.:</w:t>
      </w:r>
    </w:p>
    <w:p w:rsidR="00D01180" w:rsidRDefault="00B82363" w:rsidP="00B319CB">
      <w:pPr>
        <w:pStyle w:val="Caption"/>
      </w:pPr>
      <m:oMath>
        <m:r>
          <w:rPr>
            <w:rFonts w:ascii="Cambria Math" w:hAnsi="Cambria Math"/>
          </w:rPr>
          <m:t>γ=0.8+0.2</m:t>
        </m:r>
        <m:sSub>
          <m:sSubPr>
            <m:ctrlPr>
              <w:rPr>
                <w:rFonts w:ascii="Cambria Math" w:hAnsi="Cambria Math"/>
                <w:i w:val="0"/>
              </w:rPr>
            </m:ctrlPr>
          </m:sSubPr>
          <m:e>
            <m:r>
              <w:rPr>
                <w:rFonts w:ascii="Cambria Math" w:hAnsi="Cambria Math"/>
              </w:rPr>
              <m:t>f</m:t>
            </m:r>
          </m:e>
          <m:sub>
            <m:r>
              <w:rPr>
                <w:rFonts w:ascii="Cambria Math" w:hAnsi="Cambria Math"/>
              </w:rPr>
              <m:t>mw</m:t>
            </m:r>
          </m:sub>
        </m:sSub>
      </m:oMath>
      <w:r w:rsidR="00B319CB">
        <w:tab/>
        <w:t xml:space="preserve">( </w:t>
      </w:r>
      <w:r w:rsidR="00B319CB">
        <w:fldChar w:fldCharType="begin"/>
      </w:r>
      <w:r w:rsidR="00B319CB">
        <w:instrText xml:space="preserve"> SEQ ( \* ARABIC </w:instrText>
      </w:r>
      <w:r w:rsidR="00B319CB">
        <w:fldChar w:fldCharType="separate"/>
      </w:r>
      <w:r w:rsidR="00F755BE">
        <w:rPr>
          <w:noProof/>
        </w:rPr>
        <w:t>152</w:t>
      </w:r>
      <w:r w:rsidR="00B319CB">
        <w:fldChar w:fldCharType="end"/>
      </w:r>
      <w:r w:rsidR="00B319CB">
        <w:t xml:space="preserve"> )</w:t>
      </w:r>
    </w:p>
    <w:p w:rsidR="00966602" w:rsidRDefault="00966602" w:rsidP="00A73C40">
      <w:pPr>
        <w:pStyle w:val="Body0AltB0"/>
      </w:pPr>
      <w:r>
        <w:t>Instead of as function of time the melting can be expressed as function of distance from the iso-0° using the velocity:</w:t>
      </w:r>
    </w:p>
    <w:p w:rsidR="00966602" w:rsidRPr="002B5F29" w:rsidRDefault="00835470" w:rsidP="00B319CB">
      <w:pPr>
        <w:pStyle w:val="Caption"/>
      </w:pPr>
      <m:oMath>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i</m:t>
                </m:r>
              </m:sub>
            </m:sSub>
          </m:num>
          <m:den>
            <m:r>
              <w:rPr>
                <w:rFonts w:ascii="Cambria Math" w:hAnsi="Cambria Math"/>
              </w:rPr>
              <m:t>dh</m:t>
            </m:r>
          </m:den>
        </m:f>
        <m:r>
          <w:rPr>
            <w:rFonts w:ascii="Cambria Math" w:hAnsi="Cambria Math"/>
          </w:rPr>
          <m:t>=</m:t>
        </m:r>
        <m:f>
          <m:fPr>
            <m:ctrlPr>
              <w:rPr>
                <w:rFonts w:ascii="Cambria Math" w:hAnsi="Cambria Math"/>
                <w:i w:val="0"/>
              </w:rPr>
            </m:ctrlPr>
          </m:fPr>
          <m:num>
            <m:r>
              <w:rPr>
                <w:rFonts w:ascii="Cambria Math" w:hAnsi="Cambria Math"/>
              </w:rPr>
              <m:t>1</m:t>
            </m:r>
          </m:num>
          <m:den>
            <m:sSub>
              <m:sSubPr>
                <m:ctrlPr>
                  <w:rPr>
                    <w:rFonts w:ascii="Cambria Math" w:hAnsi="Cambria Math"/>
                    <w:i w:val="0"/>
                  </w:rPr>
                </m:ctrlPr>
              </m:sSubPr>
              <m:e>
                <m:r>
                  <w:rPr>
                    <w:rFonts w:ascii="Cambria Math" w:hAnsi="Cambria Math"/>
                  </w:rPr>
                  <m:t>v</m:t>
                </m:r>
              </m:e>
              <m:sub>
                <m:r>
                  <w:rPr>
                    <w:rFonts w:ascii="Cambria Math" w:hAnsi="Cambria Math"/>
                  </w:rPr>
                  <m:t>ms</m:t>
                </m:r>
              </m:sub>
            </m:sSub>
            <m:d>
              <m:dPr>
                <m:ctrlPr>
                  <w:rPr>
                    <w:rFonts w:ascii="Cambria Math" w:hAnsi="Cambria Math"/>
                    <w:i w:val="0"/>
                  </w:rPr>
                </m:ctrlPr>
              </m:dPr>
              <m:e>
                <m:r>
                  <w:rPr>
                    <w:rFonts w:ascii="Cambria Math" w:hAnsi="Cambria Math"/>
                  </w:rPr>
                  <m:t>t</m:t>
                </m:r>
              </m:e>
            </m:d>
          </m:den>
        </m:f>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i</m:t>
                </m:r>
              </m:sub>
            </m:sSub>
          </m:num>
          <m:den>
            <m:r>
              <w:rPr>
                <w:rFonts w:ascii="Cambria Math" w:hAnsi="Cambria Math"/>
              </w:rPr>
              <m:t>dt</m:t>
            </m:r>
          </m:den>
        </m:f>
      </m:oMath>
      <w:r w:rsidR="00B319CB">
        <w:tab/>
        <w:t xml:space="preserve">( </w:t>
      </w:r>
      <w:r w:rsidR="00B319CB">
        <w:fldChar w:fldCharType="begin"/>
      </w:r>
      <w:r w:rsidR="00B319CB">
        <w:instrText xml:space="preserve"> SEQ ( \* ARABIC </w:instrText>
      </w:r>
      <w:r w:rsidR="00B319CB">
        <w:fldChar w:fldCharType="separate"/>
      </w:r>
      <w:r w:rsidR="00F755BE">
        <w:rPr>
          <w:noProof/>
        </w:rPr>
        <w:t>153</w:t>
      </w:r>
      <w:r w:rsidR="00B319CB">
        <w:fldChar w:fldCharType="end"/>
      </w:r>
      <w:r w:rsidR="00B319CB">
        <w:t xml:space="preserve"> )</w:t>
      </w:r>
    </w:p>
    <w:p w:rsidR="002B5F29" w:rsidRDefault="002B5F29" w:rsidP="00A73C40">
      <w:pPr>
        <w:pStyle w:val="Body0AltB0"/>
      </w:pPr>
      <w:r>
        <w:t>By conservation of the mass the lost ice mass is transformed into water mass:</w:t>
      </w:r>
    </w:p>
    <w:p w:rsidR="002B5F29" w:rsidRDefault="00835470" w:rsidP="00B319CB">
      <w:pPr>
        <w:pStyle w:val="Caption"/>
      </w:pPr>
      <m:oMath>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w</m:t>
                </m:r>
              </m:sub>
            </m:sSub>
          </m:num>
          <m:den>
            <m:r>
              <w:rPr>
                <w:rFonts w:ascii="Cambria Math" w:hAnsi="Cambria Math"/>
              </w:rPr>
              <m:t>dh</m:t>
            </m:r>
          </m:den>
        </m:f>
        <m:r>
          <w:rPr>
            <w:rFonts w:ascii="Cambria Math" w:hAnsi="Cambria Math"/>
          </w:rPr>
          <m:t>=-</m:t>
        </m:r>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m</m:t>
                </m:r>
              </m:e>
              <m:sub>
                <m:r>
                  <w:rPr>
                    <w:rFonts w:ascii="Cambria Math" w:hAnsi="Cambria Math"/>
                  </w:rPr>
                  <m:t>i</m:t>
                </m:r>
              </m:sub>
            </m:sSub>
          </m:num>
          <m:den>
            <m:r>
              <w:rPr>
                <w:rFonts w:ascii="Cambria Math" w:hAnsi="Cambria Math"/>
              </w:rPr>
              <m:t>dh</m:t>
            </m:r>
          </m:den>
        </m:f>
      </m:oMath>
      <w:r w:rsidR="00B319CB">
        <w:tab/>
        <w:t xml:space="preserve">( </w:t>
      </w:r>
      <w:r w:rsidR="00B319CB">
        <w:fldChar w:fldCharType="begin"/>
      </w:r>
      <w:r w:rsidR="00B319CB">
        <w:instrText xml:space="preserve"> SEQ ( \* ARABIC </w:instrText>
      </w:r>
      <w:r w:rsidR="00B319CB">
        <w:fldChar w:fldCharType="separate"/>
      </w:r>
      <w:r w:rsidR="00F755BE">
        <w:rPr>
          <w:noProof/>
        </w:rPr>
        <w:t>154</w:t>
      </w:r>
      <w:r w:rsidR="00B319CB">
        <w:fldChar w:fldCharType="end"/>
      </w:r>
      <w:r w:rsidR="00B319CB">
        <w:t xml:space="preserve"> )</w:t>
      </w:r>
    </w:p>
    <w:p w:rsidR="009728D9" w:rsidRDefault="002B5F29" w:rsidP="00A73C40">
      <w:pPr>
        <w:pStyle w:val="Body0AltB0"/>
      </w:pPr>
      <w:r>
        <w:t>And the fraction mass water consider</w:t>
      </w:r>
      <w:r w:rsidR="008E5E32">
        <w:t>ing</w:t>
      </w:r>
      <w:r>
        <w:t xml:space="preserve"> a snowflake of initial mass m at a given altitude is the integral:</w:t>
      </w:r>
    </w:p>
    <w:p w:rsidR="009D6411" w:rsidRPr="00A95760" w:rsidRDefault="00835470" w:rsidP="00B319CB">
      <w:pPr>
        <w:pStyle w:val="Caption"/>
      </w:pPr>
      <m:oMath>
        <m:sSub>
          <m:sSubPr>
            <m:ctrlPr>
              <w:rPr>
                <w:rFonts w:ascii="Cambria Math" w:hAnsi="Cambria Math"/>
              </w:rPr>
            </m:ctrlPr>
          </m:sSubPr>
          <m:e>
            <m:r>
              <w:rPr>
                <w:rFonts w:ascii="Cambria Math" w:hAnsi="Cambria Math"/>
              </w:rPr>
              <m:t>f</m:t>
            </m:r>
          </m:e>
          <m:sub>
            <m:r>
              <w:rPr>
                <w:rFonts w:ascii="Cambria Math" w:hAnsi="Cambria Math"/>
              </w:rPr>
              <m:t>mw</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limLoc m:val="subSup"/>
            <m:ctrlPr>
              <w:rPr>
                <w:rFonts w:ascii="Cambria Math" w:hAnsi="Cambria Math"/>
              </w:rPr>
            </m:ctrlPr>
          </m:naryPr>
          <m:sub>
            <m:r>
              <w:rPr>
                <w:rFonts w:ascii="Cambria Math" w:hAnsi="Cambria Math"/>
              </w:rPr>
              <m:t>h=</m:t>
            </m:r>
            <m:sSub>
              <m:sSubPr>
                <m:ctrlPr>
                  <w:rPr>
                    <w:rFonts w:ascii="Cambria Math" w:hAnsi="Cambria Math"/>
                  </w:rPr>
                </m:ctrlPr>
              </m:sSubPr>
              <m:e>
                <m:r>
                  <w:rPr>
                    <w:rFonts w:ascii="Cambria Math" w:hAnsi="Cambria Math"/>
                  </w:rPr>
                  <m:t>h</m:t>
                </m:r>
              </m:e>
              <m:sub>
                <m:r>
                  <w:rPr>
                    <w:rFonts w:ascii="Cambria Math" w:hAnsi="Cambria Math"/>
                  </w:rPr>
                  <m:t>iso0°</m:t>
                </m:r>
              </m:sub>
            </m:sSub>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sub>
          <m:sup>
            <m:r>
              <w:rPr>
                <w:rFonts w:ascii="Cambria Math" w:hAnsi="Cambria Math"/>
              </w:rPr>
              <m:t>h=</m:t>
            </m:r>
            <m:sSub>
              <m:sSubPr>
                <m:ctrlPr>
                  <w:rPr>
                    <w:rFonts w:ascii="Cambria Math" w:hAnsi="Cambria Math"/>
                  </w:rPr>
                </m:ctrlPr>
              </m:sSubPr>
              <m:e>
                <m:r>
                  <w:rPr>
                    <w:rFonts w:ascii="Cambria Math" w:hAnsi="Cambria Math"/>
                  </w:rPr>
                  <m:t>h</m:t>
                </m:r>
              </m:e>
              <m:sub>
                <m:r>
                  <w:rPr>
                    <w:rFonts w:ascii="Cambria Math" w:hAnsi="Cambria Math"/>
                  </w:rPr>
                  <m:t>iso0°</m:t>
                </m:r>
              </m:sub>
            </m:sSub>
          </m:sup>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w</m:t>
                    </m:r>
                  </m:sub>
                </m:sSub>
              </m:num>
              <m:den>
                <m:r>
                  <w:rPr>
                    <w:rFonts w:ascii="Cambria Math" w:hAnsi="Cambria Math"/>
                  </w:rPr>
                  <m:t>dh</m:t>
                </m:r>
              </m:den>
            </m:f>
            <m:r>
              <w:rPr>
                <w:rFonts w:ascii="Cambria Math" w:hAnsi="Cambria Math"/>
              </w:rPr>
              <m:t>dh</m:t>
            </m:r>
          </m:e>
        </m:nary>
      </m:oMath>
      <w:r w:rsidR="00B319CB">
        <w:tab/>
        <w:t xml:space="preserve">( </w:t>
      </w:r>
      <w:r w:rsidR="00B319CB">
        <w:fldChar w:fldCharType="begin"/>
      </w:r>
      <w:r w:rsidR="00B319CB">
        <w:instrText xml:space="preserve"> SEQ ( \* ARABIC </w:instrText>
      </w:r>
      <w:r w:rsidR="00B319CB">
        <w:fldChar w:fldCharType="separate"/>
      </w:r>
      <w:r w:rsidR="00F755BE">
        <w:rPr>
          <w:noProof/>
        </w:rPr>
        <w:t>155</w:t>
      </w:r>
      <w:r w:rsidR="00B319CB">
        <w:fldChar w:fldCharType="end"/>
      </w:r>
      <w:r w:rsidR="00B319CB">
        <w:t xml:space="preserve"> )</w:t>
      </w:r>
    </w:p>
    <w:p w:rsidR="0077407E" w:rsidRDefault="00A95760" w:rsidP="00A95760">
      <w:pPr>
        <w:pStyle w:val="Heading2"/>
      </w:pPr>
      <w:bookmarkStart w:id="93" w:name="_Toc1552416"/>
      <w:r>
        <w:t>Refractive index</w:t>
      </w:r>
      <w:bookmarkEnd w:id="93"/>
    </w:p>
    <w:p w:rsidR="000F1BBC" w:rsidRDefault="000F1BBC" w:rsidP="000F1BBC">
      <w:pPr>
        <w:pStyle w:val="Body0AltB0"/>
      </w:pPr>
      <w:r>
        <w:t>According to Szyrmer and Fabry (1999) the average dielectric constant of a body composed of randomly oriented elliptical inclusions in another medium can be computed as:</w:t>
      </w:r>
    </w:p>
    <w:p w:rsidR="000F1BBC" w:rsidRDefault="00835470" w:rsidP="00DC3275">
      <w:pPr>
        <w:pStyle w:val="Caption"/>
      </w:pPr>
      <m:oMath>
        <m:sSub>
          <m:sSubPr>
            <m:ctrlPr>
              <w:rPr>
                <w:rFonts w:ascii="Cambria Math" w:hAnsi="Cambria Math"/>
              </w:rPr>
            </m:ctrlPr>
          </m:sSubPr>
          <m:e>
            <m:r>
              <w:rPr>
                <w:rFonts w:ascii="Cambria Math" w:hAnsi="Cambria Math"/>
              </w:rPr>
              <m:t>ε</m:t>
            </m:r>
          </m:e>
          <m:sub>
            <m:r>
              <w:rPr>
                <w:rFonts w:ascii="Cambria Math" w:hAnsi="Cambria Math"/>
              </w:rPr>
              <m:t>av</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vi</m:t>
                    </m:r>
                  </m:sub>
                </m:sSub>
              </m:e>
            </m:d>
            <m:sSub>
              <m:sSubPr>
                <m:ctrlPr>
                  <w:rPr>
                    <w:rFonts w:ascii="Cambria Math" w:hAnsi="Cambria Math"/>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vi</m:t>
                </m:r>
              </m:sub>
            </m:sSub>
            <m:r>
              <w:rPr>
                <w:rFonts w:ascii="Cambria Math" w:hAnsi="Cambria Math"/>
              </w:rPr>
              <m:t>β</m:t>
            </m:r>
            <m:sSub>
              <m:sSubPr>
                <m:ctrlPr>
                  <w:rPr>
                    <w:rFonts w:ascii="Cambria Math" w:hAnsi="Cambria Math"/>
                  </w:rPr>
                </m:ctrlPr>
              </m:sSubPr>
              <m:e>
                <m:r>
                  <w:rPr>
                    <w:rFonts w:ascii="Cambria Math" w:hAnsi="Cambria Math"/>
                  </w:rPr>
                  <m:t>ε</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vi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vi</m:t>
                </m:r>
              </m:sub>
            </m:sSub>
            <m:r>
              <w:rPr>
                <w:rFonts w:ascii="Cambria Math" w:hAnsi="Cambria Math"/>
              </w:rPr>
              <m:t>β</m:t>
            </m:r>
          </m:den>
        </m:f>
      </m:oMath>
      <w:r w:rsidR="00DC3275">
        <w:tab/>
        <w:t xml:space="preserve">( </w:t>
      </w:r>
      <w:r w:rsidR="00DC3275">
        <w:fldChar w:fldCharType="begin"/>
      </w:r>
      <w:r w:rsidR="00DC3275">
        <w:instrText xml:space="preserve"> SEQ ( \* ARABIC </w:instrText>
      </w:r>
      <w:r w:rsidR="00DC3275">
        <w:fldChar w:fldCharType="separate"/>
      </w:r>
      <w:r w:rsidR="00F755BE">
        <w:rPr>
          <w:noProof/>
        </w:rPr>
        <w:t>156</w:t>
      </w:r>
      <w:r w:rsidR="00DC3275">
        <w:fldChar w:fldCharType="end"/>
      </w:r>
      <w:r w:rsidR="00DC3275">
        <w:t xml:space="preserve"> )</w:t>
      </w:r>
    </w:p>
    <w:p w:rsidR="000F1BBC" w:rsidRDefault="000F1BBC" w:rsidP="000F1BBC">
      <w:pPr>
        <w:pStyle w:val="Body0AltB0"/>
      </w:pPr>
      <w:r>
        <w:t>With:</w:t>
      </w:r>
    </w:p>
    <w:p w:rsidR="000F1BBC" w:rsidRPr="000F1BBC" w:rsidRDefault="000F1BBC" w:rsidP="00DC3275">
      <w:pPr>
        <w:pStyle w:val="Caption"/>
      </w:pPr>
      <m:oMath>
        <m:r>
          <w:rPr>
            <w:rFonts w:ascii="Cambria Math" w:hAnsi="Cambria Math"/>
          </w:rPr>
          <m:t>β=</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ε</m:t>
                </m:r>
              </m:e>
              <m:sub>
                <m:r>
                  <w:rPr>
                    <w:rFonts w:ascii="Cambria Math" w:hAnsi="Cambria Math"/>
                  </w:rPr>
                  <m:t>m</m:t>
                </m:r>
              </m:sub>
            </m:sSub>
          </m:num>
          <m:den>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m</m:t>
                </m:r>
              </m:sub>
            </m:sSub>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i</m:t>
                    </m:r>
                  </m:sub>
                </m:sSub>
              </m:num>
              <m:den>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m</m:t>
                    </m:r>
                  </m:sub>
                </m:sSub>
              </m:den>
            </m:f>
            <m:func>
              <m:funcPr>
                <m:ctrlPr>
                  <w:rPr>
                    <w:rFonts w:ascii="Cambria Math" w:hAnsi="Cambria Math"/>
                  </w:rPr>
                </m:ctrlPr>
              </m:funcPr>
              <m:fName>
                <m: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i</m:t>
                            </m:r>
                          </m:sub>
                        </m:sSub>
                      </m:num>
                      <m:den>
                        <m:sSub>
                          <m:sSubPr>
                            <m:ctrlPr>
                              <w:rPr>
                                <w:rFonts w:ascii="Cambria Math" w:hAnsi="Cambria Math"/>
                              </w:rPr>
                            </m:ctrlPr>
                          </m:sSubPr>
                          <m:e>
                            <m:r>
                              <w:rPr>
                                <w:rFonts w:ascii="Cambria Math" w:hAnsi="Cambria Math"/>
                              </w:rPr>
                              <m:t>ε</m:t>
                            </m:r>
                          </m:e>
                          <m:sub>
                            <m:r>
                              <w:rPr>
                                <w:rFonts w:ascii="Cambria Math" w:hAnsi="Cambria Math"/>
                              </w:rPr>
                              <m:t>m</m:t>
                            </m:r>
                          </m:sub>
                        </m:sSub>
                      </m:den>
                    </m:f>
                  </m:e>
                </m:d>
              </m:e>
            </m:func>
            <m:r>
              <w:rPr>
                <w:rFonts w:ascii="Cambria Math" w:hAnsi="Cambria Math"/>
              </w:rPr>
              <m:t>-1</m:t>
            </m:r>
          </m:e>
        </m:d>
      </m:oMath>
      <w:r w:rsidR="00DC3275">
        <w:tab/>
        <w:t xml:space="preserve">( </w:t>
      </w:r>
      <w:r w:rsidR="00DC3275">
        <w:fldChar w:fldCharType="begin"/>
      </w:r>
      <w:r w:rsidR="00DC3275">
        <w:instrText xml:space="preserve"> SEQ ( \* ARABIC </w:instrText>
      </w:r>
      <w:r w:rsidR="00DC3275">
        <w:fldChar w:fldCharType="separate"/>
      </w:r>
      <w:r w:rsidR="00F755BE">
        <w:rPr>
          <w:noProof/>
        </w:rPr>
        <w:t>157</w:t>
      </w:r>
      <w:r w:rsidR="00DC3275">
        <w:fldChar w:fldCharType="end"/>
      </w:r>
      <w:r w:rsidR="00DC3275">
        <w:t xml:space="preserve"> )</w:t>
      </w:r>
    </w:p>
    <w:p w:rsidR="000C1C3F" w:rsidRDefault="000F1BBC" w:rsidP="000F1BBC">
      <w:pPr>
        <w:pStyle w:val="Body0AltB0"/>
      </w:pPr>
      <w:r>
        <w:t xml:space="preserve">Where </w:t>
      </w:r>
      <w:r>
        <w:rPr>
          <w:rFonts w:cs="Arial"/>
        </w:rPr>
        <w:t>ε</w:t>
      </w:r>
      <w:r w:rsidRPr="000F1BBC">
        <w:rPr>
          <w:vertAlign w:val="subscript"/>
        </w:rPr>
        <w:t>m</w:t>
      </w:r>
      <w:r>
        <w:t xml:space="preserve"> is the dielectric constant of the matrix, </w:t>
      </w:r>
      <w:r>
        <w:rPr>
          <w:rFonts w:cs="Arial"/>
        </w:rPr>
        <w:t>ε</w:t>
      </w:r>
      <w:r w:rsidRPr="000F1BBC">
        <w:rPr>
          <w:vertAlign w:val="subscript"/>
        </w:rPr>
        <w:t>i</w:t>
      </w:r>
      <w:r>
        <w:t xml:space="preserve"> is the dielectric constant of the inclusions and f</w:t>
      </w:r>
      <w:r w:rsidRPr="000F1BBC">
        <w:rPr>
          <w:vertAlign w:val="subscript"/>
        </w:rPr>
        <w:t>v</w:t>
      </w:r>
      <w:r w:rsidR="00351E08">
        <w:rPr>
          <w:vertAlign w:val="subscript"/>
        </w:rPr>
        <w:t>i</w:t>
      </w:r>
      <w:r>
        <w:t xml:space="preserve"> is the volume fraction of the inclusions.</w:t>
      </w:r>
    </w:p>
    <w:p w:rsidR="008A0377" w:rsidRDefault="000C1C3F" w:rsidP="000F1BBC">
      <w:pPr>
        <w:pStyle w:val="Body0AltB0"/>
      </w:pPr>
      <w:r>
        <w:t xml:space="preserve">In dry snow the inner core is computed as inclusions of air in an ice matrix while the outer core is computed as inclusions of ice in an air matrix. When the snowflakes are significantly melted the inner core is treated as air inclusions in a (ice inclusions in a water matrix) matrix while the outer core </w:t>
      </w:r>
      <w:r w:rsidR="008A0377">
        <w:t>is treated as (ice inclusions in a water matrix) inclusions in an air matrix.</w:t>
      </w:r>
    </w:p>
    <w:p w:rsidR="008A0377" w:rsidRDefault="008A0377" w:rsidP="000F1BBC">
      <w:pPr>
        <w:pStyle w:val="Body0AltB0"/>
      </w:pPr>
      <w:r>
        <w:t>Since during the process of melting the outer layer melts faster, the relative position of the size of the core respect to the total snowflake size varies</w:t>
      </w:r>
      <w:r w:rsidR="00EF3F69">
        <w:t xml:space="preserve"> with the fraction of water. S</w:t>
      </w:r>
      <w:r w:rsidR="006C18CE">
        <w:t>upposing a snow flake of diameter D</w:t>
      </w:r>
      <w:r w:rsidR="00EF3F69" w:rsidRPr="00EF3F69">
        <w:rPr>
          <w:vertAlign w:val="subscript"/>
        </w:rPr>
        <w:t>s</w:t>
      </w:r>
      <w:r w:rsidR="00EF3F69">
        <w:t xml:space="preserve">, where the density transition occurs at </w:t>
      </w:r>
      <w:r w:rsidR="00EF3F69">
        <w:rPr>
          <w:rFonts w:cs="Arial"/>
        </w:rPr>
        <w:t>α</w:t>
      </w:r>
      <w:r w:rsidR="006C18CE">
        <w:t>D</w:t>
      </w:r>
      <w:r w:rsidR="00EF3F69" w:rsidRPr="00EF3F69">
        <w:rPr>
          <w:vertAlign w:val="subscript"/>
        </w:rPr>
        <w:t>s</w:t>
      </w:r>
      <w:r w:rsidR="00EF3F69">
        <w:t xml:space="preserve"> the total snow density can be expressed as:</w:t>
      </w:r>
    </w:p>
    <w:p w:rsidR="00EF3F69"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s</m:t>
            </m:r>
          </m:sub>
        </m:sSub>
        <m:sSubSup>
          <m:sSubSupPr>
            <m:ctrlPr>
              <w:rPr>
                <w:rFonts w:ascii="Cambria Math" w:hAnsi="Cambria Math"/>
              </w:rPr>
            </m:ctrlPr>
          </m:sSubSupPr>
          <m:e>
            <m:r>
              <w:rPr>
                <w:rFonts w:ascii="Cambria Math" w:hAnsi="Cambria Math"/>
              </w:rPr>
              <m:t>D</m:t>
            </m:r>
          </m:e>
          <m:sub>
            <m:r>
              <w:rPr>
                <w:rFonts w:ascii="Cambria Math" w:hAnsi="Cambria Math"/>
              </w:rPr>
              <m:t>s</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sin</m:t>
            </m:r>
          </m:sub>
        </m:sSub>
        <m:sSup>
          <m:sSupPr>
            <m:ctrlPr>
              <w:rPr>
                <w:rFonts w:ascii="Cambria Math" w:hAnsi="Cambria Math"/>
              </w:rPr>
            </m:ctrlPr>
          </m:sSupPr>
          <m:e>
            <m:d>
              <m:dPr>
                <m:ctrlPr>
                  <w:rPr>
                    <w:rFonts w:ascii="Cambria Math" w:hAnsi="Cambria Math"/>
                  </w:rPr>
                </m:ctrlPr>
              </m:dPr>
              <m:e>
                <m:r>
                  <w:rPr>
                    <w:rFonts w:ascii="Cambria Math" w:hAnsi="Cambria Math"/>
                  </w:rPr>
                  <m:t>α</m:t>
                </m:r>
                <m:sSub>
                  <m:sSubPr>
                    <m:ctrlPr>
                      <w:rPr>
                        <w:rFonts w:ascii="Cambria Math" w:hAnsi="Cambria Math"/>
                      </w:rPr>
                    </m:ctrlPr>
                  </m:sSubPr>
                  <m:e>
                    <m:r>
                      <w:rPr>
                        <w:rFonts w:ascii="Cambria Math" w:hAnsi="Cambria Math"/>
                      </w:rPr>
                      <m:t>D</m:t>
                    </m:r>
                  </m:e>
                  <m:sub>
                    <m:r>
                      <w:rPr>
                        <w:rFonts w:ascii="Cambria Math" w:hAnsi="Cambria Math"/>
                      </w:rPr>
                      <m:t>s</m:t>
                    </m:r>
                  </m:sub>
                </m:sSub>
              </m:e>
            </m:d>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sout</m:t>
            </m:r>
          </m:sub>
        </m:sSub>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s</m:t>
                </m:r>
              </m:sub>
              <m:sup>
                <m:r>
                  <w:rPr>
                    <w:rFonts w:ascii="Cambria Math" w:hAnsi="Cambria Math"/>
                  </w:rPr>
                  <m:t>3</m:t>
                </m:r>
              </m:sup>
            </m:sSub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m:t>
                    </m:r>
                    <m:sSub>
                      <m:sSubPr>
                        <m:ctrlPr>
                          <w:rPr>
                            <w:rFonts w:ascii="Cambria Math" w:hAnsi="Cambria Math"/>
                          </w:rPr>
                        </m:ctrlPr>
                      </m:sSubPr>
                      <m:e>
                        <m:r>
                          <w:rPr>
                            <w:rFonts w:ascii="Cambria Math" w:hAnsi="Cambria Math"/>
                          </w:rPr>
                          <m:t>D</m:t>
                        </m:r>
                      </m:e>
                      <m:sub>
                        <m:r>
                          <w:rPr>
                            <w:rFonts w:ascii="Cambria Math" w:hAnsi="Cambria Math"/>
                          </w:rPr>
                          <m:t>s</m:t>
                        </m:r>
                      </m:sub>
                    </m:sSub>
                  </m:e>
                </m:d>
              </m:e>
              <m:sup>
                <m:r>
                  <w:rPr>
                    <w:rFonts w:ascii="Cambria Math" w:hAnsi="Cambria Math"/>
                  </w:rPr>
                  <m:t>3</m:t>
                </m:r>
              </m:sup>
            </m:sSup>
          </m:e>
        </m:d>
      </m:oMath>
      <w:r w:rsidR="00DC3275">
        <w:tab/>
        <w:t xml:space="preserve">( </w:t>
      </w:r>
      <w:r w:rsidR="00DC3275">
        <w:fldChar w:fldCharType="begin"/>
      </w:r>
      <w:r w:rsidR="00DC3275">
        <w:instrText xml:space="preserve"> SEQ ( \* ARABIC </w:instrText>
      </w:r>
      <w:r w:rsidR="00DC3275">
        <w:fldChar w:fldCharType="separate"/>
      </w:r>
      <w:r w:rsidR="00F755BE">
        <w:rPr>
          <w:noProof/>
        </w:rPr>
        <w:t>158</w:t>
      </w:r>
      <w:r w:rsidR="00DC3275">
        <w:fldChar w:fldCharType="end"/>
      </w:r>
      <w:r w:rsidR="00DC3275">
        <w:t xml:space="preserve"> )</w:t>
      </w:r>
    </w:p>
    <w:p w:rsidR="00691B19" w:rsidRDefault="00EF3F69" w:rsidP="000F1BBC">
      <w:pPr>
        <w:pStyle w:val="Body0AltB0"/>
      </w:pPr>
      <w:r>
        <w:t xml:space="preserve">Where </w:t>
      </w:r>
      <w:r>
        <w:rPr>
          <w:rFonts w:cs="Arial"/>
        </w:rPr>
        <w:t>ρ</w:t>
      </w:r>
      <w:r w:rsidRPr="00EF3F69">
        <w:rPr>
          <w:vertAlign w:val="subscript"/>
        </w:rPr>
        <w:t>sin</w:t>
      </w:r>
      <w:r>
        <w:t xml:space="preserve"> is the snow density in the core of the snowflake and </w:t>
      </w:r>
      <w:r>
        <w:rPr>
          <w:rFonts w:cs="Arial"/>
        </w:rPr>
        <w:t>ρ</w:t>
      </w:r>
      <w:r w:rsidRPr="00EF3F69">
        <w:rPr>
          <w:vertAlign w:val="subscript"/>
        </w:rPr>
        <w:t>s</w:t>
      </w:r>
      <w:r>
        <w:rPr>
          <w:vertAlign w:val="subscript"/>
        </w:rPr>
        <w:t>out</w:t>
      </w:r>
      <w:r>
        <w:t xml:space="preserve"> is the snow density in the outer layer. The </w:t>
      </w:r>
      <w:r w:rsidR="00691B19">
        <w:t xml:space="preserve">average </w:t>
      </w:r>
      <w:r>
        <w:t xml:space="preserve">density of a snow flake </w:t>
      </w:r>
      <w:r w:rsidR="00691B19">
        <w:t>varies as:</w:t>
      </w:r>
    </w:p>
    <w:p w:rsidR="00691B19"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=c</m:t>
        </m:r>
        <m:sSubSup>
          <m:sSubSupPr>
            <m:ctrlPr>
              <w:rPr>
                <w:rFonts w:ascii="Cambria Math" w:hAnsi="Cambria Math"/>
              </w:rPr>
            </m:ctrlPr>
          </m:sSubSupPr>
          <m:e>
            <m:r>
              <w:rPr>
                <w:rFonts w:ascii="Cambria Math" w:hAnsi="Cambria Math"/>
              </w:rPr>
              <m:t>D</m:t>
            </m:r>
          </m:e>
          <m:sub>
            <m:r>
              <w:rPr>
                <w:rFonts w:ascii="Cambria Math" w:hAnsi="Cambria Math"/>
              </w:rPr>
              <m:t>s</m:t>
            </m:r>
          </m:sub>
          <m:sup>
            <m:r>
              <w:rPr>
                <w:rFonts w:ascii="Cambria Math" w:hAnsi="Cambria Math"/>
              </w:rPr>
              <m:t>d</m:t>
            </m:r>
          </m:sup>
        </m:sSubSup>
      </m:oMath>
      <w:r w:rsidR="00DC3275">
        <w:tab/>
        <w:t xml:space="preserve">( </w:t>
      </w:r>
      <w:r w:rsidR="00DC3275">
        <w:fldChar w:fldCharType="begin"/>
      </w:r>
      <w:r w:rsidR="00DC3275">
        <w:instrText xml:space="preserve"> SEQ ( \* ARABIC </w:instrText>
      </w:r>
      <w:r w:rsidR="00DC3275">
        <w:fldChar w:fldCharType="separate"/>
      </w:r>
      <w:r w:rsidR="00F755BE">
        <w:rPr>
          <w:noProof/>
        </w:rPr>
        <w:t>159</w:t>
      </w:r>
      <w:r w:rsidR="00DC3275">
        <w:fldChar w:fldCharType="end"/>
      </w:r>
      <w:r w:rsidR="00DC3275">
        <w:t xml:space="preserve"> )</w:t>
      </w:r>
    </w:p>
    <w:p w:rsidR="00691B19" w:rsidRDefault="00691B19" w:rsidP="000F1BBC">
      <w:pPr>
        <w:pStyle w:val="Body0AltB0"/>
      </w:pPr>
      <w:r>
        <w:t>Consequently the density of the inner core has to be equal to that of a snowflake that has the same size as the inner core:</w:t>
      </w:r>
    </w:p>
    <w:p w:rsidR="00691B19"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sin</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sSup>
          <m:sSupPr>
            <m:ctrlPr>
              <w:rPr>
                <w:rFonts w:ascii="Cambria Math" w:hAnsi="Cambria Math"/>
              </w:rPr>
            </m:ctrlPr>
          </m:sSupPr>
          <m:e>
            <m:r>
              <w:rPr>
                <w:rFonts w:ascii="Cambria Math" w:hAnsi="Cambria Math"/>
              </w:rPr>
              <m:t>α</m:t>
            </m:r>
          </m:e>
          <m:sup>
            <m:r>
              <w:rPr>
                <w:rFonts w:ascii="Cambria Math" w:hAnsi="Cambria Math"/>
              </w:rPr>
              <m:t>d</m:t>
            </m:r>
          </m:sup>
        </m:sSup>
      </m:oMath>
      <w:r w:rsidR="00DC3275">
        <w:tab/>
        <w:t xml:space="preserve">( </w:t>
      </w:r>
      <w:r w:rsidR="00DC3275">
        <w:fldChar w:fldCharType="begin"/>
      </w:r>
      <w:r w:rsidR="00DC3275">
        <w:instrText xml:space="preserve"> SEQ ( \* ARABIC </w:instrText>
      </w:r>
      <w:r w:rsidR="00DC3275">
        <w:fldChar w:fldCharType="separate"/>
      </w:r>
      <w:r w:rsidR="00F755BE">
        <w:rPr>
          <w:noProof/>
        </w:rPr>
        <w:t>160</w:t>
      </w:r>
      <w:r w:rsidR="00DC3275">
        <w:fldChar w:fldCharType="end"/>
      </w:r>
      <w:r w:rsidR="00DC3275">
        <w:t xml:space="preserve"> )</w:t>
      </w:r>
    </w:p>
    <w:p w:rsidR="00F2781B" w:rsidRDefault="00645A6E" w:rsidP="000F1BBC">
      <w:pPr>
        <w:pStyle w:val="Body0AltB0"/>
      </w:pPr>
      <w:r>
        <w:t>Combining Eq. 126 and Eq. 124:</w:t>
      </w:r>
    </w:p>
    <w:p w:rsidR="00A95760" w:rsidRPr="00F2781B"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sout</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α</m:t>
                </m:r>
              </m:e>
              <m:sup>
                <m:r>
                  <w:rPr>
                    <w:rFonts w:ascii="Cambria Math" w:hAnsi="Cambria Math"/>
                  </w:rPr>
                  <m:t>3+d</m:t>
                </m:r>
              </m:sup>
            </m:sSup>
          </m:num>
          <m:den>
            <m:r>
              <w:rPr>
                <w:rFonts w:ascii="Cambria Math" w:hAnsi="Cambria Math"/>
              </w:rPr>
              <m:t>1-</m:t>
            </m:r>
            <m:sSup>
              <m:sSupPr>
                <m:ctrlPr>
                  <w:rPr>
                    <w:rFonts w:ascii="Cambria Math" w:hAnsi="Cambria Math"/>
                  </w:rPr>
                </m:ctrlPr>
              </m:sSupPr>
              <m:e>
                <m:r>
                  <w:rPr>
                    <w:rFonts w:ascii="Cambria Math" w:hAnsi="Cambria Math"/>
                  </w:rPr>
                  <m:t>α</m:t>
                </m:r>
              </m:e>
              <m:sup>
                <m:r>
                  <w:rPr>
                    <w:rFonts w:ascii="Cambria Math" w:hAnsi="Cambria Math"/>
                  </w:rPr>
                  <m:t>3</m:t>
                </m:r>
              </m:sup>
            </m:sSup>
          </m:den>
        </m:f>
      </m:oMath>
      <w:r w:rsidR="00DC3275">
        <w:tab/>
        <w:t xml:space="preserve">( </w:t>
      </w:r>
      <w:r w:rsidR="00DC3275">
        <w:fldChar w:fldCharType="begin"/>
      </w:r>
      <w:r w:rsidR="00DC3275">
        <w:instrText xml:space="preserve"> SEQ ( \* ARABIC </w:instrText>
      </w:r>
      <w:r w:rsidR="00DC3275">
        <w:fldChar w:fldCharType="separate"/>
      </w:r>
      <w:r w:rsidR="00F755BE">
        <w:rPr>
          <w:noProof/>
        </w:rPr>
        <w:t>161</w:t>
      </w:r>
      <w:r w:rsidR="00DC3275">
        <w:fldChar w:fldCharType="end"/>
      </w:r>
      <w:r w:rsidR="00DC3275">
        <w:t xml:space="preserve"> )</w:t>
      </w:r>
    </w:p>
    <w:p w:rsidR="00351E08" w:rsidRDefault="00F2781B" w:rsidP="00A95760">
      <w:pPr>
        <w:pStyle w:val="Body0AltB0"/>
      </w:pPr>
      <w:r>
        <w:t xml:space="preserve">Here </w:t>
      </w:r>
      <w:r>
        <w:rPr>
          <w:rFonts w:cs="Arial"/>
        </w:rPr>
        <w:t>α</w:t>
      </w:r>
      <w:r>
        <w:t xml:space="preserve"> is set arbitrarily as 0.5</w:t>
      </w:r>
      <w:r w:rsidR="00351E08">
        <w:t xml:space="preserve"> whereas d is typically -1 for aggregates</w:t>
      </w:r>
      <w:r w:rsidR="006570ED">
        <w:t>.</w:t>
      </w:r>
      <w:r w:rsidR="003934DB">
        <w:t xml:space="preserve"> </w:t>
      </w:r>
    </w:p>
    <w:p w:rsidR="00F2781B" w:rsidRDefault="00351E08" w:rsidP="00A95760">
      <w:pPr>
        <w:pStyle w:val="Body0AltB0"/>
      </w:pPr>
      <w:r>
        <w:t>Now, t</w:t>
      </w:r>
      <w:r w:rsidR="003934DB">
        <w:t>he density of the melting snowflake can be written as:</w:t>
      </w:r>
    </w:p>
    <w:p w:rsidR="003934DB" w:rsidRPr="003934DB"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w</m:t>
                </m:r>
              </m:sub>
            </m:sSub>
          </m:num>
          <m:den>
            <m:sSub>
              <m:sSubPr>
                <m:ctrlPr>
                  <w:rPr>
                    <w:rFonts w:ascii="Cambria Math" w:hAnsi="Cambria Math"/>
                  </w:rPr>
                </m:ctrlPr>
              </m:sSubPr>
              <m:e>
                <m:r>
                  <w:rPr>
                    <w:rFonts w:ascii="Cambria Math" w:hAnsi="Cambria Math"/>
                  </w:rPr>
                  <m:t>f</m:t>
                </m:r>
              </m:e>
              <m:sub>
                <m:r>
                  <w:rPr>
                    <w:rFonts w:ascii="Cambria Math" w:hAnsi="Cambria Math"/>
                  </w:rPr>
                  <m:t>mw</m:t>
                </m:r>
              </m:sub>
            </m:sSub>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mw</m:t>
                        </m:r>
                      </m:sub>
                    </m:sSub>
                  </m:e>
                </m:d>
                <m:r>
                  <w:rPr>
                    <w:rFonts w:ascii="Cambria Math" w:hAnsi="Cambria Math"/>
                  </w:rPr>
                  <m:t>ρ</m:t>
                </m:r>
              </m:e>
              <m:sub>
                <m:r>
                  <w:rPr>
                    <w:rFonts w:ascii="Cambria Math" w:hAnsi="Cambria Math"/>
                  </w:rPr>
                  <m:t>w</m:t>
                </m:r>
              </m:sub>
            </m:sSub>
          </m:den>
        </m:f>
      </m:oMath>
      <w:r w:rsidR="00DC3275">
        <w:tab/>
        <w:t xml:space="preserve">( </w:t>
      </w:r>
      <w:r w:rsidR="00DC3275">
        <w:fldChar w:fldCharType="begin"/>
      </w:r>
      <w:r w:rsidR="00DC3275">
        <w:instrText xml:space="preserve"> SEQ ( \* ARABIC </w:instrText>
      </w:r>
      <w:r w:rsidR="00DC3275">
        <w:fldChar w:fldCharType="separate"/>
      </w:r>
      <w:r w:rsidR="00F755BE">
        <w:rPr>
          <w:noProof/>
        </w:rPr>
        <w:t>162</w:t>
      </w:r>
      <w:r w:rsidR="00DC3275">
        <w:fldChar w:fldCharType="end"/>
      </w:r>
      <w:r w:rsidR="00DC3275">
        <w:t xml:space="preserve"> )</w:t>
      </w:r>
    </w:p>
    <w:p w:rsidR="00DC3275" w:rsidRDefault="00DC3275" w:rsidP="00A95760">
      <w:pPr>
        <w:pStyle w:val="Body0AltB0"/>
      </w:pPr>
      <w:r>
        <w:t>The density in the inner core and the outer shell can also be computed with the same formula:</w:t>
      </w:r>
    </w:p>
    <w:p w:rsidR="00DC3275" w:rsidRPr="00DC3275"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min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sin</m:t>
                </m:r>
              </m:sub>
            </m:sSub>
            <m:sSub>
              <m:sSubPr>
                <m:ctrlPr>
                  <w:rPr>
                    <w:rFonts w:ascii="Cambria Math" w:hAnsi="Cambria Math"/>
                  </w:rPr>
                </m:ctrlPr>
              </m:sSubPr>
              <m:e>
                <m:r>
                  <w:rPr>
                    <w:rFonts w:ascii="Cambria Math" w:hAnsi="Cambria Math"/>
                  </w:rPr>
                  <m:t>ρ</m:t>
                </m:r>
              </m:e>
              <m:sub>
                <m:r>
                  <w:rPr>
                    <w:rFonts w:ascii="Cambria Math" w:hAnsi="Cambria Math"/>
                  </w:rPr>
                  <m:t>w</m:t>
                </m:r>
              </m:sub>
            </m:sSub>
          </m:num>
          <m:den>
            <m:sSub>
              <m:sSubPr>
                <m:ctrlPr>
                  <w:rPr>
                    <w:rFonts w:ascii="Cambria Math" w:hAnsi="Cambria Math"/>
                  </w:rPr>
                </m:ctrlPr>
              </m:sSubPr>
              <m:e>
                <m:r>
                  <w:rPr>
                    <w:rFonts w:ascii="Cambria Math" w:hAnsi="Cambria Math"/>
                  </w:rPr>
                  <m:t>f</m:t>
                </m:r>
              </m:e>
              <m:sub>
                <m:r>
                  <w:rPr>
                    <w:rFonts w:ascii="Cambria Math" w:hAnsi="Cambria Math"/>
                  </w:rPr>
                  <m:t>mw</m:t>
                </m:r>
              </m:sub>
            </m:sSub>
            <m:sSub>
              <m:sSubPr>
                <m:ctrlPr>
                  <w:rPr>
                    <w:rFonts w:ascii="Cambria Math" w:hAnsi="Cambria Math"/>
                  </w:rPr>
                </m:ctrlPr>
              </m:sSubPr>
              <m:e>
                <m:r>
                  <w:rPr>
                    <w:rFonts w:ascii="Cambria Math" w:hAnsi="Cambria Math"/>
                  </w:rPr>
                  <m:t>ρ</m:t>
                </m:r>
              </m:e>
              <m:sub>
                <m:r>
                  <w:rPr>
                    <w:rFonts w:ascii="Cambria Math" w:hAnsi="Cambria Math"/>
                  </w:rPr>
                  <m:t>sin</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mw</m:t>
                        </m:r>
                      </m:sub>
                    </m:sSub>
                  </m:e>
                </m:d>
                <m:r>
                  <w:rPr>
                    <w:rFonts w:ascii="Cambria Math" w:hAnsi="Cambria Math"/>
                  </w:rPr>
                  <m:t>ρ</m:t>
                </m:r>
              </m:e>
              <m:sub>
                <m:r>
                  <w:rPr>
                    <w:rFonts w:ascii="Cambria Math" w:hAnsi="Cambria Math"/>
                  </w:rPr>
                  <m:t>w</m:t>
                </m:r>
              </m:sub>
            </m:sSub>
          </m:den>
        </m:f>
      </m:oMath>
      <w:r w:rsidR="00DC3275">
        <w:tab/>
        <w:t xml:space="preserve">( </w:t>
      </w:r>
      <w:r w:rsidR="00DC3275">
        <w:fldChar w:fldCharType="begin"/>
      </w:r>
      <w:r w:rsidR="00DC3275">
        <w:instrText xml:space="preserve"> SEQ ( \* ARABIC </w:instrText>
      </w:r>
      <w:r w:rsidR="00DC3275">
        <w:fldChar w:fldCharType="separate"/>
      </w:r>
      <w:r w:rsidR="00F755BE">
        <w:rPr>
          <w:noProof/>
        </w:rPr>
        <w:t>163</w:t>
      </w:r>
      <w:r w:rsidR="00DC3275">
        <w:fldChar w:fldCharType="end"/>
      </w:r>
      <w:r w:rsidR="00DC3275">
        <w:t xml:space="preserve"> )</w:t>
      </w:r>
    </w:p>
    <w:p w:rsidR="00DC3275" w:rsidRDefault="00835470" w:rsidP="00DC3275">
      <w:pPr>
        <w:pStyle w:val="Caption"/>
      </w:pPr>
      <m:oMath>
        <m:sSub>
          <m:sSubPr>
            <m:ctrlPr>
              <w:rPr>
                <w:rFonts w:ascii="Cambria Math" w:hAnsi="Cambria Math"/>
              </w:rPr>
            </m:ctrlPr>
          </m:sSubPr>
          <m:e>
            <m:r>
              <w:rPr>
                <w:rFonts w:ascii="Cambria Math" w:hAnsi="Cambria Math"/>
              </w:rPr>
              <m:t>ρ</m:t>
            </m:r>
          </m:e>
          <m:sub>
            <m:r>
              <w:rPr>
                <w:rFonts w:ascii="Cambria Math" w:hAnsi="Cambria Math"/>
              </w:rPr>
              <m:t>mout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sout</m:t>
                </m:r>
              </m:sub>
            </m:sSub>
            <m:sSub>
              <m:sSubPr>
                <m:ctrlPr>
                  <w:rPr>
                    <w:rFonts w:ascii="Cambria Math" w:hAnsi="Cambria Math"/>
                  </w:rPr>
                </m:ctrlPr>
              </m:sSubPr>
              <m:e>
                <m:r>
                  <w:rPr>
                    <w:rFonts w:ascii="Cambria Math" w:hAnsi="Cambria Math"/>
                  </w:rPr>
                  <m:t>ρ</m:t>
                </m:r>
              </m:e>
              <m:sub>
                <m:r>
                  <w:rPr>
                    <w:rFonts w:ascii="Cambria Math" w:hAnsi="Cambria Math"/>
                  </w:rPr>
                  <m:t>w</m:t>
                </m:r>
              </m:sub>
            </m:sSub>
          </m:num>
          <m:den>
            <m:sSub>
              <m:sSubPr>
                <m:ctrlPr>
                  <w:rPr>
                    <w:rFonts w:ascii="Cambria Math" w:hAnsi="Cambria Math"/>
                  </w:rPr>
                </m:ctrlPr>
              </m:sSubPr>
              <m:e>
                <m:r>
                  <w:rPr>
                    <w:rFonts w:ascii="Cambria Math" w:hAnsi="Cambria Math"/>
                  </w:rPr>
                  <m:t>f</m:t>
                </m:r>
              </m:e>
              <m:sub>
                <m:r>
                  <w:rPr>
                    <w:rFonts w:ascii="Cambria Math" w:hAnsi="Cambria Math"/>
                  </w:rPr>
                  <m:t>mw</m:t>
                </m:r>
              </m:sub>
            </m:sSub>
            <m:sSub>
              <m:sSubPr>
                <m:ctrlPr>
                  <w:rPr>
                    <w:rFonts w:ascii="Cambria Math" w:hAnsi="Cambria Math"/>
                  </w:rPr>
                </m:ctrlPr>
              </m:sSubPr>
              <m:e>
                <m:r>
                  <w:rPr>
                    <w:rFonts w:ascii="Cambria Math" w:hAnsi="Cambria Math"/>
                  </w:rPr>
                  <m:t>ρ</m:t>
                </m:r>
              </m:e>
              <m:sub>
                <m:r>
                  <w:rPr>
                    <w:rFonts w:ascii="Cambria Math" w:hAnsi="Cambria Math"/>
                  </w:rPr>
                  <m:t>sout</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mw</m:t>
                        </m:r>
                      </m:sub>
                    </m:sSub>
                  </m:e>
                </m:d>
                <m:r>
                  <w:rPr>
                    <w:rFonts w:ascii="Cambria Math" w:hAnsi="Cambria Math"/>
                  </w:rPr>
                  <m:t>ρ</m:t>
                </m:r>
              </m:e>
              <m:sub>
                <m:r>
                  <w:rPr>
                    <w:rFonts w:ascii="Cambria Math" w:hAnsi="Cambria Math"/>
                  </w:rPr>
                  <m:t>w</m:t>
                </m:r>
              </m:sub>
            </m:sSub>
          </m:den>
        </m:f>
      </m:oMath>
      <w:r w:rsidR="00DC3275">
        <w:tab/>
        <w:t xml:space="preserve">( </w:t>
      </w:r>
      <w:r w:rsidR="00DC3275">
        <w:fldChar w:fldCharType="begin"/>
      </w:r>
      <w:r w:rsidR="00DC3275">
        <w:instrText xml:space="preserve"> SEQ ( \* ARABIC </w:instrText>
      </w:r>
      <w:r w:rsidR="00DC3275">
        <w:fldChar w:fldCharType="separate"/>
      </w:r>
      <w:r w:rsidR="00F755BE">
        <w:rPr>
          <w:noProof/>
        </w:rPr>
        <w:t>164</w:t>
      </w:r>
      <w:r w:rsidR="00DC3275">
        <w:fldChar w:fldCharType="end"/>
      </w:r>
      <w:r w:rsidR="00DC3275">
        <w:t xml:space="preserve"> )</w:t>
      </w:r>
    </w:p>
    <w:p w:rsidR="00DC3275" w:rsidRDefault="00645A6E" w:rsidP="00DC3275">
      <w:pPr>
        <w:pStyle w:val="Body0AltB0"/>
      </w:pPr>
      <w:r>
        <w:t>Using</w:t>
      </w:r>
      <w:r w:rsidR="00DC3275">
        <w:t xml:space="preserve"> Eq. 1</w:t>
      </w:r>
      <w:r w:rsidR="006C2BF5">
        <w:t>56</w:t>
      </w:r>
      <w:r w:rsidR="00DC3275">
        <w:t xml:space="preserve"> </w:t>
      </w:r>
      <w:r>
        <w:t xml:space="preserve">but for melting snowflakes </w:t>
      </w:r>
      <w:r w:rsidR="00DC3275">
        <w:t>we can obtain the relative position of the transition from the inner to the outer core:</w:t>
      </w:r>
    </w:p>
    <w:p w:rsidR="00DC3275" w:rsidRDefault="00835470" w:rsidP="00645A6E">
      <w:pPr>
        <w:pStyle w:val="Caption"/>
      </w:pPr>
      <m:oMath>
        <m:sSub>
          <m:sSubPr>
            <m:ctrlPr>
              <w:rPr>
                <w:rFonts w:ascii="Cambria Math" w:hAnsi="Cambria Math"/>
                <w:i w:val="0"/>
              </w:rPr>
            </m:ctrlPr>
          </m:sSubPr>
          <m:e>
            <m:r>
              <w:rPr>
                <w:rFonts w:ascii="Cambria Math" w:hAnsi="Cambria Math"/>
              </w:rPr>
              <m:t>α</m:t>
            </m:r>
          </m:e>
          <m:sub>
            <m:r>
              <w:rPr>
                <w:rFonts w:ascii="Cambria Math" w:hAnsi="Cambria Math"/>
              </w:rPr>
              <m:t>m</m:t>
            </m:r>
          </m:sub>
        </m:sSub>
        <m:r>
          <w:rPr>
            <w:rFonts w:ascii="Cambria Math" w:hAnsi="Cambria Math"/>
          </w:rPr>
          <m:t>=</m:t>
        </m:r>
        <m:sSup>
          <m:sSupPr>
            <m:ctrlPr>
              <w:rPr>
                <w:rFonts w:ascii="Cambria Math" w:hAnsi="Cambria Math"/>
                <w:i w:val="0"/>
              </w:rPr>
            </m:ctrlPr>
          </m:sSupPr>
          <m:e>
            <m:d>
              <m:dPr>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ρ</m:t>
                        </m:r>
                      </m:e>
                      <m:sub>
                        <m:r>
                          <w:rPr>
                            <w:rFonts w:ascii="Cambria Math" w:hAnsi="Cambria Math"/>
                          </w:rPr>
                          <m:t>m</m:t>
                        </m:r>
                      </m:sub>
                    </m:sSub>
                    <m:sSubSup>
                      <m:sSubSupPr>
                        <m:ctrlPr>
                          <w:rPr>
                            <w:rFonts w:ascii="Cambria Math" w:hAnsi="Cambria Math"/>
                            <w:i w:val="0"/>
                          </w:rPr>
                        </m:ctrlPr>
                      </m:sSubSupPr>
                      <m:e>
                        <m:r>
                          <w:rPr>
                            <w:rFonts w:ascii="Cambria Math" w:hAnsi="Cambria Math"/>
                          </w:rPr>
                          <m:t>D</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mout</m:t>
                        </m:r>
                      </m:sub>
                    </m:sSub>
                    <m:sSubSup>
                      <m:sSubSupPr>
                        <m:ctrlPr>
                          <w:rPr>
                            <w:rFonts w:ascii="Cambria Math" w:hAnsi="Cambria Math"/>
                            <w:i w:val="0"/>
                          </w:rPr>
                        </m:ctrlPr>
                      </m:sSubSupPr>
                      <m:e>
                        <m:r>
                          <w:rPr>
                            <w:rFonts w:ascii="Cambria Math" w:hAnsi="Cambria Math"/>
                          </w:rPr>
                          <m:t>D</m:t>
                        </m:r>
                      </m:e>
                      <m:sub>
                        <m:r>
                          <w:rPr>
                            <w:rFonts w:ascii="Cambria Math" w:hAnsi="Cambria Math"/>
                          </w:rPr>
                          <m:t>m</m:t>
                        </m:r>
                      </m:sub>
                      <m:sup>
                        <m:r>
                          <w:rPr>
                            <w:rFonts w:ascii="Cambria Math" w:hAnsi="Cambria Math"/>
                          </w:rPr>
                          <m:t>3</m:t>
                        </m:r>
                      </m:sup>
                    </m:sSubSup>
                  </m:num>
                  <m:den>
                    <m:sSub>
                      <m:sSubPr>
                        <m:ctrlPr>
                          <w:rPr>
                            <w:rFonts w:ascii="Cambria Math" w:hAnsi="Cambria Math"/>
                            <w:i w:val="0"/>
                          </w:rPr>
                        </m:ctrlPr>
                      </m:sSubPr>
                      <m:e>
                        <m:r>
                          <w:rPr>
                            <w:rFonts w:ascii="Cambria Math" w:hAnsi="Cambria Math"/>
                          </w:rPr>
                          <m:t>ρ</m:t>
                        </m:r>
                      </m:e>
                      <m:sub>
                        <m:r>
                          <w:rPr>
                            <w:rFonts w:ascii="Cambria Math" w:hAnsi="Cambria Math"/>
                          </w:rPr>
                          <m:t>min</m:t>
                        </m:r>
                      </m:sub>
                    </m:sSub>
                    <m:sSubSup>
                      <m:sSubSupPr>
                        <m:ctrlPr>
                          <w:rPr>
                            <w:rFonts w:ascii="Cambria Math" w:hAnsi="Cambria Math"/>
                            <w:i w:val="0"/>
                          </w:rPr>
                        </m:ctrlPr>
                      </m:sSubSupPr>
                      <m:e>
                        <m:r>
                          <w:rPr>
                            <w:rFonts w:ascii="Cambria Math" w:hAnsi="Cambria Math"/>
                          </w:rPr>
                          <m:t>D</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mout</m:t>
                        </m:r>
                      </m:sub>
                    </m:sSub>
                    <m:sSubSup>
                      <m:sSubSupPr>
                        <m:ctrlPr>
                          <w:rPr>
                            <w:rFonts w:ascii="Cambria Math" w:hAnsi="Cambria Math"/>
                            <w:i w:val="0"/>
                          </w:rPr>
                        </m:ctrlPr>
                      </m:sSubSupPr>
                      <m:e>
                        <m:r>
                          <w:rPr>
                            <w:rFonts w:ascii="Cambria Math" w:hAnsi="Cambria Math"/>
                          </w:rPr>
                          <m:t>D</m:t>
                        </m:r>
                      </m:e>
                      <m:sub>
                        <m:r>
                          <w:rPr>
                            <w:rFonts w:ascii="Cambria Math" w:hAnsi="Cambria Math"/>
                          </w:rPr>
                          <m:t>m</m:t>
                        </m:r>
                      </m:sub>
                      <m:sup>
                        <m:r>
                          <w:rPr>
                            <w:rFonts w:ascii="Cambria Math" w:hAnsi="Cambria Math"/>
                          </w:rPr>
                          <m:t>3</m:t>
                        </m:r>
                      </m:sup>
                    </m:sSubSup>
                  </m:den>
                </m:f>
              </m:e>
            </m:d>
          </m:e>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p>
      </m:oMath>
      <w:r w:rsidR="00645A6E">
        <w:tab/>
        <w:t xml:space="preserve">( </w:t>
      </w:r>
      <w:r w:rsidR="00645A6E">
        <w:fldChar w:fldCharType="begin"/>
      </w:r>
      <w:r w:rsidR="00645A6E">
        <w:instrText xml:space="preserve"> SEQ ( \* ARABIC </w:instrText>
      </w:r>
      <w:r w:rsidR="00645A6E">
        <w:fldChar w:fldCharType="separate"/>
      </w:r>
      <w:r w:rsidR="00F755BE">
        <w:rPr>
          <w:noProof/>
        </w:rPr>
        <w:t>165</w:t>
      </w:r>
      <w:r w:rsidR="00645A6E">
        <w:fldChar w:fldCharType="end"/>
      </w:r>
      <w:r w:rsidR="00645A6E">
        <w:t xml:space="preserve"> )</w:t>
      </w:r>
    </w:p>
    <w:p w:rsidR="00DC3275" w:rsidRDefault="00645A6E" w:rsidP="00DC3275">
      <w:pPr>
        <w:pStyle w:val="Body0AltB0"/>
      </w:pPr>
      <w:r>
        <w:t>Whereas, by conservation of the mass:</w:t>
      </w:r>
    </w:p>
    <w:p w:rsidR="00645A6E" w:rsidRPr="00645A6E" w:rsidRDefault="00835470" w:rsidP="00645A6E">
      <w:pPr>
        <w:pStyle w:val="Caption"/>
      </w:pPr>
      <m:oMath>
        <m:sSub>
          <m:sSubPr>
            <m:ctrlPr>
              <w:rPr>
                <w:rFonts w:ascii="Cambria Math" w:hAnsi="Cambria Math"/>
                <w:bCs w:val="0"/>
                <w:iCs w:val="0"/>
              </w:rPr>
            </m:ctrlPr>
          </m:sSubPr>
          <m:e>
            <m:r>
              <w:rPr>
                <w:rFonts w:ascii="Cambria Math" w:hAnsi="Cambria Math"/>
              </w:rPr>
              <m:t>ρ</m:t>
            </m:r>
          </m:e>
          <m:sub>
            <m:r>
              <w:rPr>
                <w:rFonts w:ascii="Cambria Math" w:hAnsi="Cambria Math"/>
              </w:rPr>
              <m:t>s</m:t>
            </m:r>
          </m:sub>
        </m:sSub>
        <m:sSubSup>
          <m:sSubSupPr>
            <m:ctrlPr>
              <w:rPr>
                <w:rFonts w:ascii="Cambria Math" w:hAnsi="Cambria Math"/>
                <w:bCs w:val="0"/>
                <w:iCs w:val="0"/>
              </w:rPr>
            </m:ctrlPr>
          </m:sSubSupPr>
          <m:e>
            <m:r>
              <w:rPr>
                <w:rFonts w:ascii="Cambria Math" w:hAnsi="Cambria Math"/>
              </w:rPr>
              <m:t>D</m:t>
            </m:r>
          </m:e>
          <m:sub>
            <m:r>
              <w:rPr>
                <w:rFonts w:ascii="Cambria Math" w:hAnsi="Cambria Math"/>
              </w:rPr>
              <m:t>s</m:t>
            </m:r>
          </m:sub>
          <m:sup>
            <m:r>
              <w:rPr>
                <w:rFonts w:ascii="Cambria Math" w:hAnsi="Cambria Math"/>
              </w:rPr>
              <m:t>3</m:t>
            </m:r>
          </m:sup>
        </m:sSubSup>
        <m:r>
          <w:rPr>
            <w:rFonts w:ascii="Cambria Math" w:hAnsi="Cambria Math"/>
          </w:rPr>
          <m:t>=</m:t>
        </m:r>
        <m:sSub>
          <m:sSubPr>
            <m:ctrlPr>
              <w:rPr>
                <w:rFonts w:ascii="Cambria Math" w:hAnsi="Cambria Math"/>
                <w:bCs w:val="0"/>
                <w:iCs w:val="0"/>
              </w:rPr>
            </m:ctrlPr>
          </m:sSubPr>
          <m:e>
            <m:r>
              <w:rPr>
                <w:rFonts w:ascii="Cambria Math" w:hAnsi="Cambria Math"/>
              </w:rPr>
              <m:t>ρ</m:t>
            </m:r>
          </m:e>
          <m:sub>
            <m:r>
              <w:rPr>
                <w:rFonts w:ascii="Cambria Math" w:hAnsi="Cambria Math"/>
              </w:rPr>
              <m:t>m</m:t>
            </m:r>
          </m:sub>
        </m:sSub>
        <m:sSubSup>
          <m:sSubSupPr>
            <m:ctrlPr>
              <w:rPr>
                <w:rFonts w:ascii="Cambria Math" w:hAnsi="Cambria Math"/>
                <w:bCs w:val="0"/>
                <w:iCs w:val="0"/>
              </w:rPr>
            </m:ctrlPr>
          </m:sSubSupPr>
          <m:e>
            <m:r>
              <w:rPr>
                <w:rFonts w:ascii="Cambria Math" w:hAnsi="Cambria Math"/>
              </w:rPr>
              <m:t>D</m:t>
            </m:r>
          </m:e>
          <m:sub>
            <m:r>
              <w:rPr>
                <w:rFonts w:ascii="Cambria Math" w:hAnsi="Cambria Math"/>
              </w:rPr>
              <m:t>m</m:t>
            </m:r>
          </m:sub>
          <m:sup>
            <m:r>
              <w:rPr>
                <w:rFonts w:ascii="Cambria Math" w:hAnsi="Cambria Math"/>
              </w:rPr>
              <m:t>3</m:t>
            </m:r>
          </m:sup>
        </m:sSubSup>
      </m:oMath>
      <w:r w:rsidR="00645A6E">
        <w:tab/>
        <w:t xml:space="preserve">( </w:t>
      </w:r>
      <w:r w:rsidR="00645A6E">
        <w:fldChar w:fldCharType="begin"/>
      </w:r>
      <w:r w:rsidR="00645A6E">
        <w:instrText xml:space="preserve"> SEQ ( \* ARABIC </w:instrText>
      </w:r>
      <w:r w:rsidR="00645A6E">
        <w:fldChar w:fldCharType="separate"/>
      </w:r>
      <w:r w:rsidR="00F755BE">
        <w:rPr>
          <w:noProof/>
        </w:rPr>
        <w:t>166</w:t>
      </w:r>
      <w:r w:rsidR="00645A6E">
        <w:fldChar w:fldCharType="end"/>
      </w:r>
      <w:r w:rsidR="00645A6E">
        <w:t xml:space="preserve"> )</w:t>
      </w:r>
    </w:p>
    <w:p w:rsidR="003934DB" w:rsidRDefault="00645A6E" w:rsidP="00A95760">
      <w:pPr>
        <w:pStyle w:val="Body0AltB0"/>
      </w:pPr>
      <w:r>
        <w:t>Consequently, assuming the volume water fraction is the same for the inner core and the outer shell, the density of the melting snowflake can be derived from Eq. 128. The diameter of the melting snowflake can be computed from Eq. 132</w:t>
      </w:r>
      <w:r w:rsidR="00351E08">
        <w:t xml:space="preserve">. Finally, </w:t>
      </w:r>
      <w:r>
        <w:t xml:space="preserve"> Eq. 131 provides the relative position of the transition between the inner core and the outer shell.</w:t>
      </w:r>
    </w:p>
    <w:p w:rsidR="00847C71" w:rsidRDefault="00847C71" w:rsidP="00847C71">
      <w:pPr>
        <w:pStyle w:val="Heading1"/>
      </w:pPr>
      <w:bookmarkStart w:id="94" w:name="_Toc1552417"/>
      <w:r>
        <w:lastRenderedPageBreak/>
        <w:t>Simulations of hail</w:t>
      </w:r>
      <w:r w:rsidR="001C2D7A">
        <w:t>/melting hail</w:t>
      </w:r>
      <w:bookmarkEnd w:id="94"/>
    </w:p>
    <w:p w:rsidR="001C2D7A" w:rsidRDefault="001C2D7A" w:rsidP="001C2D7A">
      <w:pPr>
        <w:pStyle w:val="Heading2"/>
      </w:pPr>
      <w:bookmarkStart w:id="95" w:name="_Toc1552418"/>
      <w:r>
        <w:t>Particle shape</w:t>
      </w:r>
      <w:bookmarkEnd w:id="95"/>
    </w:p>
    <w:p w:rsidR="0051659B" w:rsidRDefault="0051659B" w:rsidP="001C2D7A">
      <w:pPr>
        <w:pStyle w:val="Body0AltB0"/>
      </w:pPr>
      <w:r>
        <w:t>Hail is formed in convective situations where a large updraft causes drops to be lifted above the melting layer. If the speed of the drop is large enough they have no time to freeze and remain as supercooled water drops. Ice crystals in those levels may grow by riming of this supercool water.</w:t>
      </w:r>
    </w:p>
    <w:p w:rsidR="00EC72AA" w:rsidRDefault="00B17B60" w:rsidP="001C2D7A">
      <w:pPr>
        <w:pStyle w:val="Body0AltB0"/>
      </w:pPr>
      <w:r>
        <w:t xml:space="preserve">Hail is a particularly complex phenomenon to simulate because its scattering properties are widely variable. </w:t>
      </w:r>
      <w:r w:rsidR="001C2D7A">
        <w:t xml:space="preserve">Theoretically dry hail </w:t>
      </w:r>
      <w:r w:rsidR="00A92AC8">
        <w:t xml:space="preserve">has an axis ratio close to </w:t>
      </w:r>
      <w:r w:rsidR="00B122F1">
        <w:t>1</w:t>
      </w:r>
      <w:r w:rsidR="00A92AC8">
        <w:t xml:space="preserve"> and size </w:t>
      </w:r>
      <w:r w:rsidR="0051659B">
        <w:t xml:space="preserve">from 0.5 cm </w:t>
      </w:r>
      <w:r w:rsidR="00A92AC8">
        <w:t>up to 5 cm</w:t>
      </w:r>
      <w:r w:rsidR="0051659B">
        <w:t>, although giant hail larger than 5 cm have been observed</w:t>
      </w:r>
      <w:r w:rsidR="00A92AC8">
        <w:t>.</w:t>
      </w:r>
      <w:r w:rsidR="00B122F1">
        <w:t xml:space="preserve"> It also has a wide canting angle as it falls tumbling due to the large wind shear.</w:t>
      </w:r>
      <w:r w:rsidR="00EC72AA">
        <w:t xml:space="preserve"> Ryzhkov et al. (2011) assumes the following axis ratio:</w:t>
      </w:r>
    </w:p>
    <w:p w:rsidR="00EC72AA" w:rsidRDefault="00835470" w:rsidP="00E3382F">
      <w:pPr>
        <w:pStyle w:val="Caption"/>
      </w:pPr>
      <m:oMath>
        <m:sSub>
          <m:sSubPr>
            <m:ctrlPr>
              <w:rPr>
                <w:rFonts w:ascii="Cambria Math" w:hAnsi="Cambria Math"/>
                <w:bCs w:val="0"/>
                <w:iCs w:val="0"/>
              </w:rPr>
            </m:ctrlPr>
          </m:sSubPr>
          <m:e>
            <m:r>
              <w:rPr>
                <w:rFonts w:ascii="Cambria Math" w:hAnsi="Cambria Math"/>
              </w:rPr>
              <m:t>r</m:t>
            </m:r>
          </m:e>
          <m:sub>
            <m:r>
              <w:rPr>
                <w:rFonts w:ascii="Cambria Math" w:hAnsi="Cambria Math"/>
              </w:rPr>
              <m:t>dh</m:t>
            </m:r>
          </m:sub>
        </m:sSub>
        <m:r>
          <w:rPr>
            <w:rFonts w:ascii="Cambria Math" w:hAnsi="Cambria Math"/>
          </w:rPr>
          <m:t>=</m:t>
        </m:r>
        <m:d>
          <m:dPr>
            <m:begChr m:val="{"/>
            <m:endChr m:val=""/>
            <m:ctrlPr>
              <w:rPr>
                <w:rFonts w:ascii="Cambria Math" w:hAnsi="Cambria Math"/>
                <w:bCs w:val="0"/>
                <w:iCs w:val="0"/>
              </w:rPr>
            </m:ctrlPr>
          </m:dPr>
          <m:e>
            <m:m>
              <m:mPr>
                <m:mcs>
                  <m:mc>
                    <m:mcPr>
                      <m:count m:val="2"/>
                      <m:mcJc m:val="center"/>
                    </m:mcPr>
                  </m:mc>
                </m:mcs>
                <m:ctrlPr>
                  <w:rPr>
                    <w:rFonts w:ascii="Cambria Math" w:hAnsi="Cambria Math"/>
                    <w:bCs w:val="0"/>
                    <w:iCs w:val="0"/>
                  </w:rPr>
                </m:ctrlPr>
              </m:mPr>
              <m:mr>
                <m:e>
                  <m:r>
                    <w:rPr>
                      <w:rFonts w:ascii="Cambria Math" w:hAnsi="Cambria Math"/>
                    </w:rPr>
                    <m:t>1-0.02D</m:t>
                  </m:r>
                </m:e>
                <m:e>
                  <m:r>
                    <w:rPr>
                      <w:rFonts w:ascii="Cambria Math" w:hAnsi="Cambria Math"/>
                    </w:rPr>
                    <m:t>D&lt;10 mm</m:t>
                  </m:r>
                </m:e>
              </m:mr>
              <m:mr>
                <m:e>
                  <m:r>
                    <w:rPr>
                      <w:rFonts w:ascii="Cambria Math" w:hAnsi="Cambria Math"/>
                    </w:rPr>
                    <m:t>0.8</m:t>
                  </m:r>
                </m:e>
                <m:e>
                  <m:r>
                    <w:rPr>
                      <w:rFonts w:ascii="Cambria Math" w:hAnsi="Cambria Math"/>
                    </w:rPr>
                    <m:t>D ≥10 mm</m:t>
                  </m:r>
                </m:e>
              </m:mr>
            </m:m>
          </m:e>
        </m:d>
      </m:oMath>
      <w:r w:rsidR="00E3382F">
        <w:tab/>
        <w:t xml:space="preserve">( </w:t>
      </w:r>
      <w:r w:rsidR="00E3382F">
        <w:fldChar w:fldCharType="begin"/>
      </w:r>
      <w:r w:rsidR="00E3382F">
        <w:instrText xml:space="preserve"> SEQ ( \* ARABIC </w:instrText>
      </w:r>
      <w:r w:rsidR="00E3382F">
        <w:fldChar w:fldCharType="separate"/>
      </w:r>
      <w:r w:rsidR="00F755BE">
        <w:rPr>
          <w:noProof/>
        </w:rPr>
        <w:t>167</w:t>
      </w:r>
      <w:r w:rsidR="00E3382F">
        <w:fldChar w:fldCharType="end"/>
      </w:r>
      <w:r w:rsidR="00E3382F">
        <w:t xml:space="preserve"> )</w:t>
      </w:r>
    </w:p>
    <w:p w:rsidR="004C042A" w:rsidRDefault="00A92AC8" w:rsidP="001C2D7A">
      <w:pPr>
        <w:pStyle w:val="Body0AltB0"/>
      </w:pPr>
      <w:r>
        <w:t xml:space="preserve">However it is rare the case where there is only dry hail within the entire resolution volume. </w:t>
      </w:r>
      <w:r w:rsidR="00EC72AA">
        <w:t xml:space="preserve">Below the iso-0°C altitude hailstones start to melt and therefore </w:t>
      </w:r>
      <w:r>
        <w:t xml:space="preserve">the </w:t>
      </w:r>
      <w:r w:rsidR="00EC72AA">
        <w:t xml:space="preserve">radar resolution </w:t>
      </w:r>
      <w:r>
        <w:t xml:space="preserve">volume is composed </w:t>
      </w:r>
      <w:r w:rsidR="004A61C8">
        <w:t>of</w:t>
      </w:r>
      <w:r>
        <w:t xml:space="preserve"> hailstones in various degrees of melting together with big water droplets.</w:t>
      </w:r>
      <w:r w:rsidR="00EC72AA">
        <w:t xml:space="preserve"> </w:t>
      </w:r>
    </w:p>
    <w:p w:rsidR="00EC72AA" w:rsidRDefault="004C042A" w:rsidP="001C2D7A">
      <w:pPr>
        <w:pStyle w:val="Body0AltB0"/>
      </w:pPr>
      <w:r>
        <w:t xml:space="preserve">High density melted hail can be approximated by a two body layer with an icy nucleus and a water coat. In lower density hail water first fills the air cavities in the hailstone and </w:t>
      </w:r>
      <w:r w:rsidR="00E3382F">
        <w:t xml:space="preserve">at a second stage the water coat is formed. </w:t>
      </w:r>
      <w:r w:rsidR="00B122F1">
        <w:t>Melting hail has typically a lower axis ratio than dry hailstones. The canting angle is also lower since the water coat tends to stabilize the hailstone.</w:t>
      </w:r>
      <w:r w:rsidR="00EC72AA">
        <w:t xml:space="preserve"> Ryzhkov et al. (2011) use experimental results of Rasmussen et al. (1984) to determine the axis ratio</w:t>
      </w:r>
      <w:r>
        <w:t xml:space="preserve"> of melting hail as a function of the mass water fraction</w:t>
      </w:r>
    </w:p>
    <w:p w:rsidR="00B122F1" w:rsidRDefault="00835470" w:rsidP="00E3382F">
      <w:pPr>
        <w:pStyle w:val="Caption"/>
      </w:pPr>
      <m:oMath>
        <m:sSub>
          <m:sSubPr>
            <m:ctrlPr>
              <w:rPr>
                <w:rFonts w:ascii="Cambria Math" w:hAnsi="Cambria Math"/>
                <w:bCs w:val="0"/>
                <w:iCs w:val="0"/>
              </w:rPr>
            </m:ctrlPr>
          </m:sSubPr>
          <m:e>
            <m:r>
              <w:rPr>
                <w:rFonts w:ascii="Cambria Math" w:hAnsi="Cambria Math"/>
              </w:rPr>
              <m:t>r</m:t>
            </m:r>
          </m:e>
          <m:sub>
            <m:r>
              <w:rPr>
                <w:rFonts w:ascii="Cambria Math" w:hAnsi="Cambria Math"/>
              </w:rPr>
              <m:t>mh</m:t>
            </m:r>
          </m:sub>
        </m:sSub>
        <m:r>
          <w:rPr>
            <w:rFonts w:ascii="Cambria Math" w:hAnsi="Cambria Math"/>
          </w:rPr>
          <m:t>=</m:t>
        </m:r>
        <m:d>
          <m:dPr>
            <m:begChr m:val="{"/>
            <m:endChr m:val=""/>
            <m:ctrlPr>
              <w:rPr>
                <w:rFonts w:ascii="Cambria Math" w:hAnsi="Cambria Math"/>
                <w:bCs w:val="0"/>
                <w:iCs w:val="0"/>
              </w:rPr>
            </m:ctrlPr>
          </m:dPr>
          <m:e>
            <m:m>
              <m:mPr>
                <m:mcs>
                  <m:mc>
                    <m:mcPr>
                      <m:count m:val="2"/>
                      <m:mcJc m:val="center"/>
                    </m:mcPr>
                  </m:mc>
                </m:mcs>
                <m:ctrlPr>
                  <w:rPr>
                    <w:rFonts w:ascii="Cambria Math" w:hAnsi="Cambria Math"/>
                    <w:bCs w:val="0"/>
                    <w:iCs w:val="0"/>
                  </w:rPr>
                </m:ctrlPr>
              </m:mPr>
              <m:mr>
                <m:e>
                  <m:sSub>
                    <m:sSubPr>
                      <m:ctrlPr>
                        <w:rPr>
                          <w:rFonts w:ascii="Cambria Math" w:hAnsi="Cambria Math"/>
                          <w:bCs w:val="0"/>
                          <w:iCs w:val="0"/>
                        </w:rPr>
                      </m:ctrlPr>
                    </m:sSubPr>
                    <m:e>
                      <m:r>
                        <w:rPr>
                          <w:rFonts w:ascii="Cambria Math" w:hAnsi="Cambria Math"/>
                        </w:rPr>
                        <m:t>r</m:t>
                      </m:r>
                    </m:e>
                    <m:sub>
                      <m:r>
                        <w:rPr>
                          <w:rFonts w:ascii="Cambria Math" w:hAnsi="Cambria Math"/>
                        </w:rPr>
                        <m:t>dh</m:t>
                      </m:r>
                    </m:sub>
                  </m:sSub>
                  <m:r>
                    <w:rPr>
                      <w:rFonts w:ascii="Cambria Math" w:hAnsi="Cambria Math"/>
                    </w:rPr>
                    <m:t>-5</m:t>
                  </m:r>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r</m:t>
                          </m:r>
                        </m:e>
                        <m:sub>
                          <m:r>
                            <w:rPr>
                              <w:rFonts w:ascii="Cambria Math" w:hAnsi="Cambria Math"/>
                            </w:rPr>
                            <m:t>dh</m:t>
                          </m:r>
                        </m:sub>
                      </m:sSub>
                      <m:r>
                        <w:rPr>
                          <w:rFonts w:ascii="Cambria Math" w:hAnsi="Cambria Math"/>
                        </w:rPr>
                        <m:t>-0.8</m:t>
                      </m:r>
                    </m:e>
                  </m:d>
                  <m:sSub>
                    <m:sSubPr>
                      <m:ctrlPr>
                        <w:rPr>
                          <w:rFonts w:ascii="Cambria Math" w:hAnsi="Cambria Math"/>
                          <w:bCs w:val="0"/>
                          <w:iCs w:val="0"/>
                        </w:rPr>
                      </m:ctrlPr>
                    </m:sSubPr>
                    <m:e>
                      <m:r>
                        <w:rPr>
                          <w:rFonts w:ascii="Cambria Math" w:hAnsi="Cambria Math"/>
                        </w:rPr>
                        <m:t>f</m:t>
                      </m:r>
                    </m:e>
                    <m:sub>
                      <m:r>
                        <w:rPr>
                          <w:rFonts w:ascii="Cambria Math" w:hAnsi="Cambria Math"/>
                        </w:rPr>
                        <m:t>mw</m:t>
                      </m:r>
                    </m:sub>
                  </m:sSub>
                </m:e>
                <m:e>
                  <m:sSub>
                    <m:sSubPr>
                      <m:ctrlPr>
                        <w:rPr>
                          <w:rFonts w:ascii="Cambria Math" w:hAnsi="Cambria Math"/>
                          <w:bCs w:val="0"/>
                          <w:iCs w:val="0"/>
                        </w:rPr>
                      </m:ctrlPr>
                    </m:sSubPr>
                    <m:e>
                      <m:r>
                        <w:rPr>
                          <w:rFonts w:ascii="Cambria Math" w:hAnsi="Cambria Math"/>
                        </w:rPr>
                        <m:t>f</m:t>
                      </m:r>
                    </m:e>
                    <m:sub>
                      <m:r>
                        <w:rPr>
                          <w:rFonts w:ascii="Cambria Math" w:hAnsi="Cambria Math"/>
                        </w:rPr>
                        <m:t>mw</m:t>
                      </m:r>
                    </m:sub>
                  </m:sSub>
                  <m:r>
                    <w:rPr>
                      <w:rFonts w:ascii="Cambria Math" w:hAnsi="Cambria Math"/>
                    </w:rPr>
                    <m:t>&lt;0.2</m:t>
                  </m:r>
                </m:e>
              </m:mr>
              <m:mr>
                <m:e>
                  <m:r>
                    <w:rPr>
                      <w:rFonts w:ascii="Cambria Math" w:hAnsi="Cambria Math"/>
                    </w:rPr>
                    <m:t>0.88-0.40</m:t>
                  </m:r>
                  <m:sSub>
                    <m:sSubPr>
                      <m:ctrlPr>
                        <w:rPr>
                          <w:rFonts w:ascii="Cambria Math" w:hAnsi="Cambria Math"/>
                          <w:bCs w:val="0"/>
                          <w:iCs w:val="0"/>
                        </w:rPr>
                      </m:ctrlPr>
                    </m:sSubPr>
                    <m:e>
                      <m:r>
                        <w:rPr>
                          <w:rFonts w:ascii="Cambria Math" w:hAnsi="Cambria Math"/>
                        </w:rPr>
                        <m:t>f</m:t>
                      </m:r>
                    </m:e>
                    <m:sub>
                      <m:r>
                        <w:rPr>
                          <w:rFonts w:ascii="Cambria Math" w:hAnsi="Cambria Math"/>
                        </w:rPr>
                        <m:t>mw</m:t>
                      </m:r>
                    </m:sub>
                  </m:sSub>
                </m:e>
                <m:e>
                  <m:r>
                    <w:rPr>
                      <w:rFonts w:ascii="Cambria Math" w:hAnsi="Cambria Math"/>
                    </w:rPr>
                    <m:t>0.2</m:t>
                  </m:r>
                  <m:sSub>
                    <m:sSubPr>
                      <m:ctrlPr>
                        <w:rPr>
                          <w:rFonts w:ascii="Cambria Math" w:hAnsi="Cambria Math"/>
                          <w:bCs w:val="0"/>
                          <w:iCs w:val="0"/>
                        </w:rPr>
                      </m:ctrlPr>
                    </m:sSubPr>
                    <m:e>
                      <m:r>
                        <w:rPr>
                          <w:rFonts w:ascii="Cambria Math" w:hAnsi="Cambria Math"/>
                        </w:rPr>
                        <m:t>≤f</m:t>
                      </m:r>
                    </m:e>
                    <m:sub>
                      <m:r>
                        <w:rPr>
                          <w:rFonts w:ascii="Cambria Math" w:hAnsi="Cambria Math"/>
                        </w:rPr>
                        <m:t>mw</m:t>
                      </m:r>
                    </m:sub>
                  </m:sSub>
                  <m:r>
                    <w:rPr>
                      <w:rFonts w:ascii="Cambria Math" w:hAnsi="Cambria Math"/>
                    </w:rPr>
                    <m:t>≤0.8</m:t>
                  </m:r>
                </m:e>
              </m:mr>
              <m:mr>
                <m:e>
                  <m:r>
                    <w:rPr>
                      <w:rFonts w:ascii="Cambria Math" w:hAnsi="Cambria Math"/>
                    </w:rPr>
                    <m:t>2.8-</m:t>
                  </m:r>
                  <m:sSub>
                    <m:sSubPr>
                      <m:ctrlPr>
                        <w:rPr>
                          <w:rFonts w:ascii="Cambria Math" w:hAnsi="Cambria Math"/>
                          <w:bCs w:val="0"/>
                          <w:iCs w:val="0"/>
                        </w:rPr>
                      </m:ctrlPr>
                    </m:sSubPr>
                    <m:e>
                      <m:r>
                        <w:rPr>
                          <w:rFonts w:ascii="Cambria Math" w:hAnsi="Cambria Math"/>
                        </w:rPr>
                        <m:t>4r</m:t>
                      </m:r>
                    </m:e>
                    <m:sub>
                      <m:r>
                        <w:rPr>
                          <w:rFonts w:ascii="Cambria Math" w:hAnsi="Cambria Math"/>
                        </w:rPr>
                        <m:t>w</m:t>
                      </m:r>
                    </m:sub>
                  </m:sSub>
                  <m:r>
                    <w:rPr>
                      <w:rFonts w:ascii="Cambria Math" w:hAnsi="Cambria Math"/>
                    </w:rPr>
                    <m:t>+5</m:t>
                  </m:r>
                  <m:d>
                    <m:dPr>
                      <m:ctrlPr>
                        <w:rPr>
                          <w:rFonts w:ascii="Cambria Math" w:hAnsi="Cambria Math"/>
                          <w:bCs w:val="0"/>
                          <w:iCs w:val="0"/>
                        </w:rPr>
                      </m:ctrlPr>
                    </m:dPr>
                    <m:e>
                      <m:sSub>
                        <m:sSubPr>
                          <m:ctrlPr>
                            <w:rPr>
                              <w:rFonts w:ascii="Cambria Math" w:hAnsi="Cambria Math"/>
                              <w:bCs w:val="0"/>
                              <w:iCs w:val="0"/>
                            </w:rPr>
                          </m:ctrlPr>
                        </m:sSubPr>
                        <m:e>
                          <m:r>
                            <w:rPr>
                              <w:rFonts w:ascii="Cambria Math" w:hAnsi="Cambria Math"/>
                            </w:rPr>
                            <m:t>r</m:t>
                          </m:r>
                        </m:e>
                        <m:sub>
                          <m:r>
                            <w:rPr>
                              <w:rFonts w:ascii="Cambria Math" w:hAnsi="Cambria Math"/>
                            </w:rPr>
                            <m:t>w</m:t>
                          </m:r>
                        </m:sub>
                      </m:sSub>
                      <m:r>
                        <w:rPr>
                          <w:rFonts w:ascii="Cambria Math" w:hAnsi="Cambria Math"/>
                        </w:rPr>
                        <m:t>-0.56</m:t>
                      </m:r>
                    </m:e>
                  </m:d>
                  <m:sSub>
                    <m:sSubPr>
                      <m:ctrlPr>
                        <w:rPr>
                          <w:rFonts w:ascii="Cambria Math" w:hAnsi="Cambria Math"/>
                          <w:bCs w:val="0"/>
                          <w:iCs w:val="0"/>
                        </w:rPr>
                      </m:ctrlPr>
                    </m:sSubPr>
                    <m:e>
                      <m:r>
                        <w:rPr>
                          <w:rFonts w:ascii="Cambria Math" w:hAnsi="Cambria Math"/>
                        </w:rPr>
                        <m:t>f</m:t>
                      </m:r>
                    </m:e>
                    <m:sub>
                      <m:r>
                        <w:rPr>
                          <w:rFonts w:ascii="Cambria Math" w:hAnsi="Cambria Math"/>
                        </w:rPr>
                        <m:t>mw</m:t>
                      </m:r>
                    </m:sub>
                  </m:sSub>
                </m:e>
                <m:e>
                  <m:sSub>
                    <m:sSubPr>
                      <m:ctrlPr>
                        <w:rPr>
                          <w:rFonts w:ascii="Cambria Math" w:hAnsi="Cambria Math"/>
                          <w:bCs w:val="0"/>
                          <w:iCs w:val="0"/>
                        </w:rPr>
                      </m:ctrlPr>
                    </m:sSubPr>
                    <m:e>
                      <m:r>
                        <w:rPr>
                          <w:rFonts w:ascii="Cambria Math" w:hAnsi="Cambria Math"/>
                        </w:rPr>
                        <m:t>f</m:t>
                      </m:r>
                    </m:e>
                    <m:sub>
                      <m:r>
                        <w:rPr>
                          <w:rFonts w:ascii="Cambria Math" w:hAnsi="Cambria Math"/>
                        </w:rPr>
                        <m:t>mw</m:t>
                      </m:r>
                    </m:sub>
                  </m:sSub>
                  <m:r>
                    <w:rPr>
                      <w:rFonts w:ascii="Cambria Math" w:hAnsi="Cambria Math"/>
                    </w:rPr>
                    <m:t>&gt;0.8</m:t>
                  </m:r>
                </m:e>
              </m:mr>
            </m:m>
          </m:e>
        </m:d>
      </m:oMath>
      <w:r w:rsidR="00E3382F">
        <w:tab/>
        <w:t xml:space="preserve">( </w:t>
      </w:r>
      <w:r w:rsidR="00E3382F">
        <w:fldChar w:fldCharType="begin"/>
      </w:r>
      <w:r w:rsidR="00E3382F">
        <w:instrText xml:space="preserve"> SEQ ( \* ARABIC </w:instrText>
      </w:r>
      <w:r w:rsidR="00E3382F">
        <w:fldChar w:fldCharType="separate"/>
      </w:r>
      <w:r w:rsidR="00F755BE">
        <w:rPr>
          <w:noProof/>
        </w:rPr>
        <w:t>168</w:t>
      </w:r>
      <w:r w:rsidR="00E3382F">
        <w:fldChar w:fldCharType="end"/>
      </w:r>
      <w:r w:rsidR="00E3382F">
        <w:t xml:space="preserve"> )</w:t>
      </w:r>
    </w:p>
    <w:p w:rsidR="00BC65E1" w:rsidRDefault="000C53C1" w:rsidP="000C53C1">
      <w:pPr>
        <w:pStyle w:val="Body0AltB0"/>
      </w:pPr>
      <w:r>
        <w:t xml:space="preserve">It should be noticed that there is a limit on the amount of liquid water that a hailstone can contain. Predominantly liquid water drops are not larger than 8 mm because they break. Moreover only a certain amount of water can be contained in the </w:t>
      </w:r>
      <w:r w:rsidR="00BC65E1">
        <w:t>water coat. Excess water sheds away. The maximum water that the hailstone can retain has empirically been determined to follow the following formula</w:t>
      </w:r>
      <w:r w:rsidR="00873E35">
        <w:t xml:space="preserve"> (Rasmussen and Heymsfield, 1987)</w:t>
      </w:r>
      <w:r w:rsidR="00BC65E1">
        <w:t>:</w:t>
      </w:r>
    </w:p>
    <w:p w:rsidR="000C53C1" w:rsidRDefault="00835470" w:rsidP="00EE51AB">
      <w:pPr>
        <w:pStyle w:val="Caption"/>
      </w:pPr>
      <m:oMath>
        <m:sSub>
          <m:sSubPr>
            <m:ctrlPr>
              <w:rPr>
                <w:rFonts w:ascii="Cambria Math" w:hAnsi="Cambria Math"/>
                <w:bCs w:val="0"/>
                <w:iCs w:val="0"/>
              </w:rPr>
            </m:ctrlPr>
          </m:sSubPr>
          <m:e>
            <m:r>
              <w:rPr>
                <w:rFonts w:ascii="Cambria Math" w:hAnsi="Cambria Math"/>
              </w:rPr>
              <m:t>m</m:t>
            </m:r>
          </m:e>
          <m:sub>
            <m:r>
              <w:rPr>
                <w:rFonts w:ascii="Cambria Math" w:hAnsi="Cambria Math"/>
              </w:rPr>
              <m:t>wmax</m:t>
            </m:r>
          </m:sub>
        </m:sSub>
        <m:r>
          <w:rPr>
            <w:rFonts w:ascii="Cambria Math" w:hAnsi="Cambria Math"/>
          </w:rPr>
          <m:t>=0.268+0.1389</m:t>
        </m:r>
        <m:sSub>
          <m:sSubPr>
            <m:ctrlPr>
              <w:rPr>
                <w:rFonts w:ascii="Cambria Math" w:hAnsi="Cambria Math"/>
                <w:bCs w:val="0"/>
                <w:iCs w:val="0"/>
              </w:rPr>
            </m:ctrlPr>
          </m:sSubPr>
          <m:e>
            <m:r>
              <w:rPr>
                <w:rFonts w:ascii="Cambria Math" w:hAnsi="Cambria Math"/>
              </w:rPr>
              <m:t>m</m:t>
            </m:r>
          </m:e>
          <m:sub>
            <m:r>
              <w:rPr>
                <w:rFonts w:ascii="Cambria Math" w:hAnsi="Cambria Math"/>
              </w:rPr>
              <m:t>i</m:t>
            </m:r>
          </m:sub>
        </m:sSub>
        <m:r>
          <w:rPr>
            <w:rFonts w:ascii="Cambria Math" w:hAnsi="Cambria Math"/>
          </w:rPr>
          <m:t xml:space="preserve">  [g]</m:t>
        </m:r>
      </m:oMath>
      <w:r w:rsidR="00EE51AB">
        <w:tab/>
        <w:t xml:space="preserve">( </w:t>
      </w:r>
      <w:r w:rsidR="00EE51AB">
        <w:fldChar w:fldCharType="begin"/>
      </w:r>
      <w:r w:rsidR="00EE51AB">
        <w:instrText xml:space="preserve"> SEQ ( \* ARABIC </w:instrText>
      </w:r>
      <w:r w:rsidR="00EE51AB">
        <w:fldChar w:fldCharType="separate"/>
      </w:r>
      <w:r w:rsidR="00F755BE">
        <w:rPr>
          <w:noProof/>
        </w:rPr>
        <w:t>169</w:t>
      </w:r>
      <w:r w:rsidR="00EE51AB">
        <w:fldChar w:fldCharType="end"/>
      </w:r>
      <w:r w:rsidR="00EE51AB">
        <w:t xml:space="preserve"> )</w:t>
      </w:r>
    </w:p>
    <w:p w:rsidR="00B803C2" w:rsidRDefault="00B803C2" w:rsidP="00B803C2">
      <w:pPr>
        <w:pStyle w:val="Body0AltB0"/>
      </w:pPr>
      <w:r>
        <w:t>Consequently, the maximum mass water fraction that can be sustained without shedding can be written as follows:</w:t>
      </w:r>
    </w:p>
    <w:p w:rsidR="00B803C2" w:rsidRPr="00B803C2" w:rsidRDefault="00835470" w:rsidP="007E0758">
      <w:pPr>
        <w:pStyle w:val="Caption"/>
      </w:pPr>
      <m:oMath>
        <m:sSub>
          <m:sSubPr>
            <m:ctrlPr>
              <w:rPr>
                <w:rFonts w:ascii="Cambria Math" w:hAnsi="Cambria Math"/>
                <w:bCs w:val="0"/>
                <w:iCs w:val="0"/>
              </w:rPr>
            </m:ctrlPr>
          </m:sSubPr>
          <m:e>
            <m:r>
              <w:rPr>
                <w:rFonts w:ascii="Cambria Math" w:hAnsi="Cambria Math"/>
              </w:rPr>
              <m:t>f</m:t>
            </m:r>
          </m:e>
          <m:sub>
            <m:r>
              <w:rPr>
                <w:rFonts w:ascii="Cambria Math" w:hAnsi="Cambria Math"/>
              </w:rPr>
              <m:t>mwmax</m:t>
            </m:r>
          </m:sub>
        </m:sSub>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m</m:t>
                </m:r>
              </m:e>
              <m:sub>
                <m:r>
                  <w:rPr>
                    <w:rFonts w:ascii="Cambria Math" w:hAnsi="Cambria Math"/>
                  </w:rPr>
                  <m:t>w</m:t>
                </m:r>
              </m:sub>
            </m:sSub>
          </m:num>
          <m:den>
            <m:sSub>
              <m:sSubPr>
                <m:ctrlPr>
                  <w:rPr>
                    <w:rFonts w:ascii="Cambria Math" w:hAnsi="Cambria Math"/>
                    <w:bCs w:val="0"/>
                    <w:iCs w:val="0"/>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bCs w:val="0"/>
                    <w:iCs w:val="0"/>
                  </w:rPr>
                </m:ctrlPr>
              </m:sSubPr>
              <m:e>
                <m:r>
                  <w:rPr>
                    <w:rFonts w:ascii="Cambria Math" w:hAnsi="Cambria Math"/>
                  </w:rPr>
                  <m:t>m</m:t>
                </m:r>
              </m:e>
              <m:sub>
                <m:r>
                  <w:rPr>
                    <w:rFonts w:ascii="Cambria Math" w:hAnsi="Cambria Math"/>
                  </w:rPr>
                  <m:t>i</m:t>
                </m:r>
              </m:sub>
            </m:sSub>
          </m:den>
        </m:f>
        <m:r>
          <w:rPr>
            <w:rFonts w:ascii="Cambria Math" w:hAnsi="Cambria Math"/>
          </w:rPr>
          <m:t>=</m:t>
        </m:r>
        <m:f>
          <m:fPr>
            <m:ctrlPr>
              <w:rPr>
                <w:rFonts w:ascii="Cambria Math" w:hAnsi="Cambria Math"/>
                <w:bCs w:val="0"/>
                <w:iCs w:val="0"/>
              </w:rPr>
            </m:ctrlPr>
          </m:fPr>
          <m:num>
            <m:r>
              <w:rPr>
                <w:rFonts w:ascii="Cambria Math" w:hAnsi="Cambria Math"/>
              </w:rPr>
              <m:t>0.268+0.1389</m:t>
            </m:r>
            <m:sSub>
              <m:sSubPr>
                <m:ctrlPr>
                  <w:rPr>
                    <w:rFonts w:ascii="Cambria Math" w:hAnsi="Cambria Math"/>
                    <w:bCs w:val="0"/>
                    <w:iCs w:val="0"/>
                  </w:rPr>
                </m:ctrlPr>
              </m:sSubPr>
              <m:e>
                <m:r>
                  <w:rPr>
                    <w:rFonts w:ascii="Cambria Math" w:hAnsi="Cambria Math"/>
                  </w:rPr>
                  <m:t>m</m:t>
                </m:r>
              </m:e>
              <m:sub>
                <m:r>
                  <w:rPr>
                    <w:rFonts w:ascii="Cambria Math" w:hAnsi="Cambria Math"/>
                  </w:rPr>
                  <m:t>i</m:t>
                </m:r>
              </m:sub>
            </m:sSub>
          </m:num>
          <m:den>
            <m:r>
              <w:rPr>
                <w:rFonts w:ascii="Cambria Math" w:hAnsi="Cambria Math"/>
              </w:rPr>
              <m:t>0.268+1.1389</m:t>
            </m:r>
            <m:sSub>
              <m:sSubPr>
                <m:ctrlPr>
                  <w:rPr>
                    <w:rFonts w:ascii="Cambria Math" w:hAnsi="Cambria Math"/>
                    <w:bCs w:val="0"/>
                    <w:iCs w:val="0"/>
                  </w:rPr>
                </m:ctrlPr>
              </m:sSubPr>
              <m:e>
                <m:r>
                  <w:rPr>
                    <w:rFonts w:ascii="Cambria Math" w:hAnsi="Cambria Math"/>
                  </w:rPr>
                  <m:t>m</m:t>
                </m:r>
              </m:e>
              <m:sub>
                <m:r>
                  <w:rPr>
                    <w:rFonts w:ascii="Cambria Math" w:hAnsi="Cambria Math"/>
                  </w:rPr>
                  <m:t>i</m:t>
                </m:r>
              </m:sub>
            </m:sSub>
          </m:den>
        </m:f>
      </m:oMath>
      <w:r w:rsidR="007E0758">
        <w:tab/>
        <w:t xml:space="preserve">( </w:t>
      </w:r>
      <w:r w:rsidR="007E0758">
        <w:fldChar w:fldCharType="begin"/>
      </w:r>
      <w:r w:rsidR="007E0758">
        <w:instrText xml:space="preserve"> SEQ ( \* ARABIC </w:instrText>
      </w:r>
      <w:r w:rsidR="007E0758">
        <w:fldChar w:fldCharType="separate"/>
      </w:r>
      <w:r w:rsidR="00F755BE">
        <w:rPr>
          <w:noProof/>
        </w:rPr>
        <w:t>170</w:t>
      </w:r>
      <w:r w:rsidR="007E0758">
        <w:fldChar w:fldCharType="end"/>
      </w:r>
      <w:r w:rsidR="007E0758">
        <w:t xml:space="preserve"> )</w:t>
      </w:r>
    </w:p>
    <w:p w:rsidR="00B803C2" w:rsidRPr="00B803C2" w:rsidRDefault="00B803C2" w:rsidP="00B803C2">
      <w:pPr>
        <w:pStyle w:val="Body0AltB0"/>
      </w:pPr>
      <w:r>
        <w:t>Consequently, assuming the ice density to be that of pure ice (i.e. 0.0009167 g/mm</w:t>
      </w:r>
      <w:r w:rsidRPr="00B803C2">
        <w:rPr>
          <w:vertAlign w:val="superscript"/>
        </w:rPr>
        <w:t>3</w:t>
      </w:r>
      <w:r>
        <w:t>) and a typical particle diameter ranging between 5 and 50 mm the fraction mass water sustainable decreases with size from 0.821 to 0.125.</w:t>
      </w:r>
    </w:p>
    <w:p w:rsidR="00B122F1" w:rsidRDefault="00B122F1" w:rsidP="00B122F1">
      <w:pPr>
        <w:pStyle w:val="Heading2"/>
      </w:pPr>
      <w:bookmarkStart w:id="96" w:name="_Toc1552419"/>
      <w:r>
        <w:lastRenderedPageBreak/>
        <w:t>Particle size distribution</w:t>
      </w:r>
      <w:bookmarkEnd w:id="96"/>
    </w:p>
    <w:p w:rsidR="00B122F1" w:rsidRDefault="00E3382F" w:rsidP="005C41A0">
      <w:pPr>
        <w:pStyle w:val="Body0AltB0"/>
      </w:pPr>
      <w:r>
        <w:t>Experimental results by Cheng et al. (1985) show that hail close to the ground has the following empirical formula:</w:t>
      </w:r>
    </w:p>
    <w:p w:rsidR="00E3382F" w:rsidRPr="00E3382F" w:rsidRDefault="00E3382F" w:rsidP="00E3382F">
      <w:pPr>
        <w:pStyle w:val="Caption"/>
      </w:pPr>
      <m:oMath>
        <m:r>
          <w:rPr>
            <w:rFonts w:ascii="Cambria Math" w:hAnsi="Cambria Math"/>
          </w:rPr>
          <m:t>N</m:t>
        </m:r>
        <m:d>
          <m:dPr>
            <m:ctrlPr>
              <w:rPr>
                <w:rFonts w:ascii="Cambria Math" w:hAnsi="Cambria Math"/>
                <w:bCs w:val="0"/>
                <w:iCs w:val="0"/>
              </w:rPr>
            </m:ctrlPr>
          </m:dPr>
          <m:e>
            <m:r>
              <w:rPr>
                <w:rFonts w:ascii="Cambria Math" w:hAnsi="Cambria Math"/>
              </w:rPr>
              <m:t>D</m:t>
            </m:r>
          </m:e>
        </m:d>
        <m:r>
          <w:rPr>
            <w:rFonts w:ascii="Cambria Math" w:hAnsi="Cambria Math"/>
          </w:rPr>
          <m:t>=C</m:t>
        </m:r>
        <m:sSup>
          <m:sSupPr>
            <m:ctrlPr>
              <w:rPr>
                <w:rFonts w:ascii="Cambria Math" w:hAnsi="Cambria Math"/>
                <w:bCs w:val="0"/>
                <w:i w:val="0"/>
                <w:iCs w:val="0"/>
              </w:rPr>
            </m:ctrlPr>
          </m:sSupPr>
          <m:e>
            <m:r>
              <w:rPr>
                <w:rFonts w:ascii="Cambria Math" w:hAnsi="Cambria Math"/>
              </w:rPr>
              <m:t>Λ</m:t>
            </m:r>
          </m:e>
          <m:sup>
            <m:r>
              <w:rPr>
                <w:rFonts w:ascii="Cambria Math" w:hAnsi="Cambria Math"/>
              </w:rPr>
              <m:t>4.11</m:t>
            </m:r>
          </m:sup>
        </m:sSup>
        <m:sSup>
          <m:sSupPr>
            <m:ctrlPr>
              <w:rPr>
                <w:rFonts w:ascii="Cambria Math" w:hAnsi="Cambria Math"/>
                <w:bCs w:val="0"/>
                <w:iCs w:val="0"/>
              </w:rPr>
            </m:ctrlPr>
          </m:sSupPr>
          <m:e>
            <m:r>
              <w:rPr>
                <w:rFonts w:ascii="Cambria Math" w:hAnsi="Cambria Math"/>
              </w:rPr>
              <m:t>e</m:t>
            </m:r>
          </m:e>
          <m:sup>
            <m:r>
              <w:rPr>
                <w:rFonts w:ascii="Cambria Math" w:hAnsi="Cambria Math"/>
              </w:rPr>
              <m:t>-ΛD</m:t>
            </m:r>
          </m:sup>
        </m:sSup>
      </m:oMath>
      <w:r>
        <w:tab/>
        <w:t xml:space="preserve">( </w:t>
      </w:r>
      <w:r>
        <w:fldChar w:fldCharType="begin"/>
      </w:r>
      <w:r>
        <w:instrText xml:space="preserve"> SEQ ( \* ARABIC </w:instrText>
      </w:r>
      <w:r>
        <w:fldChar w:fldCharType="separate"/>
      </w:r>
      <w:r w:rsidR="00F755BE">
        <w:rPr>
          <w:noProof/>
        </w:rPr>
        <w:t>171</w:t>
      </w:r>
      <w:r>
        <w:fldChar w:fldCharType="end"/>
      </w:r>
      <w:r>
        <w:t xml:space="preserve"> )</w:t>
      </w:r>
    </w:p>
    <w:p w:rsidR="00E3382F" w:rsidRDefault="00E3382F" w:rsidP="005C41A0">
      <w:pPr>
        <w:pStyle w:val="Body0AltB0"/>
      </w:pPr>
      <w:r>
        <w:t xml:space="preserve">With </w:t>
      </w:r>
      <w:r>
        <w:rPr>
          <w:rFonts w:cs="Arial"/>
        </w:rPr>
        <w:t>Λ</w:t>
      </w:r>
      <w:r>
        <w:t xml:space="preserve"> varying from 0.1 to 1 mm</w:t>
      </w:r>
      <w:r w:rsidRPr="00E3382F">
        <w:rPr>
          <w:vertAlign w:val="superscript"/>
        </w:rPr>
        <w:t>-1</w:t>
      </w:r>
      <w:r>
        <w:t xml:space="preserve"> and C from 60 to 300.</w:t>
      </w:r>
      <w:r w:rsidR="001B12CC">
        <w:t xml:space="preserve"> This particle size will change with melting because due to the variation in particle diameter.</w:t>
      </w:r>
    </w:p>
    <w:p w:rsidR="00664229" w:rsidRDefault="00506768" w:rsidP="005C41A0">
      <w:pPr>
        <w:pStyle w:val="Body0AltB0"/>
        <w:rPr>
          <w:rFonts w:cs="Arial"/>
        </w:rPr>
      </w:pPr>
      <w:r>
        <w:t>While melting the shed water will be accounted for assuming a</w:t>
      </w:r>
      <w:r w:rsidR="00664229">
        <w:t xml:space="preserve"> gamma distribution </w:t>
      </w:r>
      <w:r>
        <w:t xml:space="preserve">with </w:t>
      </w:r>
      <w:r>
        <w:rPr>
          <w:rFonts w:cs="Arial"/>
        </w:rPr>
        <w:t>Λ=2 mm</w:t>
      </w:r>
      <w:r w:rsidRPr="00506768">
        <w:rPr>
          <w:rFonts w:cs="Arial"/>
          <w:vertAlign w:val="superscript"/>
        </w:rPr>
        <w:t>-1</w:t>
      </w:r>
      <w:r>
        <w:rPr>
          <w:rFonts w:cs="Arial"/>
          <w:vertAlign w:val="superscript"/>
        </w:rPr>
        <w:t xml:space="preserve"> </w:t>
      </w:r>
      <w:r>
        <w:rPr>
          <w:rFonts w:cs="Arial"/>
        </w:rPr>
        <w:t>and</w:t>
      </w:r>
      <w:r w:rsidR="00664229">
        <w:rPr>
          <w:rFonts w:cs="Arial"/>
        </w:rPr>
        <w:t xml:space="preserve"> μ=2 and </w:t>
      </w:r>
      <w:r>
        <w:rPr>
          <w:rFonts w:cs="Arial"/>
        </w:rPr>
        <w:t>N</w:t>
      </w:r>
      <w:r w:rsidRPr="00664229">
        <w:rPr>
          <w:rFonts w:cs="Arial"/>
          <w:vertAlign w:val="subscript"/>
        </w:rPr>
        <w:t>o</w:t>
      </w:r>
      <w:r w:rsidR="00664229">
        <w:rPr>
          <w:rFonts w:cs="Arial"/>
        </w:rPr>
        <w:t xml:space="preserve"> given by the total mass shed by all particles across the hailstone particle size distribution, i.e.:</w:t>
      </w:r>
    </w:p>
    <w:p w:rsidR="00506768" w:rsidRDefault="00835470" w:rsidP="00664229">
      <w:pPr>
        <w:pStyle w:val="Caption"/>
      </w:pPr>
      <m:oMath>
        <m:sSub>
          <m:sSubPr>
            <m:ctrlPr>
              <w:rPr>
                <w:rFonts w:ascii="Cambria Math" w:hAnsi="Cambria Math"/>
                <w:bCs w:val="0"/>
                <w:iCs w:val="0"/>
              </w:rPr>
            </m:ctrlPr>
          </m:sSubPr>
          <m:e>
            <m:r>
              <w:rPr>
                <w:rFonts w:ascii="Cambria Math" w:hAnsi="Cambria Math"/>
              </w:rPr>
              <m:t>m</m:t>
            </m:r>
          </m:e>
          <m:sub>
            <m:r>
              <w:rPr>
                <w:rFonts w:ascii="Cambria Math" w:hAnsi="Cambria Math"/>
              </w:rPr>
              <m:t>t</m:t>
            </m:r>
          </m:sub>
        </m:sSub>
        <m:r>
          <w:rPr>
            <w:rFonts w:ascii="Cambria Math" w:hAnsi="Cambria Math"/>
          </w:rPr>
          <m:t>=</m:t>
        </m:r>
        <m:nary>
          <m:naryPr>
            <m:limLoc m:val="subSup"/>
            <m:ctrlPr>
              <w:rPr>
                <w:rFonts w:ascii="Cambria Math" w:hAnsi="Cambria Math"/>
                <w:bCs w:val="0"/>
                <w:iCs w:val="0"/>
              </w:rPr>
            </m:ctrlPr>
          </m:naryPr>
          <m:sub>
            <m:sSub>
              <m:sSubPr>
                <m:ctrlPr>
                  <w:rPr>
                    <w:rFonts w:ascii="Cambria Math" w:hAnsi="Cambria Math"/>
                    <w:bCs w:val="0"/>
                    <w:iCs w:val="0"/>
                  </w:rPr>
                </m:ctrlPr>
              </m:sSubPr>
              <m:e>
                <m:r>
                  <w:rPr>
                    <w:rFonts w:ascii="Cambria Math" w:hAnsi="Cambria Math"/>
                  </w:rPr>
                  <m:t>D</m:t>
                </m:r>
              </m:e>
              <m:sub>
                <m:r>
                  <w:rPr>
                    <w:rFonts w:ascii="Cambria Math" w:hAnsi="Cambria Math"/>
                  </w:rPr>
                  <m:t>min</m:t>
                </m:r>
              </m:sub>
            </m:sSub>
          </m:sub>
          <m:sup>
            <m:sSub>
              <m:sSubPr>
                <m:ctrlPr>
                  <w:rPr>
                    <w:rFonts w:ascii="Cambria Math" w:hAnsi="Cambria Math"/>
                    <w:bCs w:val="0"/>
                    <w:iCs w:val="0"/>
                  </w:rPr>
                </m:ctrlPr>
              </m:sSubPr>
              <m:e>
                <m:r>
                  <w:rPr>
                    <w:rFonts w:ascii="Cambria Math" w:hAnsi="Cambria Math"/>
                  </w:rPr>
                  <m:t>D</m:t>
                </m:r>
              </m:e>
              <m:sub>
                <m:r>
                  <w:rPr>
                    <w:rFonts w:ascii="Cambria Math" w:hAnsi="Cambria Math"/>
                  </w:rPr>
                  <m:t>max</m:t>
                </m:r>
              </m:sub>
            </m:sSub>
          </m:sup>
          <m:e>
            <m:sSub>
              <m:sSubPr>
                <m:ctrlPr>
                  <w:rPr>
                    <w:rFonts w:ascii="Cambria Math" w:hAnsi="Cambria Math"/>
                    <w:bCs w:val="0"/>
                    <w:iCs w:val="0"/>
                  </w:rPr>
                </m:ctrlPr>
              </m:sSubPr>
              <m:e>
                <m:r>
                  <w:rPr>
                    <w:rFonts w:ascii="Cambria Math" w:hAnsi="Cambria Math"/>
                  </w:rPr>
                  <m:t>m</m:t>
                </m:r>
              </m:e>
              <m:sub>
                <m:r>
                  <w:rPr>
                    <w:rFonts w:ascii="Cambria Math" w:hAnsi="Cambria Math"/>
                  </w:rPr>
                  <m:t>shed</m:t>
                </m:r>
              </m:sub>
            </m:sSub>
            <m:d>
              <m:dPr>
                <m:ctrlPr>
                  <w:rPr>
                    <w:rFonts w:ascii="Cambria Math" w:hAnsi="Cambria Math"/>
                    <w:bCs w:val="0"/>
                    <w:iCs w:val="0"/>
                  </w:rPr>
                </m:ctrlPr>
              </m:dPr>
              <m:e>
                <m:r>
                  <w:rPr>
                    <w:rFonts w:ascii="Cambria Math" w:hAnsi="Cambria Math"/>
                  </w:rPr>
                  <m:t>D</m:t>
                </m:r>
              </m:e>
            </m:d>
            <m:r>
              <w:rPr>
                <w:rFonts w:ascii="Cambria Math" w:hAnsi="Cambria Math"/>
              </w:rPr>
              <m:t>N</m:t>
            </m:r>
            <m:d>
              <m:dPr>
                <m:ctrlPr>
                  <w:rPr>
                    <w:rFonts w:ascii="Cambria Math" w:hAnsi="Cambria Math"/>
                    <w:bCs w:val="0"/>
                    <w:iCs w:val="0"/>
                  </w:rPr>
                </m:ctrlPr>
              </m:dPr>
              <m:e>
                <m:r>
                  <w:rPr>
                    <w:rFonts w:ascii="Cambria Math" w:hAnsi="Cambria Math"/>
                  </w:rPr>
                  <m:t>D</m:t>
                </m:r>
              </m:e>
            </m:d>
            <m:r>
              <w:rPr>
                <w:rFonts w:ascii="Cambria Math" w:hAnsi="Cambria Math"/>
              </w:rPr>
              <m:t>dD</m:t>
            </m:r>
          </m:e>
        </m:nary>
      </m:oMath>
      <w:r w:rsidR="00664229">
        <w:tab/>
        <w:t xml:space="preserve">( </w:t>
      </w:r>
      <w:r w:rsidR="00664229">
        <w:fldChar w:fldCharType="begin"/>
      </w:r>
      <w:r w:rsidR="00664229">
        <w:instrText xml:space="preserve"> SEQ ( \* ARABIC </w:instrText>
      </w:r>
      <w:r w:rsidR="00664229">
        <w:fldChar w:fldCharType="separate"/>
      </w:r>
      <w:r w:rsidR="00F755BE">
        <w:rPr>
          <w:noProof/>
        </w:rPr>
        <w:t>172</w:t>
      </w:r>
      <w:r w:rsidR="00664229">
        <w:fldChar w:fldCharType="end"/>
      </w:r>
      <w:r w:rsidR="00664229">
        <w:t xml:space="preserve"> )</w:t>
      </w:r>
    </w:p>
    <w:p w:rsidR="00664229" w:rsidRDefault="00835470" w:rsidP="00664229">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0shed</m:t>
            </m:r>
          </m:sub>
        </m:sSub>
        <m:r>
          <w:rPr>
            <w:rFonts w:ascii="Cambria Math" w:hAnsi="Cambria Math"/>
          </w:rPr>
          <m:t>=</m:t>
        </m:r>
        <m:f>
          <m:fPr>
            <m:ctrlPr>
              <w:rPr>
                <w:rFonts w:ascii="Cambria Math" w:hAnsi="Cambria Math"/>
                <w:bCs w:val="0"/>
                <w:iCs w:val="0"/>
              </w:rPr>
            </m:ctrlPr>
          </m:fPr>
          <m:num>
            <m:sSub>
              <m:sSubPr>
                <m:ctrlPr>
                  <w:rPr>
                    <w:rFonts w:ascii="Cambria Math" w:hAnsi="Cambria Math"/>
                    <w:bCs w:val="0"/>
                    <w:iCs w:val="0"/>
                  </w:rPr>
                </m:ctrlPr>
              </m:sSubPr>
              <m:e>
                <m:r>
                  <w:rPr>
                    <w:rFonts w:ascii="Cambria Math" w:hAnsi="Cambria Math"/>
                  </w:rPr>
                  <m:t>m</m:t>
                </m:r>
              </m:e>
              <m:sub>
                <m:r>
                  <w:rPr>
                    <w:rFonts w:ascii="Cambria Math" w:hAnsi="Cambria Math"/>
                  </w:rPr>
                  <m:t>t</m:t>
                </m:r>
              </m:sub>
            </m:sSub>
          </m:num>
          <m:den>
            <m:nary>
              <m:naryPr>
                <m:limLoc m:val="subSup"/>
                <m:ctrlPr>
                  <w:rPr>
                    <w:rFonts w:ascii="Cambria Math" w:hAnsi="Cambria Math"/>
                    <w:bCs w:val="0"/>
                    <w:iCs w:val="0"/>
                  </w:rPr>
                </m:ctrlPr>
              </m:naryPr>
              <m:sub>
                <m:sSub>
                  <m:sSubPr>
                    <m:ctrlPr>
                      <w:rPr>
                        <w:rFonts w:ascii="Cambria Math" w:hAnsi="Cambria Math"/>
                        <w:bCs w:val="0"/>
                        <w:iCs w:val="0"/>
                      </w:rPr>
                    </m:ctrlPr>
                  </m:sSubPr>
                  <m:e>
                    <m:r>
                      <w:rPr>
                        <w:rFonts w:ascii="Cambria Math" w:hAnsi="Cambria Math"/>
                      </w:rPr>
                      <m:t>D</m:t>
                    </m:r>
                  </m:e>
                  <m:sub>
                    <m:r>
                      <w:rPr>
                        <w:rFonts w:ascii="Cambria Math" w:hAnsi="Cambria Math"/>
                      </w:rPr>
                      <m:t>min</m:t>
                    </m:r>
                  </m:sub>
                </m:sSub>
              </m:sub>
              <m:sup>
                <m:sSub>
                  <m:sSubPr>
                    <m:ctrlPr>
                      <w:rPr>
                        <w:rFonts w:ascii="Cambria Math" w:hAnsi="Cambria Math"/>
                        <w:bCs w:val="0"/>
                        <w:iCs w:val="0"/>
                      </w:rPr>
                    </m:ctrlPr>
                  </m:sSubPr>
                  <m:e>
                    <m:r>
                      <w:rPr>
                        <w:rFonts w:ascii="Cambria Math" w:hAnsi="Cambria Math"/>
                      </w:rPr>
                      <m:t>D</m:t>
                    </m:r>
                  </m:e>
                  <m:sub>
                    <m:r>
                      <w:rPr>
                        <w:rFonts w:ascii="Cambria Math" w:hAnsi="Cambria Math"/>
                      </w:rPr>
                      <m:t>max</m:t>
                    </m:r>
                  </m:sub>
                </m:sSub>
              </m:sup>
              <m:e>
                <m:sSub>
                  <m:sSubPr>
                    <m:ctrlPr>
                      <w:rPr>
                        <w:rFonts w:ascii="Cambria Math" w:hAnsi="Cambria Math"/>
                        <w:bCs w:val="0"/>
                        <w:iCs w:val="0"/>
                      </w:rPr>
                    </m:ctrlPr>
                  </m:sSubPr>
                  <m:e>
                    <m:r>
                      <w:rPr>
                        <w:rFonts w:ascii="Cambria Math" w:hAnsi="Cambria Math"/>
                      </w:rPr>
                      <m:t>m</m:t>
                    </m:r>
                  </m:e>
                  <m:sub>
                    <m:r>
                      <w:rPr>
                        <w:rFonts w:ascii="Cambria Math" w:hAnsi="Cambria Math"/>
                      </w:rPr>
                      <m:t>w</m:t>
                    </m:r>
                  </m:sub>
                </m:sSub>
                <m:d>
                  <m:dPr>
                    <m:ctrlPr>
                      <w:rPr>
                        <w:rFonts w:ascii="Cambria Math" w:hAnsi="Cambria Math"/>
                        <w:bCs w:val="0"/>
                        <w:iCs w:val="0"/>
                      </w:rPr>
                    </m:ctrlPr>
                  </m:dPr>
                  <m:e>
                    <m:r>
                      <w:rPr>
                        <w:rFonts w:ascii="Cambria Math" w:hAnsi="Cambria Math"/>
                      </w:rPr>
                      <m:t>D</m:t>
                    </m:r>
                  </m:e>
                </m:d>
                <m:sSup>
                  <m:sSupPr>
                    <m:ctrlPr>
                      <w:rPr>
                        <w:rFonts w:ascii="Cambria Math" w:hAnsi="Cambria Math"/>
                        <w:bCs w:val="0"/>
                        <w:iCs w:val="0"/>
                      </w:rPr>
                    </m:ctrlPr>
                  </m:sSupPr>
                  <m:e>
                    <m:r>
                      <w:rPr>
                        <w:rFonts w:ascii="Cambria Math" w:hAnsi="Cambria Math"/>
                      </w:rPr>
                      <m:t>D</m:t>
                    </m:r>
                  </m:e>
                  <m:sup>
                    <m:r>
                      <w:rPr>
                        <w:rFonts w:ascii="Cambria Math" w:hAnsi="Cambria Math"/>
                      </w:rPr>
                      <m:t>μ</m:t>
                    </m:r>
                  </m:sup>
                </m:sSup>
                <m:sSup>
                  <m:sSupPr>
                    <m:ctrlPr>
                      <w:rPr>
                        <w:rFonts w:ascii="Cambria Math" w:hAnsi="Cambria Math"/>
                        <w:bCs w:val="0"/>
                        <w:iCs w:val="0"/>
                      </w:rPr>
                    </m:ctrlPr>
                  </m:sSupPr>
                  <m:e>
                    <m:r>
                      <w:rPr>
                        <w:rFonts w:ascii="Cambria Math" w:hAnsi="Cambria Math"/>
                      </w:rPr>
                      <m:t>e</m:t>
                    </m:r>
                  </m:e>
                  <m:sup>
                    <m:r>
                      <w:rPr>
                        <w:rFonts w:ascii="Cambria Math" w:hAnsi="Cambria Math"/>
                      </w:rPr>
                      <m:t>-ΛD</m:t>
                    </m:r>
                  </m:sup>
                </m:sSup>
                <m:r>
                  <w:rPr>
                    <w:rFonts w:ascii="Cambria Math" w:hAnsi="Cambria Math"/>
                  </w:rPr>
                  <m:t>dD</m:t>
                </m:r>
              </m:e>
            </m:nary>
          </m:den>
        </m:f>
      </m:oMath>
      <w:r w:rsidR="00664229">
        <w:tab/>
        <w:t xml:space="preserve">( </w:t>
      </w:r>
      <w:r w:rsidR="00664229">
        <w:fldChar w:fldCharType="begin"/>
      </w:r>
      <w:r w:rsidR="00664229">
        <w:instrText xml:space="preserve"> SEQ ( \* ARABIC </w:instrText>
      </w:r>
      <w:r w:rsidR="00664229">
        <w:fldChar w:fldCharType="separate"/>
      </w:r>
      <w:r w:rsidR="00F755BE">
        <w:rPr>
          <w:noProof/>
        </w:rPr>
        <w:t>173</w:t>
      </w:r>
      <w:r w:rsidR="00664229">
        <w:fldChar w:fldCharType="end"/>
      </w:r>
      <w:r w:rsidR="00664229">
        <w:t xml:space="preserve"> )</w:t>
      </w:r>
    </w:p>
    <w:p w:rsidR="00664229" w:rsidRPr="00664229" w:rsidRDefault="00664229" w:rsidP="00664229">
      <w:pPr>
        <w:pStyle w:val="Body0AltB0"/>
      </w:pPr>
      <w:r>
        <w:t>With D</w:t>
      </w:r>
      <w:r w:rsidRPr="00664229">
        <w:rPr>
          <w:vertAlign w:val="subscript"/>
        </w:rPr>
        <w:t>max</w:t>
      </w:r>
      <w:r>
        <w:t>=5 mm.</w:t>
      </w:r>
    </w:p>
    <w:p w:rsidR="001C2D7A" w:rsidRDefault="00B122F1" w:rsidP="00B122F1">
      <w:pPr>
        <w:pStyle w:val="Heading2"/>
      </w:pPr>
      <w:bookmarkStart w:id="97" w:name="_Toc1552420"/>
      <w:r>
        <w:t>Equivalent liquid water content</w:t>
      </w:r>
      <w:bookmarkEnd w:id="97"/>
    </w:p>
    <w:p w:rsidR="00B122F1" w:rsidRDefault="00B122F1" w:rsidP="005C41A0">
      <w:pPr>
        <w:pStyle w:val="Body0AltB0"/>
      </w:pPr>
      <w:r>
        <w:t>A similar procedure as the computation of snow equivalent liquid water content can be followed with hail.</w:t>
      </w:r>
      <w:r w:rsidR="00664229">
        <w:t xml:space="preserve"> To that the shed water is added.</w:t>
      </w:r>
    </w:p>
    <w:p w:rsidR="00B122F1" w:rsidRDefault="008952DE" w:rsidP="008952DE">
      <w:pPr>
        <w:pStyle w:val="Heading2"/>
      </w:pPr>
      <w:bookmarkStart w:id="98" w:name="_Toc1552421"/>
      <w:r>
        <w:t>Equivalent rainfall rate</w:t>
      </w:r>
      <w:bookmarkEnd w:id="98"/>
    </w:p>
    <w:p w:rsidR="0026320B" w:rsidRDefault="00F671FF" w:rsidP="008952DE">
      <w:pPr>
        <w:pStyle w:val="Body0AltB0"/>
      </w:pPr>
      <w:r>
        <w:t xml:space="preserve">The terminal velocity of hail stones depend on the degree of melting. </w:t>
      </w:r>
      <w:r w:rsidR="000C53C1">
        <w:t>We follow here the approach by Ryzhkov et al. (2013)</w:t>
      </w:r>
      <w:r w:rsidR="0026320B">
        <w:t>. The Best number of hailstones is:</w:t>
      </w:r>
    </w:p>
    <w:p w:rsidR="008952DE" w:rsidRPr="0026320B" w:rsidRDefault="0026320B" w:rsidP="00DD4B07">
      <w:pPr>
        <w:pStyle w:val="Caption"/>
      </w:pPr>
      <m:oMath>
        <m:r>
          <w:rPr>
            <w:rFonts w:ascii="Cambria Math" w:hAnsi="Cambria Math"/>
          </w:rPr>
          <m:t>X=</m:t>
        </m:r>
        <m:f>
          <m:fPr>
            <m:ctrlPr>
              <w:rPr>
                <w:rFonts w:ascii="Cambria Math" w:hAnsi="Cambria Math"/>
                <w:bCs w:val="0"/>
                <w:iCs w:val="0"/>
              </w:rPr>
            </m:ctrlPr>
          </m:fPr>
          <m:num>
            <m:r>
              <w:rPr>
                <w:rFonts w:ascii="Cambria Math" w:hAnsi="Cambria Math"/>
              </w:rPr>
              <m:t>8mg</m:t>
            </m:r>
            <m:sSub>
              <m:sSubPr>
                <m:ctrlPr>
                  <w:rPr>
                    <w:rFonts w:ascii="Cambria Math" w:hAnsi="Cambria Math"/>
                    <w:bCs w:val="0"/>
                    <w:iCs w:val="0"/>
                  </w:rPr>
                </m:ctrlPr>
              </m:sSubPr>
              <m:e>
                <m:r>
                  <w:rPr>
                    <w:rFonts w:ascii="Cambria Math" w:hAnsi="Cambria Math"/>
                  </w:rPr>
                  <m:t>ρ</m:t>
                </m:r>
              </m:e>
              <m:sub>
                <m:r>
                  <w:rPr>
                    <w:rFonts w:ascii="Cambria Math" w:hAnsi="Cambria Math"/>
                  </w:rPr>
                  <m:t>a</m:t>
                </m:r>
              </m:sub>
            </m:sSub>
          </m:num>
          <m:den>
            <m:r>
              <w:rPr>
                <w:rFonts w:ascii="Cambria Math" w:hAnsi="Cambria Math"/>
              </w:rPr>
              <m:t>π</m:t>
            </m:r>
            <m:sSup>
              <m:sSupPr>
                <m:ctrlPr>
                  <w:rPr>
                    <w:rFonts w:ascii="Cambria Math" w:hAnsi="Cambria Math"/>
                    <w:bCs w:val="0"/>
                    <w:iCs w:val="0"/>
                  </w:rPr>
                </m:ctrlPr>
              </m:sSupPr>
              <m:e>
                <m:r>
                  <w:rPr>
                    <w:rFonts w:ascii="Cambria Math" w:hAnsi="Cambria Math"/>
                  </w:rPr>
                  <m:t>η</m:t>
                </m:r>
              </m:e>
              <m:sup>
                <m:r>
                  <w:rPr>
                    <w:rFonts w:ascii="Cambria Math" w:hAnsi="Cambria Math"/>
                  </w:rPr>
                  <m:t>2</m:t>
                </m:r>
              </m:sup>
            </m:sSup>
          </m:den>
        </m:f>
      </m:oMath>
      <w:r w:rsidR="00DD4B07">
        <w:tab/>
        <w:t xml:space="preserve">( </w:t>
      </w:r>
      <w:r w:rsidR="00DD4B07">
        <w:fldChar w:fldCharType="begin"/>
      </w:r>
      <w:r w:rsidR="00DD4B07">
        <w:instrText xml:space="preserve"> SEQ ( \* ARABIC </w:instrText>
      </w:r>
      <w:r w:rsidR="00DD4B07">
        <w:fldChar w:fldCharType="separate"/>
      </w:r>
      <w:r w:rsidR="00F755BE">
        <w:rPr>
          <w:noProof/>
        </w:rPr>
        <w:t>174</w:t>
      </w:r>
      <w:r w:rsidR="00DD4B07">
        <w:fldChar w:fldCharType="end"/>
      </w:r>
      <w:r w:rsidR="00DD4B07">
        <w:t xml:space="preserve"> )</w:t>
      </w:r>
    </w:p>
    <w:p w:rsidR="0026320B" w:rsidRDefault="0026320B" w:rsidP="008952DE">
      <w:pPr>
        <w:pStyle w:val="Body0AltB0"/>
      </w:pPr>
      <w:r>
        <w:t xml:space="preserve">Where m, g, </w:t>
      </w:r>
      <w:r>
        <w:rPr>
          <w:rFonts w:cs="Arial"/>
        </w:rPr>
        <w:t>ρ</w:t>
      </w:r>
      <w:r w:rsidRPr="00B65F80">
        <w:rPr>
          <w:vertAlign w:val="subscript"/>
        </w:rPr>
        <w:t>a</w:t>
      </w:r>
      <w:r>
        <w:t xml:space="preserve"> and </w:t>
      </w:r>
      <w:r>
        <w:rPr>
          <w:rFonts w:cs="Arial"/>
        </w:rPr>
        <w:t>η</w:t>
      </w:r>
      <w:r>
        <w:t xml:space="preserve"> are the hailstone mass [Kg], the gravitational acceleration [ms-2], the air density [Kg m-3] and the dynamic viscosity of air [Kg m-1s-1]. The Reynols number is then:</w:t>
      </w:r>
    </w:p>
    <w:p w:rsidR="0026320B" w:rsidRPr="0026320B" w:rsidRDefault="00835470" w:rsidP="00DD4B07">
      <w:pPr>
        <w:pStyle w:val="Caption"/>
      </w:pPr>
      <m:oMath>
        <m:sSub>
          <m:sSubPr>
            <m:ctrlPr>
              <w:rPr>
                <w:rFonts w:ascii="Cambria Math" w:hAnsi="Cambria Math"/>
                <w:bCs w:val="0"/>
                <w:iCs w:val="0"/>
              </w:rPr>
            </m:ctrlPr>
          </m:sSubPr>
          <m:e>
            <m:r>
              <w:rPr>
                <w:rFonts w:ascii="Cambria Math" w:hAnsi="Cambria Math"/>
              </w:rPr>
              <m:t>N</m:t>
            </m:r>
          </m:e>
          <m:sub>
            <m:r>
              <w:rPr>
                <w:rFonts w:ascii="Cambria Math" w:hAnsi="Cambria Math"/>
              </w:rPr>
              <m:t>Re</m:t>
            </m:r>
          </m:sub>
        </m:sSub>
        <m:r>
          <w:rPr>
            <w:rFonts w:ascii="Cambria Math" w:hAnsi="Cambria Math"/>
          </w:rPr>
          <m:t>=</m:t>
        </m:r>
        <m:d>
          <m:dPr>
            <m:begChr m:val="{"/>
            <m:endChr m:val=""/>
            <m:ctrlPr>
              <w:rPr>
                <w:rFonts w:ascii="Cambria Math" w:hAnsi="Cambria Math"/>
                <w:bCs w:val="0"/>
                <w:iCs w:val="0"/>
              </w:rPr>
            </m:ctrlPr>
          </m:dPr>
          <m:e>
            <m:m>
              <m:mPr>
                <m:mcs>
                  <m:mc>
                    <m:mcPr>
                      <m:count m:val="2"/>
                      <m:mcJc m:val="center"/>
                    </m:mcPr>
                  </m:mc>
                </m:mcs>
                <m:ctrlPr>
                  <w:rPr>
                    <w:rFonts w:ascii="Cambria Math" w:hAnsi="Cambria Math"/>
                    <w:bCs w:val="0"/>
                    <w:iCs w:val="0"/>
                  </w:rPr>
                </m:ctrlPr>
              </m:mPr>
              <m:mr>
                <m:e>
                  <m:r>
                    <w:rPr>
                      <w:rFonts w:ascii="Cambria Math" w:hAnsi="Cambria Math"/>
                    </w:rPr>
                    <m:t>0.448</m:t>
                  </m:r>
                  <m:sSup>
                    <m:sSupPr>
                      <m:ctrlPr>
                        <w:rPr>
                          <w:rFonts w:ascii="Cambria Math" w:hAnsi="Cambria Math"/>
                          <w:bCs w:val="0"/>
                          <w:iCs w:val="0"/>
                        </w:rPr>
                      </m:ctrlPr>
                    </m:sSupPr>
                    <m:e>
                      <m:r>
                        <w:rPr>
                          <w:rFonts w:ascii="Cambria Math" w:hAnsi="Cambria Math"/>
                        </w:rPr>
                        <m:t>X</m:t>
                      </m:r>
                    </m:e>
                    <m:sup>
                      <m:r>
                        <w:rPr>
                          <w:rFonts w:ascii="Cambria Math" w:hAnsi="Cambria Math"/>
                        </w:rPr>
                        <m:t>0.5536</m:t>
                      </m:r>
                    </m:sup>
                  </m:sSup>
                </m:e>
                <m:e>
                  <m:r>
                    <w:rPr>
                      <w:rFonts w:ascii="Cambria Math" w:hAnsi="Cambria Math"/>
                    </w:rPr>
                    <m:t>X&lt;3.46e8</m:t>
                  </m:r>
                </m:e>
              </m:mr>
              <m:mr>
                <m:e>
                  <m:sSup>
                    <m:sSupPr>
                      <m:ctrlPr>
                        <w:rPr>
                          <w:rFonts w:ascii="Cambria Math" w:hAnsi="Cambria Math"/>
                          <w:bCs w:val="0"/>
                          <w:iCs w:val="0"/>
                        </w:rPr>
                      </m:ctrlPr>
                    </m:sSupPr>
                    <m:e>
                      <m:d>
                        <m:dPr>
                          <m:ctrlPr>
                            <w:rPr>
                              <w:rFonts w:ascii="Cambria Math" w:hAnsi="Cambria Math"/>
                              <w:bCs w:val="0"/>
                              <w:iCs w:val="0"/>
                            </w:rPr>
                          </m:ctrlPr>
                        </m:dPr>
                        <m:e>
                          <m:f>
                            <m:fPr>
                              <m:ctrlPr>
                                <w:rPr>
                                  <w:rFonts w:ascii="Cambria Math" w:hAnsi="Cambria Math"/>
                                  <w:bCs w:val="0"/>
                                  <w:iCs w:val="0"/>
                                </w:rPr>
                              </m:ctrlPr>
                            </m:fPr>
                            <m:num>
                              <m:r>
                                <w:rPr>
                                  <w:rFonts w:ascii="Cambria Math" w:hAnsi="Cambria Math"/>
                                </w:rPr>
                                <m:t>X</m:t>
                              </m:r>
                            </m:num>
                            <m:den>
                              <m:r>
                                <w:rPr>
                                  <w:rFonts w:ascii="Cambria Math" w:hAnsi="Cambria Math"/>
                                </w:rPr>
                                <m:t>0.6</m:t>
                              </m:r>
                            </m:den>
                          </m:f>
                        </m:e>
                      </m:d>
                    </m:e>
                    <m:sup>
                      <m:r>
                        <w:rPr>
                          <w:rFonts w:ascii="Cambria Math" w:hAnsi="Cambria Math"/>
                        </w:rPr>
                        <m:t>0.5</m:t>
                      </m:r>
                    </m:sup>
                  </m:sSup>
                </m:e>
                <m:e>
                  <m:r>
                    <w:rPr>
                      <w:rFonts w:ascii="Cambria Math" w:hAnsi="Cambria Math"/>
                    </w:rPr>
                    <m:t>X≥3.46e8</m:t>
                  </m:r>
                </m:e>
              </m:mr>
            </m:m>
          </m:e>
        </m:d>
      </m:oMath>
      <w:r w:rsidR="00DD4B07">
        <w:tab/>
        <w:t xml:space="preserve">( </w:t>
      </w:r>
      <w:r w:rsidR="00DD4B07">
        <w:fldChar w:fldCharType="begin"/>
      </w:r>
      <w:r w:rsidR="00DD4B07">
        <w:instrText xml:space="preserve"> SEQ ( \* ARABIC </w:instrText>
      </w:r>
      <w:r w:rsidR="00DD4B07">
        <w:fldChar w:fldCharType="separate"/>
      </w:r>
      <w:r w:rsidR="00F755BE">
        <w:rPr>
          <w:noProof/>
        </w:rPr>
        <w:t>175</w:t>
      </w:r>
      <w:r w:rsidR="00DD4B07">
        <w:fldChar w:fldCharType="end"/>
      </w:r>
      <w:r w:rsidR="00DD4B07">
        <w:t xml:space="preserve"> )</w:t>
      </w:r>
    </w:p>
    <w:p w:rsidR="0026320B" w:rsidRDefault="0026320B" w:rsidP="008952DE">
      <w:pPr>
        <w:pStyle w:val="Body0AltB0"/>
      </w:pPr>
      <w:r>
        <w:t>For dry hailstones the terminal velocity is simply:</w:t>
      </w:r>
    </w:p>
    <w:p w:rsidR="0026320B" w:rsidRPr="0026320B" w:rsidRDefault="00835470" w:rsidP="00DD4B07">
      <w:pPr>
        <w:pStyle w:val="Caption"/>
      </w:pPr>
      <m:oMath>
        <m:sSub>
          <m:sSubPr>
            <m:ctrlPr>
              <w:rPr>
                <w:rFonts w:ascii="Cambria Math" w:hAnsi="Cambria Math"/>
                <w:bCs w:val="0"/>
                <w:iCs w:val="0"/>
              </w:rPr>
            </m:ctrlPr>
          </m:sSubPr>
          <m:e>
            <m:r>
              <w:rPr>
                <w:rFonts w:ascii="Cambria Math" w:hAnsi="Cambria Math"/>
              </w:rPr>
              <m:t>v</m:t>
            </m:r>
          </m:e>
          <m:sub>
            <m:r>
              <w:rPr>
                <w:rFonts w:ascii="Cambria Math" w:hAnsi="Cambria Math"/>
              </w:rPr>
              <m:t>dh</m:t>
            </m:r>
          </m:sub>
        </m:sSub>
        <m:r>
          <w:rPr>
            <w:rFonts w:ascii="Cambria Math" w:hAnsi="Cambria Math"/>
          </w:rPr>
          <m:t>=</m:t>
        </m:r>
        <m:f>
          <m:fPr>
            <m:ctrlPr>
              <w:rPr>
                <w:rFonts w:ascii="Cambria Math" w:hAnsi="Cambria Math"/>
                <w:bCs w:val="0"/>
                <w:iCs w:val="0"/>
              </w:rPr>
            </m:ctrlPr>
          </m:fPr>
          <m:num>
            <m:r>
              <w:rPr>
                <w:rFonts w:ascii="Cambria Math" w:hAnsi="Cambria Math"/>
              </w:rPr>
              <m:t>η</m:t>
            </m:r>
            <m:sSub>
              <m:sSubPr>
                <m:ctrlPr>
                  <w:rPr>
                    <w:rFonts w:ascii="Cambria Math" w:hAnsi="Cambria Math"/>
                    <w:bCs w:val="0"/>
                    <w:iCs w:val="0"/>
                  </w:rPr>
                </m:ctrlPr>
              </m:sSubPr>
              <m:e>
                <m:r>
                  <w:rPr>
                    <w:rFonts w:ascii="Cambria Math" w:hAnsi="Cambria Math"/>
                  </w:rPr>
                  <m:t>N</m:t>
                </m:r>
              </m:e>
              <m:sub>
                <m:r>
                  <w:rPr>
                    <w:rFonts w:ascii="Cambria Math" w:hAnsi="Cambria Math"/>
                  </w:rPr>
                  <m:t>Re</m:t>
                </m:r>
              </m:sub>
            </m:sSub>
          </m:num>
          <m:den>
            <m:sSub>
              <m:sSubPr>
                <m:ctrlPr>
                  <w:rPr>
                    <w:rFonts w:ascii="Cambria Math" w:hAnsi="Cambria Math"/>
                    <w:bCs w:val="0"/>
                    <w:iCs w:val="0"/>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rPr>
          <m:t xml:space="preserve"> </m:t>
        </m:r>
        <m:d>
          <m:dPr>
            <m:begChr m:val="["/>
            <m:endChr m:val="]"/>
            <m:ctrlPr>
              <w:rPr>
                <w:rFonts w:ascii="Cambria Math" w:hAnsi="Cambria Math"/>
                <w:bCs w:val="0"/>
                <w:iCs w:val="0"/>
              </w:rPr>
            </m:ctrlPr>
          </m:dPr>
          <m:e>
            <m:f>
              <m:fPr>
                <m:ctrlPr>
                  <w:rPr>
                    <w:rFonts w:ascii="Cambria Math" w:hAnsi="Cambria Math"/>
                    <w:bCs w:val="0"/>
                    <w:iCs w:val="0"/>
                  </w:rPr>
                </m:ctrlPr>
              </m:fPr>
              <m:num>
                <m:r>
                  <w:rPr>
                    <w:rFonts w:ascii="Cambria Math" w:hAnsi="Cambria Math"/>
                  </w:rPr>
                  <m:t>m</m:t>
                </m:r>
              </m:num>
              <m:den>
                <m:r>
                  <w:rPr>
                    <w:rFonts w:ascii="Cambria Math" w:hAnsi="Cambria Math"/>
                  </w:rPr>
                  <m:t>s</m:t>
                </m:r>
              </m:den>
            </m:f>
          </m:e>
        </m:d>
      </m:oMath>
      <w:r w:rsidR="00DD4B07">
        <w:tab/>
        <w:t xml:space="preserve">( </w:t>
      </w:r>
      <w:r w:rsidR="00DD4B07">
        <w:fldChar w:fldCharType="begin"/>
      </w:r>
      <w:r w:rsidR="00DD4B07">
        <w:instrText xml:space="preserve"> SEQ ( \* ARABIC </w:instrText>
      </w:r>
      <w:r w:rsidR="00DD4B07">
        <w:fldChar w:fldCharType="separate"/>
      </w:r>
      <w:r w:rsidR="00F755BE">
        <w:rPr>
          <w:noProof/>
        </w:rPr>
        <w:t>176</w:t>
      </w:r>
      <w:r w:rsidR="00DD4B07">
        <w:fldChar w:fldCharType="end"/>
      </w:r>
      <w:r w:rsidR="00DD4B07">
        <w:t xml:space="preserve"> )</w:t>
      </w:r>
    </w:p>
    <w:p w:rsidR="0026320B" w:rsidRDefault="0026320B" w:rsidP="008952DE">
      <w:pPr>
        <w:pStyle w:val="Body0AltB0"/>
      </w:pPr>
      <w:r>
        <w:t xml:space="preserve">For hail stones </w:t>
      </w:r>
      <w:r w:rsidR="002B0E9C">
        <w:t>that have melted up to the beginning of shedding the terminal velocity is:</w:t>
      </w:r>
    </w:p>
    <w:p w:rsidR="002B0E9C" w:rsidRPr="00DD4B07" w:rsidRDefault="00835470" w:rsidP="00DF4B98">
      <w:pPr>
        <w:pStyle w:val="Caption"/>
      </w:pPr>
      <m:oMath>
        <m:sSub>
          <m:sSubPr>
            <m:ctrlPr>
              <w:rPr>
                <w:rFonts w:ascii="Cambria Math" w:hAnsi="Cambria Math"/>
                <w:i w:val="0"/>
              </w:rPr>
            </m:ctrlPr>
          </m:sSubPr>
          <m:e>
            <m:r>
              <w:rPr>
                <w:rFonts w:ascii="Cambria Math" w:hAnsi="Cambria Math"/>
              </w:rPr>
              <m:t>v</m:t>
            </m:r>
          </m:e>
          <m:sub>
            <m:r>
              <w:rPr>
                <w:rFonts w:ascii="Cambria Math" w:hAnsi="Cambria Math"/>
              </w:rPr>
              <m:t>eq</m:t>
            </m:r>
          </m:sub>
        </m:sSub>
        <m:r>
          <w:rPr>
            <w:rFonts w:ascii="Cambria Math" w:hAnsi="Cambria Math"/>
          </w:rPr>
          <m:t>=</m:t>
        </m:r>
        <m:d>
          <m:dPr>
            <m:begChr m:val="{"/>
            <m:endChr m:val=""/>
            <m:ctrlPr>
              <w:rPr>
                <w:rFonts w:ascii="Cambria Math" w:hAnsi="Cambria Math"/>
                <w:i w:val="0"/>
              </w:rPr>
            </m:ctrlPr>
          </m:dPr>
          <m:e>
            <m:m>
              <m:mPr>
                <m:mcs>
                  <m:mc>
                    <m:mcPr>
                      <m:count m:val="2"/>
                      <m:mcJc m:val="center"/>
                    </m:mcPr>
                  </m:mc>
                </m:mcs>
                <m:ctrlPr>
                  <w:rPr>
                    <w:rFonts w:ascii="Cambria Math" w:hAnsi="Cambria Math"/>
                    <w:i w:val="0"/>
                  </w:rPr>
                </m:ctrlPr>
              </m:mPr>
              <m:mr>
                <m:e>
                  <m:d>
                    <m:dPr>
                      <m:ctrlPr>
                        <w:rPr>
                          <w:rFonts w:ascii="Cambria Math" w:hAnsi="Cambria Math"/>
                          <w:i w:val="0"/>
                        </w:rPr>
                      </m:ctrlPr>
                    </m:dPr>
                    <m:e>
                      <m:r>
                        <w:rPr>
                          <w:rFonts w:ascii="Cambria Math" w:hAnsi="Cambria Math"/>
                        </w:rPr>
                        <m:t>-0.1021+6.116e2</m:t>
                      </m:r>
                      <m:sSup>
                        <m:sSupPr>
                          <m:ctrlPr>
                            <w:rPr>
                              <w:rFonts w:ascii="Cambria Math" w:hAnsi="Cambria Math"/>
                              <w:i w:val="0"/>
                            </w:rPr>
                          </m:ctrlPr>
                        </m:sSupPr>
                        <m:e>
                          <m:r>
                            <w:rPr>
                              <w:rFonts w:ascii="Cambria Math" w:hAnsi="Cambria Math"/>
                            </w:rPr>
                            <m:t>m</m:t>
                          </m:r>
                        </m:e>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p>
                      <m:r>
                        <w:rPr>
                          <w:rFonts w:ascii="Cambria Math" w:hAnsi="Cambria Math"/>
                        </w:rPr>
                        <m:t>-1.469e4</m:t>
                      </m:r>
                      <m:sSup>
                        <m:sSupPr>
                          <m:ctrlPr>
                            <w:rPr>
                              <w:rFonts w:ascii="Cambria Math" w:hAnsi="Cambria Math"/>
                              <w:i w:val="0"/>
                            </w:rPr>
                          </m:ctrlPr>
                        </m:sSupPr>
                        <m:e>
                          <m:r>
                            <w:rPr>
                              <w:rFonts w:ascii="Cambria Math" w:hAnsi="Cambria Math"/>
                            </w:rPr>
                            <m:t>m</m:t>
                          </m:r>
                        </m:e>
                        <m:sup>
                          <m:f>
                            <m:fPr>
                              <m:type m:val="lin"/>
                              <m:ctrlPr>
                                <w:rPr>
                                  <w:rFonts w:ascii="Cambria Math" w:hAnsi="Cambria Math"/>
                                  <w:i w:val="0"/>
                                </w:rPr>
                              </m:ctrlPr>
                            </m:fPr>
                            <m:num>
                              <m:r>
                                <w:rPr>
                                  <w:rFonts w:ascii="Cambria Math" w:hAnsi="Cambria Math"/>
                                </w:rPr>
                                <m:t>2</m:t>
                              </m:r>
                            </m:num>
                            <m:den>
                              <m:r>
                                <w:rPr>
                                  <w:rFonts w:ascii="Cambria Math" w:hAnsi="Cambria Math"/>
                                </w:rPr>
                                <m:t>3</m:t>
                              </m:r>
                            </m:den>
                          </m:f>
                        </m:sup>
                      </m:sSup>
                      <m:r>
                        <w:rPr>
                          <w:rFonts w:ascii="Cambria Math" w:hAnsi="Cambria Math"/>
                        </w:rPr>
                        <m:t>+1.513e5m-5.584e5</m:t>
                      </m:r>
                      <m:sSup>
                        <m:sSupPr>
                          <m:ctrlPr>
                            <w:rPr>
                              <w:rFonts w:ascii="Cambria Math" w:hAnsi="Cambria Math"/>
                              <w:i w:val="0"/>
                            </w:rPr>
                          </m:ctrlPr>
                        </m:sSupPr>
                        <m:e>
                          <m:r>
                            <w:rPr>
                              <w:rFonts w:ascii="Cambria Math" w:hAnsi="Cambria Math"/>
                            </w:rPr>
                            <m:t>m</m:t>
                          </m:r>
                        </m:e>
                        <m:sup>
                          <m:f>
                            <m:fPr>
                              <m:type m:val="lin"/>
                              <m:ctrlPr>
                                <w:rPr>
                                  <w:rFonts w:ascii="Cambria Math" w:hAnsi="Cambria Math"/>
                                  <w:i w:val="0"/>
                                </w:rPr>
                              </m:ctrlPr>
                            </m:fPr>
                            <m:num>
                              <m:r>
                                <w:rPr>
                                  <w:rFonts w:ascii="Cambria Math" w:hAnsi="Cambria Math"/>
                                </w:rPr>
                                <m:t>4</m:t>
                              </m:r>
                            </m:num>
                            <m:den>
                              <m:r>
                                <w:rPr>
                                  <w:rFonts w:ascii="Cambria Math" w:hAnsi="Cambria Math"/>
                                </w:rPr>
                                <m:t>3</m:t>
                              </m:r>
                            </m:den>
                          </m:f>
                        </m:sup>
                      </m:sSup>
                    </m:e>
                  </m:d>
                  <m:sSup>
                    <m:sSupPr>
                      <m:ctrlPr>
                        <w:rPr>
                          <w:rFonts w:ascii="Cambria Math" w:hAnsi="Cambria Math"/>
                          <w:i w:val="0"/>
                        </w:rPr>
                      </m:ctrlPr>
                    </m:sSupPr>
                    <m:e>
                      <m:d>
                        <m:dPr>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ρ</m:t>
                                  </m:r>
                                </m:e>
                                <m:sub>
                                  <m:r>
                                    <w:rPr>
                                      <w:rFonts w:ascii="Cambria Math" w:hAnsi="Cambria Math"/>
                                    </w:rPr>
                                    <m:t>0</m:t>
                                  </m:r>
                                </m:sub>
                              </m:sSub>
                            </m:num>
                            <m:den>
                              <m:sSub>
                                <m:sSubPr>
                                  <m:ctrlPr>
                                    <w:rPr>
                                      <w:rFonts w:ascii="Cambria Math" w:hAnsi="Cambria Math"/>
                                      <w:i w:val="0"/>
                                    </w:rPr>
                                  </m:ctrlPr>
                                </m:sSubPr>
                                <m:e>
                                  <m:r>
                                    <w:rPr>
                                      <w:rFonts w:ascii="Cambria Math" w:hAnsi="Cambria Math"/>
                                    </w:rPr>
                                    <m:t>ρ</m:t>
                                  </m:r>
                                </m:e>
                                <m:sub>
                                  <m:r>
                                    <w:rPr>
                                      <w:rFonts w:ascii="Cambria Math" w:hAnsi="Cambria Math"/>
                                    </w:rPr>
                                    <m:t>a</m:t>
                                  </m:r>
                                </m:sub>
                              </m:sSub>
                            </m:den>
                          </m:f>
                        </m:e>
                      </m:d>
                    </m:e>
                    <m:sup>
                      <m:r>
                        <w:rPr>
                          <w:rFonts w:ascii="Cambria Math" w:hAnsi="Cambria Math"/>
                        </w:rPr>
                        <m:t>0.5</m:t>
                      </m:r>
                    </m:sup>
                  </m:sSup>
                </m:e>
                <m:e>
                  <m:sSub>
                    <m:sSubPr>
                      <m:ctrlPr>
                        <w:rPr>
                          <w:rFonts w:ascii="Cambria Math" w:hAnsi="Cambria Math"/>
                          <w:i w:val="0"/>
                        </w:rPr>
                      </m:ctrlPr>
                    </m:sSubPr>
                    <m:e>
                      <m:r>
                        <w:rPr>
                          <w:rFonts w:ascii="Cambria Math" w:hAnsi="Cambria Math"/>
                        </w:rPr>
                        <m:t>N</m:t>
                      </m:r>
                    </m:e>
                    <m:sub>
                      <m:r>
                        <w:rPr>
                          <w:rFonts w:ascii="Cambria Math" w:hAnsi="Cambria Math"/>
                        </w:rPr>
                        <m:t>Re</m:t>
                      </m:r>
                    </m:sub>
                  </m:sSub>
                  <m:r>
                    <w:rPr>
                      <w:rFonts w:ascii="Cambria Math" w:hAnsi="Cambria Math"/>
                    </w:rPr>
                    <m:t>&lt;5000</m:t>
                  </m:r>
                </m:e>
              </m:mr>
              <m:mr>
                <m:e>
                  <m:d>
                    <m:dPr>
                      <m:ctrlPr>
                        <w:rPr>
                          <w:rFonts w:ascii="Cambria Math" w:hAnsi="Cambria Math"/>
                          <w:i w:val="0"/>
                        </w:rPr>
                      </m:ctrlPr>
                    </m:dPr>
                    <m:e>
                      <m:r>
                        <w:rPr>
                          <w:rFonts w:ascii="Cambria Math" w:hAnsi="Cambria Math"/>
                        </w:rPr>
                        <m:t>4.80e3+4.832e6m</m:t>
                      </m:r>
                    </m:e>
                  </m:d>
                  <m:f>
                    <m:fPr>
                      <m:ctrlPr>
                        <w:rPr>
                          <w:rFonts w:ascii="Cambria Math" w:hAnsi="Cambria Math"/>
                          <w:i w:val="0"/>
                        </w:rPr>
                      </m:ctrlPr>
                    </m:fPr>
                    <m:num>
                      <m:r>
                        <w:rPr>
                          <w:rFonts w:ascii="Cambria Math" w:hAnsi="Cambria Math"/>
                        </w:rPr>
                        <m:t>η</m:t>
                      </m:r>
                    </m:num>
                    <m:den>
                      <m:sSub>
                        <m:sSubPr>
                          <m:ctrlPr>
                            <w:rPr>
                              <w:rFonts w:ascii="Cambria Math" w:hAnsi="Cambria Math"/>
                              <w:i w:val="0"/>
                            </w:rPr>
                          </m:ctrlPr>
                        </m:sSubPr>
                        <m:e>
                          <m:r>
                            <w:rPr>
                              <w:rFonts w:ascii="Cambria Math" w:hAnsi="Cambria Math"/>
                            </w:rPr>
                            <m:t>ρ</m:t>
                          </m:r>
                        </m:e>
                        <m:sub>
                          <m:r>
                            <w:rPr>
                              <w:rFonts w:ascii="Cambria Math" w:hAnsi="Cambria Math"/>
                            </w:rPr>
                            <m:t>a</m:t>
                          </m:r>
                        </m:sub>
                      </m:sSub>
                      <m:r>
                        <w:rPr>
                          <w:rFonts w:ascii="Cambria Math" w:hAnsi="Cambria Math"/>
                        </w:rPr>
                        <m:t>D</m:t>
                      </m:r>
                    </m:den>
                  </m:f>
                  <m:sSup>
                    <m:sSupPr>
                      <m:ctrlPr>
                        <w:rPr>
                          <w:rFonts w:ascii="Cambria Math" w:hAnsi="Cambria Math"/>
                          <w:i w:val="0"/>
                        </w:rPr>
                      </m:ctrlPr>
                    </m:sSupPr>
                    <m:e>
                      <m:d>
                        <m:dPr>
                          <m:ctrlPr>
                            <w:rPr>
                              <w:rFonts w:ascii="Cambria Math" w:hAnsi="Cambria Math"/>
                              <w:i w:val="0"/>
                            </w:rPr>
                          </m:ctrlPr>
                        </m:dPr>
                        <m:e>
                          <m:f>
                            <m:fPr>
                              <m:ctrlPr>
                                <w:rPr>
                                  <w:rFonts w:ascii="Cambria Math" w:hAnsi="Cambria Math"/>
                                  <w:i w:val="0"/>
                                </w:rPr>
                              </m:ctrlPr>
                            </m:fPr>
                            <m:num>
                              <m:sSub>
                                <m:sSubPr>
                                  <m:ctrlPr>
                                    <w:rPr>
                                      <w:rFonts w:ascii="Cambria Math" w:hAnsi="Cambria Math"/>
                                      <w:i w:val="0"/>
                                    </w:rPr>
                                  </m:ctrlPr>
                                </m:sSubPr>
                                <m:e>
                                  <m:r>
                                    <w:rPr>
                                      <w:rFonts w:ascii="Cambria Math" w:hAnsi="Cambria Math"/>
                                    </w:rPr>
                                    <m:t>ρ</m:t>
                                  </m:r>
                                </m:e>
                                <m:sub>
                                  <m:r>
                                    <w:rPr>
                                      <w:rFonts w:ascii="Cambria Math" w:hAnsi="Cambria Math"/>
                                    </w:rPr>
                                    <m:t>0</m:t>
                                  </m:r>
                                </m:sub>
                              </m:sSub>
                            </m:num>
                            <m:den>
                              <m:sSub>
                                <m:sSubPr>
                                  <m:ctrlPr>
                                    <w:rPr>
                                      <w:rFonts w:ascii="Cambria Math" w:hAnsi="Cambria Math"/>
                                      <w:i w:val="0"/>
                                    </w:rPr>
                                  </m:ctrlPr>
                                </m:sSubPr>
                                <m:e>
                                  <m:r>
                                    <w:rPr>
                                      <w:rFonts w:ascii="Cambria Math" w:hAnsi="Cambria Math"/>
                                    </w:rPr>
                                    <m:t>ρ</m:t>
                                  </m:r>
                                </m:e>
                                <m:sub>
                                  <m:r>
                                    <w:rPr>
                                      <w:rFonts w:ascii="Cambria Math" w:hAnsi="Cambria Math"/>
                                    </w:rPr>
                                    <m:t>a</m:t>
                                  </m:r>
                                </m:sub>
                              </m:sSub>
                            </m:den>
                          </m:f>
                        </m:e>
                      </m:d>
                    </m:e>
                    <m:sup>
                      <m:r>
                        <w:rPr>
                          <w:rFonts w:ascii="Cambria Math" w:hAnsi="Cambria Math"/>
                        </w:rPr>
                        <m:t>0.5</m:t>
                      </m:r>
                    </m:sup>
                  </m:sSup>
                </m:e>
                <m:e>
                  <m:sSub>
                    <m:sSubPr>
                      <m:ctrlPr>
                        <w:rPr>
                          <w:rFonts w:ascii="Cambria Math" w:hAnsi="Cambria Math"/>
                          <w:i w:val="0"/>
                        </w:rPr>
                      </m:ctrlPr>
                    </m:sSubPr>
                    <m:e>
                      <m:r>
                        <w:rPr>
                          <w:rFonts w:ascii="Cambria Math" w:hAnsi="Cambria Math"/>
                        </w:rPr>
                        <m:t>5000≤N</m:t>
                      </m:r>
                    </m:e>
                    <m:sub>
                      <m:r>
                        <w:rPr>
                          <w:rFonts w:ascii="Cambria Math" w:hAnsi="Cambria Math"/>
                        </w:rPr>
                        <m:t>Re</m:t>
                      </m:r>
                    </m:sub>
                  </m:sSub>
                  <m:r>
                    <w:rPr>
                      <w:rFonts w:ascii="Cambria Math" w:hAnsi="Cambria Math"/>
                    </w:rPr>
                    <m:t>&lt;25000</m:t>
                  </m:r>
                </m:e>
              </m:mr>
              <m:mr>
                <m:e>
                  <m:sSub>
                    <m:sSubPr>
                      <m:ctrlPr>
                        <w:rPr>
                          <w:rFonts w:ascii="Cambria Math" w:hAnsi="Cambria Math"/>
                          <w:i w:val="0"/>
                        </w:rPr>
                      </m:ctrlPr>
                    </m:sSubPr>
                    <m:e>
                      <m:r>
                        <w:rPr>
                          <w:rFonts w:ascii="Cambria Math" w:hAnsi="Cambria Math"/>
                        </w:rPr>
                        <m:t>v</m:t>
                      </m:r>
                    </m:e>
                    <m:sub>
                      <m:r>
                        <w:rPr>
                          <w:rFonts w:ascii="Cambria Math" w:hAnsi="Cambria Math"/>
                        </w:rPr>
                        <m:t>dh</m:t>
                      </m:r>
                    </m:sub>
                  </m:sSub>
                </m:e>
                <m:e>
                  <m:sSub>
                    <m:sSubPr>
                      <m:ctrlPr>
                        <w:rPr>
                          <w:rFonts w:ascii="Cambria Math" w:hAnsi="Cambria Math"/>
                          <w:i w:val="0"/>
                        </w:rPr>
                      </m:ctrlPr>
                    </m:sSubPr>
                    <m:e>
                      <m:r>
                        <w:rPr>
                          <w:rFonts w:ascii="Cambria Math" w:hAnsi="Cambria Math"/>
                        </w:rPr>
                        <m:t>N</m:t>
                      </m:r>
                    </m:e>
                    <m:sub>
                      <m:r>
                        <w:rPr>
                          <w:rFonts w:ascii="Cambria Math" w:hAnsi="Cambria Math"/>
                        </w:rPr>
                        <m:t>Re</m:t>
                      </m:r>
                    </m:sub>
                  </m:sSub>
                  <m:r>
                    <w:rPr>
                      <w:rFonts w:ascii="Cambria Math" w:hAnsi="Cambria Math"/>
                    </w:rPr>
                    <m:t>≥25000</m:t>
                  </m:r>
                </m:e>
              </m:mr>
            </m:m>
          </m:e>
        </m:d>
      </m:oMath>
      <w:r w:rsidR="00DF4B98">
        <w:t xml:space="preserve">( </w:t>
      </w:r>
      <w:r w:rsidR="00DF4B98">
        <w:fldChar w:fldCharType="begin"/>
      </w:r>
      <w:r w:rsidR="00DF4B98">
        <w:instrText xml:space="preserve"> SEQ ( \* ARABIC </w:instrText>
      </w:r>
      <w:r w:rsidR="00DF4B98">
        <w:fldChar w:fldCharType="separate"/>
      </w:r>
      <w:r w:rsidR="00F755BE">
        <w:rPr>
          <w:noProof/>
        </w:rPr>
        <w:t>177</w:t>
      </w:r>
      <w:r w:rsidR="00DF4B98">
        <w:fldChar w:fldCharType="end"/>
      </w:r>
      <w:r w:rsidR="00DF4B98">
        <w:t xml:space="preserve"> )</w:t>
      </w:r>
      <w:r w:rsidR="00FC49A3">
        <w:tab/>
      </w:r>
      <w:r w:rsidR="00DD4B07">
        <w:tab/>
      </w:r>
      <w:r w:rsidR="00DD4B07">
        <w:rPr>
          <w:vanish/>
        </w:rPr>
        <w:t>)ℎ𝑎𝑥ed and water starts shedding:</w:t>
      </w:r>
      <w:r w:rsidR="00DD4B07">
        <w:rPr>
          <w:vanish/>
        </w:rPr>
        <w:cr/>
        <w:t xml:space="preserve"> varies therefore between that of a dry hailstone and that where the water coat is complet</w:t>
      </w:r>
    </w:p>
    <w:p w:rsidR="00DD4B07" w:rsidRDefault="00DD4B07" w:rsidP="008952DE">
      <w:pPr>
        <w:pStyle w:val="Body0AltB0"/>
      </w:pPr>
      <w:r>
        <w:t>The terminal velocity of the hailstone varies therefore between that of a dry hailstone and that where the water coat is completely formed and water starts shedding:</w:t>
      </w:r>
    </w:p>
    <w:p w:rsidR="00DD4B07" w:rsidRDefault="00835470" w:rsidP="00FC49A3">
      <w:pPr>
        <w:pStyle w:val="Caption"/>
      </w:pPr>
      <m:oMath>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dh</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m</m:t>
                </m:r>
              </m:e>
              <m:sub>
                <m:r>
                  <w:rPr>
                    <w:rFonts w:ascii="Cambria Math" w:hAnsi="Cambria Math"/>
                  </w:rPr>
                  <m:t>w</m:t>
                </m:r>
              </m:sub>
            </m:sSub>
          </m:num>
          <m:den>
            <m:sSub>
              <m:sSubPr>
                <m:ctrlPr>
                  <w:rPr>
                    <w:rFonts w:ascii="Cambria Math" w:hAnsi="Cambria Math"/>
                    <w:i w:val="0"/>
                  </w:rPr>
                </m:ctrlPr>
              </m:sSubPr>
              <m:e>
                <m:r>
                  <w:rPr>
                    <w:rFonts w:ascii="Cambria Math" w:hAnsi="Cambria Math"/>
                  </w:rPr>
                  <m:t>m</m:t>
                </m:r>
              </m:e>
              <m:sub>
                <m:r>
                  <w:rPr>
                    <w:rFonts w:ascii="Cambria Math" w:hAnsi="Cambria Math"/>
                  </w:rPr>
                  <m:t>wmax</m:t>
                </m:r>
              </m:sub>
            </m:sSub>
          </m:den>
        </m:f>
        <m:d>
          <m:dPr>
            <m:ctrlPr>
              <w:rPr>
                <w:rFonts w:ascii="Cambria Math" w:hAnsi="Cambria Math"/>
                <w:i w:val="0"/>
              </w:rPr>
            </m:ctrlPr>
          </m:dPr>
          <m:e>
            <m:sSub>
              <m:sSubPr>
                <m:ctrlPr>
                  <w:rPr>
                    <w:rFonts w:ascii="Cambria Math" w:hAnsi="Cambria Math"/>
                    <w:i w:val="0"/>
                  </w:rPr>
                </m:ctrlPr>
              </m:sSubPr>
              <m:e>
                <m:r>
                  <w:rPr>
                    <w:rFonts w:ascii="Cambria Math" w:hAnsi="Cambria Math"/>
                  </w:rPr>
                  <m:t>v</m:t>
                </m:r>
              </m:e>
              <m:sub>
                <m:r>
                  <w:rPr>
                    <w:rFonts w:ascii="Cambria Math" w:hAnsi="Cambria Math"/>
                  </w:rPr>
                  <m:t>eq</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dh</m:t>
                </m:r>
              </m:sub>
            </m:sSub>
          </m:e>
        </m:d>
      </m:oMath>
      <w:r w:rsidR="00FC49A3">
        <w:tab/>
        <w:t xml:space="preserve">( </w:t>
      </w:r>
      <w:r w:rsidR="00FC49A3">
        <w:fldChar w:fldCharType="begin"/>
      </w:r>
      <w:r w:rsidR="00FC49A3">
        <w:instrText xml:space="preserve"> SEQ ( \* ARABIC </w:instrText>
      </w:r>
      <w:r w:rsidR="00FC49A3">
        <w:fldChar w:fldCharType="separate"/>
      </w:r>
      <w:r w:rsidR="00F755BE">
        <w:rPr>
          <w:noProof/>
        </w:rPr>
        <w:t>178</w:t>
      </w:r>
      <w:r w:rsidR="00FC49A3">
        <w:fldChar w:fldCharType="end"/>
      </w:r>
      <w:r w:rsidR="00FC49A3">
        <w:t xml:space="preserve"> )</w:t>
      </w:r>
    </w:p>
    <w:p w:rsidR="00505E1A" w:rsidRPr="00505E1A" w:rsidRDefault="00505E1A" w:rsidP="00505E1A">
      <w:pPr>
        <w:pStyle w:val="Body0AltB0"/>
      </w:pPr>
      <w:r>
        <w:t>And the equivalent rainfall rate can be computed as for snow.</w:t>
      </w:r>
    </w:p>
    <w:p w:rsidR="0045686B" w:rsidRDefault="0045686B" w:rsidP="0045686B">
      <w:pPr>
        <w:pStyle w:val="Heading2"/>
      </w:pPr>
      <w:bookmarkStart w:id="99" w:name="_Toc1552422"/>
      <w:r>
        <w:t>Mass water fraction</w:t>
      </w:r>
      <w:bookmarkEnd w:id="99"/>
    </w:p>
    <w:p w:rsidR="0045686B" w:rsidRDefault="0045686B" w:rsidP="0045686B">
      <w:pPr>
        <w:pStyle w:val="Body0AltB0"/>
      </w:pPr>
      <w:r>
        <w:t>The degree of melting depends on the heat transfer equations. The melting is computed as a function of height as follows:</w:t>
      </w:r>
    </w:p>
    <w:p w:rsidR="0045686B" w:rsidRPr="0045686B" w:rsidRDefault="00835470" w:rsidP="00293F9B">
      <w:pPr>
        <w:pStyle w:val="Caption"/>
      </w:pPr>
      <m:oMath>
        <m:f>
          <m:fPr>
            <m:ctrlPr>
              <w:rPr>
                <w:rFonts w:ascii="Cambria Math" w:hAnsi="Cambria Math"/>
                <w:i w:val="0"/>
              </w:rPr>
            </m:ctrlPr>
          </m:fPr>
          <m:num>
            <m:r>
              <w:rPr>
                <w:rFonts w:ascii="Cambria Math" w:hAnsi="Cambria Math"/>
              </w:rPr>
              <m:t>dq</m:t>
            </m:r>
          </m:num>
          <m:den>
            <m:r>
              <w:rPr>
                <w:rFonts w:ascii="Cambria Math" w:hAnsi="Cambria Math"/>
              </w:rPr>
              <m:t>dh</m:t>
            </m:r>
          </m:den>
        </m:f>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i</m:t>
            </m:r>
          </m:sub>
        </m:sSub>
        <m:sSub>
          <m:sSubPr>
            <m:ctrlPr>
              <w:rPr>
                <w:rFonts w:ascii="Cambria Math" w:hAnsi="Cambria Math"/>
                <w:i w:val="0"/>
              </w:rPr>
            </m:ctrlPr>
          </m:sSubPr>
          <m:e>
            <m:r>
              <w:rPr>
                <w:rFonts w:ascii="Cambria Math" w:hAnsi="Cambria Math"/>
              </w:rPr>
              <m:t>L</m:t>
            </m:r>
          </m:e>
          <m:sub>
            <m:r>
              <w:rPr>
                <w:rFonts w:ascii="Cambria Math" w:hAnsi="Cambria Math"/>
              </w:rPr>
              <m:t>m</m:t>
            </m:r>
          </m:sub>
        </m:sSub>
        <m:f>
          <m:fPr>
            <m:ctrlPr>
              <w:rPr>
                <w:rFonts w:ascii="Cambria Math" w:hAnsi="Cambria Math"/>
                <w:i w:val="0"/>
              </w:rPr>
            </m:ctrlPr>
          </m:fPr>
          <m:num>
            <m:r>
              <w:rPr>
                <w:rFonts w:ascii="Cambria Math" w:hAnsi="Cambria Math"/>
              </w:rPr>
              <m:t>d</m:t>
            </m:r>
            <m:sSub>
              <m:sSubPr>
                <m:ctrlPr>
                  <w:rPr>
                    <w:rFonts w:ascii="Cambria Math" w:hAnsi="Cambria Math"/>
                    <w:i w:val="0"/>
                  </w:rPr>
                </m:ctrlPr>
              </m:sSubPr>
              <m:e>
                <m:r>
                  <w:rPr>
                    <w:rFonts w:ascii="Cambria Math" w:hAnsi="Cambria Math"/>
                  </w:rPr>
                  <m:t>V</m:t>
                </m:r>
              </m:e>
              <m:sub>
                <m:r>
                  <w:rPr>
                    <w:rFonts w:ascii="Cambria Math" w:hAnsi="Cambria Math"/>
                  </w:rPr>
                  <m:t>i</m:t>
                </m:r>
              </m:sub>
            </m:sSub>
          </m:num>
          <m:den>
            <m:r>
              <w:rPr>
                <w:rFonts w:ascii="Cambria Math" w:hAnsi="Cambria Math"/>
              </w:rPr>
              <m:t>dh</m:t>
            </m:r>
          </m:den>
        </m:f>
      </m:oMath>
      <w:r w:rsidR="00293F9B">
        <w:tab/>
        <w:t xml:space="preserve">( </w:t>
      </w:r>
      <w:r w:rsidR="00293F9B">
        <w:fldChar w:fldCharType="begin"/>
      </w:r>
      <w:r w:rsidR="00293F9B">
        <w:instrText xml:space="preserve"> SEQ ( \* ARABIC </w:instrText>
      </w:r>
      <w:r w:rsidR="00293F9B">
        <w:fldChar w:fldCharType="separate"/>
      </w:r>
      <w:r w:rsidR="00F755BE">
        <w:rPr>
          <w:noProof/>
        </w:rPr>
        <w:t>179</w:t>
      </w:r>
      <w:r w:rsidR="00293F9B">
        <w:fldChar w:fldCharType="end"/>
      </w:r>
      <w:r w:rsidR="00293F9B">
        <w:t xml:space="preserve"> )</w:t>
      </w:r>
    </w:p>
    <w:p w:rsidR="00505E1A" w:rsidRPr="00505E1A" w:rsidRDefault="00505E1A" w:rsidP="00B319CB">
      <w:pPr>
        <w:pStyle w:val="Body0AltB0"/>
      </w:pPr>
      <w:r>
        <w:t xml:space="preserve">Where </w:t>
      </w:r>
      <w:r>
        <w:rPr>
          <w:rFonts w:cs="Arial"/>
        </w:rPr>
        <w:t>ρ</w:t>
      </w:r>
      <w:r w:rsidRPr="00D527B5">
        <w:rPr>
          <w:vertAlign w:val="subscript"/>
        </w:rPr>
        <w:t>i</w:t>
      </w:r>
      <w:r>
        <w:t xml:space="preserve"> is the density of ice [Kg m</w:t>
      </w:r>
      <w:r w:rsidRPr="00293F9B">
        <w:rPr>
          <w:vertAlign w:val="superscript"/>
        </w:rPr>
        <w:t>3</w:t>
      </w:r>
      <w:r>
        <w:t>], V</w:t>
      </w:r>
      <w:r w:rsidRPr="008C3AE4">
        <w:rPr>
          <w:vertAlign w:val="subscript"/>
        </w:rPr>
        <w:t>i</w:t>
      </w:r>
      <w:r>
        <w:t xml:space="preserve"> is the ice core volume</w:t>
      </w:r>
      <w:r w:rsidR="008C3AE4">
        <w:t xml:space="preserve"> [m</w:t>
      </w:r>
      <w:r w:rsidR="008C3AE4" w:rsidRPr="008C3AE4">
        <w:rPr>
          <w:vertAlign w:val="superscript"/>
        </w:rPr>
        <w:t>3</w:t>
      </w:r>
      <w:r w:rsidR="008C3AE4">
        <w:t>]</w:t>
      </w:r>
      <w:r>
        <w:t>, dq /dh is the rate of change of enthalpy with height and L</w:t>
      </w:r>
      <w:r w:rsidRPr="00293F9B">
        <w:rPr>
          <w:vertAlign w:val="subscript"/>
        </w:rPr>
        <w:t>m</w:t>
      </w:r>
      <w:r>
        <w:t xml:space="preserve"> is the enthalpy </w:t>
      </w:r>
      <w:r w:rsidR="002B7CDA">
        <w:t xml:space="preserve">defined in section </w:t>
      </w:r>
      <w:r w:rsidR="002B7CDA">
        <w:fldChar w:fldCharType="begin"/>
      </w:r>
      <w:r w:rsidR="002B7CDA">
        <w:instrText xml:space="preserve"> REF _Ref394489341 \r \h </w:instrText>
      </w:r>
      <w:r w:rsidR="002B7CDA">
        <w:fldChar w:fldCharType="separate"/>
      </w:r>
      <w:r w:rsidR="00F755BE">
        <w:t>8.5</w:t>
      </w:r>
      <w:r w:rsidR="002B7CDA">
        <w:fldChar w:fldCharType="end"/>
      </w:r>
      <w:r w:rsidR="002B7CDA">
        <w:t>.</w:t>
      </w:r>
    </w:p>
    <w:p w:rsidR="00505E1A" w:rsidRDefault="00505E1A" w:rsidP="0045686B">
      <w:pPr>
        <w:pStyle w:val="Body0AltB0"/>
      </w:pPr>
      <w:r>
        <w:t>The change of enthalpy depends on the size of the hailstone as follows:</w:t>
      </w:r>
    </w:p>
    <w:p w:rsidR="00505E1A" w:rsidRPr="00505E1A" w:rsidRDefault="00835470" w:rsidP="00293F9B">
      <w:pPr>
        <w:pStyle w:val="Caption"/>
      </w:pPr>
      <m:oMath>
        <m:f>
          <m:fPr>
            <m:ctrlPr>
              <w:rPr>
                <w:rFonts w:ascii="Cambria Math" w:hAnsi="Cambria Math"/>
                <w:i w:val="0"/>
              </w:rPr>
            </m:ctrlPr>
          </m:fPr>
          <m:num>
            <m:r>
              <w:rPr>
                <w:rFonts w:ascii="Cambria Math" w:hAnsi="Cambria Math"/>
              </w:rPr>
              <m:t>dq</m:t>
            </m:r>
          </m:num>
          <m:den>
            <m:r>
              <w:rPr>
                <w:rFonts w:ascii="Cambria Math" w:hAnsi="Cambria Math"/>
              </w:rPr>
              <m:t>dh</m:t>
            </m:r>
          </m:den>
        </m:f>
        <m:r>
          <w:rPr>
            <w:rFonts w:ascii="Cambria Math" w:hAnsi="Cambria Math"/>
          </w:rPr>
          <m:t>=</m:t>
        </m:r>
        <m:d>
          <m:dPr>
            <m:begChr m:val="{"/>
            <m:endChr m:val=""/>
            <m:ctrlPr>
              <w:rPr>
                <w:rFonts w:ascii="Cambria Math" w:hAnsi="Cambria Math"/>
                <w:i w:val="0"/>
              </w:rPr>
            </m:ctrlPr>
          </m:dPr>
          <m:e>
            <m:m>
              <m:mPr>
                <m:mcs>
                  <m:mc>
                    <m:mcPr>
                      <m:count m:val="1"/>
                      <m:mcJc m:val="center"/>
                    </m:mcPr>
                  </m:mc>
                </m:mcs>
                <m:ctrlPr>
                  <w:rPr>
                    <w:rFonts w:ascii="Cambria Math" w:hAnsi="Cambria Math"/>
                    <w:i w:val="0"/>
                  </w:rPr>
                </m:ctrlPr>
              </m:mPr>
              <m:mr>
                <m:e>
                  <m:m>
                    <m:mPr>
                      <m:mcs>
                        <m:mc>
                          <m:mcPr>
                            <m:count m:val="2"/>
                            <m:mcJc m:val="center"/>
                          </m:mcPr>
                        </m:mc>
                      </m:mcs>
                      <m:ctrlPr>
                        <w:rPr>
                          <w:rFonts w:ascii="Cambria Math" w:hAnsi="Cambria Math"/>
                          <w:i w:val="0"/>
                        </w:rPr>
                      </m:ctrlPr>
                    </m:mPr>
                    <m:mr>
                      <m:e>
                        <m:r>
                          <w:rPr>
                            <w:rFonts w:ascii="Cambria Math" w:hAnsi="Cambria Math"/>
                          </w:rPr>
                          <m:t>-</m:t>
                        </m:r>
                        <m:f>
                          <m:fPr>
                            <m:ctrlPr>
                              <w:rPr>
                                <w:rFonts w:ascii="Cambria Math" w:hAnsi="Cambria Math"/>
                                <w:i w:val="0"/>
                              </w:rPr>
                            </m:ctrlPr>
                          </m:fPr>
                          <m:num>
                            <m:r>
                              <w:rPr>
                                <w:rFonts w:ascii="Cambria Math" w:hAnsi="Cambria Math"/>
                              </w:rPr>
                              <m:t>4πD</m:t>
                            </m:r>
                          </m:num>
                          <m:den>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w</m:t>
                                </m:r>
                              </m:sub>
                            </m:sSub>
                          </m:den>
                        </m:f>
                        <m:d>
                          <m:dPr>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a</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e>
                            </m:d>
                            <m:sSub>
                              <m:sSubPr>
                                <m:ctrlPr>
                                  <w:rPr>
                                    <w:rFonts w:ascii="Cambria Math" w:hAnsi="Cambria Math"/>
                                    <w:i w:val="0"/>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val="0"/>
                                  </w:rPr>
                                </m:ctrlPr>
                              </m:sSubPr>
                              <m:e>
                                <m:r>
                                  <w:rPr>
                                    <w:rFonts w:ascii="Cambria Math" w:hAnsi="Cambria Math"/>
                                  </w:rPr>
                                  <m:t>L</m:t>
                                </m:r>
                              </m:e>
                              <m:sub>
                                <m:r>
                                  <w:rPr>
                                    <w:rFonts w:ascii="Cambria Math" w:hAnsi="Cambria Math"/>
                                  </w:rPr>
                                  <m:t>v</m:t>
                                </m:r>
                              </m:sub>
                            </m:sSub>
                            <m:sSub>
                              <m:sSubPr>
                                <m:ctrlPr>
                                  <w:rPr>
                                    <w:rFonts w:ascii="Cambria Math" w:hAnsi="Cambria Math"/>
                                    <w:i w:val="0"/>
                                  </w:rPr>
                                </m:ctrlPr>
                              </m:sSubPr>
                              <m:e>
                                <m:r>
                                  <w:rPr>
                                    <w:rFonts w:ascii="Cambria Math" w:hAnsi="Cambria Math"/>
                                  </w:rPr>
                                  <m:t>D</m:t>
                                </m:r>
                              </m:e>
                              <m:sub>
                                <m:r>
                                  <w:rPr>
                                    <w:rFonts w:ascii="Cambria Math" w:hAnsi="Cambria Math"/>
                                  </w:rPr>
                                  <m:t>v</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ρ</m:t>
                                    </m:r>
                                  </m:e>
                                  <m:sub>
                                    <m:r>
                                      <w:rPr>
                                        <w:rFonts w:ascii="Cambria Math" w:hAnsi="Cambria Math"/>
                                      </w:rPr>
                                      <m:t>v,∞</m:t>
                                    </m:r>
                                  </m:sub>
                                </m:sSub>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v,0</m:t>
                                    </m:r>
                                  </m:sub>
                                </m:sSub>
                              </m:e>
                            </m:d>
                            <m:sSub>
                              <m:sSubPr>
                                <m:ctrlPr>
                                  <w:rPr>
                                    <w:rFonts w:ascii="Cambria Math" w:hAnsi="Cambria Math"/>
                                    <w:i w:val="0"/>
                                  </w:rPr>
                                </m:ctrlPr>
                              </m:sSubPr>
                              <m:e>
                                <m:r>
                                  <w:rPr>
                                    <w:rFonts w:ascii="Cambria Math" w:hAnsi="Cambria Math"/>
                                  </w:rPr>
                                  <m:t>f</m:t>
                                </m:r>
                              </m:e>
                              <m:sub>
                                <m:r>
                                  <w:rPr>
                                    <w:rFonts w:ascii="Cambria Math" w:hAnsi="Cambria Math"/>
                                  </w:rPr>
                                  <m:t>v</m:t>
                                </m:r>
                              </m:sub>
                            </m:sSub>
                          </m:e>
                        </m:d>
                      </m:e>
                      <m:e>
                        <m:sSub>
                          <m:sSubPr>
                            <m:ctrlPr>
                              <w:rPr>
                                <w:rFonts w:ascii="Cambria Math" w:hAnsi="Cambria Math"/>
                                <w:i w:val="0"/>
                              </w:rPr>
                            </m:ctrlPr>
                          </m:sSubPr>
                          <m:e>
                            <m:r>
                              <w:rPr>
                                <w:rFonts w:ascii="Cambria Math" w:hAnsi="Cambria Math"/>
                              </w:rPr>
                              <m:t>N</m:t>
                            </m:r>
                          </m:e>
                          <m:sub>
                            <m:r>
                              <w:rPr>
                                <w:rFonts w:ascii="Cambria Math" w:hAnsi="Cambria Math"/>
                              </w:rPr>
                              <m:t>Re</m:t>
                            </m:r>
                          </m:sub>
                        </m:sSub>
                        <m:r>
                          <w:rPr>
                            <w:rFonts w:ascii="Cambria Math" w:hAnsi="Cambria Math"/>
                          </w:rPr>
                          <m:t>&lt;250</m:t>
                        </m:r>
                      </m:e>
                    </m:mr>
                    <m:mr>
                      <m:e>
                        <m:r>
                          <w:rPr>
                            <w:rFonts w:ascii="Cambria Math" w:hAnsi="Cambria Math"/>
                          </w:rPr>
                          <m:t>-</m:t>
                        </m:r>
                        <m:f>
                          <m:fPr>
                            <m:ctrlPr>
                              <w:rPr>
                                <w:rFonts w:ascii="Cambria Math" w:hAnsi="Cambria Math"/>
                                <w:i w:val="0"/>
                              </w:rPr>
                            </m:ctrlPr>
                          </m:fPr>
                          <m:num>
                            <m:r>
                              <w:rPr>
                                <w:rFonts w:ascii="Cambria Math" w:hAnsi="Cambria Math"/>
                              </w:rPr>
                              <m:t>2πD</m:t>
                            </m:r>
                          </m:num>
                          <m:den>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w</m:t>
                                </m:r>
                              </m:sub>
                            </m:sSub>
                          </m:den>
                        </m:f>
                        <m:d>
                          <m:dPr>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a</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e>
                            </m:d>
                            <m:sSub>
                              <m:sSubPr>
                                <m:ctrlPr>
                                  <w:rPr>
                                    <w:rFonts w:ascii="Cambria Math" w:hAnsi="Cambria Math"/>
                                    <w:i w:val="0"/>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val="0"/>
                                  </w:rPr>
                                </m:ctrlPr>
                              </m:sSubPr>
                              <m:e>
                                <m:r>
                                  <w:rPr>
                                    <w:rFonts w:ascii="Cambria Math" w:hAnsi="Cambria Math"/>
                                  </w:rPr>
                                  <m:t>L</m:t>
                                </m:r>
                              </m:e>
                              <m:sub>
                                <m:r>
                                  <w:rPr>
                                    <w:rFonts w:ascii="Cambria Math" w:hAnsi="Cambria Math"/>
                                  </w:rPr>
                                  <m:t>v</m:t>
                                </m:r>
                              </m:sub>
                            </m:sSub>
                            <m:sSub>
                              <m:sSubPr>
                                <m:ctrlPr>
                                  <w:rPr>
                                    <w:rFonts w:ascii="Cambria Math" w:hAnsi="Cambria Math"/>
                                    <w:i w:val="0"/>
                                  </w:rPr>
                                </m:ctrlPr>
                              </m:sSubPr>
                              <m:e>
                                <m:r>
                                  <w:rPr>
                                    <w:rFonts w:ascii="Cambria Math" w:hAnsi="Cambria Math"/>
                                  </w:rPr>
                                  <m:t>D</m:t>
                                </m:r>
                              </m:e>
                              <m:sub>
                                <m:r>
                                  <w:rPr>
                                    <w:rFonts w:ascii="Cambria Math" w:hAnsi="Cambria Math"/>
                                  </w:rPr>
                                  <m:t>v</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ρ</m:t>
                                    </m:r>
                                  </m:e>
                                  <m:sub>
                                    <m:r>
                                      <w:rPr>
                                        <w:rFonts w:ascii="Cambria Math" w:hAnsi="Cambria Math"/>
                                      </w:rPr>
                                      <m:t>v,∞</m:t>
                                    </m:r>
                                  </m:sub>
                                </m:sSub>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v,0</m:t>
                                    </m:r>
                                  </m:sub>
                                </m:sSub>
                              </m:e>
                            </m:d>
                            <m:sSub>
                              <m:sSubPr>
                                <m:ctrlPr>
                                  <w:rPr>
                                    <w:rFonts w:ascii="Cambria Math" w:hAnsi="Cambria Math"/>
                                    <w:i w:val="0"/>
                                  </w:rPr>
                                </m:ctrlPr>
                              </m:sSubPr>
                              <m:e>
                                <m:r>
                                  <w:rPr>
                                    <w:rFonts w:ascii="Cambria Math" w:hAnsi="Cambria Math"/>
                                  </w:rPr>
                                  <m:t>f</m:t>
                                </m:r>
                              </m:e>
                              <m:sub>
                                <m:r>
                                  <w:rPr>
                                    <w:rFonts w:ascii="Cambria Math" w:hAnsi="Cambria Math"/>
                                  </w:rPr>
                                  <m:t>v</m:t>
                                </m:r>
                              </m:sub>
                            </m:sSub>
                          </m:e>
                        </m:d>
                      </m:e>
                      <m:e>
                        <m:sSub>
                          <m:sSubPr>
                            <m:ctrlPr>
                              <w:rPr>
                                <w:rFonts w:ascii="Cambria Math" w:hAnsi="Cambria Math"/>
                                <w:i w:val="0"/>
                              </w:rPr>
                            </m:ctrlPr>
                          </m:sSubPr>
                          <m:e>
                            <m:r>
                              <w:rPr>
                                <w:rFonts w:ascii="Cambria Math" w:hAnsi="Cambria Math"/>
                              </w:rPr>
                              <m:t>250≤N</m:t>
                            </m:r>
                          </m:e>
                          <m:sub>
                            <m:r>
                              <w:rPr>
                                <w:rFonts w:ascii="Cambria Math" w:hAnsi="Cambria Math"/>
                              </w:rPr>
                              <m:t>Re</m:t>
                            </m:r>
                          </m:sub>
                        </m:sSub>
                        <m:r>
                          <w:rPr>
                            <w:rFonts w:ascii="Cambria Math" w:hAnsi="Cambria Math"/>
                          </w:rPr>
                          <m:t>≤3000</m:t>
                        </m:r>
                      </m:e>
                    </m:mr>
                    <m:mr>
                      <m:e>
                        <m:f>
                          <m:fPr>
                            <m:ctrlPr>
                              <w:rPr>
                                <w:rFonts w:ascii="Cambria Math" w:hAnsi="Cambria Math"/>
                                <w:i w:val="0"/>
                              </w:rPr>
                            </m:ctrlPr>
                          </m:fPr>
                          <m:num>
                            <m:r>
                              <w:rPr>
                                <w:rFonts w:ascii="Cambria Math" w:hAnsi="Cambria Math"/>
                              </w:rPr>
                              <m:t>2πD</m:t>
                            </m:r>
                            <m:sSub>
                              <m:sSubPr>
                                <m:ctrlPr>
                                  <w:rPr>
                                    <w:rFonts w:ascii="Cambria Math" w:hAnsi="Cambria Math"/>
                                    <w:i w:val="0"/>
                                  </w:rPr>
                                </m:ctrlPr>
                              </m:sSubPr>
                              <m:e>
                                <m:r>
                                  <w:rPr>
                                    <w:rFonts w:ascii="Cambria Math" w:hAnsi="Cambria Math"/>
                                  </w:rPr>
                                  <m:t>D</m:t>
                                </m:r>
                              </m:e>
                              <m:sub>
                                <m:r>
                                  <w:rPr>
                                    <w:rFonts w:ascii="Cambria Math" w:hAnsi="Cambria Math"/>
                                  </w:rPr>
                                  <m:t>i</m:t>
                                </m:r>
                              </m:sub>
                            </m:sSub>
                            <m:sSub>
                              <m:sSubPr>
                                <m:ctrlPr>
                                  <w:rPr>
                                    <w:rFonts w:ascii="Cambria Math" w:hAnsi="Cambria Math"/>
                                    <w:i w:val="0"/>
                                  </w:rPr>
                                </m:ctrlPr>
                              </m:sSubPr>
                              <m:e>
                                <m:r>
                                  <w:rPr>
                                    <w:rFonts w:ascii="Cambria Math" w:hAnsi="Cambria Math"/>
                                  </w:rPr>
                                  <m:t>k</m:t>
                                </m:r>
                              </m:e>
                              <m:sub>
                                <m:r>
                                  <w:rPr>
                                    <w:rFonts w:ascii="Cambria Math" w:hAnsi="Cambria Math"/>
                                  </w:rPr>
                                  <m:t>w</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a</m:t>
                                    </m:r>
                                  </m:sub>
                                </m:sSub>
                              </m:e>
                            </m:d>
                          </m:num>
                          <m:den>
                            <m:d>
                              <m:dPr>
                                <m:ctrlPr>
                                  <w:rPr>
                                    <w:rFonts w:ascii="Cambria Math" w:hAnsi="Cambria Math"/>
                                    <w:i w:val="0"/>
                                  </w:rPr>
                                </m:ctrlPr>
                              </m:dPr>
                              <m:e>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w</m:t>
                                    </m:r>
                                  </m:sub>
                                </m:sSub>
                              </m:e>
                            </m:d>
                            <m:d>
                              <m:dPr>
                                <m:ctrlPr>
                                  <w:rPr>
                                    <w:rFonts w:ascii="Cambria Math" w:hAnsi="Cambria Math"/>
                                  </w:rPr>
                                </m:ctrlPr>
                              </m:dPr>
                              <m:e>
                                <m:r>
                                  <w:rPr>
                                    <w:rFonts w:ascii="Cambria Math" w:hAnsi="Cambria Math"/>
                                  </w:rPr>
                                  <m:t>D-</m:t>
                                </m:r>
                                <m:sSub>
                                  <m:sSubPr>
                                    <m:ctrlPr>
                                      <w:rPr>
                                        <w:rFonts w:ascii="Cambria Math" w:hAnsi="Cambria Math"/>
                                        <w:i w:val="0"/>
                                      </w:rPr>
                                    </m:ctrlPr>
                                  </m:sSubPr>
                                  <m:e>
                                    <m:r>
                                      <w:rPr>
                                        <w:rFonts w:ascii="Cambria Math" w:hAnsi="Cambria Math"/>
                                      </w:rPr>
                                      <m:t>D</m:t>
                                    </m:r>
                                  </m:e>
                                  <m:sub>
                                    <m:r>
                                      <w:rPr>
                                        <w:rFonts w:ascii="Cambria Math" w:hAnsi="Cambria Math"/>
                                      </w:rPr>
                                      <m:t>i</m:t>
                                    </m:r>
                                  </m:sub>
                                </m:sSub>
                              </m:e>
                            </m:d>
                          </m:den>
                        </m:f>
                        <m:r>
                          <w:rPr>
                            <w:rFonts w:ascii="Cambria Math" w:hAnsi="Cambria Math"/>
                          </w:rPr>
                          <m:t>=-</m:t>
                        </m:r>
                        <m:f>
                          <m:fPr>
                            <m:ctrlPr>
                              <w:rPr>
                                <w:rFonts w:ascii="Cambria Math" w:hAnsi="Cambria Math"/>
                                <w:i w:val="0"/>
                              </w:rPr>
                            </m:ctrlPr>
                          </m:fPr>
                          <m:num>
                            <m:r>
                              <w:rPr>
                                <w:rFonts w:ascii="Cambria Math" w:hAnsi="Cambria Math"/>
                              </w:rPr>
                              <m:t>2πD</m:t>
                            </m:r>
                          </m:num>
                          <m:den>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w</m:t>
                                </m:r>
                              </m:sub>
                            </m:sSub>
                          </m:den>
                        </m:f>
                        <m:d>
                          <m:dPr>
                            <m:ctrlPr>
                              <w:rPr>
                                <w:rFonts w:ascii="Cambria Math" w:hAnsi="Cambria Math"/>
                                <w:i w:val="0"/>
                              </w:rPr>
                            </m:ctrlPr>
                          </m:dPr>
                          <m:e>
                            <m:sSub>
                              <m:sSubPr>
                                <m:ctrlPr>
                                  <w:rPr>
                                    <w:rFonts w:ascii="Cambria Math" w:hAnsi="Cambria Math"/>
                                    <w:i w:val="0"/>
                                  </w:rPr>
                                </m:ctrlPr>
                              </m:sSubPr>
                              <m:e>
                                <m:r>
                                  <w:rPr>
                                    <w:rFonts w:ascii="Cambria Math" w:hAnsi="Cambria Math"/>
                                  </w:rPr>
                                  <m:t>k</m:t>
                                </m:r>
                              </m:e>
                              <m:sub>
                                <m:r>
                                  <w:rPr>
                                    <w:rFonts w:ascii="Cambria Math" w:hAnsi="Cambria Math"/>
                                  </w:rPr>
                                  <m:t>a</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a</m:t>
                                    </m:r>
                                  </m:sub>
                                </m:sSub>
                              </m:e>
                            </m:d>
                            <m:sSub>
                              <m:sSubPr>
                                <m:ctrlPr>
                                  <w:rPr>
                                    <w:rFonts w:ascii="Cambria Math" w:hAnsi="Cambria Math"/>
                                    <w:i w:val="0"/>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val="0"/>
                                  </w:rPr>
                                </m:ctrlPr>
                              </m:sSubPr>
                              <m:e>
                                <m:r>
                                  <w:rPr>
                                    <w:rFonts w:ascii="Cambria Math" w:hAnsi="Cambria Math"/>
                                  </w:rPr>
                                  <m:t>L</m:t>
                                </m:r>
                              </m:e>
                              <m:sub>
                                <m:r>
                                  <w:rPr>
                                    <w:rFonts w:ascii="Cambria Math" w:hAnsi="Cambria Math"/>
                                  </w:rPr>
                                  <m:t>v</m:t>
                                </m:r>
                              </m:sub>
                            </m:sSub>
                            <m:sSub>
                              <m:sSubPr>
                                <m:ctrlPr>
                                  <w:rPr>
                                    <w:rFonts w:ascii="Cambria Math" w:hAnsi="Cambria Math"/>
                                    <w:i w:val="0"/>
                                  </w:rPr>
                                </m:ctrlPr>
                              </m:sSubPr>
                              <m:e>
                                <m:r>
                                  <w:rPr>
                                    <w:rFonts w:ascii="Cambria Math" w:hAnsi="Cambria Math"/>
                                  </w:rPr>
                                  <m:t>D</m:t>
                                </m:r>
                              </m:e>
                              <m:sub>
                                <m:r>
                                  <w:rPr>
                                    <w:rFonts w:ascii="Cambria Math" w:hAnsi="Cambria Math"/>
                                  </w:rPr>
                                  <m:t>v</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ρ</m:t>
                                    </m:r>
                                  </m:e>
                                  <m:sub>
                                    <m:r>
                                      <w:rPr>
                                        <w:rFonts w:ascii="Cambria Math" w:hAnsi="Cambria Math"/>
                                      </w:rPr>
                                      <m:t>v,∞</m:t>
                                    </m:r>
                                  </m:sub>
                                </m:sSub>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v,a</m:t>
                                    </m:r>
                                  </m:sub>
                                </m:sSub>
                              </m:e>
                            </m:d>
                            <m:sSub>
                              <m:sSubPr>
                                <m:ctrlPr>
                                  <w:rPr>
                                    <w:rFonts w:ascii="Cambria Math" w:hAnsi="Cambria Math"/>
                                    <w:i w:val="0"/>
                                  </w:rPr>
                                </m:ctrlPr>
                              </m:sSubPr>
                              <m:e>
                                <m:r>
                                  <w:rPr>
                                    <w:rFonts w:ascii="Cambria Math" w:hAnsi="Cambria Math"/>
                                  </w:rPr>
                                  <m:t>f</m:t>
                                </m:r>
                              </m:e>
                              <m:sub>
                                <m:r>
                                  <w:rPr>
                                    <w:rFonts w:ascii="Cambria Math" w:hAnsi="Cambria Math"/>
                                  </w:rPr>
                                  <m:t>v</m:t>
                                </m:r>
                              </m:sub>
                            </m:sSub>
                          </m:e>
                        </m:d>
                      </m:e>
                      <m:e>
                        <m:sSub>
                          <m:sSubPr>
                            <m:ctrlPr>
                              <w:rPr>
                                <w:rFonts w:ascii="Cambria Math" w:hAnsi="Cambria Math"/>
                                <w:i w:val="0"/>
                              </w:rPr>
                            </m:ctrlPr>
                          </m:sSubPr>
                          <m:e>
                            <m:r>
                              <w:rPr>
                                <w:rFonts w:ascii="Cambria Math" w:hAnsi="Cambria Math"/>
                              </w:rPr>
                              <m:t>3000≤N</m:t>
                            </m:r>
                          </m:e>
                          <m:sub>
                            <m:r>
                              <w:rPr>
                                <w:rFonts w:ascii="Cambria Math" w:hAnsi="Cambria Math"/>
                              </w:rPr>
                              <m:t>Re</m:t>
                            </m:r>
                          </m:sub>
                        </m:sSub>
                        <m:r>
                          <w:rPr>
                            <w:rFonts w:ascii="Cambria Math" w:hAnsi="Cambria Math"/>
                          </w:rPr>
                          <m:t>≤6000</m:t>
                        </m:r>
                      </m:e>
                    </m:mr>
                  </m:m>
                </m:e>
              </m:mr>
              <m:mr>
                <m:e>
                  <m:m>
                    <m:mPr>
                      <m:mcs>
                        <m:mc>
                          <m:mcPr>
                            <m:count m:val="2"/>
                            <m:mcJc m:val="center"/>
                          </m:mcPr>
                        </m:mc>
                      </m:mcs>
                      <m:ctrlPr>
                        <w:rPr>
                          <w:rFonts w:ascii="Cambria Math" w:hAnsi="Cambria Math"/>
                          <w:i w:val="0"/>
                        </w:rPr>
                      </m:ctrlPr>
                    </m:mPr>
                    <m:mr>
                      <m:e>
                        <m:r>
                          <w:rPr>
                            <w:rFonts w:ascii="Cambria Math" w:hAnsi="Cambria Math"/>
                          </w:rPr>
                          <m:t>-</m:t>
                        </m:r>
                        <m:f>
                          <m:fPr>
                            <m:ctrlPr>
                              <w:rPr>
                                <w:rFonts w:ascii="Cambria Math" w:hAnsi="Cambria Math"/>
                              </w:rPr>
                            </m:ctrlPr>
                          </m:fPr>
                          <m:num>
                            <m:r>
                              <w:rPr>
                                <w:rFonts w:ascii="Cambria Math" w:hAnsi="Cambria Math"/>
                              </w:rPr>
                              <m:t>0.76π</m:t>
                            </m:r>
                            <m:sSub>
                              <m:sSubPr>
                                <m:ctrlPr>
                                  <w:rPr>
                                    <w:rFonts w:ascii="Cambria Math" w:hAnsi="Cambria Math"/>
                                    <w:i w:val="0"/>
                                  </w:rPr>
                                </m:ctrlPr>
                              </m:sSubPr>
                              <m:e>
                                <m:r>
                                  <w:rPr>
                                    <w:rFonts w:ascii="Cambria Math" w:hAnsi="Cambria Math"/>
                                  </w:rPr>
                                  <m:t>D</m:t>
                                </m:r>
                              </m:e>
                              <m:sub>
                                <m:r>
                                  <w:rPr>
                                    <w:rFonts w:ascii="Cambria Math" w:hAnsi="Cambria Math"/>
                                  </w:rPr>
                                  <m:t>i</m:t>
                                </m:r>
                              </m:sub>
                            </m:sSub>
                            <m:sSubSup>
                              <m:sSubSupPr>
                                <m:ctrlPr>
                                  <w:rPr>
                                    <w:rFonts w:ascii="Cambria Math" w:hAnsi="Cambria Math"/>
                                    <w:i w:val="0"/>
                                  </w:rPr>
                                </m:ctrlPr>
                              </m:sSubSupPr>
                              <m:e>
                                <m:r>
                                  <w:rPr>
                                    <w:rFonts w:ascii="Cambria Math" w:hAnsi="Cambria Math"/>
                                  </w:rPr>
                                  <m:t>N</m:t>
                                </m:r>
                              </m:e>
                              <m:sub>
                                <m:r>
                                  <w:rPr>
                                    <w:rFonts w:ascii="Cambria Math" w:hAnsi="Cambria Math"/>
                                  </w:rPr>
                                  <m:t>Re</m:t>
                                </m:r>
                              </m:sub>
                              <m:sup>
                                <m:f>
                                  <m:fPr>
                                    <m:type m:val="lin"/>
                                    <m:ctrlPr>
                                      <w:rPr>
                                        <w:rFonts w:ascii="Cambria Math" w:hAnsi="Cambria Math"/>
                                        <w:i w:val="0"/>
                                      </w:rPr>
                                    </m:ctrlPr>
                                  </m:fPr>
                                  <m:num>
                                    <m:r>
                                      <w:rPr>
                                        <w:rFonts w:ascii="Cambria Math" w:hAnsi="Cambria Math"/>
                                      </w:rPr>
                                      <m:t>1</m:t>
                                    </m:r>
                                  </m:num>
                                  <m:den>
                                    <m:r>
                                      <w:rPr>
                                        <w:rFonts w:ascii="Cambria Math" w:hAnsi="Cambria Math"/>
                                      </w:rPr>
                                      <m:t>2</m:t>
                                    </m:r>
                                  </m:den>
                                </m:f>
                              </m:sup>
                            </m:sSubSup>
                          </m:num>
                          <m:den>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w</m:t>
                                </m:r>
                              </m:sub>
                            </m:sSub>
                          </m:den>
                        </m:f>
                        <m:d>
                          <m:dPr>
                            <m:ctrlPr>
                              <w:rPr>
                                <w:rFonts w:ascii="Cambria Math" w:hAnsi="Cambria Math"/>
                                <w:i w:val="0"/>
                              </w:rPr>
                            </m:ctrlPr>
                          </m:dPr>
                          <m:e>
                            <m:sSubSup>
                              <m:sSubSupPr>
                                <m:ctrlPr>
                                  <w:rPr>
                                    <w:rFonts w:ascii="Cambria Math" w:hAnsi="Cambria Math"/>
                                    <w:i w:val="0"/>
                                  </w:rPr>
                                </m:ctrlPr>
                              </m:sSubSupPr>
                              <m:e>
                                <m:r>
                                  <w:rPr>
                                    <w:rFonts w:ascii="Cambria Math" w:hAnsi="Cambria Math"/>
                                  </w:rPr>
                                  <m:t>N</m:t>
                                </m:r>
                              </m:e>
                              <m:sub>
                                <m:r>
                                  <w:rPr>
                                    <w:rFonts w:ascii="Cambria Math" w:hAnsi="Cambria Math"/>
                                  </w:rPr>
                                  <m:t>Pr</m:t>
                                </m:r>
                              </m:sub>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bSup>
                            <m:sSub>
                              <m:sSubPr>
                                <m:ctrlPr>
                                  <w:rPr>
                                    <w:rFonts w:ascii="Cambria Math" w:hAnsi="Cambria Math"/>
                                    <w:i w:val="0"/>
                                  </w:rPr>
                                </m:ctrlPr>
                              </m:sSubPr>
                              <m:e>
                                <m:r>
                                  <w:rPr>
                                    <w:rFonts w:ascii="Cambria Math" w:hAnsi="Cambria Math"/>
                                  </w:rPr>
                                  <m:t>k</m:t>
                                </m:r>
                              </m:e>
                              <m:sub>
                                <m:r>
                                  <w:rPr>
                                    <w:rFonts w:ascii="Cambria Math" w:hAnsi="Cambria Math"/>
                                  </w:rPr>
                                  <m:t>a</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e>
                            </m:d>
                            <m:r>
                              <w:rPr>
                                <w:rFonts w:ascii="Cambria Math" w:hAnsi="Cambria Math"/>
                              </w:rPr>
                              <m:t>+</m:t>
                            </m:r>
                            <m:sSubSup>
                              <m:sSubSupPr>
                                <m:ctrlPr>
                                  <w:rPr>
                                    <w:rFonts w:ascii="Cambria Math" w:hAnsi="Cambria Math"/>
                                    <w:i w:val="0"/>
                                  </w:rPr>
                                </m:ctrlPr>
                              </m:sSubSupPr>
                              <m:e>
                                <m:r>
                                  <w:rPr>
                                    <w:rFonts w:ascii="Cambria Math" w:hAnsi="Cambria Math"/>
                                  </w:rPr>
                                  <m:t>N</m:t>
                                </m:r>
                              </m:e>
                              <m:sub>
                                <m:r>
                                  <w:rPr>
                                    <w:rFonts w:ascii="Cambria Math" w:hAnsi="Cambria Math"/>
                                  </w:rPr>
                                  <m:t>Sc</m:t>
                                </m:r>
                              </m:sub>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bSup>
                            <m:sSub>
                              <m:sSubPr>
                                <m:ctrlPr>
                                  <w:rPr>
                                    <w:rFonts w:ascii="Cambria Math" w:hAnsi="Cambria Math"/>
                                    <w:i w:val="0"/>
                                  </w:rPr>
                                </m:ctrlPr>
                              </m:sSubPr>
                              <m:e>
                                <m:r>
                                  <w:rPr>
                                    <w:rFonts w:ascii="Cambria Math" w:hAnsi="Cambria Math"/>
                                  </w:rPr>
                                  <m:t>L</m:t>
                                </m:r>
                              </m:e>
                              <m:sub>
                                <m:r>
                                  <w:rPr>
                                    <w:rFonts w:ascii="Cambria Math" w:hAnsi="Cambria Math"/>
                                  </w:rPr>
                                  <m:t>v</m:t>
                                </m:r>
                              </m:sub>
                            </m:sSub>
                            <m:sSub>
                              <m:sSubPr>
                                <m:ctrlPr>
                                  <w:rPr>
                                    <w:rFonts w:ascii="Cambria Math" w:hAnsi="Cambria Math"/>
                                    <w:i w:val="0"/>
                                  </w:rPr>
                                </m:ctrlPr>
                              </m:sSubPr>
                              <m:e>
                                <m:r>
                                  <w:rPr>
                                    <w:rFonts w:ascii="Cambria Math" w:hAnsi="Cambria Math"/>
                                  </w:rPr>
                                  <m:t>D</m:t>
                                </m:r>
                              </m:e>
                              <m:sub>
                                <m:r>
                                  <w:rPr>
                                    <w:rFonts w:ascii="Cambria Math" w:hAnsi="Cambria Math"/>
                                  </w:rPr>
                                  <m:t>v</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ρ</m:t>
                                    </m:r>
                                  </m:e>
                                  <m:sub>
                                    <m:r>
                                      <w:rPr>
                                        <w:rFonts w:ascii="Cambria Math" w:hAnsi="Cambria Math"/>
                                      </w:rPr>
                                      <m:t>v,∞</m:t>
                                    </m:r>
                                  </m:sub>
                                </m:sSub>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v,0</m:t>
                                    </m:r>
                                  </m:sub>
                                </m:sSub>
                              </m:e>
                            </m:d>
                          </m:e>
                        </m:d>
                      </m:e>
                      <m:e>
                        <m:sSub>
                          <m:sSubPr>
                            <m:ctrlPr>
                              <w:rPr>
                                <w:rFonts w:ascii="Cambria Math" w:hAnsi="Cambria Math"/>
                                <w:i w:val="0"/>
                              </w:rPr>
                            </m:ctrlPr>
                          </m:sSubPr>
                          <m:e>
                            <m:r>
                              <w:rPr>
                                <w:rFonts w:ascii="Cambria Math" w:hAnsi="Cambria Math"/>
                              </w:rPr>
                              <m:t>6000≤N</m:t>
                            </m:r>
                          </m:e>
                          <m:sub>
                            <m:r>
                              <w:rPr>
                                <w:rFonts w:ascii="Cambria Math" w:hAnsi="Cambria Math"/>
                              </w:rPr>
                              <m:t>Re</m:t>
                            </m:r>
                          </m:sub>
                        </m:sSub>
                        <m:r>
                          <w:rPr>
                            <w:rFonts w:ascii="Cambria Math" w:hAnsi="Cambria Math"/>
                          </w:rPr>
                          <m:t>≤2e4</m:t>
                        </m:r>
                      </m:e>
                    </m:mr>
                    <m:mr>
                      <m:e>
                        <m:r>
                          <w:rPr>
                            <w:rFonts w:ascii="Cambria Math" w:hAnsi="Cambria Math"/>
                          </w:rPr>
                          <m:t>-</m:t>
                        </m:r>
                        <m:f>
                          <m:fPr>
                            <m:ctrlPr>
                              <w:rPr>
                                <w:rFonts w:ascii="Cambria Math" w:hAnsi="Cambria Math"/>
                                <w:i w:val="0"/>
                              </w:rPr>
                            </m:ctrlPr>
                          </m:fPr>
                          <m:num>
                            <m:d>
                              <m:dPr>
                                <m:ctrlPr>
                                  <w:rPr>
                                    <w:rFonts w:ascii="Cambria Math" w:hAnsi="Cambria Math"/>
                                    <w:i w:val="0"/>
                                  </w:rPr>
                                </m:ctrlPr>
                              </m:dPr>
                              <m:e>
                                <m:r>
                                  <w:rPr>
                                    <w:rFonts w:ascii="Cambria Math" w:hAnsi="Cambria Math"/>
                                  </w:rPr>
                                  <m:t>0.57+9e-6</m:t>
                                </m:r>
                                <m:sSub>
                                  <m:sSubPr>
                                    <m:ctrlPr>
                                      <w:rPr>
                                        <w:rFonts w:ascii="Cambria Math" w:hAnsi="Cambria Math"/>
                                        <w:i w:val="0"/>
                                      </w:rPr>
                                    </m:ctrlPr>
                                  </m:sSubPr>
                                  <m:e>
                                    <m:r>
                                      <w:rPr>
                                        <w:rFonts w:ascii="Cambria Math" w:hAnsi="Cambria Math"/>
                                      </w:rPr>
                                      <m:t>N</m:t>
                                    </m:r>
                                  </m:e>
                                  <m:sub>
                                    <m:r>
                                      <w:rPr>
                                        <w:rFonts w:ascii="Cambria Math" w:hAnsi="Cambria Math"/>
                                      </w:rPr>
                                      <m:t>Re</m:t>
                                    </m:r>
                                  </m:sub>
                                </m:sSub>
                              </m:e>
                            </m:d>
                            <m:r>
                              <w:rPr>
                                <w:rFonts w:ascii="Cambria Math" w:hAnsi="Cambria Math"/>
                              </w:rPr>
                              <m:t>π</m:t>
                            </m:r>
                            <m:sSub>
                              <m:sSubPr>
                                <m:ctrlPr>
                                  <w:rPr>
                                    <w:rFonts w:ascii="Cambria Math" w:hAnsi="Cambria Math"/>
                                    <w:i w:val="0"/>
                                  </w:rPr>
                                </m:ctrlPr>
                              </m:sSubPr>
                              <m:e>
                                <m:r>
                                  <w:rPr>
                                    <w:rFonts w:ascii="Cambria Math" w:hAnsi="Cambria Math"/>
                                  </w:rPr>
                                  <m:t>D</m:t>
                                </m:r>
                              </m:e>
                              <m:sub>
                                <m:r>
                                  <w:rPr>
                                    <w:rFonts w:ascii="Cambria Math" w:hAnsi="Cambria Math"/>
                                  </w:rPr>
                                  <m:t>i</m:t>
                                </m:r>
                              </m:sub>
                            </m:sSub>
                            <m:sSubSup>
                              <m:sSubSupPr>
                                <m:ctrlPr>
                                  <w:rPr>
                                    <w:rFonts w:ascii="Cambria Math" w:hAnsi="Cambria Math"/>
                                    <w:i w:val="0"/>
                                  </w:rPr>
                                </m:ctrlPr>
                              </m:sSubSupPr>
                              <m:e>
                                <m:r>
                                  <w:rPr>
                                    <w:rFonts w:ascii="Cambria Math" w:hAnsi="Cambria Math"/>
                                  </w:rPr>
                                  <m:t>N</m:t>
                                </m:r>
                              </m:e>
                              <m:sub>
                                <m:r>
                                  <w:rPr>
                                    <w:rFonts w:ascii="Cambria Math" w:hAnsi="Cambria Math"/>
                                  </w:rPr>
                                  <m:t>Re</m:t>
                                </m:r>
                              </m:sub>
                              <m:sup>
                                <m:f>
                                  <m:fPr>
                                    <m:type m:val="lin"/>
                                    <m:ctrlPr>
                                      <w:rPr>
                                        <w:rFonts w:ascii="Cambria Math" w:hAnsi="Cambria Math"/>
                                        <w:i w:val="0"/>
                                      </w:rPr>
                                    </m:ctrlPr>
                                  </m:fPr>
                                  <m:num>
                                    <m:r>
                                      <w:rPr>
                                        <w:rFonts w:ascii="Cambria Math" w:hAnsi="Cambria Math"/>
                                      </w:rPr>
                                      <m:t>1</m:t>
                                    </m:r>
                                  </m:num>
                                  <m:den>
                                    <m:r>
                                      <w:rPr>
                                        <w:rFonts w:ascii="Cambria Math" w:hAnsi="Cambria Math"/>
                                      </w:rPr>
                                      <m:t>2</m:t>
                                    </m:r>
                                  </m:den>
                                </m:f>
                              </m:sup>
                            </m:sSubSup>
                          </m:num>
                          <m:den>
                            <m:sSub>
                              <m:sSubPr>
                                <m:ctrlPr>
                                  <w:rPr>
                                    <w:rFonts w:ascii="Cambria Math" w:hAnsi="Cambria Math"/>
                                    <w:i w:val="0"/>
                                  </w:rPr>
                                </m:ctrlPr>
                              </m:sSubPr>
                              <m:e>
                                <m:r>
                                  <w:rPr>
                                    <w:rFonts w:ascii="Cambria Math" w:hAnsi="Cambria Math"/>
                                  </w:rPr>
                                  <m:t>v</m:t>
                                </m:r>
                              </m:e>
                              <m:sub>
                                <m:r>
                                  <w:rPr>
                                    <w:rFonts w:ascii="Cambria Math" w:hAnsi="Cambria Math"/>
                                  </w:rPr>
                                  <m:t>mh</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w</m:t>
                                </m:r>
                              </m:sub>
                            </m:sSub>
                          </m:den>
                        </m:f>
                        <m:d>
                          <m:dPr>
                            <m:ctrlPr>
                              <w:rPr>
                                <w:rFonts w:ascii="Cambria Math" w:hAnsi="Cambria Math"/>
                                <w:i w:val="0"/>
                              </w:rPr>
                            </m:ctrlPr>
                          </m:dPr>
                          <m:e>
                            <m:sSubSup>
                              <m:sSubSupPr>
                                <m:ctrlPr>
                                  <w:rPr>
                                    <w:rFonts w:ascii="Cambria Math" w:hAnsi="Cambria Math"/>
                                    <w:i w:val="0"/>
                                  </w:rPr>
                                </m:ctrlPr>
                              </m:sSubSupPr>
                              <m:e>
                                <m:r>
                                  <w:rPr>
                                    <w:rFonts w:ascii="Cambria Math" w:hAnsi="Cambria Math"/>
                                  </w:rPr>
                                  <m:t>N</m:t>
                                </m:r>
                              </m:e>
                              <m:sub>
                                <m:r>
                                  <w:rPr>
                                    <w:rFonts w:ascii="Cambria Math" w:hAnsi="Cambria Math"/>
                                  </w:rPr>
                                  <m:t>Pr</m:t>
                                </m:r>
                              </m:sub>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bSup>
                            <m:sSub>
                              <m:sSubPr>
                                <m:ctrlPr>
                                  <w:rPr>
                                    <w:rFonts w:ascii="Cambria Math" w:hAnsi="Cambria Math"/>
                                    <w:i w:val="0"/>
                                  </w:rPr>
                                </m:ctrlPr>
                              </m:sSubPr>
                              <m:e>
                                <m:r>
                                  <w:rPr>
                                    <w:rFonts w:ascii="Cambria Math" w:hAnsi="Cambria Math"/>
                                  </w:rPr>
                                  <m:t>k</m:t>
                                </m:r>
                              </m:e>
                              <m:sub>
                                <m:r>
                                  <w:rPr>
                                    <w:rFonts w:ascii="Cambria Math" w:hAnsi="Cambria Math"/>
                                  </w:rPr>
                                  <m:t>a</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e>
                            </m:d>
                            <m:r>
                              <w:rPr>
                                <w:rFonts w:ascii="Cambria Math" w:hAnsi="Cambria Math"/>
                              </w:rPr>
                              <m:t>+</m:t>
                            </m:r>
                            <m:sSubSup>
                              <m:sSubSupPr>
                                <m:ctrlPr>
                                  <w:rPr>
                                    <w:rFonts w:ascii="Cambria Math" w:hAnsi="Cambria Math"/>
                                    <w:i w:val="0"/>
                                  </w:rPr>
                                </m:ctrlPr>
                              </m:sSubSupPr>
                              <m:e>
                                <m:r>
                                  <w:rPr>
                                    <w:rFonts w:ascii="Cambria Math" w:hAnsi="Cambria Math"/>
                                  </w:rPr>
                                  <m:t>N</m:t>
                                </m:r>
                              </m:e>
                              <m:sub>
                                <m:r>
                                  <w:rPr>
                                    <w:rFonts w:ascii="Cambria Math" w:hAnsi="Cambria Math"/>
                                  </w:rPr>
                                  <m:t>Sc</m:t>
                                </m:r>
                              </m:sub>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bSup>
                            <m:sSub>
                              <m:sSubPr>
                                <m:ctrlPr>
                                  <w:rPr>
                                    <w:rFonts w:ascii="Cambria Math" w:hAnsi="Cambria Math"/>
                                    <w:i w:val="0"/>
                                  </w:rPr>
                                </m:ctrlPr>
                              </m:sSubPr>
                              <m:e>
                                <m:r>
                                  <w:rPr>
                                    <w:rFonts w:ascii="Cambria Math" w:hAnsi="Cambria Math"/>
                                  </w:rPr>
                                  <m:t>L</m:t>
                                </m:r>
                              </m:e>
                              <m:sub>
                                <m:r>
                                  <w:rPr>
                                    <w:rFonts w:ascii="Cambria Math" w:hAnsi="Cambria Math"/>
                                  </w:rPr>
                                  <m:t>v</m:t>
                                </m:r>
                              </m:sub>
                            </m:sSub>
                            <m:sSub>
                              <m:sSubPr>
                                <m:ctrlPr>
                                  <w:rPr>
                                    <w:rFonts w:ascii="Cambria Math" w:hAnsi="Cambria Math"/>
                                    <w:i w:val="0"/>
                                  </w:rPr>
                                </m:ctrlPr>
                              </m:sSubPr>
                              <m:e>
                                <m:r>
                                  <w:rPr>
                                    <w:rFonts w:ascii="Cambria Math" w:hAnsi="Cambria Math"/>
                                  </w:rPr>
                                  <m:t>D</m:t>
                                </m:r>
                              </m:e>
                              <m:sub>
                                <m:r>
                                  <w:rPr>
                                    <w:rFonts w:ascii="Cambria Math" w:hAnsi="Cambria Math"/>
                                  </w:rPr>
                                  <m:t>v</m:t>
                                </m:r>
                              </m:sub>
                            </m:sSub>
                            <m:d>
                              <m:dPr>
                                <m:ctrlPr>
                                  <w:rPr>
                                    <w:rFonts w:ascii="Cambria Math" w:hAnsi="Cambria Math"/>
                                    <w:i w:val="0"/>
                                  </w:rPr>
                                </m:ctrlPr>
                              </m:dPr>
                              <m:e>
                                <m:sSub>
                                  <m:sSubPr>
                                    <m:ctrlPr>
                                      <w:rPr>
                                        <w:rFonts w:ascii="Cambria Math" w:hAnsi="Cambria Math"/>
                                        <w:i w:val="0"/>
                                      </w:rPr>
                                    </m:ctrlPr>
                                  </m:sSubPr>
                                  <m:e>
                                    <m:r>
                                      <w:rPr>
                                        <w:rFonts w:ascii="Cambria Math" w:hAnsi="Cambria Math"/>
                                      </w:rPr>
                                      <m:t>ρ</m:t>
                                    </m:r>
                                  </m:e>
                                  <m:sub>
                                    <m:r>
                                      <w:rPr>
                                        <w:rFonts w:ascii="Cambria Math" w:hAnsi="Cambria Math"/>
                                      </w:rPr>
                                      <m:t>v,∞</m:t>
                                    </m:r>
                                  </m:sub>
                                </m:sSub>
                                <m:r>
                                  <w:rPr>
                                    <w:rFonts w:ascii="Cambria Math" w:hAnsi="Cambria Math"/>
                                  </w:rPr>
                                  <m:t>-</m:t>
                                </m:r>
                                <m:sSub>
                                  <m:sSubPr>
                                    <m:ctrlPr>
                                      <w:rPr>
                                        <w:rFonts w:ascii="Cambria Math" w:hAnsi="Cambria Math"/>
                                        <w:i w:val="0"/>
                                      </w:rPr>
                                    </m:ctrlPr>
                                  </m:sSubPr>
                                  <m:e>
                                    <m:r>
                                      <w:rPr>
                                        <w:rFonts w:ascii="Cambria Math" w:hAnsi="Cambria Math"/>
                                      </w:rPr>
                                      <m:t>ρ</m:t>
                                    </m:r>
                                  </m:e>
                                  <m:sub>
                                    <m:r>
                                      <w:rPr>
                                        <w:rFonts w:ascii="Cambria Math" w:hAnsi="Cambria Math"/>
                                      </w:rPr>
                                      <m:t>v,0</m:t>
                                    </m:r>
                                  </m:sub>
                                </m:sSub>
                              </m:e>
                            </m:d>
                          </m:e>
                        </m:d>
                      </m:e>
                      <m:e>
                        <m:sSub>
                          <m:sSubPr>
                            <m:ctrlPr>
                              <w:rPr>
                                <w:rFonts w:ascii="Cambria Math" w:hAnsi="Cambria Math"/>
                                <w:i w:val="0"/>
                              </w:rPr>
                            </m:ctrlPr>
                          </m:sSubPr>
                          <m:e>
                            <m:r>
                              <w:rPr>
                                <w:rFonts w:ascii="Cambria Math" w:hAnsi="Cambria Math"/>
                              </w:rPr>
                              <m:t>N</m:t>
                            </m:r>
                          </m:e>
                          <m:sub>
                            <m:r>
                              <w:rPr>
                                <w:rFonts w:ascii="Cambria Math" w:hAnsi="Cambria Math"/>
                              </w:rPr>
                              <m:t>Re</m:t>
                            </m:r>
                          </m:sub>
                        </m:sSub>
                        <m:r>
                          <w:rPr>
                            <w:rFonts w:ascii="Cambria Math" w:hAnsi="Cambria Math"/>
                          </w:rPr>
                          <m:t>&gt;2e4</m:t>
                        </m:r>
                      </m:e>
                    </m:mr>
                  </m:m>
                </m:e>
              </m:mr>
            </m:m>
          </m:e>
        </m:d>
      </m:oMath>
      <w:r w:rsidR="00293F9B">
        <w:tab/>
        <w:t xml:space="preserve">( </w:t>
      </w:r>
      <w:r w:rsidR="00293F9B">
        <w:fldChar w:fldCharType="begin"/>
      </w:r>
      <w:r w:rsidR="00293F9B">
        <w:instrText xml:space="preserve"> SEQ ( \* ARABIC </w:instrText>
      </w:r>
      <w:r w:rsidR="00293F9B">
        <w:fldChar w:fldCharType="separate"/>
      </w:r>
      <w:r w:rsidR="00F755BE">
        <w:rPr>
          <w:noProof/>
        </w:rPr>
        <w:t>180</w:t>
      </w:r>
      <w:r w:rsidR="00293F9B">
        <w:fldChar w:fldCharType="end"/>
      </w:r>
      <w:r w:rsidR="00293F9B">
        <w:t xml:space="preserve"> )</w:t>
      </w:r>
    </w:p>
    <w:p w:rsidR="005751F5" w:rsidRDefault="00A658BC" w:rsidP="0045686B">
      <w:pPr>
        <w:pStyle w:val="Body0AltB0"/>
      </w:pPr>
      <w:r>
        <w:t>Here T</w:t>
      </w:r>
      <w:r w:rsidRPr="00A658BC">
        <w:rPr>
          <w:rFonts w:cs="Arial"/>
          <w:vertAlign w:val="subscript"/>
        </w:rPr>
        <w:t>∞</w:t>
      </w:r>
      <w:r>
        <w:t xml:space="preserve"> is the air temperature far away from the hailstone, T</w:t>
      </w:r>
      <w:r w:rsidRPr="00A658BC">
        <w:rPr>
          <w:vertAlign w:val="subscript"/>
        </w:rPr>
        <w:t>0</w:t>
      </w:r>
      <w:r>
        <w:t xml:space="preserve"> is the reference 0°C temperature in K (i.e. T0=273.15 K) and T</w:t>
      </w:r>
      <w:r w:rsidRPr="00A658BC">
        <w:rPr>
          <w:vertAlign w:val="subscript"/>
        </w:rPr>
        <w:t>a</w:t>
      </w:r>
      <w:r>
        <w:t xml:space="preserve"> is the temperature at the surface of the particle</w:t>
      </w:r>
      <w:r w:rsidR="00631A7B">
        <w:t xml:space="preserve"> which is found solving numerically the equation</w:t>
      </w:r>
      <w:r>
        <w:t xml:space="preserve">. </w:t>
      </w:r>
      <w:r>
        <w:rPr>
          <w:rFonts w:cs="Arial"/>
        </w:rPr>
        <w:t>ρ</w:t>
      </w:r>
      <w:r w:rsidRPr="00A658BC">
        <w:rPr>
          <w:rFonts w:cs="Arial"/>
          <w:vertAlign w:val="subscript"/>
        </w:rPr>
        <w:t>v,∞</w:t>
      </w:r>
      <w:r>
        <w:rPr>
          <w:rFonts w:cs="Arial"/>
        </w:rPr>
        <w:t xml:space="preserve"> is the water vapor density at temperature T</w:t>
      </w:r>
      <w:r w:rsidRPr="00A658BC">
        <w:rPr>
          <w:rFonts w:cs="Arial"/>
          <w:vertAlign w:val="subscript"/>
        </w:rPr>
        <w:t>a</w:t>
      </w:r>
      <w:r>
        <w:rPr>
          <w:rFonts w:cs="Arial"/>
        </w:rPr>
        <w:t>, ρ</w:t>
      </w:r>
      <w:r w:rsidRPr="00A658BC">
        <w:rPr>
          <w:rFonts w:cs="Arial"/>
          <w:vertAlign w:val="subscript"/>
        </w:rPr>
        <w:t>v,</w:t>
      </w:r>
      <w:r>
        <w:rPr>
          <w:rFonts w:cs="Arial"/>
          <w:vertAlign w:val="subscript"/>
        </w:rPr>
        <w:t>0</w:t>
      </w:r>
      <w:r w:rsidRPr="00A658BC">
        <w:rPr>
          <w:rFonts w:cs="Arial"/>
        </w:rPr>
        <w:t xml:space="preserve"> </w:t>
      </w:r>
      <w:r>
        <w:rPr>
          <w:rFonts w:cs="Arial"/>
        </w:rPr>
        <w:t>is the water vapor density at temperature T</w:t>
      </w:r>
      <w:r w:rsidRPr="00A658BC">
        <w:rPr>
          <w:rFonts w:cs="Arial"/>
          <w:vertAlign w:val="subscript"/>
        </w:rPr>
        <w:t>0</w:t>
      </w:r>
      <w:r>
        <w:rPr>
          <w:rFonts w:cs="Arial"/>
        </w:rPr>
        <w:t xml:space="preserve"> and ρ</w:t>
      </w:r>
      <w:r w:rsidRPr="00A658BC">
        <w:rPr>
          <w:rFonts w:cs="Arial"/>
          <w:vertAlign w:val="subscript"/>
        </w:rPr>
        <w:t>v,</w:t>
      </w:r>
      <w:r>
        <w:rPr>
          <w:rFonts w:cs="Arial"/>
          <w:vertAlign w:val="subscript"/>
        </w:rPr>
        <w:t>a</w:t>
      </w:r>
      <w:r>
        <w:t xml:space="preserve"> is the water vapor density at temperature T</w:t>
      </w:r>
      <w:r w:rsidRPr="00A658BC">
        <w:rPr>
          <w:vertAlign w:val="subscript"/>
        </w:rPr>
        <w:t>a</w:t>
      </w:r>
      <w:r>
        <w:t>.</w:t>
      </w:r>
      <w:r w:rsidR="005751F5">
        <w:t xml:space="preserve"> The water vapor density can be written a as a function of </w:t>
      </w:r>
      <w:r w:rsidR="0062550D">
        <w:t xml:space="preserve">saturated vapor </w:t>
      </w:r>
      <w:r w:rsidR="004C291B">
        <w:t>pressure</w:t>
      </w:r>
      <w:r w:rsidR="0062550D">
        <w:t xml:space="preserve"> </w:t>
      </w:r>
      <w:r w:rsidR="005751F5">
        <w:t>and relative humidity as:</w:t>
      </w:r>
    </w:p>
    <w:p w:rsidR="005751F5" w:rsidRDefault="00835470" w:rsidP="005751F5">
      <w:pPr>
        <w:pStyle w:val="Caption"/>
      </w:pPr>
      <m:oMath>
        <m:sSub>
          <m:sSubPr>
            <m:ctrlPr>
              <w:rPr>
                <w:rFonts w:ascii="Cambria Math" w:hAnsi="Cambria Math"/>
                <w:bCs w:val="0"/>
                <w:iCs w:val="0"/>
              </w:rPr>
            </m:ctrlPr>
          </m:sSubPr>
          <m:e>
            <m:r>
              <w:rPr>
                <w:rFonts w:ascii="Cambria Math" w:hAnsi="Cambria Math"/>
              </w:rPr>
              <m:t>ρ</m:t>
            </m:r>
          </m:e>
          <m:sub>
            <m:r>
              <w:rPr>
                <w:rFonts w:ascii="Cambria Math" w:hAnsi="Cambria Math"/>
              </w:rPr>
              <m:t>v</m:t>
            </m:r>
          </m:sub>
        </m:sSub>
        <m:r>
          <w:rPr>
            <w:rFonts w:ascii="Cambria Math" w:hAnsi="Cambria Math"/>
          </w:rPr>
          <m:t>=</m:t>
        </m:r>
        <m:f>
          <m:fPr>
            <m:ctrlPr>
              <w:rPr>
                <w:rFonts w:ascii="Cambria Math" w:hAnsi="Cambria Math"/>
                <w:i w:val="0"/>
              </w:rPr>
            </m:ctrlPr>
          </m:fPr>
          <m:num>
            <m:r>
              <w:rPr>
                <w:rFonts w:ascii="Cambria Math" w:hAnsi="Cambria Math"/>
              </w:rPr>
              <m:t>RH</m:t>
            </m:r>
          </m:num>
          <m:den>
            <m:r>
              <w:rPr>
                <w:rFonts w:ascii="Cambria Math" w:hAnsi="Cambria Math"/>
              </w:rPr>
              <m:t>100</m:t>
            </m:r>
          </m:den>
        </m:f>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w</m:t>
                </m:r>
              </m:sub>
            </m:sSub>
          </m:num>
          <m:den>
            <m:r>
              <w:rPr>
                <w:rFonts w:ascii="Cambria Math" w:hAnsi="Cambria Math"/>
              </w:rPr>
              <m:t>R</m:t>
            </m:r>
          </m:den>
        </m:f>
        <m:f>
          <m:fPr>
            <m:ctrlPr>
              <w:rPr>
                <w:rFonts w:ascii="Cambria Math" w:hAnsi="Cambria Math"/>
                <w:bCs w:val="0"/>
                <w:iCs w:val="0"/>
              </w:rPr>
            </m:ctrlPr>
          </m:fPr>
          <m:num>
            <m:sSub>
              <m:sSubPr>
                <m:ctrlPr>
                  <w:rPr>
                    <w:rFonts w:ascii="Cambria Math" w:hAnsi="Cambria Math"/>
                    <w:i w:val="0"/>
                  </w:rPr>
                </m:ctrlPr>
              </m:sSubPr>
              <m:e>
                <m:r>
                  <w:rPr>
                    <w:rFonts w:ascii="Cambria Math" w:hAnsi="Cambria Math"/>
                  </w:rPr>
                  <m:t>e</m:t>
                </m:r>
              </m:e>
              <m:sub>
                <m:r>
                  <w:rPr>
                    <w:rFonts w:ascii="Cambria Math" w:hAnsi="Cambria Math"/>
                  </w:rPr>
                  <m:t>sat,w</m:t>
                </m:r>
              </m:sub>
            </m:sSub>
            <m:d>
              <m:dPr>
                <m:ctrlPr>
                  <w:rPr>
                    <w:rFonts w:ascii="Cambria Math" w:hAnsi="Cambria Math"/>
                    <w:i w:val="0"/>
                  </w:rPr>
                </m:ctrlPr>
              </m:dPr>
              <m:e>
                <m:r>
                  <w:rPr>
                    <w:rFonts w:ascii="Cambria Math" w:hAnsi="Cambria Math"/>
                  </w:rPr>
                  <m:t>T</m:t>
                </m:r>
              </m:e>
            </m:d>
          </m:num>
          <m:den>
            <m:r>
              <w:rPr>
                <w:rFonts w:ascii="Cambria Math" w:hAnsi="Cambria Math"/>
              </w:rPr>
              <m:t>T</m:t>
            </m:r>
          </m:den>
        </m:f>
        <m:d>
          <m:dPr>
            <m:begChr m:val="["/>
            <m:endChr m:val="]"/>
            <m:ctrlPr>
              <w:rPr>
                <w:rFonts w:ascii="Cambria Math" w:hAnsi="Cambria Math"/>
                <w:bCs w:val="0"/>
                <w:iCs w:val="0"/>
              </w:rPr>
            </m:ctrlPr>
          </m:dPr>
          <m:e>
            <m:f>
              <m:fPr>
                <m:ctrlPr>
                  <w:rPr>
                    <w:rFonts w:ascii="Cambria Math" w:hAnsi="Cambria Math"/>
                    <w:bCs w:val="0"/>
                    <w:iCs w:val="0"/>
                  </w:rPr>
                </m:ctrlPr>
              </m:fPr>
              <m:num>
                <m:r>
                  <w:rPr>
                    <w:rFonts w:ascii="Cambria Math" w:hAnsi="Cambria Math"/>
                  </w:rPr>
                  <m:t>Kg</m:t>
                </m:r>
              </m:num>
              <m:den>
                <m:sSup>
                  <m:sSupPr>
                    <m:ctrlPr>
                      <w:rPr>
                        <w:rFonts w:ascii="Cambria Math" w:hAnsi="Cambria Math"/>
                        <w:bCs w:val="0"/>
                        <w:iCs w:val="0"/>
                      </w:rPr>
                    </m:ctrlPr>
                  </m:sSupPr>
                  <m:e>
                    <m:r>
                      <w:rPr>
                        <w:rFonts w:ascii="Cambria Math" w:hAnsi="Cambria Math"/>
                      </w:rPr>
                      <m:t>m</m:t>
                    </m:r>
                  </m:e>
                  <m:sup>
                    <m:r>
                      <w:rPr>
                        <w:rFonts w:ascii="Cambria Math" w:hAnsi="Cambria Math"/>
                      </w:rPr>
                      <m:t>3</m:t>
                    </m:r>
                  </m:sup>
                </m:sSup>
              </m:den>
            </m:f>
          </m:e>
        </m:d>
      </m:oMath>
      <w:r w:rsidR="005751F5">
        <w:tab/>
        <w:t xml:space="preserve">( </w:t>
      </w:r>
      <w:r w:rsidR="005751F5">
        <w:fldChar w:fldCharType="begin"/>
      </w:r>
      <w:r w:rsidR="005751F5">
        <w:instrText xml:space="preserve"> SEQ ( \* ARABIC </w:instrText>
      </w:r>
      <w:r w:rsidR="005751F5">
        <w:fldChar w:fldCharType="separate"/>
      </w:r>
      <w:r w:rsidR="00F755BE">
        <w:rPr>
          <w:noProof/>
        </w:rPr>
        <w:t>181</w:t>
      </w:r>
      <w:r w:rsidR="005751F5">
        <w:fldChar w:fldCharType="end"/>
      </w:r>
      <w:r w:rsidR="005751F5">
        <w:t xml:space="preserve"> )</w:t>
      </w:r>
    </w:p>
    <w:p w:rsidR="00505E1A" w:rsidRDefault="008C3AE4" w:rsidP="0045686B">
      <w:pPr>
        <w:pStyle w:val="Body0AltB0"/>
      </w:pPr>
      <w:r>
        <w:t xml:space="preserve">D is the equivalent diameter of the hailstone [m] while Di is the equivalent diameter of the ice core. </w:t>
      </w:r>
      <w:r w:rsidR="006243FF">
        <w:t>k</w:t>
      </w:r>
      <w:r w:rsidR="006243FF" w:rsidRPr="006243FF">
        <w:rPr>
          <w:vertAlign w:val="subscript"/>
        </w:rPr>
        <w:t>a</w:t>
      </w:r>
      <w:r w:rsidR="006243FF">
        <w:t xml:space="preserve"> is the thermal conductivity of air</w:t>
      </w:r>
      <w:r w:rsidR="00B319CB">
        <w:t xml:space="preserve"> given by . L</w:t>
      </w:r>
      <w:r w:rsidR="00B319CB" w:rsidRPr="00293F9B">
        <w:rPr>
          <w:vertAlign w:val="subscript"/>
        </w:rPr>
        <w:t>v</w:t>
      </w:r>
      <w:r w:rsidR="0025778B">
        <w:t xml:space="preserve"> </w:t>
      </w:r>
      <w:r w:rsidR="00B319CB">
        <w:t xml:space="preserve">is the latent enthalpy of vaporization </w:t>
      </w:r>
      <w:r w:rsidR="0025778B">
        <w:t xml:space="preserve">and </w:t>
      </w:r>
      <w:r w:rsidR="00B319CB">
        <w:t>D</w:t>
      </w:r>
      <w:r w:rsidR="00B319CB" w:rsidRPr="00293F9B">
        <w:rPr>
          <w:vertAlign w:val="subscript"/>
        </w:rPr>
        <w:t>v</w:t>
      </w:r>
      <w:r w:rsidR="00B319CB">
        <w:t xml:space="preserve"> is the diffusivity of water vapor in air </w:t>
      </w:r>
      <w:r w:rsidR="0025778B">
        <w:t xml:space="preserve">defined in section </w:t>
      </w:r>
      <w:r w:rsidR="0025778B">
        <w:fldChar w:fldCharType="begin"/>
      </w:r>
      <w:r w:rsidR="0025778B">
        <w:instrText xml:space="preserve"> REF _Ref394489341 \r \h </w:instrText>
      </w:r>
      <w:r w:rsidR="0025778B">
        <w:fldChar w:fldCharType="separate"/>
      </w:r>
      <w:r w:rsidR="00F755BE">
        <w:t>8.5</w:t>
      </w:r>
      <w:r w:rsidR="0025778B">
        <w:fldChar w:fldCharType="end"/>
      </w:r>
      <w:r w:rsidR="00B319CB">
        <w:t>.</w:t>
      </w:r>
    </w:p>
    <w:p w:rsidR="001E4E18" w:rsidRDefault="001E4E18" w:rsidP="0045686B">
      <w:pPr>
        <w:pStyle w:val="Body0AltB0"/>
      </w:pPr>
      <w:r>
        <w:t>k</w:t>
      </w:r>
      <w:r w:rsidRPr="001E4E18">
        <w:rPr>
          <w:vertAlign w:val="subscript"/>
        </w:rPr>
        <w:t>w</w:t>
      </w:r>
      <w:r>
        <w:t xml:space="preserve"> is the thermal conductivity of water:</w:t>
      </w:r>
    </w:p>
    <w:p w:rsidR="001E4E18" w:rsidRPr="001E4E18" w:rsidRDefault="00835470" w:rsidP="0045686B">
      <w:pPr>
        <w:pStyle w:val="Body0AltB0"/>
      </w:pPr>
      <m:oMathPara>
        <m:oMath>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=0.568</m:t>
          </m:r>
          <m:sSup>
            <m:sSupPr>
              <m:ctrlPr>
                <w:rPr>
                  <w:rFonts w:ascii="Cambria Math" w:hAnsi="Cambria Math"/>
                  <w:i/>
                </w:rPr>
              </m:ctrlPr>
            </m:sSupPr>
            <m:e>
              <m:r>
                <w:rPr>
                  <w:rFonts w:ascii="Cambria Math" w:hAnsi="Cambria Math"/>
                </w:rPr>
                <m:t>e</m:t>
              </m:r>
            </m:e>
            <m:sup>
              <m:r>
                <w:rPr>
                  <w:rFonts w:ascii="Cambria Math" w:hAnsi="Cambria Math"/>
                </w:rPr>
                <m:t>0.003473</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-3.823e-5</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sup>
                  <m:r>
                    <w:rPr>
                      <w:rFonts w:ascii="Cambria Math" w:hAnsi="Cambria Math"/>
                    </w:rPr>
                    <m:t>2</m:t>
                  </m:r>
                </m:sup>
              </m:sSup>
              <m:r>
                <w:rPr>
                  <w:rFonts w:ascii="Cambria Math" w:hAnsi="Cambria Math"/>
                </w:rPr>
                <m:t>+1.087e-6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sup>
                  <m:r>
                    <w:rPr>
                      <w:rFonts w:ascii="Cambria Math" w:hAnsi="Cambria Math"/>
                    </w:rPr>
                    <m:t>3</m:t>
                  </m:r>
                </m:sup>
              </m:sSup>
            </m:sup>
          </m:sSup>
        </m:oMath>
      </m:oMathPara>
    </w:p>
    <w:p w:rsidR="005B6B72" w:rsidRDefault="00A658BC" w:rsidP="0045686B">
      <w:pPr>
        <w:pStyle w:val="Body0AltB0"/>
      </w:pPr>
      <w:r>
        <w:t>f</w:t>
      </w:r>
      <w:r w:rsidR="005B6B72" w:rsidRPr="00A658BC">
        <w:rPr>
          <w:vertAlign w:val="subscript"/>
        </w:rPr>
        <w:t>h</w:t>
      </w:r>
      <w:r w:rsidR="005B6B72">
        <w:t xml:space="preserve"> is the thermal ventilation coefficient:</w:t>
      </w:r>
    </w:p>
    <w:p w:rsidR="005B6B72" w:rsidRPr="005B6B72" w:rsidRDefault="00835470" w:rsidP="00293F9B">
      <w:pPr>
        <w:pStyle w:val="Caption"/>
      </w:pPr>
      <m:oMath>
        <m:sSub>
          <m:sSubPr>
            <m:ctrlPr>
              <w:rPr>
                <w:rFonts w:ascii="Cambria Math" w:hAnsi="Cambria Math"/>
                <w:i w:val="0"/>
              </w:rPr>
            </m:ctrlPr>
          </m:sSubPr>
          <m:e>
            <m:r>
              <w:rPr>
                <w:rFonts w:ascii="Cambria Math" w:hAnsi="Cambria Math"/>
              </w:rPr>
              <m:t>f</m:t>
            </m:r>
          </m:e>
          <m:sub>
            <m:r>
              <w:rPr>
                <w:rFonts w:ascii="Cambria Math" w:hAnsi="Cambria Math"/>
              </w:rPr>
              <m:t>h</m:t>
            </m:r>
          </m:sub>
        </m:sSub>
        <m:r>
          <w:rPr>
            <w:rFonts w:ascii="Cambria Math" w:hAnsi="Cambria Math"/>
          </w:rPr>
          <m:t>=0.78+0.308</m:t>
        </m:r>
        <m:sSubSup>
          <m:sSubSupPr>
            <m:ctrlPr>
              <w:rPr>
                <w:rFonts w:ascii="Cambria Math" w:hAnsi="Cambria Math"/>
                <w:i w:val="0"/>
              </w:rPr>
            </m:ctrlPr>
          </m:sSubSupPr>
          <m:e>
            <m:r>
              <w:rPr>
                <w:rFonts w:ascii="Cambria Math" w:hAnsi="Cambria Math"/>
              </w:rPr>
              <m:t>N</m:t>
            </m:r>
          </m:e>
          <m:sub>
            <m:r>
              <w:rPr>
                <w:rFonts w:ascii="Cambria Math" w:hAnsi="Cambria Math"/>
              </w:rPr>
              <m:t>Pr</m:t>
            </m:r>
          </m:sub>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bSup>
        <m:sSubSup>
          <m:sSubSupPr>
            <m:ctrlPr>
              <w:rPr>
                <w:rFonts w:ascii="Cambria Math" w:hAnsi="Cambria Math"/>
                <w:i w:val="0"/>
              </w:rPr>
            </m:ctrlPr>
          </m:sSubSupPr>
          <m:e>
            <m:r>
              <w:rPr>
                <w:rFonts w:ascii="Cambria Math" w:hAnsi="Cambria Math"/>
              </w:rPr>
              <m:t>N</m:t>
            </m:r>
          </m:e>
          <m:sub>
            <m:r>
              <w:rPr>
                <w:rFonts w:ascii="Cambria Math" w:hAnsi="Cambria Math"/>
              </w:rPr>
              <m:t>Re</m:t>
            </m:r>
          </m:sub>
          <m:sup>
            <m:f>
              <m:fPr>
                <m:type m:val="lin"/>
                <m:ctrlPr>
                  <w:rPr>
                    <w:rFonts w:ascii="Cambria Math" w:hAnsi="Cambria Math"/>
                    <w:i w:val="0"/>
                  </w:rPr>
                </m:ctrlPr>
              </m:fPr>
              <m:num>
                <m:r>
                  <w:rPr>
                    <w:rFonts w:ascii="Cambria Math" w:hAnsi="Cambria Math"/>
                  </w:rPr>
                  <m:t>1</m:t>
                </m:r>
              </m:num>
              <m:den>
                <m:r>
                  <w:rPr>
                    <w:rFonts w:ascii="Cambria Math" w:hAnsi="Cambria Math"/>
                  </w:rPr>
                  <m:t>2</m:t>
                </m:r>
              </m:den>
            </m:f>
          </m:sup>
        </m:sSubSup>
      </m:oMath>
      <w:r w:rsidR="00293F9B">
        <w:tab/>
        <w:t xml:space="preserve">( </w:t>
      </w:r>
      <w:r w:rsidR="00293F9B">
        <w:fldChar w:fldCharType="begin"/>
      </w:r>
      <w:r w:rsidR="00293F9B">
        <w:instrText xml:space="preserve"> SEQ ( \* ARABIC </w:instrText>
      </w:r>
      <w:r w:rsidR="00293F9B">
        <w:fldChar w:fldCharType="separate"/>
      </w:r>
      <w:r w:rsidR="00F755BE">
        <w:rPr>
          <w:noProof/>
        </w:rPr>
        <w:t>182</w:t>
      </w:r>
      <w:r w:rsidR="00293F9B">
        <w:fldChar w:fldCharType="end"/>
      </w:r>
      <w:r w:rsidR="00293F9B">
        <w:t xml:space="preserve"> )</w:t>
      </w:r>
    </w:p>
    <w:p w:rsidR="005B6B72" w:rsidRDefault="005B6B72" w:rsidP="0045686B">
      <w:pPr>
        <w:pStyle w:val="Body0AltB0"/>
      </w:pPr>
      <w:r>
        <w:t>Where N</w:t>
      </w:r>
      <w:r w:rsidRPr="00A658BC">
        <w:rPr>
          <w:vertAlign w:val="subscript"/>
        </w:rPr>
        <w:t>Pr</w:t>
      </w:r>
      <w:r>
        <w:t xml:space="preserve"> is the Prandtl number:</w:t>
      </w:r>
    </w:p>
    <w:p w:rsidR="005B6B72" w:rsidRDefault="00835470" w:rsidP="00293F9B">
      <w:pPr>
        <w:pStyle w:val="Caption"/>
      </w:pPr>
      <m:oMath>
        <m:sSub>
          <m:sSubPr>
            <m:ctrlPr>
              <w:rPr>
                <w:rFonts w:ascii="Cambria Math" w:hAnsi="Cambria Math"/>
                <w:i w:val="0"/>
              </w:rPr>
            </m:ctrlPr>
          </m:sSubPr>
          <m:e>
            <m:r>
              <w:rPr>
                <w:rFonts w:ascii="Cambria Math" w:hAnsi="Cambria Math"/>
              </w:rPr>
              <m:t>N</m:t>
            </m:r>
          </m:e>
          <m:sub>
            <m:r>
              <w:rPr>
                <w:rFonts w:ascii="Cambria Math" w:hAnsi="Cambria Math"/>
              </w:rPr>
              <m:t>Pr</m:t>
            </m:r>
          </m:sub>
        </m:sSub>
        <m:r>
          <w:rPr>
            <w:rFonts w:ascii="Cambria Math" w:hAnsi="Cambria Math"/>
          </w:rPr>
          <m:t>=</m:t>
        </m:r>
        <m:f>
          <m:fPr>
            <m:ctrlPr>
              <w:rPr>
                <w:rFonts w:ascii="Cambria Math" w:hAnsi="Cambria Math"/>
                <w:i w:val="0"/>
              </w:rPr>
            </m:ctrlPr>
          </m:fPr>
          <m:num>
            <m:r>
              <w:rPr>
                <w:rFonts w:ascii="Cambria Math" w:hAnsi="Cambria Math"/>
              </w:rPr>
              <m:t>η</m:t>
            </m:r>
          </m:num>
          <m:den>
            <m:sSub>
              <m:sSubPr>
                <m:ctrlPr>
                  <w:rPr>
                    <w:rFonts w:ascii="Cambria Math" w:hAnsi="Cambria Math"/>
                    <w:i w:val="0"/>
                  </w:rPr>
                </m:ctrlPr>
              </m:sSubPr>
              <m:e>
                <m:r>
                  <w:rPr>
                    <w:rFonts w:ascii="Cambria Math" w:hAnsi="Cambria Math"/>
                  </w:rPr>
                  <m:t>ρ</m:t>
                </m:r>
              </m:e>
              <m:sub>
                <m:r>
                  <w:rPr>
                    <w:rFonts w:ascii="Cambria Math" w:hAnsi="Cambria Math"/>
                  </w:rPr>
                  <m:t>a</m:t>
                </m:r>
              </m:sub>
            </m:sSub>
          </m:den>
        </m:f>
        <m:f>
          <m:fPr>
            <m:ctrlPr>
              <w:rPr>
                <w:rFonts w:ascii="Cambria Math" w:hAnsi="Cambria Math"/>
                <w:i w:val="0"/>
              </w:rPr>
            </m:ctrlPr>
          </m:fPr>
          <m:num>
            <m:r>
              <w:rPr>
                <w:rFonts w:ascii="Cambria Math" w:hAnsi="Cambria Math"/>
              </w:rPr>
              <m:t>1</m:t>
            </m:r>
          </m:num>
          <m:den>
            <m:sSub>
              <m:sSubPr>
                <m:ctrlPr>
                  <w:rPr>
                    <w:rFonts w:ascii="Cambria Math" w:hAnsi="Cambria Math"/>
                    <w:i w:val="0"/>
                  </w:rPr>
                </m:ctrlPr>
              </m:sSubPr>
              <m:e>
                <m:r>
                  <w:rPr>
                    <w:rFonts w:ascii="Cambria Math" w:hAnsi="Cambria Math"/>
                  </w:rPr>
                  <m:t>K</m:t>
                </m:r>
              </m:e>
              <m:sub>
                <m:r>
                  <w:rPr>
                    <w:rFonts w:ascii="Cambria Math" w:hAnsi="Cambria Math"/>
                  </w:rPr>
                  <m:t>a</m:t>
                </m:r>
              </m:sub>
            </m:sSub>
          </m:den>
        </m:f>
      </m:oMath>
      <w:r w:rsidR="00293F9B">
        <w:tab/>
        <w:t xml:space="preserve">( </w:t>
      </w:r>
      <w:r w:rsidR="00293F9B">
        <w:fldChar w:fldCharType="begin"/>
      </w:r>
      <w:r w:rsidR="00293F9B">
        <w:instrText xml:space="preserve"> SEQ ( \* ARABIC </w:instrText>
      </w:r>
      <w:r w:rsidR="00293F9B">
        <w:fldChar w:fldCharType="separate"/>
      </w:r>
      <w:r w:rsidR="00F755BE">
        <w:rPr>
          <w:noProof/>
        </w:rPr>
        <w:t>183</w:t>
      </w:r>
      <w:r w:rsidR="00293F9B">
        <w:fldChar w:fldCharType="end"/>
      </w:r>
      <w:r w:rsidR="00293F9B">
        <w:t xml:space="preserve"> )</w:t>
      </w:r>
    </w:p>
    <w:p w:rsidR="005B6B72" w:rsidRDefault="005B6B72" w:rsidP="0045686B">
      <w:pPr>
        <w:pStyle w:val="Body0AltB0"/>
      </w:pPr>
      <w:r>
        <w:t>Here K</w:t>
      </w:r>
      <w:r w:rsidRPr="00A658BC">
        <w:rPr>
          <w:vertAlign w:val="subscript"/>
        </w:rPr>
        <w:t>a</w:t>
      </w:r>
      <w:r>
        <w:t xml:space="preserve"> is the thermal diffusivity of air:</w:t>
      </w:r>
    </w:p>
    <w:p w:rsidR="005B6B72" w:rsidRDefault="00835470" w:rsidP="00293F9B">
      <w:pPr>
        <w:pStyle w:val="Caption"/>
      </w:pPr>
      <m:oMath>
        <m:sSub>
          <m:sSubPr>
            <m:ctrlPr>
              <w:rPr>
                <w:rFonts w:ascii="Cambria Math" w:hAnsi="Cambria Math"/>
                <w:i w:val="0"/>
              </w:rPr>
            </m:ctrlPr>
          </m:sSubPr>
          <m:e>
            <m:r>
              <w:rPr>
                <w:rFonts w:ascii="Cambria Math" w:hAnsi="Cambria Math"/>
              </w:rPr>
              <m:t>K</m:t>
            </m:r>
          </m:e>
          <m:sub>
            <m:r>
              <w:rPr>
                <w:rFonts w:ascii="Cambria Math" w:hAnsi="Cambria Math"/>
              </w:rPr>
              <m:t>a</m:t>
            </m:r>
          </m:sub>
        </m:sSub>
        <m:r>
          <w:rPr>
            <w:rFonts w:ascii="Cambria Math" w:hAnsi="Cambria Math"/>
          </w:rPr>
          <m:t>=9.1018e-11</m:t>
        </m:r>
        <m:sSubSup>
          <m:sSubSupPr>
            <m:ctrlPr>
              <w:rPr>
                <w:rFonts w:ascii="Cambria Math" w:hAnsi="Cambria Math"/>
                <w:i w:val="0"/>
              </w:rPr>
            </m:ctrlPr>
          </m:sSubSupPr>
          <m:e>
            <m:r>
              <w:rPr>
                <w:rFonts w:ascii="Cambria Math" w:hAnsi="Cambria Math"/>
              </w:rPr>
              <m:t>T</m:t>
            </m:r>
          </m:e>
          <m:sub>
            <m:r>
              <w:rPr>
                <w:rFonts w:ascii="Cambria Math" w:hAnsi="Cambria Math"/>
              </w:rPr>
              <m:t>∞</m:t>
            </m:r>
          </m:sub>
          <m:sup>
            <m:r>
              <w:rPr>
                <w:rFonts w:ascii="Cambria Math" w:hAnsi="Cambria Math"/>
              </w:rPr>
              <m:t>2</m:t>
            </m:r>
          </m:sup>
        </m:sSubSup>
        <m:r>
          <w:rPr>
            <w:rFonts w:ascii="Cambria Math" w:hAnsi="Cambria Math"/>
          </w:rPr>
          <m:t>+8.8197e-8</m:t>
        </m:r>
        <m:sSub>
          <m:sSubPr>
            <m:ctrlPr>
              <w:rPr>
                <w:rFonts w:ascii="Cambria Math" w:hAnsi="Cambria Math"/>
                <w:i w:val="0"/>
              </w:rPr>
            </m:ctrlPr>
          </m:sSubPr>
          <m:e>
            <m:r>
              <w:rPr>
                <w:rFonts w:ascii="Cambria Math" w:hAnsi="Cambria Math"/>
              </w:rPr>
              <m:t>T</m:t>
            </m:r>
          </m:e>
          <m:sub>
            <m:r>
              <w:rPr>
                <w:rFonts w:ascii="Cambria Math" w:hAnsi="Cambria Math"/>
              </w:rPr>
              <m:t>∞</m:t>
            </m:r>
          </m:sub>
        </m:sSub>
        <m:r>
          <w:rPr>
            <w:rFonts w:ascii="Cambria Math" w:hAnsi="Cambria Math"/>
          </w:rPr>
          <m:t xml:space="preserve">-1.0654e-5 </m:t>
        </m:r>
        <m:d>
          <m:dPr>
            <m:begChr m:val="["/>
            <m:endChr m:val="]"/>
            <m:ctrlPr>
              <w:rPr>
                <w:rFonts w:ascii="Cambria Math" w:hAnsi="Cambria Math"/>
                <w:i w:val="0"/>
              </w:rPr>
            </m:ctrlPr>
          </m:dPr>
          <m:e>
            <m:f>
              <m:fPr>
                <m:ctrlPr>
                  <w:rPr>
                    <w:rFonts w:ascii="Cambria Math" w:hAnsi="Cambria Math"/>
                    <w:i w:val="0"/>
                  </w:rPr>
                </m:ctrlPr>
              </m:fPr>
              <m:num>
                <m:sSup>
                  <m:sSupPr>
                    <m:ctrlPr>
                      <w:rPr>
                        <w:rFonts w:ascii="Cambria Math" w:hAnsi="Cambria Math"/>
                        <w:i w:val="0"/>
                      </w:rPr>
                    </m:ctrlPr>
                  </m:sSupPr>
                  <m:e>
                    <m:r>
                      <w:rPr>
                        <w:rFonts w:ascii="Cambria Math" w:hAnsi="Cambria Math"/>
                      </w:rPr>
                      <m:t>m</m:t>
                    </m:r>
                  </m:e>
                  <m:sup>
                    <m:r>
                      <w:rPr>
                        <w:rFonts w:ascii="Cambria Math" w:hAnsi="Cambria Math"/>
                      </w:rPr>
                      <m:t>2</m:t>
                    </m:r>
                  </m:sup>
                </m:sSup>
              </m:num>
              <m:den>
                <m:r>
                  <w:rPr>
                    <w:rFonts w:ascii="Cambria Math" w:hAnsi="Cambria Math"/>
                  </w:rPr>
                  <m:t>s</m:t>
                </m:r>
              </m:den>
            </m:f>
          </m:e>
        </m:d>
      </m:oMath>
      <w:r w:rsidR="00293F9B">
        <w:tab/>
        <w:t xml:space="preserve">( </w:t>
      </w:r>
      <w:r w:rsidR="00293F9B">
        <w:fldChar w:fldCharType="begin"/>
      </w:r>
      <w:r w:rsidR="00293F9B">
        <w:instrText xml:space="preserve"> SEQ ( \* ARABIC </w:instrText>
      </w:r>
      <w:r w:rsidR="00293F9B">
        <w:fldChar w:fldCharType="separate"/>
      </w:r>
      <w:r w:rsidR="00F755BE">
        <w:rPr>
          <w:noProof/>
        </w:rPr>
        <w:t>184</w:t>
      </w:r>
      <w:r w:rsidR="00293F9B">
        <w:fldChar w:fldCharType="end"/>
      </w:r>
      <w:r w:rsidR="00293F9B">
        <w:t xml:space="preserve"> )</w:t>
      </w:r>
    </w:p>
    <w:p w:rsidR="005B6B72" w:rsidRDefault="00293F9B" w:rsidP="0045686B">
      <w:pPr>
        <w:pStyle w:val="Body0AltB0"/>
      </w:pPr>
      <w:r>
        <w:t>f</w:t>
      </w:r>
      <w:r w:rsidR="005B6B72" w:rsidRPr="00293F9B">
        <w:rPr>
          <w:vertAlign w:val="subscript"/>
        </w:rPr>
        <w:t>v</w:t>
      </w:r>
      <w:r w:rsidR="005B6B72">
        <w:t xml:space="preserve"> is the vapor ventilation coefficient:</w:t>
      </w:r>
    </w:p>
    <w:p w:rsidR="005B6B72" w:rsidRPr="001112C0" w:rsidRDefault="00835470" w:rsidP="00293F9B">
      <w:pPr>
        <w:pStyle w:val="Caption"/>
      </w:pPr>
      <m:oMath>
        <m:sSub>
          <m:sSubPr>
            <m:ctrlPr>
              <w:rPr>
                <w:rFonts w:ascii="Cambria Math" w:hAnsi="Cambria Math"/>
                <w:i w:val="0"/>
              </w:rPr>
            </m:ctrlPr>
          </m:sSubPr>
          <m:e>
            <m:r>
              <w:rPr>
                <w:rFonts w:ascii="Cambria Math" w:hAnsi="Cambria Math"/>
              </w:rPr>
              <m:t>f</m:t>
            </m:r>
          </m:e>
          <m:sub>
            <m:r>
              <w:rPr>
                <w:rFonts w:ascii="Cambria Math" w:hAnsi="Cambria Math"/>
              </w:rPr>
              <m:t>v</m:t>
            </m:r>
          </m:sub>
        </m:sSub>
        <m:r>
          <w:rPr>
            <w:rFonts w:ascii="Cambria Math" w:hAnsi="Cambria Math"/>
          </w:rPr>
          <m:t>=0.78+0.308</m:t>
        </m:r>
        <m:sSubSup>
          <m:sSubSupPr>
            <m:ctrlPr>
              <w:rPr>
                <w:rFonts w:ascii="Cambria Math" w:hAnsi="Cambria Math"/>
                <w:i w:val="0"/>
              </w:rPr>
            </m:ctrlPr>
          </m:sSubSupPr>
          <m:e>
            <m:r>
              <w:rPr>
                <w:rFonts w:ascii="Cambria Math" w:hAnsi="Cambria Math"/>
              </w:rPr>
              <m:t>N</m:t>
            </m:r>
          </m:e>
          <m:sub>
            <m:r>
              <w:rPr>
                <w:rFonts w:ascii="Cambria Math" w:hAnsi="Cambria Math"/>
              </w:rPr>
              <m:t>Sc</m:t>
            </m:r>
          </m:sub>
          <m:sup>
            <m:f>
              <m:fPr>
                <m:type m:val="lin"/>
                <m:ctrlPr>
                  <w:rPr>
                    <w:rFonts w:ascii="Cambria Math" w:hAnsi="Cambria Math"/>
                    <w:i w:val="0"/>
                  </w:rPr>
                </m:ctrlPr>
              </m:fPr>
              <m:num>
                <m:r>
                  <w:rPr>
                    <w:rFonts w:ascii="Cambria Math" w:hAnsi="Cambria Math"/>
                  </w:rPr>
                  <m:t>1</m:t>
                </m:r>
              </m:num>
              <m:den>
                <m:r>
                  <w:rPr>
                    <w:rFonts w:ascii="Cambria Math" w:hAnsi="Cambria Math"/>
                  </w:rPr>
                  <m:t>3</m:t>
                </m:r>
              </m:den>
            </m:f>
          </m:sup>
        </m:sSubSup>
        <m:sSubSup>
          <m:sSubSupPr>
            <m:ctrlPr>
              <w:rPr>
                <w:rFonts w:ascii="Cambria Math" w:hAnsi="Cambria Math"/>
                <w:i w:val="0"/>
              </w:rPr>
            </m:ctrlPr>
          </m:sSubSupPr>
          <m:e>
            <m:r>
              <w:rPr>
                <w:rFonts w:ascii="Cambria Math" w:hAnsi="Cambria Math"/>
              </w:rPr>
              <m:t>N</m:t>
            </m:r>
          </m:e>
          <m:sub>
            <m:r>
              <w:rPr>
                <w:rFonts w:ascii="Cambria Math" w:hAnsi="Cambria Math"/>
              </w:rPr>
              <m:t>Re</m:t>
            </m:r>
          </m:sub>
          <m:sup>
            <m:f>
              <m:fPr>
                <m:type m:val="lin"/>
                <m:ctrlPr>
                  <w:rPr>
                    <w:rFonts w:ascii="Cambria Math" w:hAnsi="Cambria Math"/>
                    <w:i w:val="0"/>
                  </w:rPr>
                </m:ctrlPr>
              </m:fPr>
              <m:num>
                <m:r>
                  <w:rPr>
                    <w:rFonts w:ascii="Cambria Math" w:hAnsi="Cambria Math"/>
                  </w:rPr>
                  <m:t>1</m:t>
                </m:r>
              </m:num>
              <m:den>
                <m:r>
                  <w:rPr>
                    <w:rFonts w:ascii="Cambria Math" w:hAnsi="Cambria Math"/>
                  </w:rPr>
                  <m:t>2</m:t>
                </m:r>
              </m:den>
            </m:f>
          </m:sup>
        </m:sSubSup>
      </m:oMath>
      <w:r w:rsidR="00293F9B">
        <w:tab/>
        <w:t xml:space="preserve">( </w:t>
      </w:r>
      <w:r w:rsidR="00293F9B">
        <w:fldChar w:fldCharType="begin"/>
      </w:r>
      <w:r w:rsidR="00293F9B">
        <w:instrText xml:space="preserve"> SEQ ( \* ARABIC </w:instrText>
      </w:r>
      <w:r w:rsidR="00293F9B">
        <w:fldChar w:fldCharType="separate"/>
      </w:r>
      <w:r w:rsidR="00F755BE">
        <w:rPr>
          <w:noProof/>
        </w:rPr>
        <w:t>185</w:t>
      </w:r>
      <w:r w:rsidR="00293F9B">
        <w:fldChar w:fldCharType="end"/>
      </w:r>
      <w:r w:rsidR="00293F9B">
        <w:t xml:space="preserve"> )</w:t>
      </w:r>
    </w:p>
    <w:p w:rsidR="001112C0" w:rsidRDefault="001112C0" w:rsidP="0045686B">
      <w:pPr>
        <w:pStyle w:val="Body0AltB0"/>
      </w:pPr>
      <w:r>
        <w:t>Where N</w:t>
      </w:r>
      <w:r w:rsidRPr="0017422D">
        <w:rPr>
          <w:vertAlign w:val="subscript"/>
        </w:rPr>
        <w:t>Sc</w:t>
      </w:r>
      <w:r>
        <w:t xml:space="preserve"> is the Schmidt number</w:t>
      </w:r>
      <w:r w:rsidR="0025778B">
        <w:t xml:space="preserve"> defined in section </w:t>
      </w:r>
      <w:r w:rsidR="0025778B">
        <w:fldChar w:fldCharType="begin"/>
      </w:r>
      <w:r w:rsidR="0025778B">
        <w:instrText xml:space="preserve"> REF _Ref394489388 \r \h </w:instrText>
      </w:r>
      <w:r w:rsidR="0025778B">
        <w:fldChar w:fldCharType="separate"/>
      </w:r>
      <w:r w:rsidR="00F755BE">
        <w:t>8.5</w:t>
      </w:r>
      <w:r w:rsidR="0025778B">
        <w:fldChar w:fldCharType="end"/>
      </w:r>
      <w:r w:rsidR="0025778B">
        <w:t>.</w:t>
      </w:r>
    </w:p>
    <w:p w:rsidR="001869A1" w:rsidRDefault="001869A1" w:rsidP="001869A1">
      <w:pPr>
        <w:pStyle w:val="Body0AltB0"/>
      </w:pPr>
      <w:r>
        <w:t>From the lost ice volume, the lost ice mass is obtained as:</w:t>
      </w:r>
    </w:p>
    <w:p w:rsidR="001869A1" w:rsidRPr="001869A1" w:rsidRDefault="00835470" w:rsidP="00D527B5">
      <w:pPr>
        <w:pStyle w:val="Caption"/>
      </w:pPr>
      <m:oMath>
        <m:f>
          <m:fPr>
            <m:ctrlPr>
              <w:rPr>
                <w:rFonts w:ascii="Cambria Math" w:hAnsi="Cambria Math"/>
                <w:bCs w:val="0"/>
                <w:iCs w:val="0"/>
              </w:rPr>
            </m:ctrlPr>
          </m:fPr>
          <m:num>
            <m:r>
              <w:rPr>
                <w:rFonts w:ascii="Cambria Math" w:hAnsi="Cambria Math"/>
              </w:rPr>
              <m:t>d</m:t>
            </m:r>
            <m:sSub>
              <m:sSubPr>
                <m:ctrlPr>
                  <w:rPr>
                    <w:rFonts w:ascii="Cambria Math" w:hAnsi="Cambria Math"/>
                    <w:bCs w:val="0"/>
                    <w:iCs w:val="0"/>
                  </w:rPr>
                </m:ctrlPr>
              </m:sSubPr>
              <m:e>
                <m:r>
                  <w:rPr>
                    <w:rFonts w:ascii="Cambria Math" w:hAnsi="Cambria Math"/>
                  </w:rPr>
                  <m:t>m</m:t>
                </m:r>
              </m:e>
              <m:sub>
                <m:r>
                  <w:rPr>
                    <w:rFonts w:ascii="Cambria Math" w:hAnsi="Cambria Math"/>
                  </w:rPr>
                  <m:t>i</m:t>
                </m:r>
              </m:sub>
            </m:sSub>
          </m:num>
          <m:den>
            <m:r>
              <w:rPr>
                <w:rFonts w:ascii="Cambria Math" w:hAnsi="Cambria Math"/>
              </w:rPr>
              <m:t>dh</m:t>
            </m:r>
          </m:den>
        </m:f>
        <m:r>
          <w:rPr>
            <w:rFonts w:ascii="Cambria Math" w:hAnsi="Cambria Math"/>
          </w:rPr>
          <m:t>=</m:t>
        </m:r>
        <m:sSub>
          <m:sSubPr>
            <m:ctrlPr>
              <w:rPr>
                <w:rFonts w:ascii="Cambria Math" w:hAnsi="Cambria Math"/>
                <w:bCs w:val="0"/>
                <w:iCs w:val="0"/>
              </w:rPr>
            </m:ctrlPr>
          </m:sSubPr>
          <m:e>
            <m:r>
              <w:rPr>
                <w:rFonts w:ascii="Cambria Math" w:hAnsi="Cambria Math"/>
              </w:rPr>
              <m:t>ρ</m:t>
            </m:r>
          </m:e>
          <m:sub>
            <m:r>
              <w:rPr>
                <w:rFonts w:ascii="Cambria Math" w:hAnsi="Cambria Math"/>
              </w:rPr>
              <m:t>i</m:t>
            </m:r>
          </m:sub>
        </m:sSub>
        <m:f>
          <m:fPr>
            <m:ctrlPr>
              <w:rPr>
                <w:rFonts w:ascii="Cambria Math" w:hAnsi="Cambria Math"/>
                <w:bCs w:val="0"/>
                <w:iCs w:val="0"/>
              </w:rPr>
            </m:ctrlPr>
          </m:fPr>
          <m:num>
            <m:r>
              <w:rPr>
                <w:rFonts w:ascii="Cambria Math" w:hAnsi="Cambria Math"/>
              </w:rPr>
              <m:t>d</m:t>
            </m:r>
            <m:sSub>
              <m:sSubPr>
                <m:ctrlPr>
                  <w:rPr>
                    <w:rFonts w:ascii="Cambria Math" w:hAnsi="Cambria Math"/>
                    <w:bCs w:val="0"/>
                    <w:iCs w:val="0"/>
                  </w:rPr>
                </m:ctrlPr>
              </m:sSubPr>
              <m:e>
                <m:r>
                  <w:rPr>
                    <w:rFonts w:ascii="Cambria Math" w:hAnsi="Cambria Math"/>
                  </w:rPr>
                  <m:t>V</m:t>
                </m:r>
              </m:e>
              <m:sub>
                <m:r>
                  <w:rPr>
                    <w:rFonts w:ascii="Cambria Math" w:hAnsi="Cambria Math"/>
                  </w:rPr>
                  <m:t>i</m:t>
                </m:r>
              </m:sub>
            </m:sSub>
          </m:num>
          <m:den>
            <m:r>
              <w:rPr>
                <w:rFonts w:ascii="Cambria Math" w:hAnsi="Cambria Math"/>
              </w:rPr>
              <m:t>dh</m:t>
            </m:r>
          </m:den>
        </m:f>
        <m:r>
          <w:rPr>
            <w:rFonts w:ascii="Cambria Math" w:hAnsi="Cambria Math"/>
          </w:rPr>
          <m:t>=</m:t>
        </m:r>
        <m:f>
          <m:fPr>
            <m:ctrlPr>
              <w:rPr>
                <w:rFonts w:ascii="Cambria Math" w:hAnsi="Cambria Math"/>
                <w:bCs w:val="0"/>
                <w:iCs w:val="0"/>
              </w:rPr>
            </m:ctrlPr>
          </m:fPr>
          <m:num>
            <m:r>
              <w:rPr>
                <w:rFonts w:ascii="Cambria Math" w:hAnsi="Cambria Math"/>
              </w:rPr>
              <m:t>1</m:t>
            </m:r>
          </m:num>
          <m:den>
            <m:sSub>
              <m:sSubPr>
                <m:ctrlPr>
                  <w:rPr>
                    <w:rFonts w:ascii="Cambria Math" w:hAnsi="Cambria Math"/>
                    <w:bCs w:val="0"/>
                    <w:iCs w:val="0"/>
                  </w:rPr>
                </m:ctrlPr>
              </m:sSubPr>
              <m:e>
                <m:r>
                  <w:rPr>
                    <w:rFonts w:ascii="Cambria Math" w:hAnsi="Cambria Math"/>
                  </w:rPr>
                  <m:t>L</m:t>
                </m:r>
              </m:e>
              <m:sub>
                <m:r>
                  <w:rPr>
                    <w:rFonts w:ascii="Cambria Math" w:hAnsi="Cambria Math"/>
                  </w:rPr>
                  <m:t>m</m:t>
                </m:r>
              </m:sub>
            </m:sSub>
          </m:den>
        </m:f>
        <m:f>
          <m:fPr>
            <m:ctrlPr>
              <w:rPr>
                <w:rFonts w:ascii="Cambria Math" w:hAnsi="Cambria Math"/>
                <w:bCs w:val="0"/>
                <w:iCs w:val="0"/>
              </w:rPr>
            </m:ctrlPr>
          </m:fPr>
          <m:num>
            <m:r>
              <w:rPr>
                <w:rFonts w:ascii="Cambria Math" w:hAnsi="Cambria Math"/>
              </w:rPr>
              <m:t>dq</m:t>
            </m:r>
          </m:num>
          <m:den>
            <m:r>
              <w:rPr>
                <w:rFonts w:ascii="Cambria Math" w:hAnsi="Cambria Math"/>
              </w:rPr>
              <m:t>dh</m:t>
            </m:r>
          </m:den>
        </m:f>
      </m:oMath>
      <w:r w:rsidR="00D527B5">
        <w:tab/>
        <w:t xml:space="preserve">( </w:t>
      </w:r>
      <w:r w:rsidR="00D527B5">
        <w:fldChar w:fldCharType="begin"/>
      </w:r>
      <w:r w:rsidR="00D527B5">
        <w:instrText xml:space="preserve"> SEQ ( \* ARABIC </w:instrText>
      </w:r>
      <w:r w:rsidR="00D527B5">
        <w:fldChar w:fldCharType="separate"/>
      </w:r>
      <w:r w:rsidR="00F755BE">
        <w:rPr>
          <w:noProof/>
        </w:rPr>
        <w:t>186</w:t>
      </w:r>
      <w:r w:rsidR="00D527B5">
        <w:fldChar w:fldCharType="end"/>
      </w:r>
      <w:r w:rsidR="00D527B5">
        <w:t xml:space="preserve"> )</w:t>
      </w:r>
    </w:p>
    <w:p w:rsidR="005D2812" w:rsidRPr="001869A1" w:rsidRDefault="0025778B" w:rsidP="0025778B">
      <w:pPr>
        <w:pStyle w:val="Body0AltB0"/>
      </w:pPr>
      <w:r>
        <w:t xml:space="preserve">As in section </w:t>
      </w:r>
      <w:r>
        <w:fldChar w:fldCharType="begin"/>
      </w:r>
      <w:r>
        <w:instrText xml:space="preserve"> REF _Ref394489461 \r \h </w:instrText>
      </w:r>
      <w:r>
        <w:fldChar w:fldCharType="separate"/>
      </w:r>
      <w:r w:rsidR="00F755BE">
        <w:t>8.5</w:t>
      </w:r>
      <w:r>
        <w:fldChar w:fldCharType="end"/>
      </w:r>
      <w:r>
        <w:t xml:space="preserve">, by conservation of the </w:t>
      </w:r>
      <w:r w:rsidR="001869A1">
        <w:t>mass a loss of ice mass corresponds to a gain in water mass</w:t>
      </w:r>
      <w:r>
        <w:t xml:space="preserve"> although it should be noticed that </w:t>
      </w:r>
      <w:r w:rsidR="00D527B5">
        <w:t>mass conservation holds only up to the onset of water shedding.</w:t>
      </w:r>
      <w:r>
        <w:t xml:space="preserve"> Again, as in section </w:t>
      </w:r>
      <w:r>
        <w:fldChar w:fldCharType="begin"/>
      </w:r>
      <w:r>
        <w:instrText xml:space="preserve"> REF _Ref394489580 \r \h </w:instrText>
      </w:r>
      <w:r>
        <w:fldChar w:fldCharType="separate"/>
      </w:r>
      <w:r w:rsidR="00F755BE">
        <w:t>8.5</w:t>
      </w:r>
      <w:r>
        <w:fldChar w:fldCharType="end"/>
      </w:r>
      <w:r>
        <w:t>, to obtain the fraction mass water at a specific altitude we have to integrate along the path between the iso-0°C altitude and the current altitude.</w:t>
      </w:r>
      <w:r w:rsidR="005D2812">
        <w:t xml:space="preserve"> </w:t>
      </w:r>
    </w:p>
    <w:p w:rsidR="008952DE" w:rsidRDefault="008952DE" w:rsidP="008952DE">
      <w:pPr>
        <w:pStyle w:val="Heading2"/>
      </w:pPr>
      <w:bookmarkStart w:id="100" w:name="_Toc1552423"/>
      <w:r>
        <w:t>Refractive index</w:t>
      </w:r>
      <w:bookmarkEnd w:id="100"/>
    </w:p>
    <w:p w:rsidR="003A1ECB" w:rsidRDefault="00D527B5" w:rsidP="00E26F0B">
      <w:pPr>
        <w:pStyle w:val="Body0AltB0"/>
      </w:pPr>
      <w:r>
        <w:t xml:space="preserve">For high ice density hail </w:t>
      </w:r>
      <w:r w:rsidR="008952DE">
        <w:t>the particle has to be computed as a two layer body</w:t>
      </w:r>
      <w:r>
        <w:t>: an ice core with ice refractivity which can be computed in the same manner as for ice crystals and a water coat.</w:t>
      </w:r>
    </w:p>
    <w:p w:rsidR="00D527B5" w:rsidRDefault="00D527B5" w:rsidP="00E26F0B">
      <w:pPr>
        <w:pStyle w:val="Body0AltB0"/>
      </w:pPr>
      <w:r>
        <w:t xml:space="preserve">For low density ice the situation is more complex. Initially </w:t>
      </w:r>
      <w:r w:rsidR="002778A5">
        <w:t xml:space="preserve">water fills in the air cavities and in such case the particle should be considered a uniform mixture of low density ice and water. Once the air cavities are soaked a water coating is formed and therefore the particle has to be seen as a two layer body. </w:t>
      </w:r>
    </w:p>
    <w:p w:rsidR="00095D82" w:rsidRDefault="00095D82" w:rsidP="00095D82">
      <w:pPr>
        <w:pStyle w:val="Heading2"/>
      </w:pPr>
      <w:bookmarkStart w:id="101" w:name="_Toc1552424"/>
      <w:r>
        <w:t>Vertical column</w:t>
      </w:r>
      <w:bookmarkEnd w:id="101"/>
    </w:p>
    <w:p w:rsidR="00095D82" w:rsidRDefault="00095D82" w:rsidP="00095D82">
      <w:pPr>
        <w:pStyle w:val="Body0AltB0"/>
      </w:pPr>
      <w:r>
        <w:t xml:space="preserve">There is a substantial overlap between hail and heavy rain which could result in some radar bins being arbitrarily classified as rain and others as hail within the same </w:t>
      </w:r>
      <w:r w:rsidR="00930D0F">
        <w:t xml:space="preserve">vertical </w:t>
      </w:r>
      <w:r>
        <w:t>column</w:t>
      </w:r>
      <w:r w:rsidR="00930D0F">
        <w:t>,</w:t>
      </w:r>
      <w:r>
        <w:t xml:space="preserve"> </w:t>
      </w:r>
      <w:r w:rsidR="00930D0F">
        <w:t>w</w:t>
      </w:r>
      <w:r>
        <w:t xml:space="preserve">hich, unless it melts completely before reaching the surface, should not be the case. </w:t>
      </w:r>
    </w:p>
    <w:p w:rsidR="00095D82" w:rsidRDefault="00095D82" w:rsidP="00095D82">
      <w:pPr>
        <w:pStyle w:val="Body0AltB0"/>
      </w:pPr>
      <w:r>
        <w:t>Considering the potential risks posed by hail both for the infrastructure and for a correct estimation of rainfall rate if a radar bin is signaled as hail all the bins in the column below the confirmed hail classification should be classified as well as hail albeit with a lower probability.</w:t>
      </w:r>
    </w:p>
    <w:p w:rsidR="0051659B" w:rsidRDefault="0051659B" w:rsidP="0051659B">
      <w:pPr>
        <w:pStyle w:val="Heading1"/>
      </w:pPr>
      <w:bookmarkStart w:id="102" w:name="_Toc1552425"/>
      <w:r>
        <w:lastRenderedPageBreak/>
        <w:t>Simulation of graupel/melting graupel</w:t>
      </w:r>
      <w:bookmarkEnd w:id="102"/>
    </w:p>
    <w:p w:rsidR="0051659B" w:rsidRDefault="0051659B" w:rsidP="0051659B">
      <w:pPr>
        <w:pStyle w:val="Heading2"/>
      </w:pPr>
      <w:bookmarkStart w:id="103" w:name="_Toc1552426"/>
      <w:r>
        <w:t>Particle shape</w:t>
      </w:r>
      <w:bookmarkEnd w:id="103"/>
    </w:p>
    <w:p w:rsidR="007B3994" w:rsidRDefault="0051659B" w:rsidP="0051659B">
      <w:pPr>
        <w:pStyle w:val="Body0AltB0"/>
      </w:pPr>
      <w:r>
        <w:t>Graupel can be formed by two different processes: In summer the process is similar to that of the formation of hail, simply the updraft may be weaker and therefore the size of the stones is smaller, maximum 5 mm. In winter it may be due to a thermal inversion. Snowflakes melt when they cross the highest iso-0° altitude and refreeze rapidly when they cross the second iso-0° position. In summer, therefore graupel can exist in a partially melted form while in winter graupel may be completely frozen on the ground.</w:t>
      </w:r>
    </w:p>
    <w:p w:rsidR="007B3994" w:rsidRDefault="007B3994" w:rsidP="0051659B">
      <w:pPr>
        <w:pStyle w:val="Body0AltB0"/>
      </w:pPr>
      <w:r>
        <w:t xml:space="preserve">As in the case of hail, graupel tends to a spherical shape with high axis ratio, typically 0.7-0.8. When melting </w:t>
      </w:r>
      <w:r w:rsidR="008668D2">
        <w:t xml:space="preserve">and after soaking </w:t>
      </w:r>
      <w:r>
        <w:t>it will tend to the sh</w:t>
      </w:r>
      <w:r w:rsidR="008668D2">
        <w:t>ape of an equivalent droplet at</w:t>
      </w:r>
      <w:r>
        <w:t xml:space="preserve"> a rate proportional on the mass water fraction.</w:t>
      </w:r>
      <w:r w:rsidR="00180895">
        <w:t xml:space="preserve"> </w:t>
      </w:r>
    </w:p>
    <w:p w:rsidR="007B3994" w:rsidRDefault="007B3994" w:rsidP="007B3994">
      <w:pPr>
        <w:pStyle w:val="Heading2"/>
      </w:pPr>
      <w:bookmarkStart w:id="104" w:name="_Toc1552427"/>
      <w:r>
        <w:t>Particle size distribution</w:t>
      </w:r>
      <w:bookmarkEnd w:id="104"/>
    </w:p>
    <w:p w:rsidR="007B3994" w:rsidRPr="007B3994" w:rsidRDefault="007B3994" w:rsidP="007B3994">
      <w:pPr>
        <w:pStyle w:val="Body0AltB0"/>
      </w:pPr>
      <w:r>
        <w:t>We will use the same particle distribution as for hail but the maximum size will be limited to 5 mm.</w:t>
      </w:r>
    </w:p>
    <w:p w:rsidR="007B3994" w:rsidRDefault="007B3994" w:rsidP="007B3994">
      <w:pPr>
        <w:pStyle w:val="Heading2"/>
      </w:pPr>
      <w:bookmarkStart w:id="105" w:name="_Toc1552428"/>
      <w:r>
        <w:t>Equivalent liquid water content</w:t>
      </w:r>
      <w:bookmarkEnd w:id="105"/>
    </w:p>
    <w:p w:rsidR="007B3994" w:rsidRPr="007B3994" w:rsidRDefault="007B3994" w:rsidP="007B3994">
      <w:pPr>
        <w:pStyle w:val="Body0AltB0"/>
      </w:pPr>
      <w:r>
        <w:t>It can be computed in a similar way as for hail</w:t>
      </w:r>
      <w:r w:rsidR="008668D2">
        <w:t>.</w:t>
      </w:r>
    </w:p>
    <w:p w:rsidR="007B3994" w:rsidRDefault="007B3994" w:rsidP="007B3994">
      <w:pPr>
        <w:pStyle w:val="Heading2"/>
      </w:pPr>
      <w:bookmarkStart w:id="106" w:name="_Toc1552429"/>
      <w:r>
        <w:t>Equivalent rainfall rate</w:t>
      </w:r>
      <w:bookmarkEnd w:id="106"/>
    </w:p>
    <w:p w:rsidR="007B3994" w:rsidRPr="007B3994" w:rsidRDefault="008668D2" w:rsidP="007B3994">
      <w:pPr>
        <w:pStyle w:val="Body0AltB0"/>
      </w:pPr>
      <w:r>
        <w:t>The same equations as for hail/melting hail apply. Simply the size of the particle is going to be smaller.</w:t>
      </w:r>
    </w:p>
    <w:p w:rsidR="007B3994" w:rsidRDefault="007B3994" w:rsidP="007B3994">
      <w:pPr>
        <w:pStyle w:val="Heading2"/>
      </w:pPr>
      <w:bookmarkStart w:id="107" w:name="_Toc1552430"/>
      <w:r>
        <w:t>Refractive index</w:t>
      </w:r>
      <w:bookmarkEnd w:id="107"/>
    </w:p>
    <w:p w:rsidR="003A1ECB" w:rsidRDefault="007B3994" w:rsidP="00E26F0B">
      <w:pPr>
        <w:pStyle w:val="Body0AltB0"/>
      </w:pPr>
      <w:r>
        <w:t xml:space="preserve">Respect to hail, graupel is less dense. Therefore, at the onset of the melting the two layer model does not apply because water tends to fill in the air cavities first. Only when the air cavities are filled a water layer is formed. Therefore we will model the particle </w:t>
      </w:r>
      <w:r w:rsidR="008668D2">
        <w:t>as a snow with water inclusions when starting to melt on only in a later melting stage we will use the two layer model.</w:t>
      </w:r>
    </w:p>
    <w:p w:rsidR="005725DA" w:rsidRDefault="005725DA" w:rsidP="005725DA">
      <w:pPr>
        <w:pStyle w:val="Heading1"/>
      </w:pPr>
      <w:bookmarkStart w:id="108" w:name="_Toc1552431"/>
      <w:r>
        <w:lastRenderedPageBreak/>
        <w:t>Simulation results</w:t>
      </w:r>
      <w:bookmarkEnd w:id="108"/>
    </w:p>
    <w:p w:rsidR="005725DA" w:rsidRDefault="005725DA" w:rsidP="005725DA">
      <w:pPr>
        <w:pStyle w:val="Body0AltB0"/>
      </w:pPr>
      <w:r>
        <w:t>We will try to summarize here some simulation results. The simulations are performed at C-band and for the 20 elevations that constitute the volume scan of the MeteoSwiss radars. We will show here the results of the simulations performed at 0.4° elevation.</w:t>
      </w:r>
    </w:p>
    <w:p w:rsidR="0058378D" w:rsidRDefault="0058378D" w:rsidP="0058378D">
      <w:pPr>
        <w:pStyle w:val="Heading2"/>
      </w:pPr>
      <w:bookmarkStart w:id="109" w:name="_Toc1552432"/>
      <w:r>
        <w:t>Single particle scattering</w:t>
      </w:r>
      <w:bookmarkEnd w:id="109"/>
    </w:p>
    <w:p w:rsidR="0058378D" w:rsidRDefault="0058378D" w:rsidP="0058378D">
      <w:pPr>
        <w:pStyle w:val="Heading3"/>
      </w:pPr>
      <w:bookmarkStart w:id="110" w:name="_Toc1552433"/>
      <w:r>
        <w:t>Ice crystals</w:t>
      </w:r>
      <w:bookmarkEnd w:id="110"/>
    </w:p>
    <w:p w:rsidR="00731967" w:rsidRPr="00731967" w:rsidRDefault="004B710F" w:rsidP="00731967">
      <w:pPr>
        <w:pStyle w:val="Body0AltB0"/>
      </w:pPr>
      <w:r>
        <w:t xml:space="preserve">The scattering properties of ice crystals are very different depending on the crystal habit (See </w:t>
      </w:r>
      <w:r>
        <w:fldChar w:fldCharType="begin"/>
      </w:r>
      <w:r>
        <w:instrText xml:space="preserve"> REF _Ref396395251 \h </w:instrText>
      </w:r>
      <w:r>
        <w:fldChar w:fldCharType="separate"/>
      </w:r>
      <w:r w:rsidR="00F755BE">
        <w:t xml:space="preserve">Fig. </w:t>
      </w:r>
      <w:r w:rsidR="00F755BE">
        <w:rPr>
          <w:noProof/>
        </w:rPr>
        <w:t>5</w:t>
      </w:r>
      <w:r>
        <w:fldChar w:fldCharType="end"/>
      </w:r>
      <w:r>
        <w:t xml:space="preserve"> to </w:t>
      </w:r>
      <w:r>
        <w:fldChar w:fldCharType="begin"/>
      </w:r>
      <w:r>
        <w:instrText xml:space="preserve"> REF _Ref396395252 \h </w:instrText>
      </w:r>
      <w:r>
        <w:fldChar w:fldCharType="separate"/>
      </w:r>
      <w:r w:rsidR="00F755BE">
        <w:t xml:space="preserve">Fig. </w:t>
      </w:r>
      <w:r w:rsidR="00F755BE">
        <w:rPr>
          <w:noProof/>
        </w:rPr>
        <w:t>7</w:t>
      </w:r>
      <w:r>
        <w:fldChar w:fldCharType="end"/>
      </w:r>
      <w:r>
        <w:t xml:space="preserve">). Small, spherical-like particles have very low backscatter cross section which is virtually the same for both H and V and very low values of Kdp, </w:t>
      </w:r>
      <w:r w:rsidR="00F55146">
        <w:t xml:space="preserve">extinction and </w:t>
      </w:r>
      <w:r w:rsidR="00F55146">
        <w:rPr>
          <w:rFonts w:cs="Arial"/>
        </w:rPr>
        <w:t>δ</w:t>
      </w:r>
      <w:r w:rsidR="00F55146" w:rsidRPr="00F55146">
        <w:rPr>
          <w:vertAlign w:val="subscript"/>
        </w:rPr>
        <w:t>co</w:t>
      </w:r>
      <w:r w:rsidR="00F55146">
        <w:t xml:space="preserve"> while the value of </w:t>
      </w:r>
      <w:r w:rsidR="00F55146">
        <w:rPr>
          <w:rFonts w:cs="Arial"/>
        </w:rPr>
        <w:t>ρ</w:t>
      </w:r>
      <w:r w:rsidR="00F55146" w:rsidRPr="00F55146">
        <w:rPr>
          <w:vertAlign w:val="subscript"/>
        </w:rPr>
        <w:t>hv</w:t>
      </w:r>
      <w:r w:rsidR="00F55146">
        <w:t xml:space="preserve"> is rather high. The backscatter cross section of plates have much larger differences between H and V and lower </w:t>
      </w:r>
      <w:r w:rsidR="00F55146">
        <w:rPr>
          <w:rFonts w:cs="Arial"/>
        </w:rPr>
        <w:t>ρ</w:t>
      </w:r>
      <w:r w:rsidR="00F55146" w:rsidRPr="00F55146">
        <w:rPr>
          <w:vertAlign w:val="subscript"/>
        </w:rPr>
        <w:t>hv</w:t>
      </w:r>
      <w:r w:rsidR="00F55146">
        <w:t xml:space="preserve">. Although they have a lower axis ratio, due to the lower density dendrites have a smaller backscatter cross section difference between H and V than plates.    </w:t>
      </w:r>
      <w:r>
        <w:t xml:space="preserve">  </w:t>
      </w:r>
    </w:p>
    <w:p w:rsidR="0058378D" w:rsidRDefault="0058378D" w:rsidP="0058378D">
      <w:pPr>
        <w:pStyle w:val="Body0AltB0"/>
      </w:pPr>
      <w:r>
        <w:rPr>
          <w:noProof/>
          <w:lang w:val="en-GB" w:eastAsia="en-GB"/>
        </w:rPr>
        <w:drawing>
          <wp:inline distT="0" distB="0" distL="0" distR="0" wp14:anchorId="4DEDAD02" wp14:editId="32131033">
            <wp:extent cx="1800000" cy="1350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300_elev004.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06152A4" wp14:editId="50AC1673">
            <wp:extent cx="1800000" cy="1350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300_elev004.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4E60E72" wp14:editId="38C50EFF">
            <wp:extent cx="1800000" cy="135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300_elev004.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ADD0F8B" wp14:editId="0DAA4F92">
            <wp:extent cx="1800000" cy="13500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300_elev004.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9BB421E" wp14:editId="7FE46DEF">
            <wp:extent cx="1800000" cy="1350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300_elev004.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95A5F62" wp14:editId="1B0A32A8">
            <wp:extent cx="1800000" cy="13500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300_elev004.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4B710F" w:rsidRPr="0058378D" w:rsidRDefault="004B710F" w:rsidP="004B710F">
      <w:pPr>
        <w:pStyle w:val="Caption"/>
      </w:pPr>
      <w:bookmarkStart w:id="111" w:name="_Ref396395251"/>
      <w:bookmarkStart w:id="112" w:name="_Toc1552452"/>
      <w:r>
        <w:t xml:space="preserve">Fig. </w:t>
      </w:r>
      <w:r>
        <w:fldChar w:fldCharType="begin"/>
      </w:r>
      <w:r>
        <w:instrText xml:space="preserve"> SEQ Fig. \* ARABIC </w:instrText>
      </w:r>
      <w:r>
        <w:fldChar w:fldCharType="separate"/>
      </w:r>
      <w:r w:rsidR="00F755BE">
        <w:rPr>
          <w:noProof/>
        </w:rPr>
        <w:t>5</w:t>
      </w:r>
      <w:r>
        <w:fldChar w:fldCharType="end"/>
      </w:r>
      <w:bookmarkEnd w:id="111"/>
      <w:r>
        <w:t xml:space="preserve"> Scattering properties of individual ice crystals at -30°C (spherical particles)</w:t>
      </w:r>
      <w:bookmarkEnd w:id="112"/>
    </w:p>
    <w:p w:rsidR="005725DA" w:rsidRDefault="0058378D" w:rsidP="005725DA">
      <w:pPr>
        <w:pStyle w:val="Body0AltB0"/>
      </w:pPr>
      <w:r>
        <w:rPr>
          <w:noProof/>
          <w:lang w:val="en-GB" w:eastAsia="en-GB"/>
        </w:rPr>
        <w:lastRenderedPageBreak/>
        <w:drawing>
          <wp:inline distT="0" distB="0" distL="0" distR="0" wp14:anchorId="71461AD7" wp14:editId="298092B5">
            <wp:extent cx="1800000" cy="135000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200_elev004.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488F31C" wp14:editId="54E34C57">
            <wp:extent cx="1800000" cy="13500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200_elev004.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EF49746" wp14:editId="785C20F5">
            <wp:extent cx="1800000" cy="1350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200_elev004.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169509E" wp14:editId="40466962">
            <wp:extent cx="1800000" cy="13500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200_elev004.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8459FFA" wp14:editId="52173B25">
            <wp:extent cx="1800000" cy="13500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200_elev004.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044E7E9" wp14:editId="4E81BDF2">
            <wp:extent cx="1800000" cy="13500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200_elev004.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4B710F" w:rsidRDefault="004B710F" w:rsidP="004B710F">
      <w:pPr>
        <w:pStyle w:val="Caption"/>
      </w:pPr>
      <w:bookmarkStart w:id="113" w:name="_Toc1552453"/>
      <w:r>
        <w:t xml:space="preserve">Fig. </w:t>
      </w:r>
      <w:r>
        <w:fldChar w:fldCharType="begin"/>
      </w:r>
      <w:r>
        <w:instrText xml:space="preserve"> SEQ Fig. \* ARABIC </w:instrText>
      </w:r>
      <w:r>
        <w:fldChar w:fldCharType="separate"/>
      </w:r>
      <w:r w:rsidR="00F755BE">
        <w:rPr>
          <w:noProof/>
        </w:rPr>
        <w:t>6</w:t>
      </w:r>
      <w:r>
        <w:fldChar w:fldCharType="end"/>
      </w:r>
      <w:r>
        <w:t xml:space="preserve"> Scattering properties of individual ice crystals at -20°C (Hexagonal plates)</w:t>
      </w:r>
      <w:bookmarkEnd w:id="113"/>
    </w:p>
    <w:p w:rsidR="00B03D5E" w:rsidRDefault="00B03D5E" w:rsidP="005725DA">
      <w:pPr>
        <w:pStyle w:val="Body0AltB0"/>
      </w:pPr>
      <w:r>
        <w:rPr>
          <w:noProof/>
          <w:lang w:val="en-GB" w:eastAsia="en-GB"/>
        </w:rPr>
        <w:drawing>
          <wp:inline distT="0" distB="0" distL="0" distR="0" wp14:anchorId="6260C0C2" wp14:editId="34CFB622">
            <wp:extent cx="1800000" cy="13500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150_elev004.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F8B0029" wp14:editId="3291D526">
            <wp:extent cx="1800000" cy="1350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150_elev004.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FAAEBBF" wp14:editId="7B22C929">
            <wp:extent cx="1800000" cy="13500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150_elev004.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08C34BE" wp14:editId="1DD00078">
            <wp:extent cx="1800000" cy="135000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150_elev004.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FAEABD9" wp14:editId="7B038845">
            <wp:extent cx="1800000" cy="13500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150_elev004.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18FBEE5" wp14:editId="129B2C63">
            <wp:extent cx="1800000" cy="13500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150_elev004.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4B710F" w:rsidRDefault="004B710F" w:rsidP="004B710F">
      <w:pPr>
        <w:pStyle w:val="Caption"/>
      </w:pPr>
      <w:bookmarkStart w:id="114" w:name="_Ref396395252"/>
      <w:bookmarkStart w:id="115" w:name="_Toc1552454"/>
      <w:r>
        <w:t xml:space="preserve">Fig. </w:t>
      </w:r>
      <w:r>
        <w:fldChar w:fldCharType="begin"/>
      </w:r>
      <w:r>
        <w:instrText xml:space="preserve"> SEQ Fig. \* ARABIC </w:instrText>
      </w:r>
      <w:r>
        <w:fldChar w:fldCharType="separate"/>
      </w:r>
      <w:r w:rsidR="00F755BE">
        <w:rPr>
          <w:noProof/>
        </w:rPr>
        <w:t>7</w:t>
      </w:r>
      <w:r>
        <w:fldChar w:fldCharType="end"/>
      </w:r>
      <w:bookmarkEnd w:id="114"/>
      <w:r>
        <w:t xml:space="preserve"> Scattering properties of individual ice crystals at -15°C (dendrites)</w:t>
      </w:r>
      <w:bookmarkEnd w:id="115"/>
    </w:p>
    <w:p w:rsidR="00B03D5E" w:rsidRDefault="00B03D5E" w:rsidP="003E28AF">
      <w:pPr>
        <w:pStyle w:val="Heading3"/>
      </w:pPr>
      <w:bookmarkStart w:id="116" w:name="_Toc1552434"/>
      <w:r>
        <w:t>Dry snow</w:t>
      </w:r>
      <w:bookmarkEnd w:id="116"/>
    </w:p>
    <w:p w:rsidR="00F55146" w:rsidRDefault="00314BBC" w:rsidP="00F55146">
      <w:pPr>
        <w:pStyle w:val="Body0AltB0"/>
      </w:pPr>
      <w:r>
        <w:t xml:space="preserve">Snowflakes (see </w:t>
      </w:r>
      <w:r>
        <w:fldChar w:fldCharType="begin"/>
      </w:r>
      <w:r>
        <w:instrText xml:space="preserve"> REF _Ref396396158 \h </w:instrText>
      </w:r>
      <w:r>
        <w:fldChar w:fldCharType="separate"/>
      </w:r>
      <w:r w:rsidR="00F755BE">
        <w:t xml:space="preserve">Fig. </w:t>
      </w:r>
      <w:r w:rsidR="00F755BE">
        <w:rPr>
          <w:noProof/>
        </w:rPr>
        <w:t>8</w:t>
      </w:r>
      <w:r>
        <w:fldChar w:fldCharType="end"/>
      </w:r>
      <w:r>
        <w:t xml:space="preserve">) have very high </w:t>
      </w:r>
      <w:r>
        <w:rPr>
          <w:rFonts w:cs="Arial"/>
        </w:rPr>
        <w:t>ρ</w:t>
      </w:r>
      <w:r w:rsidRPr="00F55146">
        <w:rPr>
          <w:vertAlign w:val="subscript"/>
        </w:rPr>
        <w:t>hv</w:t>
      </w:r>
      <w:r>
        <w:t xml:space="preserve"> and very low KDP and a small difference between the backscatter cross-section of H and V.</w:t>
      </w:r>
    </w:p>
    <w:p w:rsidR="00314BBC" w:rsidRPr="00F55146" w:rsidRDefault="00314BBC" w:rsidP="00F55146">
      <w:pPr>
        <w:pStyle w:val="Body0AltB0"/>
      </w:pPr>
    </w:p>
    <w:p w:rsidR="00D84E01" w:rsidRDefault="00B03D5E" w:rsidP="00B03D5E">
      <w:pPr>
        <w:pStyle w:val="Body0AltB0"/>
      </w:pPr>
      <w:r>
        <w:rPr>
          <w:noProof/>
          <w:lang w:val="en-GB" w:eastAsia="en-GB"/>
        </w:rPr>
        <w:lastRenderedPageBreak/>
        <w:drawing>
          <wp:inline distT="0" distB="0" distL="0" distR="0" wp14:anchorId="0C3922D0" wp14:editId="06F94388">
            <wp:extent cx="1800000" cy="135000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50_elev004.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3A07433" wp14:editId="5D96A06B">
            <wp:extent cx="1800000" cy="13500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50_elev004.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695052E" wp14:editId="4DF4AD85">
            <wp:extent cx="1800000" cy="13500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50_elev004.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B03D5E" w:rsidRDefault="00B03D5E" w:rsidP="00B03D5E">
      <w:pPr>
        <w:pStyle w:val="Body0AltB0"/>
      </w:pPr>
      <w:r>
        <w:rPr>
          <w:noProof/>
          <w:lang w:val="en-GB" w:eastAsia="en-GB"/>
        </w:rPr>
        <w:drawing>
          <wp:inline distT="0" distB="0" distL="0" distR="0" wp14:anchorId="3EB1B23D" wp14:editId="420FAFB8">
            <wp:extent cx="1800000" cy="1350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50_elev004.g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ED4EC59" wp14:editId="797C0F9C">
            <wp:extent cx="1800000" cy="135000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50_elev004.g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76FC87D" wp14:editId="066B1DC8">
            <wp:extent cx="1800000" cy="135000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50_elev004.gi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314BBC" w:rsidRPr="00B03D5E" w:rsidRDefault="00314BBC" w:rsidP="00314BBC">
      <w:pPr>
        <w:pStyle w:val="Caption"/>
      </w:pPr>
      <w:bookmarkStart w:id="117" w:name="_Ref396396158"/>
      <w:bookmarkStart w:id="118" w:name="_Toc1552455"/>
      <w:r>
        <w:t xml:space="preserve">Fig. </w:t>
      </w:r>
      <w:r>
        <w:fldChar w:fldCharType="begin"/>
      </w:r>
      <w:r>
        <w:instrText xml:space="preserve"> SEQ Fig. \* ARABIC </w:instrText>
      </w:r>
      <w:r>
        <w:fldChar w:fldCharType="separate"/>
      </w:r>
      <w:r w:rsidR="00F755BE">
        <w:rPr>
          <w:noProof/>
        </w:rPr>
        <w:t>8</w:t>
      </w:r>
      <w:r>
        <w:fldChar w:fldCharType="end"/>
      </w:r>
      <w:bookmarkEnd w:id="117"/>
      <w:r>
        <w:t xml:space="preserve"> Scattering properties of individual snowflakes</w:t>
      </w:r>
      <w:bookmarkEnd w:id="118"/>
    </w:p>
    <w:p w:rsidR="00B03D5E" w:rsidRDefault="003E28AF" w:rsidP="003E28AF">
      <w:pPr>
        <w:pStyle w:val="Heading3"/>
      </w:pPr>
      <w:bookmarkStart w:id="119" w:name="_Toc1552435"/>
      <w:r>
        <w:t>Wet snow</w:t>
      </w:r>
      <w:bookmarkEnd w:id="119"/>
    </w:p>
    <w:p w:rsidR="00314BBC" w:rsidRPr="00314BBC" w:rsidRDefault="00314BBC" w:rsidP="00314BBC">
      <w:pPr>
        <w:pStyle w:val="Body0AltB0"/>
      </w:pPr>
      <w:r>
        <w:t>Wet snow (</w:t>
      </w:r>
      <w:r>
        <w:fldChar w:fldCharType="begin"/>
      </w:r>
      <w:r>
        <w:instrText xml:space="preserve"> REF _Ref396396305 \h </w:instrText>
      </w:r>
      <w:r>
        <w:fldChar w:fldCharType="separate"/>
      </w:r>
      <w:r w:rsidR="00F755BE">
        <w:t xml:space="preserve">Fig. </w:t>
      </w:r>
      <w:r w:rsidR="00F755BE">
        <w:rPr>
          <w:noProof/>
        </w:rPr>
        <w:t>9</w:t>
      </w:r>
      <w:r>
        <w:fldChar w:fldCharType="end"/>
      </w:r>
      <w:r>
        <w:t xml:space="preserve"> and </w:t>
      </w:r>
      <w:r>
        <w:fldChar w:fldCharType="begin"/>
      </w:r>
      <w:r>
        <w:instrText xml:space="preserve"> REF _Ref396396308 \h </w:instrText>
      </w:r>
      <w:r>
        <w:fldChar w:fldCharType="separate"/>
      </w:r>
      <w:r w:rsidR="00F755BE">
        <w:t xml:space="preserve">Fig. </w:t>
      </w:r>
      <w:r w:rsidR="00F755BE">
        <w:rPr>
          <w:noProof/>
        </w:rPr>
        <w:t>10</w:t>
      </w:r>
      <w:r>
        <w:fldChar w:fldCharType="end"/>
      </w:r>
      <w:r>
        <w:t xml:space="preserve">) exhibit a transition from the properties of dry snow to the properties of rain. KDP and </w:t>
      </w:r>
      <w:r>
        <w:rPr>
          <w:rFonts w:cs="Arial"/>
        </w:rPr>
        <w:t>δ</w:t>
      </w:r>
      <w:r w:rsidRPr="00314BBC">
        <w:rPr>
          <w:vertAlign w:val="subscript"/>
        </w:rPr>
        <w:t>co</w:t>
      </w:r>
      <w:r>
        <w:t xml:space="preserve"> gradually increase while </w:t>
      </w:r>
      <w:r>
        <w:rPr>
          <w:rFonts w:cs="Arial"/>
        </w:rPr>
        <w:t>ρ</w:t>
      </w:r>
      <w:r w:rsidRPr="00314BBC">
        <w:rPr>
          <w:vertAlign w:val="subscript"/>
        </w:rPr>
        <w:t>hv</w:t>
      </w:r>
      <w:r>
        <w:t xml:space="preserve"> decreases.</w:t>
      </w:r>
      <w:r w:rsidR="00D84E01">
        <w:t xml:space="preserve"> Notice that the size of the snowflakes diminishes with increasing melting.</w:t>
      </w:r>
    </w:p>
    <w:p w:rsidR="003E28AF" w:rsidRDefault="003E28AF" w:rsidP="003E28AF">
      <w:pPr>
        <w:pStyle w:val="Body0AltB0"/>
      </w:pPr>
      <w:r>
        <w:rPr>
          <w:noProof/>
          <w:lang w:val="en-GB" w:eastAsia="en-GB"/>
        </w:rPr>
        <w:drawing>
          <wp:inline distT="0" distB="0" distL="0" distR="0" wp14:anchorId="71AF0688" wp14:editId="629A8B7C">
            <wp:extent cx="1800000" cy="135000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05_elev004.gi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DE60C75" wp14:editId="5D78BA5F">
            <wp:extent cx="1800000" cy="135000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05_elev004.g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B92AE7E" wp14:editId="453D0BC3">
            <wp:extent cx="1800000" cy="135000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05_elev004.g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1F91892" wp14:editId="5C3085FC">
            <wp:extent cx="1800000" cy="135000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05_elev004.gi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C90F26E" wp14:editId="6FB156A7">
            <wp:extent cx="1800000" cy="135000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05_elev004.gi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15625B4" wp14:editId="60F1268E">
            <wp:extent cx="1800000" cy="135000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05_elev004.gi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314BBC" w:rsidRDefault="00314BBC" w:rsidP="00314BBC">
      <w:pPr>
        <w:pStyle w:val="Caption"/>
      </w:pPr>
      <w:bookmarkStart w:id="120" w:name="_Ref396396305"/>
      <w:bookmarkStart w:id="121" w:name="_Toc1552456"/>
      <w:r>
        <w:t xml:space="preserve">Fig. </w:t>
      </w:r>
      <w:r>
        <w:fldChar w:fldCharType="begin"/>
      </w:r>
      <w:r>
        <w:instrText xml:space="preserve"> SEQ Fig. \* ARABIC </w:instrText>
      </w:r>
      <w:r>
        <w:fldChar w:fldCharType="separate"/>
      </w:r>
      <w:r w:rsidR="00F755BE">
        <w:rPr>
          <w:noProof/>
        </w:rPr>
        <w:t>9</w:t>
      </w:r>
      <w:r>
        <w:fldChar w:fldCharType="end"/>
      </w:r>
      <w:bookmarkEnd w:id="120"/>
      <w:r>
        <w:t xml:space="preserve"> </w:t>
      </w:r>
      <w:r w:rsidR="00D84E01">
        <w:t>Scattering properties of individual m</w:t>
      </w:r>
      <w:r>
        <w:t>elting snow</w:t>
      </w:r>
      <w:r w:rsidR="00D84E01">
        <w:t>flakes</w:t>
      </w:r>
      <w:r>
        <w:t xml:space="preserve"> at 0.5°C</w:t>
      </w:r>
      <w:bookmarkEnd w:id="121"/>
    </w:p>
    <w:p w:rsidR="00314BBC" w:rsidRDefault="00314BBC" w:rsidP="003E28AF">
      <w:pPr>
        <w:pStyle w:val="Body0AltB0"/>
      </w:pPr>
    </w:p>
    <w:p w:rsidR="00314BBC" w:rsidRDefault="003E28AF" w:rsidP="003E28AF">
      <w:pPr>
        <w:pStyle w:val="Body0AltB0"/>
      </w:pPr>
      <w:r>
        <w:rPr>
          <w:noProof/>
          <w:lang w:val="en-GB" w:eastAsia="en-GB"/>
        </w:rPr>
        <w:lastRenderedPageBreak/>
        <w:drawing>
          <wp:inline distT="0" distB="0" distL="0" distR="0" wp14:anchorId="1E611052" wp14:editId="0CBBECF7">
            <wp:extent cx="1800000" cy="135000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15_elev004.g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07E64AC" wp14:editId="2BE8E304">
            <wp:extent cx="1800000" cy="135000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15_elev004.g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059E3B3" wp14:editId="33811C4D">
            <wp:extent cx="1800000" cy="135000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15_elev004.g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3E28AF" w:rsidRDefault="003E28AF" w:rsidP="003E28AF">
      <w:pPr>
        <w:pStyle w:val="Body0AltB0"/>
      </w:pPr>
      <w:r>
        <w:rPr>
          <w:noProof/>
          <w:lang w:val="en-GB" w:eastAsia="en-GB"/>
        </w:rPr>
        <w:drawing>
          <wp:inline distT="0" distB="0" distL="0" distR="0" wp14:anchorId="7B277A61" wp14:editId="348ED539">
            <wp:extent cx="1800000" cy="1350000"/>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15_elev004.g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696BA74" wp14:editId="3F7BF0AC">
            <wp:extent cx="1800000" cy="135000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15_elev004.g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0CCCBFB" wp14:editId="1BBA1954">
            <wp:extent cx="1800000" cy="135000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15_elev004.g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314BBC" w:rsidRPr="003E28AF" w:rsidRDefault="00314BBC" w:rsidP="00314BBC">
      <w:pPr>
        <w:pStyle w:val="Caption"/>
      </w:pPr>
      <w:bookmarkStart w:id="122" w:name="_Ref396396308"/>
      <w:bookmarkStart w:id="123" w:name="_Toc1552457"/>
      <w:r>
        <w:t xml:space="preserve">Fig. </w:t>
      </w:r>
      <w:r>
        <w:fldChar w:fldCharType="begin"/>
      </w:r>
      <w:r>
        <w:instrText xml:space="preserve"> SEQ Fig. \* ARABIC </w:instrText>
      </w:r>
      <w:r>
        <w:fldChar w:fldCharType="separate"/>
      </w:r>
      <w:r w:rsidR="00F755BE">
        <w:rPr>
          <w:noProof/>
        </w:rPr>
        <w:t>10</w:t>
      </w:r>
      <w:r>
        <w:fldChar w:fldCharType="end"/>
      </w:r>
      <w:bookmarkEnd w:id="122"/>
      <w:r>
        <w:t xml:space="preserve"> </w:t>
      </w:r>
      <w:r w:rsidR="00D84E01">
        <w:t>Scattering properties of individual m</w:t>
      </w:r>
      <w:r>
        <w:t>elting snow</w:t>
      </w:r>
      <w:r w:rsidR="00D84E01">
        <w:t>flakes</w:t>
      </w:r>
      <w:r>
        <w:t xml:space="preserve"> at 1.5°C.</w:t>
      </w:r>
      <w:bookmarkEnd w:id="123"/>
    </w:p>
    <w:p w:rsidR="00B03D5E" w:rsidRDefault="003E28AF" w:rsidP="003E28AF">
      <w:pPr>
        <w:pStyle w:val="Heading3"/>
      </w:pPr>
      <w:bookmarkStart w:id="124" w:name="_Toc1552436"/>
      <w:r>
        <w:t>Rain</w:t>
      </w:r>
      <w:bookmarkEnd w:id="124"/>
    </w:p>
    <w:p w:rsidR="00D84E01" w:rsidRPr="00D84E01" w:rsidRDefault="00D84E01" w:rsidP="00D84E01">
      <w:pPr>
        <w:pStyle w:val="Body0AltB0"/>
      </w:pPr>
      <w:r>
        <w:t>In our simulations (</w:t>
      </w:r>
      <w:r>
        <w:fldChar w:fldCharType="begin"/>
      </w:r>
      <w:r>
        <w:instrText xml:space="preserve"> REF _Ref396397123 \h </w:instrText>
      </w:r>
      <w:r>
        <w:fldChar w:fldCharType="separate"/>
      </w:r>
      <w:r w:rsidR="00F755BE">
        <w:t xml:space="preserve">Fig. </w:t>
      </w:r>
      <w:r w:rsidR="00F755BE">
        <w:rPr>
          <w:noProof/>
        </w:rPr>
        <w:t>11</w:t>
      </w:r>
      <w:r>
        <w:fldChar w:fldCharType="end"/>
      </w:r>
      <w:r>
        <w:t xml:space="preserve"> and </w:t>
      </w:r>
      <w:r>
        <w:fldChar w:fldCharType="begin"/>
      </w:r>
      <w:r>
        <w:instrText xml:space="preserve"> REF _Ref396397124 \h </w:instrText>
      </w:r>
      <w:r>
        <w:fldChar w:fldCharType="separate"/>
      </w:r>
      <w:r w:rsidR="00F755BE">
        <w:t xml:space="preserve">Fig. </w:t>
      </w:r>
      <w:r w:rsidR="00F755BE">
        <w:rPr>
          <w:noProof/>
        </w:rPr>
        <w:t>12</w:t>
      </w:r>
      <w:r>
        <w:fldChar w:fldCharType="end"/>
      </w:r>
      <w:r>
        <w:t xml:space="preserve">) we use the same bin width as that of the PARSIVEL disdrometer. That may result in an excessively coarse simulation for the larger rain drops (where resonant effects are present) as can be observed from the plots of </w:t>
      </w:r>
      <w:r>
        <w:rPr>
          <w:rFonts w:cs="Arial"/>
        </w:rPr>
        <w:t>δ</w:t>
      </w:r>
      <w:r w:rsidRPr="00314BBC">
        <w:rPr>
          <w:vertAlign w:val="subscript"/>
        </w:rPr>
        <w:t>co</w:t>
      </w:r>
      <w:r>
        <w:t xml:space="preserve"> and KDP. It should be noticed that, contrary to solid precipitation</w:t>
      </w:r>
      <w:r w:rsidR="0054010C">
        <w:t xml:space="preserve">, the scattering properties change significantly with temperature. In particular, there is a significant increase of </w:t>
      </w:r>
      <w:r w:rsidR="0054010C">
        <w:rPr>
          <w:rFonts w:cs="Arial"/>
        </w:rPr>
        <w:t>δ</w:t>
      </w:r>
      <w:r w:rsidR="0054010C" w:rsidRPr="00314BBC">
        <w:rPr>
          <w:vertAlign w:val="subscript"/>
        </w:rPr>
        <w:t>co</w:t>
      </w:r>
      <w:r w:rsidR="0054010C">
        <w:t xml:space="preserve"> and KDP and a decrease in </w:t>
      </w:r>
      <w:r w:rsidR="0054010C">
        <w:rPr>
          <w:rFonts w:cs="Arial"/>
        </w:rPr>
        <w:t>ρ</w:t>
      </w:r>
      <w:r w:rsidR="0054010C" w:rsidRPr="0054010C">
        <w:rPr>
          <w:vertAlign w:val="subscript"/>
        </w:rPr>
        <w:t>hv</w:t>
      </w:r>
      <w:r w:rsidR="0054010C">
        <w:t xml:space="preserve"> with temperature.</w:t>
      </w:r>
    </w:p>
    <w:p w:rsidR="003E28AF" w:rsidRDefault="003E28AF" w:rsidP="003E28AF">
      <w:pPr>
        <w:pStyle w:val="Body0AltB0"/>
      </w:pPr>
      <w:r>
        <w:rPr>
          <w:noProof/>
          <w:lang w:val="en-GB" w:eastAsia="en-GB"/>
        </w:rPr>
        <w:drawing>
          <wp:inline distT="0" distB="0" distL="0" distR="0" wp14:anchorId="3A09272E" wp14:editId="0C30F132">
            <wp:extent cx="1800000" cy="135000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30_elev004.g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CA1CAB4" wp14:editId="75EA366D">
            <wp:extent cx="1800000" cy="135000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30_elev004.gi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536E80A" wp14:editId="16708574">
            <wp:extent cx="1800000" cy="1350000"/>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30_elev004.gi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5BC60FE" wp14:editId="56E1F6C5">
            <wp:extent cx="1800000" cy="1350000"/>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30_elev004.gi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5C4BF34" wp14:editId="57E80D59">
            <wp:extent cx="1800000" cy="1350000"/>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30_elev004.gi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C54F8E7" wp14:editId="62DDB37F">
            <wp:extent cx="1800000" cy="135000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30_elev004.gi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D84E01" w:rsidRDefault="00D84E01" w:rsidP="00D84E01">
      <w:pPr>
        <w:pStyle w:val="Caption"/>
      </w:pPr>
      <w:bookmarkStart w:id="125" w:name="_Ref396397123"/>
      <w:bookmarkStart w:id="126" w:name="_Toc1552458"/>
      <w:r>
        <w:t xml:space="preserve">Fig. </w:t>
      </w:r>
      <w:r>
        <w:fldChar w:fldCharType="begin"/>
      </w:r>
      <w:r>
        <w:instrText xml:space="preserve"> SEQ Fig. \* ARABIC </w:instrText>
      </w:r>
      <w:r>
        <w:fldChar w:fldCharType="separate"/>
      </w:r>
      <w:r w:rsidR="00F755BE">
        <w:rPr>
          <w:noProof/>
        </w:rPr>
        <w:t>11</w:t>
      </w:r>
      <w:r>
        <w:fldChar w:fldCharType="end"/>
      </w:r>
      <w:bookmarkEnd w:id="125"/>
      <w:r>
        <w:t xml:space="preserve"> Scattering properties of individual raindrops at 3°C.</w:t>
      </w:r>
      <w:bookmarkEnd w:id="126"/>
    </w:p>
    <w:p w:rsidR="0054010C" w:rsidRDefault="00034A6F" w:rsidP="003E28AF">
      <w:pPr>
        <w:pStyle w:val="Body0AltB0"/>
      </w:pPr>
      <w:r>
        <w:rPr>
          <w:noProof/>
          <w:lang w:val="en-GB" w:eastAsia="en-GB"/>
        </w:rPr>
        <w:lastRenderedPageBreak/>
        <w:drawing>
          <wp:inline distT="0" distB="0" distL="0" distR="0" wp14:anchorId="6E3BF975" wp14:editId="0DDDF40B">
            <wp:extent cx="1800000" cy="13500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300_elev004.gi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6E80B1D" wp14:editId="5EFF0517">
            <wp:extent cx="1800000" cy="135000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300_elev004.g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8732DFA" wp14:editId="75B7BBDD">
            <wp:extent cx="1800000" cy="135000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300_elev004.gi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034A6F" w:rsidRDefault="00034A6F" w:rsidP="003E28AF">
      <w:pPr>
        <w:pStyle w:val="Body0AltB0"/>
      </w:pPr>
      <w:r>
        <w:rPr>
          <w:noProof/>
          <w:lang w:val="en-GB" w:eastAsia="en-GB"/>
        </w:rPr>
        <w:drawing>
          <wp:inline distT="0" distB="0" distL="0" distR="0" wp14:anchorId="24AF0AA4" wp14:editId="6A380B12">
            <wp:extent cx="1800000" cy="135000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300_elev004.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30D950C" wp14:editId="3B1BA93A">
            <wp:extent cx="1800000" cy="1350000"/>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300_elev004.gi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F37F4EF" wp14:editId="10BC3DA8">
            <wp:extent cx="1800000" cy="1350000"/>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300_elev004.g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D84E01" w:rsidRDefault="00D84E01" w:rsidP="00D84E01">
      <w:pPr>
        <w:pStyle w:val="Caption"/>
      </w:pPr>
      <w:bookmarkStart w:id="127" w:name="_Ref396397124"/>
      <w:bookmarkStart w:id="128" w:name="_Toc1552459"/>
      <w:r>
        <w:t xml:space="preserve">Fig. </w:t>
      </w:r>
      <w:r>
        <w:fldChar w:fldCharType="begin"/>
      </w:r>
      <w:r>
        <w:instrText xml:space="preserve"> SEQ Fig. \* ARABIC </w:instrText>
      </w:r>
      <w:r>
        <w:fldChar w:fldCharType="separate"/>
      </w:r>
      <w:r w:rsidR="00F755BE">
        <w:rPr>
          <w:noProof/>
        </w:rPr>
        <w:t>12</w:t>
      </w:r>
      <w:r>
        <w:fldChar w:fldCharType="end"/>
      </w:r>
      <w:bookmarkEnd w:id="127"/>
      <w:r>
        <w:t xml:space="preserve"> Scattering properties of individual raindrops at 30°C</w:t>
      </w:r>
      <w:bookmarkEnd w:id="128"/>
    </w:p>
    <w:p w:rsidR="00034A6F" w:rsidRDefault="00034A6F" w:rsidP="00034A6F">
      <w:pPr>
        <w:pStyle w:val="Heading3"/>
      </w:pPr>
      <w:bookmarkStart w:id="129" w:name="_Toc1552437"/>
      <w:r>
        <w:t>Graupel</w:t>
      </w:r>
      <w:bookmarkEnd w:id="129"/>
    </w:p>
    <w:p w:rsidR="0054010C" w:rsidRPr="0054010C" w:rsidRDefault="0054010C" w:rsidP="0054010C">
      <w:pPr>
        <w:pStyle w:val="Body0AltB0"/>
      </w:pPr>
      <w:r>
        <w:t xml:space="preserve">Completely frozen graupel has similar properties than that of snow although with higher backscatter cross section for the same particle size due to graupel being denser (see </w:t>
      </w:r>
      <w:r>
        <w:fldChar w:fldCharType="begin"/>
      </w:r>
      <w:r>
        <w:instrText xml:space="preserve"> REF _Ref396397695 \h </w:instrText>
      </w:r>
      <w:r>
        <w:fldChar w:fldCharType="separate"/>
      </w:r>
      <w:r w:rsidR="00F755BE">
        <w:t xml:space="preserve">Fig. </w:t>
      </w:r>
      <w:r w:rsidR="00F755BE">
        <w:rPr>
          <w:noProof/>
        </w:rPr>
        <w:t>13</w:t>
      </w:r>
      <w:r>
        <w:fldChar w:fldCharType="end"/>
      </w:r>
      <w:r>
        <w:t xml:space="preserve">). </w:t>
      </w:r>
      <w:r w:rsidR="00506768">
        <w:t>When it starts to melt though (</w:t>
      </w:r>
      <w:r w:rsidR="00506768">
        <w:fldChar w:fldCharType="begin"/>
      </w:r>
      <w:r w:rsidR="00506768">
        <w:instrText xml:space="preserve"> REF _Ref396397736 \h </w:instrText>
      </w:r>
      <w:r w:rsidR="00506768">
        <w:fldChar w:fldCharType="separate"/>
      </w:r>
      <w:r w:rsidR="00F755BE">
        <w:t xml:space="preserve">Fig. </w:t>
      </w:r>
      <w:r w:rsidR="00F755BE">
        <w:rPr>
          <w:noProof/>
        </w:rPr>
        <w:t>14</w:t>
      </w:r>
      <w:r w:rsidR="00506768">
        <w:fldChar w:fldCharType="end"/>
      </w:r>
      <w:r w:rsidR="00506768">
        <w:t xml:space="preserve"> and </w:t>
      </w:r>
      <w:r w:rsidR="00506768">
        <w:fldChar w:fldCharType="begin"/>
      </w:r>
      <w:r w:rsidR="00506768">
        <w:instrText xml:space="preserve"> REF _Ref396397738 \h </w:instrText>
      </w:r>
      <w:r w:rsidR="00506768">
        <w:fldChar w:fldCharType="separate"/>
      </w:r>
      <w:r w:rsidR="00F755BE">
        <w:t xml:space="preserve">Fig. </w:t>
      </w:r>
      <w:r w:rsidR="00F755BE">
        <w:rPr>
          <w:noProof/>
        </w:rPr>
        <w:t>15</w:t>
      </w:r>
      <w:r w:rsidR="00506768">
        <w:fldChar w:fldCharType="end"/>
      </w:r>
      <w:r w:rsidR="00506768">
        <w:t>) the scattering properties are becoming more complex following the transition from solid precipitation to rain.</w:t>
      </w:r>
    </w:p>
    <w:p w:rsidR="00034A6F" w:rsidRDefault="00034A6F" w:rsidP="00034A6F">
      <w:pPr>
        <w:pStyle w:val="Body0AltB0"/>
      </w:pPr>
      <w:r>
        <w:rPr>
          <w:noProof/>
          <w:lang w:val="en-GB" w:eastAsia="en-GB"/>
        </w:rPr>
        <w:drawing>
          <wp:inline distT="0" distB="0" distL="0" distR="0" wp14:anchorId="4DD10BB7" wp14:editId="67BB3F06">
            <wp:extent cx="1800000" cy="1350000"/>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00_elev004.gi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56DB754" wp14:editId="2D1EC571">
            <wp:extent cx="1800000" cy="1350000"/>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00_elev004.gi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089552C" wp14:editId="7F9539A5">
            <wp:extent cx="1800000" cy="1350000"/>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00_elev004.gif"/>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AD165C8" wp14:editId="6E3A6047">
            <wp:extent cx="1800000" cy="1350000"/>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00_elev004.g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08C6D97" wp14:editId="365525FA">
            <wp:extent cx="1800000" cy="1350000"/>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00_elev004.gi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B9EC5C7" wp14:editId="15165AF5">
            <wp:extent cx="1800000" cy="1350000"/>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00_elev004.g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4010C" w:rsidRDefault="0054010C" w:rsidP="0054010C">
      <w:pPr>
        <w:pStyle w:val="Caption"/>
      </w:pPr>
      <w:bookmarkStart w:id="130" w:name="_Ref396397695"/>
      <w:bookmarkStart w:id="131" w:name="_Toc1552460"/>
      <w:r>
        <w:t xml:space="preserve">Fig. </w:t>
      </w:r>
      <w:r>
        <w:fldChar w:fldCharType="begin"/>
      </w:r>
      <w:r>
        <w:instrText xml:space="preserve"> SEQ Fig. \* ARABIC </w:instrText>
      </w:r>
      <w:r>
        <w:fldChar w:fldCharType="separate"/>
      </w:r>
      <w:r w:rsidR="00F755BE">
        <w:rPr>
          <w:noProof/>
        </w:rPr>
        <w:t>13</w:t>
      </w:r>
      <w:r>
        <w:fldChar w:fldCharType="end"/>
      </w:r>
      <w:bookmarkEnd w:id="130"/>
      <w:r>
        <w:t xml:space="preserve"> Scattering properties of individual graupel at 0°C (no melting)</w:t>
      </w:r>
      <w:bookmarkEnd w:id="131"/>
    </w:p>
    <w:p w:rsidR="00034A6F" w:rsidRDefault="00034A6F" w:rsidP="00034A6F">
      <w:pPr>
        <w:pStyle w:val="Body0AltB0"/>
      </w:pPr>
      <w:r>
        <w:rPr>
          <w:noProof/>
          <w:lang w:val="en-GB" w:eastAsia="en-GB"/>
        </w:rPr>
        <w:lastRenderedPageBreak/>
        <w:drawing>
          <wp:inline distT="0" distB="0" distL="0" distR="0" wp14:anchorId="15AC1FA1" wp14:editId="074626ED">
            <wp:extent cx="1800000" cy="1350000"/>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30_elev004.gi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95017DC" wp14:editId="00B00A86">
            <wp:extent cx="1800000" cy="1350000"/>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30_elev004.gi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C90619C" wp14:editId="49FDA0F2">
            <wp:extent cx="1800000" cy="1350000"/>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30_elev004.gi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2145249" wp14:editId="00A5835B">
            <wp:extent cx="1800000" cy="1350000"/>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30_elev004.gif"/>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8ACDC73" wp14:editId="4A920FEE">
            <wp:extent cx="1800000" cy="135000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30_elev004.gif"/>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079EED5" wp14:editId="40CC4542">
            <wp:extent cx="1800000" cy="1350000"/>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30_elev004.gif"/>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4010C" w:rsidRDefault="0054010C" w:rsidP="0054010C">
      <w:pPr>
        <w:pStyle w:val="Caption"/>
      </w:pPr>
      <w:bookmarkStart w:id="132" w:name="_Ref396397736"/>
      <w:bookmarkStart w:id="133" w:name="_Toc1552461"/>
      <w:r>
        <w:t xml:space="preserve">Fig. </w:t>
      </w:r>
      <w:r>
        <w:fldChar w:fldCharType="begin"/>
      </w:r>
      <w:r>
        <w:instrText xml:space="preserve"> SEQ Fig. \* ARABIC </w:instrText>
      </w:r>
      <w:r>
        <w:fldChar w:fldCharType="separate"/>
      </w:r>
      <w:r w:rsidR="00F755BE">
        <w:rPr>
          <w:noProof/>
        </w:rPr>
        <w:t>14</w:t>
      </w:r>
      <w:r>
        <w:fldChar w:fldCharType="end"/>
      </w:r>
      <w:bookmarkEnd w:id="132"/>
      <w:r>
        <w:t xml:space="preserve"> </w:t>
      </w:r>
      <w:r w:rsidRPr="00F1073D">
        <w:t>Scattering prope</w:t>
      </w:r>
      <w:r>
        <w:t>rties of individual graupel at 3</w:t>
      </w:r>
      <w:r w:rsidRPr="00F1073D">
        <w:t>°C</w:t>
      </w:r>
      <w:bookmarkEnd w:id="133"/>
    </w:p>
    <w:p w:rsidR="00DD346F" w:rsidRDefault="00DD346F" w:rsidP="00034A6F">
      <w:pPr>
        <w:pStyle w:val="Body0AltB0"/>
      </w:pPr>
      <w:r>
        <w:rPr>
          <w:noProof/>
          <w:lang w:val="en-GB" w:eastAsia="en-GB"/>
        </w:rPr>
        <w:drawing>
          <wp:inline distT="0" distB="0" distL="0" distR="0" wp14:anchorId="7789D3AF" wp14:editId="7D8AD130">
            <wp:extent cx="1800000" cy="1350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60_elev004.gif"/>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1881EF0" wp14:editId="6E17CACE">
            <wp:extent cx="1800000" cy="1350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60_elev004.gif"/>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1CC3713" wp14:editId="32699F82">
            <wp:extent cx="1800000" cy="1350000"/>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60_elev004.gi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034A6F" w:rsidRDefault="00DD346F" w:rsidP="00034A6F">
      <w:pPr>
        <w:pStyle w:val="Body0AltB0"/>
      </w:pPr>
      <w:r>
        <w:rPr>
          <w:noProof/>
          <w:lang w:val="en-GB" w:eastAsia="en-GB"/>
        </w:rPr>
        <w:drawing>
          <wp:inline distT="0" distB="0" distL="0" distR="0" wp14:anchorId="1918FC45" wp14:editId="6E92A5D3">
            <wp:extent cx="1800000" cy="1350000"/>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60_elev004.gi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AF089CA" wp14:editId="48E2C0B5">
            <wp:extent cx="1800000" cy="1350000"/>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60_elev004.gi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E07ADAE" wp14:editId="479EC274">
            <wp:extent cx="1800000" cy="1350000"/>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60_elev004.gi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4010C" w:rsidRDefault="0054010C" w:rsidP="0054010C">
      <w:pPr>
        <w:pStyle w:val="Caption"/>
      </w:pPr>
      <w:bookmarkStart w:id="134" w:name="_Ref396397738"/>
      <w:bookmarkStart w:id="135" w:name="_Toc1552462"/>
      <w:r>
        <w:t xml:space="preserve">Fig. </w:t>
      </w:r>
      <w:r>
        <w:fldChar w:fldCharType="begin"/>
      </w:r>
      <w:r>
        <w:instrText xml:space="preserve"> SEQ Fig. \* ARABIC </w:instrText>
      </w:r>
      <w:r>
        <w:fldChar w:fldCharType="separate"/>
      </w:r>
      <w:r w:rsidR="00F755BE">
        <w:rPr>
          <w:noProof/>
        </w:rPr>
        <w:t>15</w:t>
      </w:r>
      <w:r>
        <w:fldChar w:fldCharType="end"/>
      </w:r>
      <w:bookmarkEnd w:id="134"/>
      <w:r>
        <w:t xml:space="preserve"> </w:t>
      </w:r>
      <w:r w:rsidRPr="00F34503">
        <w:t xml:space="preserve">Scattering properties of individual </w:t>
      </w:r>
      <w:r>
        <w:t>graupel at 6</w:t>
      </w:r>
      <w:r w:rsidRPr="00F34503">
        <w:t>°C</w:t>
      </w:r>
      <w:bookmarkEnd w:id="135"/>
    </w:p>
    <w:p w:rsidR="00DD346F" w:rsidRDefault="00DD346F" w:rsidP="00DD346F">
      <w:pPr>
        <w:pStyle w:val="Heading3"/>
      </w:pPr>
      <w:bookmarkStart w:id="136" w:name="_Toc1552438"/>
      <w:r>
        <w:t>Hail</w:t>
      </w:r>
      <w:bookmarkEnd w:id="136"/>
    </w:p>
    <w:p w:rsidR="00900BF7" w:rsidRPr="00900BF7" w:rsidRDefault="00900BF7" w:rsidP="00900BF7">
      <w:pPr>
        <w:pStyle w:val="Body0AltB0"/>
      </w:pPr>
      <w:r>
        <w:t xml:space="preserve">The scattering properties of individual hailstones exhibit resonant effects for the larger sizes (see </w:t>
      </w:r>
      <w:r>
        <w:fldChar w:fldCharType="begin"/>
      </w:r>
      <w:r>
        <w:instrText xml:space="preserve"> REF _Ref396399052 \h </w:instrText>
      </w:r>
      <w:r>
        <w:fldChar w:fldCharType="separate"/>
      </w:r>
      <w:r w:rsidR="00F755BE">
        <w:t xml:space="preserve">Fig. </w:t>
      </w:r>
      <w:r w:rsidR="00F755BE">
        <w:rPr>
          <w:noProof/>
        </w:rPr>
        <w:t>16</w:t>
      </w:r>
      <w:r>
        <w:fldChar w:fldCharType="end"/>
      </w:r>
      <w:r>
        <w:t xml:space="preserve">) with a decrease of </w:t>
      </w:r>
      <w:r>
        <w:rPr>
          <w:rFonts w:cs="Arial"/>
        </w:rPr>
        <w:t>ρ</w:t>
      </w:r>
      <w:r w:rsidRPr="00900BF7">
        <w:rPr>
          <w:vertAlign w:val="subscript"/>
        </w:rPr>
        <w:t>hv</w:t>
      </w:r>
      <w:r>
        <w:t xml:space="preserve">, an increase of </w:t>
      </w:r>
      <w:r>
        <w:rPr>
          <w:rFonts w:cs="Arial"/>
        </w:rPr>
        <w:t>δ</w:t>
      </w:r>
      <w:r w:rsidRPr="00900BF7">
        <w:rPr>
          <w:vertAlign w:val="subscript"/>
        </w:rPr>
        <w:t>co</w:t>
      </w:r>
      <w:r>
        <w:t xml:space="preserve"> and negative values of KDP. The melting of the hailstones adds complexity to the backscattering properties (see </w:t>
      </w:r>
      <w:r>
        <w:fldChar w:fldCharType="begin"/>
      </w:r>
      <w:r>
        <w:instrText xml:space="preserve"> REF _Ref396399183 \h </w:instrText>
      </w:r>
      <w:r>
        <w:fldChar w:fldCharType="separate"/>
      </w:r>
      <w:r w:rsidR="00F755BE">
        <w:t xml:space="preserve">Fig. </w:t>
      </w:r>
      <w:r w:rsidR="00F755BE">
        <w:rPr>
          <w:noProof/>
        </w:rPr>
        <w:t>17</w:t>
      </w:r>
      <w:r>
        <w:fldChar w:fldCharType="end"/>
      </w:r>
      <w:r>
        <w:t xml:space="preserve"> to </w:t>
      </w:r>
      <w:r>
        <w:fldChar w:fldCharType="begin"/>
      </w:r>
      <w:r>
        <w:instrText xml:space="preserve"> REF _Ref396399185 \h </w:instrText>
      </w:r>
      <w:r>
        <w:fldChar w:fldCharType="separate"/>
      </w:r>
      <w:r w:rsidR="00F755BE">
        <w:t xml:space="preserve">Fig. </w:t>
      </w:r>
      <w:r w:rsidR="00F755BE">
        <w:rPr>
          <w:noProof/>
        </w:rPr>
        <w:t>19</w:t>
      </w:r>
      <w:r>
        <w:fldChar w:fldCharType="end"/>
      </w:r>
      <w:r>
        <w:t>).</w:t>
      </w:r>
    </w:p>
    <w:p w:rsidR="00900BF7" w:rsidRPr="00900BF7" w:rsidRDefault="00900BF7" w:rsidP="00900BF7">
      <w:pPr>
        <w:pStyle w:val="Body0AltB0"/>
      </w:pPr>
    </w:p>
    <w:p w:rsidR="00900BF7" w:rsidRDefault="00DD346F" w:rsidP="00DD346F">
      <w:pPr>
        <w:pStyle w:val="Body0AltB0"/>
      </w:pPr>
      <w:r>
        <w:rPr>
          <w:noProof/>
          <w:lang w:val="en-GB" w:eastAsia="en-GB"/>
        </w:rPr>
        <w:lastRenderedPageBreak/>
        <w:drawing>
          <wp:inline distT="0" distB="0" distL="0" distR="0" wp14:anchorId="6CDA8805" wp14:editId="16A129AC">
            <wp:extent cx="1800000" cy="1350000"/>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00_elev004.gi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FC856B8" wp14:editId="03B3A345">
            <wp:extent cx="1800000" cy="1350000"/>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00_elev004.gi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D8B3A0D" wp14:editId="013ED01B">
            <wp:extent cx="1800000" cy="1350000"/>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00_elev004.gi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DD346F" w:rsidRDefault="00DD346F" w:rsidP="00DD346F">
      <w:pPr>
        <w:pStyle w:val="Body0AltB0"/>
      </w:pPr>
      <w:r>
        <w:rPr>
          <w:noProof/>
          <w:lang w:val="en-GB" w:eastAsia="en-GB"/>
        </w:rPr>
        <w:drawing>
          <wp:inline distT="0" distB="0" distL="0" distR="0" wp14:anchorId="61C244F1" wp14:editId="74DBC709">
            <wp:extent cx="1800000" cy="1350000"/>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00_elev004.gif"/>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E6FA8BF" wp14:editId="0CA96043">
            <wp:extent cx="1800000" cy="1350000"/>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00_elev004.gif"/>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8DE98A5" wp14:editId="6E92D585">
            <wp:extent cx="1800000" cy="1350000"/>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00_elev004.gif"/>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06768" w:rsidRDefault="00506768" w:rsidP="00506768">
      <w:pPr>
        <w:pStyle w:val="Caption"/>
      </w:pPr>
      <w:bookmarkStart w:id="137" w:name="_Ref396399052"/>
      <w:bookmarkStart w:id="138" w:name="_Toc1552463"/>
      <w:r>
        <w:t xml:space="preserve">Fig. </w:t>
      </w:r>
      <w:r>
        <w:fldChar w:fldCharType="begin"/>
      </w:r>
      <w:r>
        <w:instrText xml:space="preserve"> SEQ Fig. \* ARABIC </w:instrText>
      </w:r>
      <w:r>
        <w:fldChar w:fldCharType="separate"/>
      </w:r>
      <w:r w:rsidR="00F755BE">
        <w:rPr>
          <w:noProof/>
        </w:rPr>
        <w:t>16</w:t>
      </w:r>
      <w:r>
        <w:fldChar w:fldCharType="end"/>
      </w:r>
      <w:bookmarkEnd w:id="137"/>
      <w:r>
        <w:t xml:space="preserve"> Scattering properties of individual hailstones at 0°C (no melting)</w:t>
      </w:r>
      <w:bookmarkEnd w:id="138"/>
    </w:p>
    <w:p w:rsidR="00DD346F" w:rsidRDefault="00DD346F" w:rsidP="00DD346F">
      <w:pPr>
        <w:pStyle w:val="Body0AltB0"/>
      </w:pPr>
      <w:r>
        <w:rPr>
          <w:noProof/>
          <w:lang w:val="en-GB" w:eastAsia="en-GB"/>
        </w:rPr>
        <w:drawing>
          <wp:inline distT="0" distB="0" distL="0" distR="0" wp14:anchorId="12163885" wp14:editId="7982FAB0">
            <wp:extent cx="1800000" cy="1350000"/>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060_elev004.gif"/>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0D830DE" wp14:editId="70D782F2">
            <wp:extent cx="1800000" cy="1350000"/>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060_elev004.gif"/>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6C77700" wp14:editId="7D2D02DA">
            <wp:extent cx="1800000" cy="1350000"/>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060_elev004.gif"/>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2D36CD1" wp14:editId="44025EEC">
            <wp:extent cx="1800000" cy="1350000"/>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060_elev004.gif"/>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A006B23" wp14:editId="6D1AEAAA">
            <wp:extent cx="1800000" cy="1350000"/>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060_elev004.gif"/>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CA96A81" wp14:editId="4A679C2C">
            <wp:extent cx="1800000" cy="1350000"/>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060_elev004.gif"/>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06768" w:rsidRDefault="00506768" w:rsidP="00506768">
      <w:pPr>
        <w:pStyle w:val="Caption"/>
      </w:pPr>
      <w:bookmarkStart w:id="139" w:name="_Ref396399183"/>
      <w:bookmarkStart w:id="140" w:name="_Toc1552464"/>
      <w:r>
        <w:t xml:space="preserve">Fig. </w:t>
      </w:r>
      <w:r>
        <w:fldChar w:fldCharType="begin"/>
      </w:r>
      <w:r>
        <w:instrText xml:space="preserve"> SEQ Fig. \* ARABIC </w:instrText>
      </w:r>
      <w:r>
        <w:fldChar w:fldCharType="separate"/>
      </w:r>
      <w:r w:rsidR="00F755BE">
        <w:rPr>
          <w:noProof/>
        </w:rPr>
        <w:t>17</w:t>
      </w:r>
      <w:r>
        <w:fldChar w:fldCharType="end"/>
      </w:r>
      <w:bookmarkEnd w:id="139"/>
      <w:r>
        <w:t xml:space="preserve"> Scattering properties of individual hailstones at 6°C</w:t>
      </w:r>
      <w:bookmarkEnd w:id="140"/>
    </w:p>
    <w:p w:rsidR="00900BF7" w:rsidRDefault="00900BF7" w:rsidP="00900BF7">
      <w:pPr>
        <w:pStyle w:val="Body0AltB0"/>
      </w:pPr>
    </w:p>
    <w:p w:rsidR="00900BF7" w:rsidRDefault="00900BF7" w:rsidP="00900BF7">
      <w:pPr>
        <w:pStyle w:val="Body0AltB0"/>
      </w:pPr>
    </w:p>
    <w:p w:rsidR="00900BF7" w:rsidRPr="00900BF7" w:rsidRDefault="00900BF7" w:rsidP="00900BF7">
      <w:pPr>
        <w:pStyle w:val="Body0AltB0"/>
      </w:pPr>
    </w:p>
    <w:p w:rsidR="007C7D0A" w:rsidRDefault="007C7D0A" w:rsidP="00DD346F">
      <w:pPr>
        <w:pStyle w:val="Body0AltB0"/>
      </w:pPr>
      <w:r>
        <w:rPr>
          <w:noProof/>
          <w:lang w:val="en-GB" w:eastAsia="en-GB"/>
        </w:rPr>
        <w:lastRenderedPageBreak/>
        <w:drawing>
          <wp:inline distT="0" distB="0" distL="0" distR="0" wp14:anchorId="03DF1E80" wp14:editId="21A1D82A">
            <wp:extent cx="1800000" cy="1350000"/>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150_elev004.gif"/>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8EE778E" wp14:editId="4F6D7A8C">
            <wp:extent cx="1800000" cy="1350000"/>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150_elev004.gif"/>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6031F48" wp14:editId="30D3DF81">
            <wp:extent cx="1800000" cy="135000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150_elev004.gi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C7D0A" w:rsidRDefault="007C7D0A" w:rsidP="00DD346F">
      <w:pPr>
        <w:pStyle w:val="Body0AltB0"/>
      </w:pPr>
      <w:r>
        <w:rPr>
          <w:noProof/>
          <w:lang w:val="en-GB" w:eastAsia="en-GB"/>
        </w:rPr>
        <w:drawing>
          <wp:inline distT="0" distB="0" distL="0" distR="0" wp14:anchorId="4B32233E" wp14:editId="5D7ED105">
            <wp:extent cx="1800000" cy="1350000"/>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150_elev004.gif"/>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525A24D" wp14:editId="6FD05CFB">
            <wp:extent cx="1800000" cy="1350000"/>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150_elev004.gi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78BF070" wp14:editId="3E93B7B4">
            <wp:extent cx="1800000" cy="1350000"/>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150_elev004.gif"/>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06768" w:rsidRDefault="00506768" w:rsidP="00506768">
      <w:pPr>
        <w:pStyle w:val="Caption"/>
      </w:pPr>
      <w:bookmarkStart w:id="141" w:name="_Toc1552465"/>
      <w:r>
        <w:t xml:space="preserve">Fig. </w:t>
      </w:r>
      <w:r>
        <w:fldChar w:fldCharType="begin"/>
      </w:r>
      <w:r>
        <w:instrText xml:space="preserve"> SEQ Fig. \* ARABIC </w:instrText>
      </w:r>
      <w:r>
        <w:fldChar w:fldCharType="separate"/>
      </w:r>
      <w:r w:rsidR="00F755BE">
        <w:rPr>
          <w:noProof/>
        </w:rPr>
        <w:t>18</w:t>
      </w:r>
      <w:r>
        <w:fldChar w:fldCharType="end"/>
      </w:r>
      <w:r>
        <w:t xml:space="preserve"> Scattering properties of individual hailstones at 15°C</w:t>
      </w:r>
      <w:bookmarkEnd w:id="141"/>
    </w:p>
    <w:p w:rsidR="007C7D0A" w:rsidRDefault="007C7D0A" w:rsidP="00DD346F">
      <w:pPr>
        <w:pStyle w:val="Body0AltB0"/>
      </w:pPr>
      <w:r>
        <w:rPr>
          <w:noProof/>
          <w:lang w:val="en-GB" w:eastAsia="en-GB"/>
        </w:rPr>
        <w:drawing>
          <wp:inline distT="0" distB="0" distL="0" distR="0" wp14:anchorId="43FB4503" wp14:editId="19936F04">
            <wp:extent cx="1800000" cy="1350000"/>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_Cband_temp0240_elev004.gif"/>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816A7A5" wp14:editId="282A51D0">
            <wp:extent cx="1800000" cy="1350000"/>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catterhv_Cband_temp0240_elev004.gif"/>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A916F7A" wp14:editId="386E9022">
            <wp:extent cx="1800000" cy="1350000"/>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codrop_Cband_temp0240_elev004.gif"/>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49C4917" wp14:editId="7AAC9792">
            <wp:extent cx="1800000" cy="1350000"/>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ction_Cband_temp0240_elev004.gif"/>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A3FC04A" wp14:editId="0AC0A14A">
            <wp:extent cx="1800000" cy="1350000"/>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drop_Cband_temp0240_elev004.gif"/>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AF85586" wp14:editId="43F5ADA7">
            <wp:extent cx="1800000" cy="1350000"/>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drop_Cband_temp0240_elev004.gif"/>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506768" w:rsidRDefault="00506768" w:rsidP="00506768">
      <w:pPr>
        <w:pStyle w:val="Caption"/>
      </w:pPr>
      <w:bookmarkStart w:id="142" w:name="_Ref396399185"/>
      <w:bookmarkStart w:id="143" w:name="_Toc1552466"/>
      <w:r>
        <w:t xml:space="preserve">Fig. </w:t>
      </w:r>
      <w:r>
        <w:fldChar w:fldCharType="begin"/>
      </w:r>
      <w:r>
        <w:instrText xml:space="preserve"> SEQ Fig. \* ARABIC </w:instrText>
      </w:r>
      <w:r>
        <w:fldChar w:fldCharType="separate"/>
      </w:r>
      <w:r w:rsidR="00F755BE">
        <w:rPr>
          <w:noProof/>
        </w:rPr>
        <w:t>19</w:t>
      </w:r>
      <w:r>
        <w:fldChar w:fldCharType="end"/>
      </w:r>
      <w:bookmarkEnd w:id="142"/>
      <w:r>
        <w:t xml:space="preserve"> Scattering properties of individual hailstones at 24°C.</w:t>
      </w:r>
      <w:bookmarkEnd w:id="143"/>
    </w:p>
    <w:p w:rsidR="007C7D0A" w:rsidRDefault="007C7D0A" w:rsidP="007C7D0A">
      <w:pPr>
        <w:pStyle w:val="Heading2"/>
      </w:pPr>
      <w:bookmarkStart w:id="144" w:name="_Toc1552439"/>
      <w:r>
        <w:t>Bulk hydrometeor scattering</w:t>
      </w:r>
      <w:bookmarkEnd w:id="144"/>
    </w:p>
    <w:p w:rsidR="007C7D0A" w:rsidRDefault="007C7D0A" w:rsidP="007C7D0A">
      <w:pPr>
        <w:pStyle w:val="Heading3"/>
      </w:pPr>
      <w:bookmarkStart w:id="145" w:name="_Toc1552440"/>
      <w:r>
        <w:t>Ice crystals</w:t>
      </w:r>
      <w:bookmarkEnd w:id="145"/>
    </w:p>
    <w:p w:rsidR="00D9027A" w:rsidRDefault="00D9027A" w:rsidP="00FB5244">
      <w:pPr>
        <w:pStyle w:val="Body0AltB0"/>
      </w:pPr>
      <w:r>
        <w:fldChar w:fldCharType="begin"/>
      </w:r>
      <w:r>
        <w:instrText xml:space="preserve"> REF _Ref396399597 \h </w:instrText>
      </w:r>
      <w:r>
        <w:fldChar w:fldCharType="separate"/>
      </w:r>
      <w:r w:rsidR="00F755BE">
        <w:t xml:space="preserve">Fig. </w:t>
      </w:r>
      <w:r w:rsidR="00F755BE">
        <w:rPr>
          <w:noProof/>
        </w:rPr>
        <w:t>20</w:t>
      </w:r>
      <w:r>
        <w:fldChar w:fldCharType="end"/>
      </w:r>
      <w:r>
        <w:t xml:space="preserve"> presents the bulk scattering properties of ice crystals. It can be seen that they are characterized by virtually no attenuation, weak to moderate reflectivity, increasing KDP with reflectivity and highly variable Z</w:t>
      </w:r>
      <w:r w:rsidRPr="00D9027A">
        <w:rPr>
          <w:vertAlign w:val="subscript"/>
        </w:rPr>
        <w:t>dr</w:t>
      </w:r>
      <w:r>
        <w:t xml:space="preserve"> depending on the predominant crystal habit. From the simulations it can be seen that it is not reasonable to consider completely separate crystal habits. A particular crystal type can indeed be dominant but a mixture of several types of ice crystals is more likely. It should be noticed that the attenuation is very low while K</w:t>
      </w:r>
      <w:r w:rsidRPr="002C742F">
        <w:rPr>
          <w:vertAlign w:val="subscript"/>
        </w:rPr>
        <w:t>dp</w:t>
      </w:r>
      <w:r>
        <w:t xml:space="preserve"> can be significantly high. Therefore there is no </w:t>
      </w:r>
      <w:r>
        <w:lastRenderedPageBreak/>
        <w:t>correlation between K</w:t>
      </w:r>
      <w:r w:rsidRPr="002C742F">
        <w:rPr>
          <w:vertAlign w:val="subscript"/>
        </w:rPr>
        <w:t>dp</w:t>
      </w:r>
      <w:r w:rsidR="002C742F">
        <w:t xml:space="preserve"> and attenuation and attenuation correction techniques based on </w:t>
      </w:r>
      <w:r w:rsidR="002C742F">
        <w:rPr>
          <w:rFonts w:cs="Arial"/>
        </w:rPr>
        <w:t>ϕ</w:t>
      </w:r>
      <w:r w:rsidR="002C742F" w:rsidRPr="002C742F">
        <w:rPr>
          <w:vertAlign w:val="subscript"/>
        </w:rPr>
        <w:t>dp</w:t>
      </w:r>
      <w:r w:rsidR="002C742F">
        <w:t xml:space="preserve"> should not be applied in areas of ice crystals.</w:t>
      </w:r>
    </w:p>
    <w:p w:rsidR="00FB5244" w:rsidRPr="00FB5244" w:rsidRDefault="00D9027A" w:rsidP="00FB5244">
      <w:pPr>
        <w:pStyle w:val="Body0AltB0"/>
      </w:pPr>
      <w:r>
        <w:t xml:space="preserve">As for the relation between polarimetric variables and equivalent rainfall rate </w:t>
      </w:r>
      <w:r w:rsidR="002C742F">
        <w:t>(</w:t>
      </w:r>
      <w:r w:rsidR="002C742F">
        <w:fldChar w:fldCharType="begin"/>
      </w:r>
      <w:r w:rsidR="002C742F">
        <w:instrText xml:space="preserve"> REF _Ref396400344 \h </w:instrText>
      </w:r>
      <w:r w:rsidR="002C742F">
        <w:fldChar w:fldCharType="separate"/>
      </w:r>
      <w:r w:rsidR="00F755BE">
        <w:t xml:space="preserve">Fig. </w:t>
      </w:r>
      <w:r w:rsidR="00F755BE">
        <w:rPr>
          <w:noProof/>
        </w:rPr>
        <w:t>21</w:t>
      </w:r>
      <w:r w:rsidR="002C742F">
        <w:fldChar w:fldCharType="end"/>
      </w:r>
      <w:r w:rsidR="002C742F">
        <w:t xml:space="preserve">) </w:t>
      </w:r>
      <w:r>
        <w:t>it can be seen that both K</w:t>
      </w:r>
      <w:r w:rsidRPr="00D9027A">
        <w:rPr>
          <w:vertAlign w:val="subscript"/>
        </w:rPr>
        <w:t>dp</w:t>
      </w:r>
      <w:r>
        <w:t xml:space="preserve"> and Z</w:t>
      </w:r>
      <w:r w:rsidRPr="00D9027A">
        <w:rPr>
          <w:vertAlign w:val="subscript"/>
        </w:rPr>
        <w:t>h</w:t>
      </w:r>
      <w:r>
        <w:t xml:space="preserve"> can provide information. However, large uncertainty should be expected due to the presence of different crystal types in the same radar resolution volume.  </w:t>
      </w:r>
    </w:p>
    <w:p w:rsidR="00D9027A" w:rsidRDefault="002D37D6" w:rsidP="007C7D0A">
      <w:pPr>
        <w:pStyle w:val="Body0AltB0"/>
      </w:pPr>
      <w:r>
        <w:rPr>
          <w:noProof/>
          <w:lang w:val="en-GB" w:eastAsia="en-GB"/>
        </w:rPr>
        <w:drawing>
          <wp:inline distT="0" distB="0" distL="0" distR="0" wp14:anchorId="7124A0B8" wp14:editId="2536A57C">
            <wp:extent cx="1800000" cy="135000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_ah_Cband_elev004.gif"/>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C775C71" wp14:editId="4A221F16">
            <wp:extent cx="1800000" cy="1350000"/>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diff_Cband_elev004.gif"/>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A0F6623" wp14:editId="5BCE09B5">
            <wp:extent cx="1800000" cy="1350000"/>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h_Cband_elev004.gif"/>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D9027A" w:rsidRDefault="002D37D6" w:rsidP="007C7D0A">
      <w:pPr>
        <w:pStyle w:val="Body0AltB0"/>
      </w:pPr>
      <w:r>
        <w:rPr>
          <w:noProof/>
          <w:lang w:val="en-GB" w:eastAsia="en-GB"/>
        </w:rPr>
        <w:drawing>
          <wp:inline distT="0" distB="0" distL="0" distR="0" wp14:anchorId="0A57390D" wp14:editId="4F346876">
            <wp:extent cx="1800000" cy="1350000"/>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deltaco_Cband_elev004.gif"/>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8984E4F" wp14:editId="76010590">
            <wp:extent cx="1800000" cy="1350000"/>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kdp_Cband_elev004.gif"/>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03F4F7D" wp14:editId="37D930B9">
            <wp:extent cx="1800000" cy="1350000"/>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ldr_Cband_elev004.gif"/>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C7D0A" w:rsidRDefault="002D37D6" w:rsidP="007C7D0A">
      <w:pPr>
        <w:pStyle w:val="Body0AltB0"/>
      </w:pPr>
      <w:r>
        <w:rPr>
          <w:noProof/>
          <w:lang w:val="en-GB" w:eastAsia="en-GB"/>
        </w:rPr>
        <w:drawing>
          <wp:inline distT="0" distB="0" distL="0" distR="0" wp14:anchorId="222EF988" wp14:editId="7F27A574">
            <wp:extent cx="1800000" cy="1350000"/>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rho_Cband_elev004.gif"/>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F03452F" wp14:editId="2B81E116">
            <wp:extent cx="1800000" cy="1350000"/>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zdr_Cband_elev004.gif"/>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900BF7" w:rsidRDefault="00900BF7" w:rsidP="00900BF7">
      <w:pPr>
        <w:pStyle w:val="Caption"/>
      </w:pPr>
      <w:bookmarkStart w:id="146" w:name="_Ref396399597"/>
      <w:bookmarkStart w:id="147" w:name="_Toc1552467"/>
      <w:r>
        <w:t xml:space="preserve">Fig. </w:t>
      </w:r>
      <w:r>
        <w:fldChar w:fldCharType="begin"/>
      </w:r>
      <w:r>
        <w:instrText xml:space="preserve"> SEQ Fig. \* ARABIC </w:instrText>
      </w:r>
      <w:r>
        <w:fldChar w:fldCharType="separate"/>
      </w:r>
      <w:r w:rsidR="00F755BE">
        <w:rPr>
          <w:noProof/>
        </w:rPr>
        <w:t>20</w:t>
      </w:r>
      <w:r>
        <w:fldChar w:fldCharType="end"/>
      </w:r>
      <w:bookmarkEnd w:id="146"/>
      <w:r>
        <w:t xml:space="preserve"> B</w:t>
      </w:r>
      <w:r w:rsidRPr="004667DA">
        <w:t>ulk</w:t>
      </w:r>
      <w:r>
        <w:t xml:space="preserve"> scattering properties of ice crystals (different crystal habits put toget</w:t>
      </w:r>
      <w:r w:rsidR="00D9027A">
        <w:t>h</w:t>
      </w:r>
      <w:r>
        <w:t>er)</w:t>
      </w:r>
      <w:bookmarkEnd w:id="147"/>
    </w:p>
    <w:p w:rsidR="002C742F" w:rsidRDefault="002C742F" w:rsidP="002C742F">
      <w:pPr>
        <w:pStyle w:val="Body0AltB0"/>
      </w:pPr>
    </w:p>
    <w:p w:rsidR="002C742F" w:rsidRDefault="002C742F" w:rsidP="002C742F">
      <w:pPr>
        <w:pStyle w:val="Body0AltB0"/>
      </w:pPr>
    </w:p>
    <w:p w:rsidR="002C742F" w:rsidRDefault="002C742F" w:rsidP="002C742F">
      <w:pPr>
        <w:pStyle w:val="Body0AltB0"/>
      </w:pPr>
    </w:p>
    <w:p w:rsidR="002C742F" w:rsidRDefault="002C742F" w:rsidP="002C742F">
      <w:pPr>
        <w:pStyle w:val="Body0AltB0"/>
      </w:pPr>
    </w:p>
    <w:p w:rsidR="002C742F" w:rsidRPr="002C742F" w:rsidRDefault="002C742F" w:rsidP="002C742F">
      <w:pPr>
        <w:pStyle w:val="Body0AltB0"/>
      </w:pPr>
    </w:p>
    <w:p w:rsidR="002C742F" w:rsidRDefault="004D4F17" w:rsidP="007C7D0A">
      <w:pPr>
        <w:pStyle w:val="Body0AltB0"/>
      </w:pPr>
      <w:r>
        <w:rPr>
          <w:noProof/>
          <w:lang w:val="en-GB" w:eastAsia="en-GB"/>
        </w:rPr>
        <w:lastRenderedPageBreak/>
        <w:drawing>
          <wp:inline distT="0" distB="0" distL="0" distR="0" wp14:anchorId="30A4C7A2" wp14:editId="3C8B65FF">
            <wp:extent cx="1800000" cy="1350000"/>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diff_Cband_elev004.gif"/>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AD4C0CD" wp14:editId="5EF55828">
            <wp:extent cx="1800000" cy="1350000"/>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h_Cband_elev004.gif"/>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543CEA7" wp14:editId="155B8129">
            <wp:extent cx="1800000" cy="1350000"/>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deltaco_Cband_elev004.gif"/>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4D4F17" w:rsidRDefault="004D4F17" w:rsidP="007C7D0A">
      <w:pPr>
        <w:pStyle w:val="Body0AltB0"/>
      </w:pPr>
      <w:r>
        <w:rPr>
          <w:noProof/>
          <w:lang w:val="en-GB" w:eastAsia="en-GB"/>
        </w:rPr>
        <w:drawing>
          <wp:inline distT="0" distB="0" distL="0" distR="0" wp14:anchorId="7276C6FA" wp14:editId="51BC50CB">
            <wp:extent cx="1800000" cy="1350000"/>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kdp_Cband_elev004.gif"/>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0744BD8" wp14:editId="488E7DFA">
            <wp:extent cx="1800000" cy="1350000"/>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dr_Cband_elev004.gif"/>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D83B7DD" wp14:editId="61315D2B">
            <wp:extent cx="1800000" cy="1350000"/>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h_Cband_elev004.gif"/>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900BF7" w:rsidRDefault="00900BF7" w:rsidP="00900BF7">
      <w:pPr>
        <w:pStyle w:val="Caption"/>
      </w:pPr>
      <w:bookmarkStart w:id="148" w:name="_Ref396400344"/>
      <w:bookmarkStart w:id="149" w:name="_Toc1552468"/>
      <w:r>
        <w:t xml:space="preserve">Fig. </w:t>
      </w:r>
      <w:r>
        <w:fldChar w:fldCharType="begin"/>
      </w:r>
      <w:r>
        <w:instrText xml:space="preserve"> SEQ Fig. \* ARABIC </w:instrText>
      </w:r>
      <w:r>
        <w:fldChar w:fldCharType="separate"/>
      </w:r>
      <w:r w:rsidR="00F755BE">
        <w:rPr>
          <w:noProof/>
        </w:rPr>
        <w:t>21</w:t>
      </w:r>
      <w:r>
        <w:fldChar w:fldCharType="end"/>
      </w:r>
      <w:bookmarkEnd w:id="148"/>
      <w:r>
        <w:t xml:space="preserve"> Relation</w:t>
      </w:r>
      <w:r w:rsidR="00E01252">
        <w:t>ship</w:t>
      </w:r>
      <w:r>
        <w:t xml:space="preserve"> between equivalent rainfall rate and polarimet</w:t>
      </w:r>
      <w:r w:rsidR="002C742F">
        <w:t>r</w:t>
      </w:r>
      <w:r>
        <w:t>ic parameters for ice crystals</w:t>
      </w:r>
      <w:bookmarkEnd w:id="149"/>
    </w:p>
    <w:p w:rsidR="004D4F17" w:rsidRDefault="004D4F17" w:rsidP="004D4F17">
      <w:pPr>
        <w:pStyle w:val="Heading3"/>
      </w:pPr>
      <w:bookmarkStart w:id="150" w:name="_Toc1552441"/>
      <w:r>
        <w:t>Dry snow</w:t>
      </w:r>
      <w:bookmarkEnd w:id="150"/>
    </w:p>
    <w:p w:rsidR="002C742F" w:rsidRPr="002C742F" w:rsidRDefault="002C742F" w:rsidP="002C742F">
      <w:pPr>
        <w:pStyle w:val="Body0AltB0"/>
      </w:pPr>
      <w:r>
        <w:t xml:space="preserve">Dry snow is characterized by weak to moderate reflectivity, low attenuation, low KDP and high </w:t>
      </w:r>
      <w:r>
        <w:rPr>
          <w:rFonts w:cs="Arial"/>
        </w:rPr>
        <w:t>ρ</w:t>
      </w:r>
      <w:r w:rsidRPr="002C742F">
        <w:rPr>
          <w:vertAlign w:val="subscript"/>
        </w:rPr>
        <w:t>hv</w:t>
      </w:r>
      <w:r>
        <w:t>.</w:t>
      </w:r>
    </w:p>
    <w:p w:rsidR="004D4F17" w:rsidRDefault="004D4F17" w:rsidP="004D4F17">
      <w:pPr>
        <w:pStyle w:val="Body0AltB0"/>
      </w:pPr>
      <w:r>
        <w:rPr>
          <w:noProof/>
          <w:lang w:val="en-GB" w:eastAsia="en-GB"/>
        </w:rPr>
        <w:drawing>
          <wp:inline distT="0" distB="0" distL="0" distR="0">
            <wp:extent cx="1800000" cy="1350000"/>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_ah_Cband_elev004.gif"/>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diff_Cband_elev004.gif"/>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h_Cband_elev004.gif"/>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deltaco_Cband_elev004.gif"/>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kdp_Cband_elev004.gif"/>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ldr_Cband_elev004.gi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rho_Cband_elev004.gif"/>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zdr_Cband_elev004.gif"/>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2C742F" w:rsidRDefault="002C742F" w:rsidP="002C742F">
      <w:pPr>
        <w:pStyle w:val="Caption"/>
      </w:pPr>
      <w:bookmarkStart w:id="151" w:name="_Toc1552469"/>
      <w:r>
        <w:t xml:space="preserve">Fig. </w:t>
      </w:r>
      <w:r>
        <w:fldChar w:fldCharType="begin"/>
      </w:r>
      <w:r>
        <w:instrText xml:space="preserve"> SEQ Fig. \* ARABIC </w:instrText>
      </w:r>
      <w:r>
        <w:fldChar w:fldCharType="separate"/>
      </w:r>
      <w:r w:rsidR="00F755BE">
        <w:rPr>
          <w:noProof/>
        </w:rPr>
        <w:t>22</w:t>
      </w:r>
      <w:r>
        <w:fldChar w:fldCharType="end"/>
      </w:r>
      <w:r>
        <w:t xml:space="preserve"> </w:t>
      </w:r>
      <w:r w:rsidRPr="00BF5E20">
        <w:t xml:space="preserve">Bulk scattering properties of </w:t>
      </w:r>
      <w:r>
        <w:t>dry snow</w:t>
      </w:r>
      <w:bookmarkEnd w:id="151"/>
    </w:p>
    <w:p w:rsidR="002C742F" w:rsidRPr="002C742F" w:rsidRDefault="002C742F" w:rsidP="002C742F">
      <w:pPr>
        <w:pStyle w:val="Body0AltB0"/>
      </w:pPr>
      <w:r>
        <w:lastRenderedPageBreak/>
        <w:t xml:space="preserve">The only polarimetric variable that has significant variation with equivalent rainfall is reflectivity (see </w:t>
      </w:r>
      <w:r>
        <w:fldChar w:fldCharType="begin"/>
      </w:r>
      <w:r>
        <w:instrText xml:space="preserve"> REF _Ref396400629 \h </w:instrText>
      </w:r>
      <w:r>
        <w:fldChar w:fldCharType="separate"/>
      </w:r>
      <w:r w:rsidR="00F755BE">
        <w:t xml:space="preserve">Fig. </w:t>
      </w:r>
      <w:r w:rsidR="00F755BE">
        <w:rPr>
          <w:noProof/>
        </w:rPr>
        <w:t>23</w:t>
      </w:r>
      <w:r>
        <w:fldChar w:fldCharType="end"/>
      </w:r>
      <w:r>
        <w:t xml:space="preserve">). </w:t>
      </w:r>
    </w:p>
    <w:p w:rsidR="004D4F17" w:rsidRDefault="004D4F17" w:rsidP="004D4F17">
      <w:pPr>
        <w:pStyle w:val="Body0AltB0"/>
      </w:pPr>
      <w:r>
        <w:rPr>
          <w:noProof/>
          <w:lang w:val="en-GB" w:eastAsia="en-GB"/>
        </w:rPr>
        <w:drawing>
          <wp:inline distT="0" distB="0" distL="0" distR="0" wp14:anchorId="22B81859" wp14:editId="0B8AC209">
            <wp:extent cx="1800000" cy="1350000"/>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diff_Cband_elev004.gif"/>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542937B" wp14:editId="4620C913">
            <wp:extent cx="1800000" cy="1350000"/>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h_Cband_elev004.gif"/>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2CEAD40" wp14:editId="7DD957CC">
            <wp:extent cx="1800000" cy="1350000"/>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deltaco_Cband_elev004.gif"/>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60A2E5D" wp14:editId="1FA16600">
            <wp:extent cx="1800000" cy="1350000"/>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kdp_Cband_elev004.gif"/>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DD2DB08" wp14:editId="6D296AE4">
            <wp:extent cx="1800000" cy="1350000"/>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dr_Cband_elev004.gif"/>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8F69460" wp14:editId="56A72820">
            <wp:extent cx="1800000" cy="1350000"/>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h_Cband_elev004.gif"/>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2C742F" w:rsidRDefault="002C742F" w:rsidP="002C742F">
      <w:pPr>
        <w:pStyle w:val="Caption"/>
      </w:pPr>
      <w:bookmarkStart w:id="152" w:name="_Ref396400629"/>
      <w:bookmarkStart w:id="153" w:name="_Toc1552470"/>
      <w:r>
        <w:t xml:space="preserve">Fig. </w:t>
      </w:r>
      <w:r>
        <w:fldChar w:fldCharType="begin"/>
      </w:r>
      <w:r>
        <w:instrText xml:space="preserve"> SEQ Fig. \* ARABIC </w:instrText>
      </w:r>
      <w:r>
        <w:fldChar w:fldCharType="separate"/>
      </w:r>
      <w:r w:rsidR="00F755BE">
        <w:rPr>
          <w:noProof/>
        </w:rPr>
        <w:t>23</w:t>
      </w:r>
      <w:r>
        <w:fldChar w:fldCharType="end"/>
      </w:r>
      <w:bookmarkEnd w:id="152"/>
      <w:r>
        <w:t xml:space="preserve"> Relation</w:t>
      </w:r>
      <w:r w:rsidR="00E01252">
        <w:t>ship</w:t>
      </w:r>
      <w:r>
        <w:t xml:space="preserve"> between equivalent rainfall rate and polarimetric parameters for dry snow</w:t>
      </w:r>
      <w:bookmarkEnd w:id="153"/>
    </w:p>
    <w:p w:rsidR="00234649" w:rsidRDefault="00234649" w:rsidP="00234649">
      <w:pPr>
        <w:pStyle w:val="Heading3"/>
      </w:pPr>
      <w:bookmarkStart w:id="154" w:name="_Toc1552442"/>
      <w:r>
        <w:t>Wet snow</w:t>
      </w:r>
      <w:bookmarkEnd w:id="154"/>
    </w:p>
    <w:p w:rsidR="00E01252" w:rsidRDefault="00F53D05" w:rsidP="00E01252">
      <w:pPr>
        <w:pStyle w:val="Body0AltB0"/>
      </w:pPr>
      <w:r>
        <w:t xml:space="preserve">Wet snow is characterized by large attenuation and differential attenuation, significant values of </w:t>
      </w:r>
      <w:r>
        <w:rPr>
          <w:rFonts w:cs="Arial"/>
        </w:rPr>
        <w:t>δ</w:t>
      </w:r>
      <w:r w:rsidRPr="00F53D05">
        <w:rPr>
          <w:vertAlign w:val="subscript"/>
        </w:rPr>
        <w:t>co</w:t>
      </w:r>
      <w:r>
        <w:t xml:space="preserve"> and KDP and increasing Z</w:t>
      </w:r>
      <w:r w:rsidRPr="00F53D05">
        <w:rPr>
          <w:vertAlign w:val="subscript"/>
        </w:rPr>
        <w:t>dr</w:t>
      </w:r>
      <w:r>
        <w:rPr>
          <w:vertAlign w:val="subscript"/>
        </w:rPr>
        <w:t xml:space="preserve"> </w:t>
      </w:r>
      <w:r>
        <w:t xml:space="preserve">(See </w:t>
      </w:r>
      <w:r>
        <w:fldChar w:fldCharType="begin"/>
      </w:r>
      <w:r>
        <w:instrText xml:space="preserve"> REF _Ref396400978 \h </w:instrText>
      </w:r>
      <w:r>
        <w:fldChar w:fldCharType="separate"/>
      </w:r>
      <w:r w:rsidR="00F755BE">
        <w:t xml:space="preserve">Fig. </w:t>
      </w:r>
      <w:r w:rsidR="00F755BE">
        <w:rPr>
          <w:noProof/>
        </w:rPr>
        <w:t>24</w:t>
      </w:r>
      <w:r>
        <w:fldChar w:fldCharType="end"/>
      </w:r>
      <w:r>
        <w:t xml:space="preserve">). Although, it is known that the melting layer is characterized as well by a sharp decrease in </w:t>
      </w:r>
      <w:r>
        <w:rPr>
          <w:rFonts w:cs="Arial"/>
        </w:rPr>
        <w:t>ρ</w:t>
      </w:r>
      <w:r w:rsidRPr="00F53D05">
        <w:rPr>
          <w:vertAlign w:val="subscript"/>
        </w:rPr>
        <w:t>hv</w:t>
      </w:r>
      <w:r>
        <w:t xml:space="preserve"> our simulations have not captured that, likely due to the impossibility of characterizing the irregularities of the snowflake surface. Due to the different degrees of melting the scatter is significant.</w:t>
      </w:r>
    </w:p>
    <w:p w:rsidR="006E23AE" w:rsidRDefault="00F53D05" w:rsidP="00E01252">
      <w:pPr>
        <w:pStyle w:val="Body0AltB0"/>
      </w:pPr>
      <w:r>
        <w:t>As for the relationship between equivalent rainfall rate and polarimetric variables (</w:t>
      </w:r>
      <w:r>
        <w:fldChar w:fldCharType="begin"/>
      </w:r>
      <w:r>
        <w:instrText xml:space="preserve"> REF _Ref396401379 \h </w:instrText>
      </w:r>
      <w:r>
        <w:fldChar w:fldCharType="separate"/>
      </w:r>
      <w:r w:rsidR="00F755BE">
        <w:t xml:space="preserve">Fig. </w:t>
      </w:r>
      <w:r w:rsidR="00F755BE">
        <w:rPr>
          <w:noProof/>
        </w:rPr>
        <w:t>25</w:t>
      </w:r>
      <w:r>
        <w:fldChar w:fldCharType="end"/>
      </w:r>
      <w:r>
        <w:t>) it is characterized by a very large scatter so that if a single variable is used to compute the rainfall rate the uncertainty can be quite large</w:t>
      </w:r>
      <w:r w:rsidR="006E23AE">
        <w:t>. However, a combination of different variables may decrease the uncertainty.</w:t>
      </w:r>
    </w:p>
    <w:p w:rsidR="006E23AE" w:rsidRDefault="006E23AE" w:rsidP="00E01252">
      <w:pPr>
        <w:pStyle w:val="Body0AltB0"/>
      </w:pPr>
    </w:p>
    <w:p w:rsidR="006E23AE" w:rsidRDefault="006E23AE" w:rsidP="00E01252">
      <w:pPr>
        <w:pStyle w:val="Body0AltB0"/>
      </w:pPr>
    </w:p>
    <w:p w:rsidR="006E23AE" w:rsidRDefault="006E23AE" w:rsidP="00E01252">
      <w:pPr>
        <w:pStyle w:val="Body0AltB0"/>
      </w:pPr>
    </w:p>
    <w:p w:rsidR="006E23AE" w:rsidRDefault="006E23AE" w:rsidP="00E01252">
      <w:pPr>
        <w:pStyle w:val="Body0AltB0"/>
      </w:pPr>
    </w:p>
    <w:p w:rsidR="00F53D05" w:rsidRPr="00E01252" w:rsidRDefault="00F53D05" w:rsidP="00E01252">
      <w:pPr>
        <w:pStyle w:val="Body0AltB0"/>
      </w:pPr>
      <w:r>
        <w:t xml:space="preserve">  </w:t>
      </w:r>
    </w:p>
    <w:p w:rsidR="00F53D05" w:rsidRDefault="00234649" w:rsidP="00234649">
      <w:pPr>
        <w:pStyle w:val="Body0AltB0"/>
      </w:pPr>
      <w:r>
        <w:rPr>
          <w:noProof/>
          <w:lang w:val="en-GB" w:eastAsia="en-GB"/>
        </w:rPr>
        <w:lastRenderedPageBreak/>
        <w:drawing>
          <wp:inline distT="0" distB="0" distL="0" distR="0" wp14:anchorId="11D2514F" wp14:editId="4C861093">
            <wp:extent cx="1800000" cy="1350000"/>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_ah_Cband_elev004.gif"/>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E36BF2D" wp14:editId="25511125">
            <wp:extent cx="1800000" cy="1350000"/>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diff_Cband_elev004.gif"/>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20B6C38" wp14:editId="7B436786">
            <wp:extent cx="1800000" cy="1350000"/>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h_Cband_elev004.gif"/>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F53D05" w:rsidRDefault="00234649" w:rsidP="00234649">
      <w:pPr>
        <w:pStyle w:val="Body0AltB0"/>
      </w:pPr>
      <w:r>
        <w:rPr>
          <w:noProof/>
          <w:lang w:val="en-GB" w:eastAsia="en-GB"/>
        </w:rPr>
        <w:drawing>
          <wp:inline distT="0" distB="0" distL="0" distR="0" wp14:anchorId="63E76EF2" wp14:editId="40983014">
            <wp:extent cx="1800000" cy="1350000"/>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deltaco_Cband_elev004.gif"/>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97933E7" wp14:editId="29C8E715">
            <wp:extent cx="1800000" cy="1350000"/>
            <wp:effectExtent l="0" t="0" r="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kdp_Cband_elev004.gif"/>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B55D305" wp14:editId="468D17BF">
            <wp:extent cx="1800000" cy="1350000"/>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ldr_Cband_elev004.gif"/>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234649" w:rsidRDefault="00234649" w:rsidP="00234649">
      <w:pPr>
        <w:pStyle w:val="Body0AltB0"/>
      </w:pPr>
      <w:r>
        <w:rPr>
          <w:noProof/>
          <w:lang w:val="en-GB" w:eastAsia="en-GB"/>
        </w:rPr>
        <w:drawing>
          <wp:inline distT="0" distB="0" distL="0" distR="0" wp14:anchorId="2DD4C551" wp14:editId="56A2807A">
            <wp:extent cx="1800000" cy="1350000"/>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rho_Cband_elev004.gif"/>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327B02C" wp14:editId="149E5863">
            <wp:extent cx="1800000" cy="1350000"/>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zdr_Cband_elev004.gif"/>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2C742F" w:rsidRDefault="002C742F" w:rsidP="002C742F">
      <w:pPr>
        <w:pStyle w:val="Caption"/>
      </w:pPr>
      <w:bookmarkStart w:id="155" w:name="_Ref396400978"/>
      <w:bookmarkStart w:id="156" w:name="_Toc1552471"/>
      <w:r>
        <w:t xml:space="preserve">Fig. </w:t>
      </w:r>
      <w:r>
        <w:fldChar w:fldCharType="begin"/>
      </w:r>
      <w:r>
        <w:instrText xml:space="preserve"> SEQ Fig. \* ARABIC </w:instrText>
      </w:r>
      <w:r>
        <w:fldChar w:fldCharType="separate"/>
      </w:r>
      <w:r w:rsidR="00F755BE">
        <w:rPr>
          <w:noProof/>
        </w:rPr>
        <w:t>24</w:t>
      </w:r>
      <w:r>
        <w:fldChar w:fldCharType="end"/>
      </w:r>
      <w:bookmarkEnd w:id="155"/>
      <w:r>
        <w:t xml:space="preserve"> Bulk scattering properties of wet snow</w:t>
      </w:r>
      <w:bookmarkEnd w:id="156"/>
    </w:p>
    <w:p w:rsidR="00933842" w:rsidRDefault="00933842" w:rsidP="00234649">
      <w:pPr>
        <w:pStyle w:val="Body0AltB0"/>
      </w:pPr>
      <w:r>
        <w:rPr>
          <w:noProof/>
          <w:lang w:val="en-GB" w:eastAsia="en-GB"/>
        </w:rPr>
        <w:drawing>
          <wp:inline distT="0" distB="0" distL="0" distR="0" wp14:anchorId="19B17D9F" wp14:editId="492D0451">
            <wp:extent cx="1800000" cy="1350000"/>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diff_Cband_elev004.gif"/>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F0B832C" wp14:editId="57B41077">
            <wp:extent cx="1800000" cy="1350000"/>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h_Cband_elev004.gif"/>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1E88B22" wp14:editId="412E7264">
            <wp:extent cx="1800000" cy="1350000"/>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deltaco_Cband_elev004.gif"/>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DE73468" wp14:editId="19D2379A">
            <wp:extent cx="1800000" cy="1350000"/>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kdp_Cband_elev004.gif"/>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0ABBCCD" wp14:editId="4776E49B">
            <wp:extent cx="1800000" cy="1350000"/>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dr_Cband_elev004.gif"/>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72CE9DF" wp14:editId="5114E880">
            <wp:extent cx="1800000" cy="1350000"/>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h_Cband_elev004.gif"/>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2C742F" w:rsidRDefault="002C742F" w:rsidP="002C742F">
      <w:pPr>
        <w:pStyle w:val="Caption"/>
      </w:pPr>
      <w:bookmarkStart w:id="157" w:name="_Ref396401379"/>
      <w:bookmarkStart w:id="158" w:name="_Toc1552472"/>
      <w:r>
        <w:t xml:space="preserve">Fig. </w:t>
      </w:r>
      <w:r>
        <w:fldChar w:fldCharType="begin"/>
      </w:r>
      <w:r>
        <w:instrText xml:space="preserve"> SEQ Fig. \* ARABIC </w:instrText>
      </w:r>
      <w:r>
        <w:fldChar w:fldCharType="separate"/>
      </w:r>
      <w:r w:rsidR="00F755BE">
        <w:rPr>
          <w:noProof/>
        </w:rPr>
        <w:t>25</w:t>
      </w:r>
      <w:r>
        <w:fldChar w:fldCharType="end"/>
      </w:r>
      <w:bookmarkEnd w:id="157"/>
      <w:r>
        <w:t xml:space="preserve"> Relationship between polarimetric variables and equival</w:t>
      </w:r>
      <w:r w:rsidR="00E01252">
        <w:t>e</w:t>
      </w:r>
      <w:r>
        <w:t>nt rainfall rate for wet snow</w:t>
      </w:r>
      <w:bookmarkEnd w:id="158"/>
    </w:p>
    <w:p w:rsidR="00933842" w:rsidRDefault="00733811" w:rsidP="00733811">
      <w:pPr>
        <w:pStyle w:val="Heading3"/>
      </w:pPr>
      <w:bookmarkStart w:id="159" w:name="_Toc1552443"/>
      <w:r>
        <w:lastRenderedPageBreak/>
        <w:t>Rain</w:t>
      </w:r>
      <w:bookmarkEnd w:id="159"/>
    </w:p>
    <w:p w:rsidR="006E23AE" w:rsidRDefault="006E23AE" w:rsidP="006E23AE">
      <w:pPr>
        <w:pStyle w:val="Body0AltB0"/>
      </w:pPr>
      <w:r>
        <w:t xml:space="preserve">Our simulations of rainfall rate </w:t>
      </w:r>
      <w:r w:rsidR="003171E0">
        <w:t>(</w:t>
      </w:r>
      <w:r w:rsidR="003171E0">
        <w:fldChar w:fldCharType="begin"/>
      </w:r>
      <w:r w:rsidR="003171E0">
        <w:instrText xml:space="preserve"> REF _Ref396402038 \h </w:instrText>
      </w:r>
      <w:r w:rsidR="003171E0">
        <w:fldChar w:fldCharType="separate"/>
      </w:r>
      <w:r w:rsidR="00F755BE">
        <w:t xml:space="preserve">Fig. </w:t>
      </w:r>
      <w:r w:rsidR="00F755BE">
        <w:rPr>
          <w:noProof/>
        </w:rPr>
        <w:t>26</w:t>
      </w:r>
      <w:r w:rsidR="003171E0">
        <w:fldChar w:fldCharType="end"/>
      </w:r>
      <w:r w:rsidR="003171E0">
        <w:t xml:space="preserve">) </w:t>
      </w:r>
      <w:r>
        <w:t>are not based on idealized DSD such as gamma or exponential but rather on actual PARSIVEL disdrometer measurements. That may be the reason of the significant scattering observable in the polarimetric variables relations, particularly for Z</w:t>
      </w:r>
      <w:r w:rsidRPr="006E23AE">
        <w:rPr>
          <w:vertAlign w:val="subscript"/>
        </w:rPr>
        <w:t>dr</w:t>
      </w:r>
      <w:r>
        <w:t xml:space="preserve">, </w:t>
      </w:r>
      <w:r>
        <w:rPr>
          <w:rFonts w:cs="Arial"/>
        </w:rPr>
        <w:t>ρ</w:t>
      </w:r>
      <w:r w:rsidRPr="006E23AE">
        <w:rPr>
          <w:vertAlign w:val="subscript"/>
        </w:rPr>
        <w:t>hv</w:t>
      </w:r>
      <w:r>
        <w:t xml:space="preserve"> and </w:t>
      </w:r>
      <w:r>
        <w:rPr>
          <w:rFonts w:cs="Arial"/>
        </w:rPr>
        <w:t>δ</w:t>
      </w:r>
      <w:r w:rsidRPr="006E23AE">
        <w:rPr>
          <w:vertAlign w:val="subscript"/>
        </w:rPr>
        <w:t>co</w:t>
      </w:r>
      <w:r>
        <w:t xml:space="preserve">. These parameters have been shown to be highly dependent on drop size and few large drops may have a significant impact. It is noticeable the high values of </w:t>
      </w:r>
      <w:r>
        <w:rPr>
          <w:rFonts w:cs="Arial"/>
        </w:rPr>
        <w:t>δ</w:t>
      </w:r>
      <w:r w:rsidRPr="006E23AE">
        <w:rPr>
          <w:vertAlign w:val="subscript"/>
        </w:rPr>
        <w:t>co</w:t>
      </w:r>
      <w:r>
        <w:t xml:space="preserve">, which may affect the estimation of </w:t>
      </w:r>
      <w:r>
        <w:rPr>
          <w:rFonts w:cs="Arial"/>
        </w:rPr>
        <w:t>ϕ</w:t>
      </w:r>
      <w:r w:rsidRPr="006E23AE">
        <w:rPr>
          <w:vertAlign w:val="subscript"/>
        </w:rPr>
        <w:t>dp</w:t>
      </w:r>
      <w:r>
        <w:t>.</w:t>
      </w:r>
    </w:p>
    <w:p w:rsidR="003171E0" w:rsidRPr="006E23AE" w:rsidRDefault="003171E0" w:rsidP="006E23AE">
      <w:pPr>
        <w:pStyle w:val="Body0AltB0"/>
      </w:pPr>
      <w:r>
        <w:t>As for the relationship between rainfall ra</w:t>
      </w:r>
      <w:r w:rsidR="007432EF">
        <w:t>te and polarimetric variables it can be observed that there is far less scatter using KDP or the attenuation. Therefore if these variables can be estimated accurately they should be favored for quantitative measurements.</w:t>
      </w:r>
      <w:r>
        <w:t xml:space="preserve"> </w:t>
      </w:r>
    </w:p>
    <w:p w:rsidR="006E23AE" w:rsidRDefault="00733811" w:rsidP="00733811">
      <w:pPr>
        <w:pStyle w:val="Body0AltB0"/>
      </w:pPr>
      <w:r>
        <w:rPr>
          <w:noProof/>
          <w:lang w:val="en-GB" w:eastAsia="en-GB"/>
        </w:rPr>
        <w:drawing>
          <wp:inline distT="0" distB="0" distL="0" distR="0" wp14:anchorId="28D54BF5" wp14:editId="19CFAEBA">
            <wp:extent cx="1800000" cy="1350000"/>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_ah_Cband_elev004.g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F6EDC4D" wp14:editId="6B0661CB">
            <wp:extent cx="1800000" cy="1350000"/>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diff_Cband_elev004.g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EE29132" wp14:editId="04E90CF3">
            <wp:extent cx="1800000" cy="1350000"/>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h_Cband_elev004.g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6E23AE" w:rsidRDefault="00733811" w:rsidP="00733811">
      <w:pPr>
        <w:pStyle w:val="Body0AltB0"/>
      </w:pPr>
      <w:r>
        <w:rPr>
          <w:noProof/>
          <w:lang w:val="en-GB" w:eastAsia="en-GB"/>
        </w:rPr>
        <w:drawing>
          <wp:inline distT="0" distB="0" distL="0" distR="0" wp14:anchorId="7BA27B66" wp14:editId="2364EFF1">
            <wp:extent cx="1800000" cy="1350000"/>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deltaco_Cband_elev004.g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255BC00" wp14:editId="5E1A48D4">
            <wp:extent cx="1800000" cy="13500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kdp_Cband_elev004.g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168DE62" wp14:editId="1F2828A0">
            <wp:extent cx="1800000" cy="1350000"/>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ldr_Cband_elev004.g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33811" w:rsidRDefault="00733811" w:rsidP="00733811">
      <w:pPr>
        <w:pStyle w:val="Body0AltB0"/>
      </w:pPr>
      <w:r>
        <w:rPr>
          <w:noProof/>
          <w:lang w:val="en-GB" w:eastAsia="en-GB"/>
        </w:rPr>
        <w:drawing>
          <wp:inline distT="0" distB="0" distL="0" distR="0" wp14:anchorId="62AB3F7D" wp14:editId="5EAF958B">
            <wp:extent cx="1800000" cy="1350000"/>
            <wp:effectExtent l="0" t="0" r="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rho_Cband_elev004.g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108EE5C" wp14:editId="1EACF260">
            <wp:extent cx="1800000" cy="1350000"/>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zdr_Cband_elev004.g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6E23AE" w:rsidRDefault="006E23AE" w:rsidP="006E23AE">
      <w:pPr>
        <w:pStyle w:val="Caption"/>
      </w:pPr>
      <w:bookmarkStart w:id="160" w:name="_Ref396402038"/>
      <w:bookmarkStart w:id="161" w:name="_Toc1552473"/>
      <w:r>
        <w:t xml:space="preserve">Fig. </w:t>
      </w:r>
      <w:r>
        <w:fldChar w:fldCharType="begin"/>
      </w:r>
      <w:r>
        <w:instrText xml:space="preserve"> SEQ Fig. \* ARABIC </w:instrText>
      </w:r>
      <w:r>
        <w:fldChar w:fldCharType="separate"/>
      </w:r>
      <w:r w:rsidR="00F755BE">
        <w:rPr>
          <w:noProof/>
        </w:rPr>
        <w:t>26</w:t>
      </w:r>
      <w:r>
        <w:fldChar w:fldCharType="end"/>
      </w:r>
      <w:bookmarkEnd w:id="160"/>
      <w:r>
        <w:t xml:space="preserve"> Bulk scattering properties of rain</w:t>
      </w:r>
      <w:bookmarkEnd w:id="161"/>
    </w:p>
    <w:p w:rsidR="007432EF" w:rsidRDefault="007432EF" w:rsidP="007432EF">
      <w:pPr>
        <w:pStyle w:val="Body0AltB0"/>
      </w:pPr>
    </w:p>
    <w:p w:rsidR="007432EF" w:rsidRPr="007432EF" w:rsidRDefault="007432EF" w:rsidP="007432EF">
      <w:pPr>
        <w:pStyle w:val="Body0AltB0"/>
      </w:pPr>
    </w:p>
    <w:p w:rsidR="006E23AE" w:rsidRDefault="00733811" w:rsidP="00733811">
      <w:pPr>
        <w:pStyle w:val="Body0AltB0"/>
      </w:pPr>
      <w:r>
        <w:rPr>
          <w:noProof/>
          <w:lang w:val="en-GB" w:eastAsia="en-GB"/>
        </w:rPr>
        <w:lastRenderedPageBreak/>
        <w:drawing>
          <wp:inline distT="0" distB="0" distL="0" distR="0">
            <wp:extent cx="1800000" cy="1350000"/>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_adiff_Cband_elev004.gif"/>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_ah_Cband_elev004.gif"/>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_deltaco_Cband_elev004.gif"/>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6E23AE" w:rsidRDefault="00733811" w:rsidP="00733811">
      <w:pPr>
        <w:pStyle w:val="Body0AltB0"/>
      </w:pPr>
      <w:r>
        <w:rPr>
          <w:noProof/>
          <w:lang w:val="en-GB" w:eastAsia="en-GB"/>
        </w:rPr>
        <w:drawing>
          <wp:inline distT="0" distB="0" distL="0" distR="0">
            <wp:extent cx="1800000" cy="1350000"/>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_kdp_Cband_elev004.gif"/>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_zdr_Cband_elev004.gif"/>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_zh_Cband_elev004.gif"/>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6E23AE" w:rsidRDefault="006E23AE" w:rsidP="006E23AE">
      <w:pPr>
        <w:pStyle w:val="Caption"/>
      </w:pPr>
      <w:bookmarkStart w:id="162" w:name="_Toc1552474"/>
      <w:r>
        <w:t xml:space="preserve">Fig. </w:t>
      </w:r>
      <w:r>
        <w:fldChar w:fldCharType="begin"/>
      </w:r>
      <w:r>
        <w:instrText xml:space="preserve"> SEQ Fig. \* ARABIC </w:instrText>
      </w:r>
      <w:r>
        <w:fldChar w:fldCharType="separate"/>
      </w:r>
      <w:r w:rsidR="00F755BE">
        <w:rPr>
          <w:noProof/>
        </w:rPr>
        <w:t>27</w:t>
      </w:r>
      <w:r>
        <w:fldChar w:fldCharType="end"/>
      </w:r>
      <w:r>
        <w:t xml:space="preserve"> Relationship between rainfall rate and polarimetric variables</w:t>
      </w:r>
      <w:bookmarkEnd w:id="162"/>
    </w:p>
    <w:p w:rsidR="00BA7275" w:rsidRDefault="00BA7275" w:rsidP="00BA7275">
      <w:pPr>
        <w:pStyle w:val="Heading3"/>
      </w:pPr>
      <w:bookmarkStart w:id="163" w:name="_Toc1552444"/>
      <w:r>
        <w:t>Graupel</w:t>
      </w:r>
      <w:bookmarkEnd w:id="163"/>
    </w:p>
    <w:p w:rsidR="007432EF" w:rsidRDefault="007432EF" w:rsidP="007432EF">
      <w:pPr>
        <w:pStyle w:val="Body0AltB0"/>
      </w:pPr>
      <w:r>
        <w:t>Graupel (</w:t>
      </w:r>
      <w:r>
        <w:fldChar w:fldCharType="begin"/>
      </w:r>
      <w:r>
        <w:instrText xml:space="preserve"> REF _Ref396407586 \h </w:instrText>
      </w:r>
      <w:r>
        <w:fldChar w:fldCharType="separate"/>
      </w:r>
      <w:r w:rsidR="00F755BE">
        <w:t xml:space="preserve">Fig. </w:t>
      </w:r>
      <w:r w:rsidR="00F755BE">
        <w:rPr>
          <w:noProof/>
        </w:rPr>
        <w:t>28</w:t>
      </w:r>
      <w:r>
        <w:fldChar w:fldCharType="end"/>
      </w:r>
      <w:r>
        <w:t xml:space="preserve">) is characterized by small attenuation and differential attenuation, high KDP, significant </w:t>
      </w:r>
      <w:r>
        <w:rPr>
          <w:rFonts w:cs="Arial"/>
        </w:rPr>
        <w:t>δ</w:t>
      </w:r>
      <w:r w:rsidRPr="007432EF">
        <w:rPr>
          <w:vertAlign w:val="subscript"/>
        </w:rPr>
        <w:t>co</w:t>
      </w:r>
      <w:r>
        <w:t xml:space="preserve"> and increasing Z</w:t>
      </w:r>
      <w:r w:rsidRPr="007432EF">
        <w:rPr>
          <w:vertAlign w:val="subscript"/>
        </w:rPr>
        <w:t>dr</w:t>
      </w:r>
      <w:r>
        <w:t xml:space="preserve"> with increased degree of melting. The reflectivity levels are moderate.</w:t>
      </w:r>
    </w:p>
    <w:p w:rsidR="007432EF" w:rsidRDefault="007432EF" w:rsidP="007432EF">
      <w:pPr>
        <w:pStyle w:val="Body0AltB0"/>
      </w:pPr>
      <w:r>
        <w:t xml:space="preserve">As for the relationship between equivalent rainfall rate and polarimetric </w:t>
      </w:r>
      <w:r w:rsidR="00A01923">
        <w:t>variables (</w:t>
      </w:r>
      <w:r w:rsidR="00A01923">
        <w:fldChar w:fldCharType="begin"/>
      </w:r>
      <w:r w:rsidR="00A01923">
        <w:instrText xml:space="preserve"> REF _Ref396407626 \h </w:instrText>
      </w:r>
      <w:r w:rsidR="00A01923">
        <w:fldChar w:fldCharType="separate"/>
      </w:r>
      <w:r w:rsidR="00F755BE">
        <w:t xml:space="preserve">Fig. </w:t>
      </w:r>
      <w:r w:rsidR="00F755BE">
        <w:rPr>
          <w:noProof/>
        </w:rPr>
        <w:t>29</w:t>
      </w:r>
      <w:r w:rsidR="00A01923">
        <w:fldChar w:fldCharType="end"/>
      </w:r>
      <w:r w:rsidR="00A01923">
        <w:t xml:space="preserve">) </w:t>
      </w:r>
      <w:r>
        <w:t>it is highly sen</w:t>
      </w:r>
      <w:r w:rsidR="00A01923">
        <w:t>sitive to the degree of melting and therefore large uncertainty should be expected.</w:t>
      </w:r>
    </w:p>
    <w:p w:rsidR="00A01923" w:rsidRDefault="00A01923" w:rsidP="007432EF">
      <w:pPr>
        <w:pStyle w:val="Body0AltB0"/>
      </w:pPr>
    </w:p>
    <w:p w:rsidR="00A01923" w:rsidRDefault="00A01923" w:rsidP="007432EF">
      <w:pPr>
        <w:pStyle w:val="Body0AltB0"/>
      </w:pPr>
    </w:p>
    <w:p w:rsidR="00A01923" w:rsidRDefault="00A01923" w:rsidP="007432EF">
      <w:pPr>
        <w:pStyle w:val="Body0AltB0"/>
      </w:pPr>
    </w:p>
    <w:p w:rsidR="00A01923" w:rsidRDefault="00A01923" w:rsidP="007432EF">
      <w:pPr>
        <w:pStyle w:val="Body0AltB0"/>
      </w:pPr>
    </w:p>
    <w:p w:rsidR="00A01923" w:rsidRDefault="00A01923" w:rsidP="007432EF">
      <w:pPr>
        <w:pStyle w:val="Body0AltB0"/>
      </w:pPr>
    </w:p>
    <w:p w:rsidR="00A01923" w:rsidRDefault="00A01923" w:rsidP="007432EF">
      <w:pPr>
        <w:pStyle w:val="Body0AltB0"/>
      </w:pPr>
    </w:p>
    <w:p w:rsidR="00A01923" w:rsidRDefault="00A01923" w:rsidP="007432EF">
      <w:pPr>
        <w:pStyle w:val="Body0AltB0"/>
      </w:pPr>
    </w:p>
    <w:p w:rsidR="00A01923" w:rsidRDefault="00A01923" w:rsidP="007432EF">
      <w:pPr>
        <w:pStyle w:val="Body0AltB0"/>
      </w:pPr>
    </w:p>
    <w:p w:rsidR="00A01923" w:rsidRPr="007432EF" w:rsidRDefault="00A01923" w:rsidP="007432EF">
      <w:pPr>
        <w:pStyle w:val="Body0AltB0"/>
      </w:pPr>
    </w:p>
    <w:p w:rsidR="00BA7275" w:rsidRDefault="00733811" w:rsidP="00733811">
      <w:pPr>
        <w:pStyle w:val="Body0AltB0"/>
        <w:rPr>
          <w:noProof/>
          <w:lang w:eastAsia="en-US"/>
        </w:rPr>
      </w:pPr>
      <w:r>
        <w:rPr>
          <w:noProof/>
          <w:lang w:val="en-GB" w:eastAsia="en-GB"/>
        </w:rPr>
        <w:lastRenderedPageBreak/>
        <w:drawing>
          <wp:inline distT="0" distB="0" distL="0" distR="0" wp14:anchorId="2F92ACA3" wp14:editId="28F5AF33">
            <wp:extent cx="1800000" cy="1350000"/>
            <wp:effectExtent l="0" t="0" r="0"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_ah_Cband_elev004.gif"/>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44F0407" wp14:editId="165A6BD8">
            <wp:extent cx="1800000" cy="1350000"/>
            <wp:effectExtent l="0" t="0" r="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diff_Cband_elev004.gif"/>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5E7F524" wp14:editId="4EB43E58">
            <wp:extent cx="1800000" cy="1350000"/>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h_Cband_elev004.gif"/>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33811" w:rsidRDefault="00733811" w:rsidP="00733811">
      <w:pPr>
        <w:pStyle w:val="Body0AltB0"/>
      </w:pPr>
      <w:r>
        <w:rPr>
          <w:noProof/>
          <w:lang w:val="en-GB" w:eastAsia="en-GB"/>
        </w:rPr>
        <w:drawing>
          <wp:inline distT="0" distB="0" distL="0" distR="0" wp14:anchorId="73C88EC2" wp14:editId="70198BAE">
            <wp:extent cx="1800000" cy="1350000"/>
            <wp:effectExtent l="0" t="0" r="0"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deltaco_Cband_elev004.gif"/>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F107EEF" wp14:editId="56E25FE1">
            <wp:extent cx="1800000" cy="1350000"/>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kdp_Cband_elev004.gif"/>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5851866" wp14:editId="1E05DCD8">
            <wp:extent cx="1800000" cy="1350000"/>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ldr_Cband_elev004.gif"/>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1F61180" wp14:editId="380A3CD5">
            <wp:extent cx="1800000" cy="1350000"/>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rho_Cband_elev004.gif"/>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BCC8F57" wp14:editId="71A4063F">
            <wp:extent cx="1800000" cy="1350000"/>
            <wp:effectExtent l="0" t="0" r="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zdr_Cband_elev004.gif"/>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432EF" w:rsidRDefault="007432EF" w:rsidP="007432EF">
      <w:pPr>
        <w:pStyle w:val="Caption"/>
      </w:pPr>
      <w:bookmarkStart w:id="164" w:name="_Ref396407586"/>
      <w:bookmarkStart w:id="165" w:name="_Toc1552475"/>
      <w:r>
        <w:t xml:space="preserve">Fig. </w:t>
      </w:r>
      <w:r>
        <w:fldChar w:fldCharType="begin"/>
      </w:r>
      <w:r>
        <w:instrText xml:space="preserve"> SEQ Fig. \* ARABIC </w:instrText>
      </w:r>
      <w:r>
        <w:fldChar w:fldCharType="separate"/>
      </w:r>
      <w:r w:rsidR="00F755BE">
        <w:rPr>
          <w:noProof/>
        </w:rPr>
        <w:t>28</w:t>
      </w:r>
      <w:r>
        <w:fldChar w:fldCharType="end"/>
      </w:r>
      <w:bookmarkEnd w:id="164"/>
      <w:r>
        <w:t xml:space="preserve"> Bulk scattering properties of graupel</w:t>
      </w:r>
      <w:bookmarkEnd w:id="165"/>
    </w:p>
    <w:p w:rsidR="00BA7275" w:rsidRDefault="00BA7275" w:rsidP="00733811">
      <w:pPr>
        <w:pStyle w:val="Body0AltB0"/>
      </w:pPr>
      <w:r>
        <w:rPr>
          <w:noProof/>
          <w:lang w:val="en-GB" w:eastAsia="en-GB"/>
        </w:rPr>
        <w:drawing>
          <wp:inline distT="0" distB="0" distL="0" distR="0" wp14:anchorId="3C9092A7" wp14:editId="1156DC93">
            <wp:extent cx="1800000" cy="1350000"/>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diff_Cband_elev004.gif"/>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4C58A6F4" wp14:editId="0009B749">
            <wp:extent cx="1800000" cy="1350000"/>
            <wp:effectExtent l="0" t="0" r="0"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h_Cband_elev004.gif"/>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FC91A6E" wp14:editId="31079633">
            <wp:extent cx="1800000" cy="1350000"/>
            <wp:effectExtent l="0" t="0" r="0"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deltaco_Cband_elev004.gif"/>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0B19F86B" wp14:editId="7E5BD2A8">
            <wp:extent cx="1800000" cy="1350000"/>
            <wp:effectExtent l="0" t="0" r="0"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kdp_Cband_elev004.gif"/>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3AD7EEA" wp14:editId="51EAAD40">
            <wp:extent cx="1800000" cy="1350000"/>
            <wp:effectExtent l="0" t="0" r="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dr_Cband_elev004.gif"/>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3054CB6" wp14:editId="6D5CC180">
            <wp:extent cx="1800000" cy="1350000"/>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h_Cband_elev004.gif"/>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432EF" w:rsidRDefault="007432EF" w:rsidP="007432EF">
      <w:pPr>
        <w:pStyle w:val="Caption"/>
      </w:pPr>
      <w:bookmarkStart w:id="166" w:name="_Ref396407626"/>
      <w:bookmarkStart w:id="167" w:name="_Toc1552476"/>
      <w:r>
        <w:t xml:space="preserve">Fig. </w:t>
      </w:r>
      <w:r>
        <w:fldChar w:fldCharType="begin"/>
      </w:r>
      <w:r>
        <w:instrText xml:space="preserve"> SEQ Fig. \* ARABIC </w:instrText>
      </w:r>
      <w:r>
        <w:fldChar w:fldCharType="separate"/>
      </w:r>
      <w:r w:rsidR="00F755BE">
        <w:rPr>
          <w:noProof/>
        </w:rPr>
        <w:t>29</w:t>
      </w:r>
      <w:r>
        <w:fldChar w:fldCharType="end"/>
      </w:r>
      <w:bookmarkEnd w:id="166"/>
      <w:r>
        <w:t xml:space="preserve"> Relationship between equivalent rainfall rate and polarimetric variables for graupel</w:t>
      </w:r>
      <w:bookmarkEnd w:id="167"/>
    </w:p>
    <w:p w:rsidR="00BA7275" w:rsidRDefault="00BA7275" w:rsidP="00BA7275">
      <w:pPr>
        <w:pStyle w:val="Heading3"/>
      </w:pPr>
      <w:bookmarkStart w:id="168" w:name="_Toc1552445"/>
      <w:r>
        <w:t>Hail</w:t>
      </w:r>
      <w:bookmarkEnd w:id="168"/>
    </w:p>
    <w:p w:rsidR="00A01923" w:rsidRPr="00A01923" w:rsidRDefault="00A01923" w:rsidP="00A01923">
      <w:pPr>
        <w:pStyle w:val="Body0AltB0"/>
      </w:pPr>
      <w:r>
        <w:t>Melting hail at C-band is characterized by extremely high reflectivity, Z</w:t>
      </w:r>
      <w:r w:rsidRPr="00A01923">
        <w:rPr>
          <w:vertAlign w:val="subscript"/>
        </w:rPr>
        <w:t>dr</w:t>
      </w:r>
      <w:r>
        <w:t xml:space="preserve"> and KDP and low </w:t>
      </w:r>
      <w:r>
        <w:rPr>
          <w:rFonts w:cs="Arial"/>
        </w:rPr>
        <w:t>ρ</w:t>
      </w:r>
      <w:r w:rsidRPr="00A01923">
        <w:rPr>
          <w:vertAlign w:val="subscript"/>
        </w:rPr>
        <w:t>hv</w:t>
      </w:r>
      <w:r>
        <w:t xml:space="preserve"> values (see </w:t>
      </w:r>
      <w:r>
        <w:fldChar w:fldCharType="begin"/>
      </w:r>
      <w:r>
        <w:instrText xml:space="preserve"> REF _Ref396407993 \h </w:instrText>
      </w:r>
      <w:r>
        <w:fldChar w:fldCharType="separate"/>
      </w:r>
      <w:r w:rsidR="00F755BE">
        <w:t xml:space="preserve">Fig. </w:t>
      </w:r>
      <w:r w:rsidR="00F755BE">
        <w:rPr>
          <w:noProof/>
        </w:rPr>
        <w:t>30</w:t>
      </w:r>
      <w:r>
        <w:fldChar w:fldCharType="end"/>
      </w:r>
      <w:r>
        <w:t xml:space="preserve">). </w:t>
      </w:r>
      <w:r>
        <w:rPr>
          <w:rFonts w:cs="Arial"/>
        </w:rPr>
        <w:t>δ</w:t>
      </w:r>
      <w:r w:rsidRPr="00A01923">
        <w:rPr>
          <w:vertAlign w:val="subscript"/>
        </w:rPr>
        <w:t>co</w:t>
      </w:r>
      <w:r>
        <w:t xml:space="preserve"> is also extremely high. As for the relationship between equivalent rainfall rate and </w:t>
      </w:r>
      <w:r>
        <w:lastRenderedPageBreak/>
        <w:t>polarimetric variables, the spread is so huge that quantitative estimation of precipitation may not be possible and indicators like hail severity should be favored instead.</w:t>
      </w:r>
    </w:p>
    <w:p w:rsidR="00A01923" w:rsidRDefault="00BA7275" w:rsidP="00BA7275">
      <w:pPr>
        <w:pStyle w:val="Body0AltB0"/>
      </w:pPr>
      <w:r>
        <w:rPr>
          <w:noProof/>
          <w:lang w:val="en-GB" w:eastAsia="en-GB"/>
        </w:rPr>
        <w:drawing>
          <wp:inline distT="0" distB="0" distL="0" distR="0" wp14:anchorId="195202EF" wp14:editId="7A474557">
            <wp:extent cx="1800000" cy="1350000"/>
            <wp:effectExtent l="0" t="0" r="0" b="31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_ah_Cband_elev004.gif"/>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1B3C20FE" wp14:editId="6CCA6E3D">
            <wp:extent cx="1800000" cy="1350000"/>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diff_Cband_elev004.gif"/>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CF3FC51" wp14:editId="27238752">
            <wp:extent cx="1800000" cy="1350000"/>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ah_Cband_elev004.gif"/>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A01923" w:rsidRDefault="00BA7275" w:rsidP="00BA7275">
      <w:pPr>
        <w:pStyle w:val="Body0AltB0"/>
      </w:pPr>
      <w:r>
        <w:rPr>
          <w:noProof/>
          <w:lang w:val="en-GB" w:eastAsia="en-GB"/>
        </w:rPr>
        <w:drawing>
          <wp:inline distT="0" distB="0" distL="0" distR="0" wp14:anchorId="190B0ABD" wp14:editId="57A7C61B">
            <wp:extent cx="1800000" cy="1350000"/>
            <wp:effectExtent l="0" t="0" r="0"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deltaco_Cband_elev004.gif"/>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5A67E4A8" wp14:editId="5EBBDB9E">
            <wp:extent cx="1800000" cy="1350000"/>
            <wp:effectExtent l="0" t="0" r="0" b="31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kdp_Cband_elev004.gif"/>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67E52D63" wp14:editId="5E0B2BDE">
            <wp:extent cx="1800000" cy="1350000"/>
            <wp:effectExtent l="0" t="0" r="0" b="317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ldr_Cband_elev004.gif"/>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BA7275" w:rsidRDefault="00BA7275" w:rsidP="00BA7275">
      <w:pPr>
        <w:pStyle w:val="Body0AltB0"/>
      </w:pPr>
      <w:r>
        <w:rPr>
          <w:noProof/>
          <w:lang w:val="en-GB" w:eastAsia="en-GB"/>
        </w:rPr>
        <w:drawing>
          <wp:inline distT="0" distB="0" distL="0" distR="0" wp14:anchorId="6D9EDBFB" wp14:editId="026A2173">
            <wp:extent cx="1800000" cy="1350000"/>
            <wp:effectExtent l="0" t="0" r="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rho_Cband_elev004.gif"/>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C91F698" wp14:editId="46ADF971">
            <wp:extent cx="1800000" cy="1350000"/>
            <wp:effectExtent l="0" t="0" r="0" b="31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_zdr_Cband_elev004.gif"/>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A01923" w:rsidRDefault="00A01923" w:rsidP="00A01923">
      <w:pPr>
        <w:pStyle w:val="Caption"/>
      </w:pPr>
      <w:bookmarkStart w:id="169" w:name="_Ref396407993"/>
      <w:bookmarkStart w:id="170" w:name="_Toc1552477"/>
      <w:r>
        <w:t xml:space="preserve">Fig. </w:t>
      </w:r>
      <w:r>
        <w:fldChar w:fldCharType="begin"/>
      </w:r>
      <w:r>
        <w:instrText xml:space="preserve"> SEQ Fig. \* ARABIC </w:instrText>
      </w:r>
      <w:r>
        <w:fldChar w:fldCharType="separate"/>
      </w:r>
      <w:r w:rsidR="00F755BE">
        <w:rPr>
          <w:noProof/>
        </w:rPr>
        <w:t>30</w:t>
      </w:r>
      <w:r>
        <w:fldChar w:fldCharType="end"/>
      </w:r>
      <w:bookmarkEnd w:id="169"/>
      <w:r>
        <w:t xml:space="preserve"> Bulk scattering properties of hail</w:t>
      </w:r>
      <w:bookmarkEnd w:id="170"/>
    </w:p>
    <w:p w:rsidR="00BA7275" w:rsidRDefault="00BA7275" w:rsidP="00BA7275">
      <w:pPr>
        <w:pStyle w:val="Body0AltB0"/>
      </w:pPr>
      <w:r>
        <w:rPr>
          <w:noProof/>
          <w:lang w:val="en-GB" w:eastAsia="en-GB"/>
        </w:rPr>
        <w:drawing>
          <wp:inline distT="0" distB="0" distL="0" distR="0">
            <wp:extent cx="1800000" cy="1350000"/>
            <wp:effectExtent l="0" t="0" r="0"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diff_Cband_elev004.gif"/>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ah_Cband_elev004.gif"/>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deltaco_Cband_elev004.gif"/>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kdp_Cband_elev004.gif"/>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dr_Cband_elev004.gif"/>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extent cx="1800000" cy="1350000"/>
            <wp:effectExtent l="0" t="0" r="0" b="31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_zh_Cband_elev004.gif"/>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A01923" w:rsidRDefault="00A01923" w:rsidP="00A01923">
      <w:pPr>
        <w:pStyle w:val="Caption"/>
      </w:pPr>
      <w:bookmarkStart w:id="171" w:name="_Toc1552478"/>
      <w:r>
        <w:t xml:space="preserve">Fig. </w:t>
      </w:r>
      <w:r>
        <w:fldChar w:fldCharType="begin"/>
      </w:r>
      <w:r>
        <w:instrText xml:space="preserve"> SEQ Fig. \* ARABIC </w:instrText>
      </w:r>
      <w:r>
        <w:fldChar w:fldCharType="separate"/>
      </w:r>
      <w:r w:rsidR="00F755BE">
        <w:rPr>
          <w:noProof/>
        </w:rPr>
        <w:t>31</w:t>
      </w:r>
      <w:r>
        <w:fldChar w:fldCharType="end"/>
      </w:r>
      <w:r>
        <w:t xml:space="preserve"> </w:t>
      </w:r>
      <w:r w:rsidRPr="002D3530">
        <w:t>Relationship between equivalent rainfall rate and po</w:t>
      </w:r>
      <w:r>
        <w:t>larimetric variables for hail</w:t>
      </w:r>
      <w:bookmarkEnd w:id="171"/>
    </w:p>
    <w:p w:rsidR="00264C70" w:rsidRDefault="00264C70" w:rsidP="00264C70">
      <w:pPr>
        <w:pStyle w:val="Heading2"/>
      </w:pPr>
      <w:bookmarkStart w:id="172" w:name="_Toc1552446"/>
      <w:r>
        <w:lastRenderedPageBreak/>
        <w:t>Membership Functions</w:t>
      </w:r>
      <w:bookmarkEnd w:id="172"/>
    </w:p>
    <w:p w:rsidR="00A01923" w:rsidRPr="00A01923" w:rsidRDefault="007B3CB2" w:rsidP="00A01923">
      <w:pPr>
        <w:pStyle w:val="Body0AltB0"/>
      </w:pPr>
      <w:r>
        <w:t xml:space="preserve">The membership functions intended for use in the hydrometeor classification are two dimensional relationships between reflectivity and differential specific differential phase, co-polar correlation coefficient and differential reflectivity respectively. </w:t>
      </w:r>
      <w:r>
        <w:fldChar w:fldCharType="begin"/>
      </w:r>
      <w:r>
        <w:instrText xml:space="preserve"> REF _Ref396408537 \h </w:instrText>
      </w:r>
      <w:r>
        <w:fldChar w:fldCharType="separate"/>
      </w:r>
      <w:r w:rsidR="00F755BE">
        <w:t xml:space="preserve">Fig. </w:t>
      </w:r>
      <w:r w:rsidR="00F755BE">
        <w:rPr>
          <w:noProof/>
        </w:rPr>
        <w:t>32</w:t>
      </w:r>
      <w:r>
        <w:fldChar w:fldCharType="end"/>
      </w:r>
      <w:r>
        <w:t xml:space="preserve"> presents an example of such membership functions as directly derived from simulations. It can be seen that hail is relatively easy to discriminate due to the large values of the polarimetric variables. Generally speaking, it is also relatively easy to discriminate between </w:t>
      </w:r>
      <w:r w:rsidR="00565640">
        <w:t>ice crystals and dry snow due to the higher KDP and Z</w:t>
      </w:r>
      <w:r w:rsidR="00565640" w:rsidRPr="00565640">
        <w:rPr>
          <w:vertAlign w:val="subscript"/>
        </w:rPr>
        <w:t>dr</w:t>
      </w:r>
      <w:r w:rsidR="00565640">
        <w:t xml:space="preserve"> values with relatively low reflectivity although it is harder to discriminate with the very small ice particles present on top of the cloud and in such case temperature should be used to discriminate between graupel and ice crystals. It is much more difficult to discriminate between rain, melting snow and graupel/melting graupel on a gate by gate basis. </w:t>
      </w:r>
      <w:r w:rsidR="00E13276">
        <w:t xml:space="preserve">Consequently an algorithm to detect the extend of the melting layer should be implemented. Finally, as it can be seen from the membership functions even at high elevation angle there is sufficient polarimetric information to attempt an hydrometeor classification. </w:t>
      </w:r>
      <w:r w:rsidR="00565640">
        <w:t xml:space="preserve"> </w:t>
      </w:r>
    </w:p>
    <w:p w:rsidR="00A01923" w:rsidRDefault="00264C70" w:rsidP="00264C70">
      <w:pPr>
        <w:pStyle w:val="Body0AltB0"/>
      </w:pPr>
      <w:r>
        <w:rPr>
          <w:noProof/>
          <w:lang w:val="en-GB" w:eastAsia="en-GB"/>
        </w:rPr>
        <w:drawing>
          <wp:inline distT="0" distB="0" distL="0" distR="0" wp14:anchorId="478A1696" wp14:editId="17915CC0">
            <wp:extent cx="1800000" cy="1350000"/>
            <wp:effectExtent l="0" t="0" r="0"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cfg.ZH-KDP.002.gif"/>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3E9FE693" wp14:editId="175D716B">
            <wp:extent cx="1800000" cy="1350000"/>
            <wp:effectExtent l="0" t="0" r="0" b="317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cfg.ZH-RHO.002.gif"/>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76D4CB71" wp14:editId="5C8DA962">
            <wp:extent cx="1800000" cy="1350000"/>
            <wp:effectExtent l="0" t="0" r="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cfg.ZH-ZDR.002.gif"/>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264C70" w:rsidRPr="00264C70" w:rsidRDefault="00264C70" w:rsidP="00264C70">
      <w:pPr>
        <w:pStyle w:val="Body0AltB0"/>
      </w:pPr>
      <w:r>
        <w:rPr>
          <w:noProof/>
          <w:lang w:val="en-GB" w:eastAsia="en-GB"/>
        </w:rPr>
        <w:drawing>
          <wp:inline distT="0" distB="0" distL="0" distR="0" wp14:anchorId="41A7EDB1" wp14:editId="62567804">
            <wp:extent cx="1800000" cy="1350000"/>
            <wp:effectExtent l="0" t="0" r="0"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cfg.ZH-KDP.020.g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A470DB1" wp14:editId="02E509C9">
            <wp:extent cx="1800000" cy="1350000"/>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cfg.ZH-RHO.020.gif"/>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Pr>
          <w:noProof/>
          <w:lang w:val="en-GB" w:eastAsia="en-GB"/>
        </w:rPr>
        <w:drawing>
          <wp:inline distT="0" distB="0" distL="0" distR="0" wp14:anchorId="27B50643" wp14:editId="66BE128E">
            <wp:extent cx="1800000" cy="1350000"/>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cfg.ZH-ZDR.020.gif"/>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BA7275" w:rsidRPr="00733811" w:rsidRDefault="007B3CB2" w:rsidP="007B3CB2">
      <w:pPr>
        <w:pStyle w:val="Caption"/>
      </w:pPr>
      <w:bookmarkStart w:id="173" w:name="_Ref396408537"/>
      <w:bookmarkStart w:id="174" w:name="_Toc1552479"/>
      <w:r>
        <w:t xml:space="preserve">Fig. </w:t>
      </w:r>
      <w:r>
        <w:fldChar w:fldCharType="begin"/>
      </w:r>
      <w:r>
        <w:instrText xml:space="preserve"> SEQ Fig. \* ARABIC </w:instrText>
      </w:r>
      <w:r>
        <w:fldChar w:fldCharType="separate"/>
      </w:r>
      <w:r w:rsidR="00F755BE">
        <w:rPr>
          <w:noProof/>
        </w:rPr>
        <w:t>32</w:t>
      </w:r>
      <w:r>
        <w:fldChar w:fldCharType="end"/>
      </w:r>
      <w:bookmarkEnd w:id="173"/>
      <w:r>
        <w:t xml:space="preserve"> Membership functions for the elevation 2 (0.4°) and 20 (40°) of the MeteoSwiss volumetric scan. Color code from black, bluish, green, orange: rain, snow, melting snow, ice crystals, hail/melting hail and graupel/melting graupel.</w:t>
      </w:r>
      <w:bookmarkEnd w:id="174"/>
      <w:r>
        <w:t xml:space="preserve"> </w:t>
      </w:r>
    </w:p>
    <w:p w:rsidR="00DD346F" w:rsidRPr="00034A6F" w:rsidRDefault="00DD346F" w:rsidP="00034A6F">
      <w:pPr>
        <w:pStyle w:val="Body0AltB0"/>
      </w:pPr>
    </w:p>
    <w:p w:rsidR="00396A60" w:rsidRDefault="00396A60" w:rsidP="00396A60">
      <w:pPr>
        <w:pStyle w:val="Heading1"/>
      </w:pPr>
      <w:bookmarkStart w:id="175" w:name="_Toc1552447"/>
      <w:bookmarkEnd w:id="6"/>
      <w:bookmarkEnd w:id="7"/>
      <w:r>
        <w:lastRenderedPageBreak/>
        <w:t>Referen</w:t>
      </w:r>
      <w:r w:rsidR="00325B16">
        <w:t>ces</w:t>
      </w:r>
      <w:bookmarkEnd w:id="175"/>
    </w:p>
    <w:p w:rsidR="00D75E98" w:rsidRDefault="00D75E98" w:rsidP="00F753A4">
      <w:pPr>
        <w:pStyle w:val="BodyNumberedReferenzen"/>
        <w:rPr>
          <w:lang w:eastAsia="en-US"/>
        </w:rPr>
      </w:pPr>
      <w:r>
        <w:rPr>
          <w:lang w:eastAsia="en-US"/>
        </w:rPr>
        <w:t>Aldu</w:t>
      </w:r>
      <w:r w:rsidR="00D82F35">
        <w:rPr>
          <w:lang w:eastAsia="en-US"/>
        </w:rPr>
        <w:t>chov, O. A., and R. E. Eskridge,</w:t>
      </w:r>
      <w:r>
        <w:rPr>
          <w:lang w:eastAsia="en-US"/>
        </w:rPr>
        <w:t xml:space="preserve"> 1996: Improved Magnus Form Approximation of Saturation Vapor Pressure. </w:t>
      </w:r>
      <w:r w:rsidRPr="00F753A4">
        <w:rPr>
          <w:i/>
          <w:iCs/>
          <w:lang w:eastAsia="en-US"/>
        </w:rPr>
        <w:t>J</w:t>
      </w:r>
      <w:r>
        <w:rPr>
          <w:i/>
          <w:iCs/>
          <w:lang w:eastAsia="en-US"/>
        </w:rPr>
        <w:t>.</w:t>
      </w:r>
      <w:r w:rsidRPr="00F753A4">
        <w:rPr>
          <w:i/>
          <w:iCs/>
          <w:lang w:eastAsia="en-US"/>
        </w:rPr>
        <w:t xml:space="preserve"> Appl</w:t>
      </w:r>
      <w:r>
        <w:rPr>
          <w:i/>
          <w:iCs/>
          <w:lang w:eastAsia="en-US"/>
        </w:rPr>
        <w:t>.</w:t>
      </w:r>
      <w:r w:rsidRPr="00F753A4">
        <w:rPr>
          <w:i/>
          <w:iCs/>
          <w:lang w:eastAsia="en-US"/>
        </w:rPr>
        <w:t xml:space="preserve"> Meteor</w:t>
      </w:r>
      <w:r>
        <w:rPr>
          <w:i/>
          <w:iCs/>
          <w:lang w:eastAsia="en-US"/>
        </w:rPr>
        <w:t>.</w:t>
      </w:r>
      <w:r>
        <w:rPr>
          <w:b/>
          <w:lang w:eastAsia="en-US"/>
        </w:rPr>
        <w:t>35</w:t>
      </w:r>
      <w:r w:rsidRPr="00476205">
        <w:rPr>
          <w:b/>
          <w:lang w:eastAsia="en-US"/>
        </w:rPr>
        <w:t>,</w:t>
      </w:r>
      <w:r w:rsidRPr="00CC09DC">
        <w:rPr>
          <w:lang w:eastAsia="en-US"/>
        </w:rPr>
        <w:t xml:space="preserve"> </w:t>
      </w:r>
      <w:r>
        <w:rPr>
          <w:lang w:eastAsia="en-US"/>
        </w:rPr>
        <w:t>601</w:t>
      </w:r>
      <w:r w:rsidRPr="00CC09DC">
        <w:rPr>
          <w:lang w:eastAsia="en-US"/>
        </w:rPr>
        <w:t>-</w:t>
      </w:r>
      <w:r>
        <w:rPr>
          <w:lang w:eastAsia="en-US"/>
        </w:rPr>
        <w:t>609.</w:t>
      </w:r>
    </w:p>
    <w:p w:rsidR="00476205" w:rsidRDefault="00476205" w:rsidP="00F753A4">
      <w:pPr>
        <w:pStyle w:val="BodyNumberedReferenzen"/>
        <w:rPr>
          <w:lang w:eastAsia="en-US"/>
        </w:rPr>
      </w:pPr>
      <w:r w:rsidRPr="00CC09DC">
        <w:rPr>
          <w:lang w:eastAsia="en-US"/>
        </w:rPr>
        <w:t>Al-Sakka,</w:t>
      </w:r>
      <w:r>
        <w:rPr>
          <w:lang w:eastAsia="en-US"/>
        </w:rPr>
        <w:t xml:space="preserve"> H.,</w:t>
      </w:r>
      <w:r w:rsidRPr="00CC09DC">
        <w:rPr>
          <w:lang w:eastAsia="en-US"/>
        </w:rPr>
        <w:t xml:space="preserve"> </w:t>
      </w:r>
      <w:r>
        <w:rPr>
          <w:lang w:eastAsia="en-US"/>
        </w:rPr>
        <w:t xml:space="preserve">A.-A. </w:t>
      </w:r>
      <w:r w:rsidRPr="00CC09DC">
        <w:rPr>
          <w:lang w:eastAsia="en-US"/>
        </w:rPr>
        <w:t>Boumahmoud, B</w:t>
      </w:r>
      <w:r>
        <w:rPr>
          <w:lang w:eastAsia="en-US"/>
        </w:rPr>
        <w:t>.</w:t>
      </w:r>
      <w:r w:rsidRPr="00CC09DC">
        <w:rPr>
          <w:lang w:eastAsia="en-US"/>
        </w:rPr>
        <w:t xml:space="preserve"> Fradon, S</w:t>
      </w:r>
      <w:r>
        <w:rPr>
          <w:lang w:eastAsia="en-US"/>
        </w:rPr>
        <w:t>.</w:t>
      </w:r>
      <w:r w:rsidRPr="00CC09DC">
        <w:rPr>
          <w:lang w:eastAsia="en-US"/>
        </w:rPr>
        <w:t xml:space="preserve"> J. Frasier, </w:t>
      </w:r>
      <w:r>
        <w:rPr>
          <w:lang w:eastAsia="en-US"/>
        </w:rPr>
        <w:t xml:space="preserve">and </w:t>
      </w:r>
      <w:r w:rsidRPr="00CC09DC">
        <w:rPr>
          <w:lang w:eastAsia="en-US"/>
        </w:rPr>
        <w:t>P</w:t>
      </w:r>
      <w:r>
        <w:rPr>
          <w:lang w:eastAsia="en-US"/>
        </w:rPr>
        <w:t>.</w:t>
      </w:r>
      <w:r w:rsidRPr="00CC09DC">
        <w:rPr>
          <w:lang w:eastAsia="en-US"/>
        </w:rPr>
        <w:t xml:space="preserve"> Tabary</w:t>
      </w:r>
      <w:r>
        <w:rPr>
          <w:lang w:eastAsia="en-US"/>
        </w:rPr>
        <w:t xml:space="preserve">, </w:t>
      </w:r>
      <w:r w:rsidRPr="00CC09DC">
        <w:rPr>
          <w:lang w:eastAsia="en-US"/>
        </w:rPr>
        <w:t>2013</w:t>
      </w:r>
      <w:r>
        <w:rPr>
          <w:lang w:eastAsia="en-US"/>
        </w:rPr>
        <w:t>:</w:t>
      </w:r>
      <w:r w:rsidRPr="00CC09DC">
        <w:rPr>
          <w:lang w:eastAsia="en-US"/>
        </w:rPr>
        <w:t xml:space="preserve"> A New Fuzzy Logic Hydrometeor Classification Scheme Applied to the French X-, C-, and S-Band Polarimetric Radars</w:t>
      </w:r>
      <w:r>
        <w:rPr>
          <w:lang w:eastAsia="en-US"/>
        </w:rPr>
        <w:t xml:space="preserve">. </w:t>
      </w:r>
      <w:r w:rsidRPr="00F753A4">
        <w:rPr>
          <w:i/>
          <w:iCs/>
          <w:lang w:eastAsia="en-US"/>
        </w:rPr>
        <w:t>J</w:t>
      </w:r>
      <w:r>
        <w:rPr>
          <w:i/>
          <w:iCs/>
          <w:lang w:eastAsia="en-US"/>
        </w:rPr>
        <w:t>.</w:t>
      </w:r>
      <w:r w:rsidRPr="00F753A4">
        <w:rPr>
          <w:i/>
          <w:iCs/>
          <w:lang w:eastAsia="en-US"/>
        </w:rPr>
        <w:t xml:space="preserve"> Appl</w:t>
      </w:r>
      <w:r>
        <w:rPr>
          <w:i/>
          <w:iCs/>
          <w:lang w:eastAsia="en-US"/>
        </w:rPr>
        <w:t>.</w:t>
      </w:r>
      <w:r w:rsidRPr="00F753A4">
        <w:rPr>
          <w:i/>
          <w:iCs/>
          <w:lang w:eastAsia="en-US"/>
        </w:rPr>
        <w:t xml:space="preserve"> Meteor</w:t>
      </w:r>
      <w:r>
        <w:rPr>
          <w:i/>
          <w:iCs/>
          <w:lang w:eastAsia="en-US"/>
        </w:rPr>
        <w:t>.</w:t>
      </w:r>
      <w:r w:rsidRPr="00F753A4">
        <w:rPr>
          <w:i/>
          <w:iCs/>
          <w:lang w:eastAsia="en-US"/>
        </w:rPr>
        <w:t xml:space="preserve"> Climatol</w:t>
      </w:r>
      <w:r>
        <w:rPr>
          <w:i/>
          <w:iCs/>
          <w:lang w:eastAsia="en-US"/>
        </w:rPr>
        <w:t xml:space="preserve">. </w:t>
      </w:r>
      <w:r w:rsidRPr="00476205">
        <w:rPr>
          <w:b/>
          <w:lang w:eastAsia="en-US"/>
        </w:rPr>
        <w:t>52,</w:t>
      </w:r>
      <w:r w:rsidRPr="00CC09DC">
        <w:rPr>
          <w:lang w:eastAsia="en-US"/>
        </w:rPr>
        <w:t xml:space="preserve"> 2328-2344</w:t>
      </w:r>
      <w:r>
        <w:rPr>
          <w:lang w:eastAsia="en-US"/>
        </w:rPr>
        <w:t>.</w:t>
      </w:r>
    </w:p>
    <w:p w:rsidR="00D82F35" w:rsidRDefault="00D82F35" w:rsidP="00E144C9">
      <w:pPr>
        <w:pStyle w:val="BodyNumberedReferenzen"/>
        <w:rPr>
          <w:lang w:eastAsia="en-US"/>
        </w:rPr>
      </w:pPr>
      <w:r>
        <w:rPr>
          <w:lang w:eastAsia="en-US"/>
        </w:rPr>
        <w:t xml:space="preserve">Andric, J., M. R. Kumjian, D. S. Zrnic, J. M. Straka, and V. M. Melnikov, 2013: Polarimetric signatures above the Melting Layer in Winter Storms: an Observational and Modeling Study. </w:t>
      </w:r>
      <w:r w:rsidRPr="00F753A4">
        <w:rPr>
          <w:i/>
          <w:iCs/>
          <w:lang w:eastAsia="en-US"/>
        </w:rPr>
        <w:t>J</w:t>
      </w:r>
      <w:r>
        <w:rPr>
          <w:i/>
          <w:iCs/>
          <w:lang w:eastAsia="en-US"/>
        </w:rPr>
        <w:t>.</w:t>
      </w:r>
      <w:r w:rsidRPr="00F753A4">
        <w:rPr>
          <w:i/>
          <w:iCs/>
          <w:lang w:eastAsia="en-US"/>
        </w:rPr>
        <w:t xml:space="preserve"> Appl</w:t>
      </w:r>
      <w:r>
        <w:rPr>
          <w:i/>
          <w:iCs/>
          <w:lang w:eastAsia="en-US"/>
        </w:rPr>
        <w:t>.</w:t>
      </w:r>
      <w:r w:rsidRPr="00F753A4">
        <w:rPr>
          <w:i/>
          <w:iCs/>
          <w:lang w:eastAsia="en-US"/>
        </w:rPr>
        <w:t xml:space="preserve"> Meteor</w:t>
      </w:r>
      <w:r>
        <w:rPr>
          <w:i/>
          <w:iCs/>
          <w:lang w:eastAsia="en-US"/>
        </w:rPr>
        <w:t>.</w:t>
      </w:r>
      <w:r w:rsidRPr="00F753A4">
        <w:rPr>
          <w:i/>
          <w:iCs/>
          <w:lang w:eastAsia="en-US"/>
        </w:rPr>
        <w:t xml:space="preserve"> Climatol</w:t>
      </w:r>
      <w:r>
        <w:rPr>
          <w:i/>
          <w:iCs/>
          <w:lang w:eastAsia="en-US"/>
        </w:rPr>
        <w:t xml:space="preserve">. </w:t>
      </w:r>
      <w:r w:rsidRPr="00476205">
        <w:rPr>
          <w:b/>
          <w:lang w:eastAsia="en-US"/>
        </w:rPr>
        <w:t>52,</w:t>
      </w:r>
      <w:r w:rsidRPr="00CC09DC">
        <w:rPr>
          <w:lang w:eastAsia="en-US"/>
        </w:rPr>
        <w:t xml:space="preserve"> </w:t>
      </w:r>
      <w:r w:rsidR="00EB4FA1">
        <w:rPr>
          <w:lang w:eastAsia="en-US"/>
        </w:rPr>
        <w:t>682</w:t>
      </w:r>
      <w:r w:rsidRPr="00CC09DC">
        <w:rPr>
          <w:lang w:eastAsia="en-US"/>
        </w:rPr>
        <w:t>-</w:t>
      </w:r>
      <w:r w:rsidR="00EB4FA1">
        <w:rPr>
          <w:lang w:eastAsia="en-US"/>
        </w:rPr>
        <w:t>699</w:t>
      </w:r>
      <w:r>
        <w:rPr>
          <w:lang w:eastAsia="en-US"/>
        </w:rPr>
        <w:t>.</w:t>
      </w:r>
    </w:p>
    <w:p w:rsidR="00113582" w:rsidRDefault="00113582" w:rsidP="00E144C9">
      <w:pPr>
        <w:pStyle w:val="BodyNumberedReferenzen"/>
        <w:rPr>
          <w:lang w:eastAsia="en-US"/>
        </w:rPr>
      </w:pPr>
      <w:r>
        <w:rPr>
          <w:lang w:eastAsia="en-US"/>
        </w:rPr>
        <w:t xml:space="preserve">Bailey, M. P., and J. Hallett, 2009: A Comprehensive Habit Diagram for Atmospheric Ice Crystals: Confirmation from the Laboratory, AIRS II, and Other Field Studies. </w:t>
      </w:r>
      <w:r w:rsidRPr="00113582">
        <w:rPr>
          <w:i/>
          <w:lang w:eastAsia="en-US"/>
        </w:rPr>
        <w:t>J. Atmos: Sci.,</w:t>
      </w:r>
      <w:r>
        <w:rPr>
          <w:lang w:eastAsia="en-US"/>
        </w:rPr>
        <w:t xml:space="preserve"> </w:t>
      </w:r>
      <w:r w:rsidRPr="00113582">
        <w:rPr>
          <w:b/>
          <w:lang w:eastAsia="en-US"/>
        </w:rPr>
        <w:t>66,</w:t>
      </w:r>
      <w:r>
        <w:rPr>
          <w:lang w:eastAsia="en-US"/>
        </w:rPr>
        <w:t xml:space="preserve"> 2888-2899.</w:t>
      </w:r>
    </w:p>
    <w:p w:rsidR="00E97153" w:rsidRPr="00E97153" w:rsidRDefault="00E97153" w:rsidP="00E144C9">
      <w:pPr>
        <w:pStyle w:val="BodyNumberedReferenzen"/>
        <w:rPr>
          <w:lang w:eastAsia="en-US"/>
        </w:rPr>
      </w:pPr>
      <w:r w:rsidRPr="00E97153">
        <w:rPr>
          <w:lang w:eastAsia="en-US"/>
        </w:rPr>
        <w:t xml:space="preserve">Brandes, E. A., K. Ikeda, G. Zhang, M. Schönhuber, and R. </w:t>
      </w:r>
      <w:r>
        <w:rPr>
          <w:lang w:eastAsia="en-US"/>
        </w:rPr>
        <w:t>M. Rasmussen, 2007: A Statistical and Physical Description of Hydrometeor Distributions in Colorado Snowstorms Using a Video Disdrometer.</w:t>
      </w:r>
      <w:r w:rsidR="004C6936">
        <w:rPr>
          <w:lang w:eastAsia="en-US"/>
        </w:rPr>
        <w:t xml:space="preserve"> </w:t>
      </w:r>
      <w:r w:rsidR="004C6936" w:rsidRPr="00D75E98">
        <w:rPr>
          <w:i/>
          <w:iCs/>
          <w:lang w:eastAsia="en-US"/>
        </w:rPr>
        <w:t xml:space="preserve">J. Appl. Meteor. Climatol., </w:t>
      </w:r>
      <w:r w:rsidR="004C6936">
        <w:rPr>
          <w:b/>
          <w:lang w:eastAsia="en-US"/>
        </w:rPr>
        <w:t>46</w:t>
      </w:r>
      <w:r w:rsidR="004C6936" w:rsidRPr="00D75E98">
        <w:rPr>
          <w:b/>
          <w:lang w:eastAsia="en-US"/>
        </w:rPr>
        <w:t>,</w:t>
      </w:r>
      <w:r w:rsidR="004C6936" w:rsidRPr="00CC09DC">
        <w:rPr>
          <w:lang w:eastAsia="en-US"/>
        </w:rPr>
        <w:t xml:space="preserve"> </w:t>
      </w:r>
      <w:r w:rsidR="004C6936">
        <w:rPr>
          <w:lang w:eastAsia="en-US"/>
        </w:rPr>
        <w:t>634</w:t>
      </w:r>
      <w:r w:rsidR="004C6936" w:rsidRPr="00CC09DC">
        <w:rPr>
          <w:lang w:eastAsia="en-US"/>
        </w:rPr>
        <w:t>-</w:t>
      </w:r>
      <w:r w:rsidR="004C6936">
        <w:rPr>
          <w:lang w:eastAsia="en-US"/>
        </w:rPr>
        <w:t xml:space="preserve">650. </w:t>
      </w:r>
    </w:p>
    <w:p w:rsidR="00AC4B2A" w:rsidRDefault="00AC4B2A" w:rsidP="00E144C9">
      <w:pPr>
        <w:pStyle w:val="BodyNumberedReferenzen"/>
        <w:rPr>
          <w:lang w:eastAsia="en-US"/>
        </w:rPr>
      </w:pPr>
      <w:r>
        <w:rPr>
          <w:lang w:eastAsia="en-US"/>
        </w:rPr>
        <w:t xml:space="preserve">Bringi, V.N., and V. Chandrasekar, 2001: </w:t>
      </w:r>
      <w:r w:rsidRPr="00AC4B2A">
        <w:rPr>
          <w:i/>
          <w:lang w:eastAsia="en-US"/>
        </w:rPr>
        <w:t>Polarimetric Doppler Weather Radar: Principles and Applications.</w:t>
      </w:r>
      <w:r>
        <w:rPr>
          <w:lang w:eastAsia="en-US"/>
        </w:rPr>
        <w:t xml:space="preserve"> Cambridge University Press, 636 pp.</w:t>
      </w:r>
    </w:p>
    <w:p w:rsidR="00E3382F" w:rsidRDefault="00E3382F" w:rsidP="00E144C9">
      <w:pPr>
        <w:pStyle w:val="BodyNumberedReferenzen"/>
        <w:rPr>
          <w:lang w:eastAsia="en-US"/>
        </w:rPr>
      </w:pPr>
      <w:r>
        <w:rPr>
          <w:lang w:eastAsia="en-US"/>
        </w:rPr>
        <w:t xml:space="preserve">Cheng, L., M. English, and R. Wong, 1985: Hailstone size distributions and their relationship to storm thermodynamics. </w:t>
      </w:r>
      <w:r w:rsidRPr="00E3382F">
        <w:rPr>
          <w:i/>
          <w:lang w:eastAsia="en-US"/>
        </w:rPr>
        <w:t>J. Climate Appl. Meteor.,</w:t>
      </w:r>
      <w:r>
        <w:rPr>
          <w:lang w:eastAsia="en-US"/>
        </w:rPr>
        <w:t xml:space="preserve"> </w:t>
      </w:r>
      <w:r w:rsidRPr="00E3382F">
        <w:rPr>
          <w:b/>
          <w:lang w:eastAsia="en-US"/>
        </w:rPr>
        <w:t>24,</w:t>
      </w:r>
      <w:r>
        <w:rPr>
          <w:lang w:eastAsia="en-US"/>
        </w:rPr>
        <w:t xml:space="preserve"> 1059-1067.</w:t>
      </w:r>
    </w:p>
    <w:p w:rsidR="00E144C9" w:rsidRDefault="00E144C9" w:rsidP="00E144C9">
      <w:pPr>
        <w:pStyle w:val="BodyNumberedReferenzen"/>
        <w:rPr>
          <w:lang w:eastAsia="en-US"/>
        </w:rPr>
      </w:pPr>
      <w:r>
        <w:rPr>
          <w:lang w:eastAsia="en-US"/>
        </w:rPr>
        <w:t>Dolan</w:t>
      </w:r>
      <w:r w:rsidRPr="00CC09DC">
        <w:rPr>
          <w:lang w:eastAsia="en-US"/>
        </w:rPr>
        <w:t xml:space="preserve">, </w:t>
      </w:r>
      <w:r>
        <w:rPr>
          <w:lang w:eastAsia="en-US"/>
        </w:rPr>
        <w:t xml:space="preserve">B., and </w:t>
      </w:r>
      <w:r w:rsidRPr="00CC09DC">
        <w:rPr>
          <w:lang w:eastAsia="en-US"/>
        </w:rPr>
        <w:t>S</w:t>
      </w:r>
      <w:r>
        <w:rPr>
          <w:lang w:eastAsia="en-US"/>
        </w:rPr>
        <w:t>.</w:t>
      </w:r>
      <w:r w:rsidRPr="00CC09DC">
        <w:rPr>
          <w:lang w:eastAsia="en-US"/>
        </w:rPr>
        <w:t xml:space="preserve"> A. Rutledge</w:t>
      </w:r>
      <w:r>
        <w:rPr>
          <w:lang w:eastAsia="en-US"/>
        </w:rPr>
        <w:t>, 2009:</w:t>
      </w:r>
      <w:r w:rsidRPr="00CC09DC">
        <w:rPr>
          <w:lang w:eastAsia="en-US"/>
        </w:rPr>
        <w:t xml:space="preserve"> A Theory-Based Hydrometeor Identification Algorithm for X-Band Polarimetric Radars</w:t>
      </w:r>
      <w:r>
        <w:rPr>
          <w:lang w:eastAsia="en-US"/>
        </w:rPr>
        <w:t xml:space="preserve">. </w:t>
      </w:r>
      <w:r w:rsidRPr="00F753A4">
        <w:rPr>
          <w:i/>
          <w:iCs/>
          <w:lang w:eastAsia="en-US"/>
        </w:rPr>
        <w:t>J</w:t>
      </w:r>
      <w:r>
        <w:rPr>
          <w:i/>
          <w:iCs/>
          <w:lang w:eastAsia="en-US"/>
        </w:rPr>
        <w:t>.</w:t>
      </w:r>
      <w:r w:rsidRPr="00F753A4">
        <w:rPr>
          <w:i/>
          <w:iCs/>
          <w:lang w:eastAsia="en-US"/>
        </w:rPr>
        <w:t xml:space="preserve"> Atmos</w:t>
      </w:r>
      <w:r>
        <w:rPr>
          <w:i/>
          <w:iCs/>
          <w:lang w:eastAsia="en-US"/>
        </w:rPr>
        <w:t>.</w:t>
      </w:r>
      <w:r w:rsidRPr="00F753A4">
        <w:rPr>
          <w:i/>
          <w:iCs/>
          <w:lang w:eastAsia="en-US"/>
        </w:rPr>
        <w:t xml:space="preserve"> Oceanic Technol</w:t>
      </w:r>
      <w:r>
        <w:rPr>
          <w:i/>
          <w:iCs/>
          <w:lang w:eastAsia="en-US"/>
        </w:rPr>
        <w:t xml:space="preserve">., </w:t>
      </w:r>
      <w:r w:rsidRPr="006B10AA">
        <w:rPr>
          <w:b/>
          <w:lang w:eastAsia="en-US"/>
        </w:rPr>
        <w:t>26,</w:t>
      </w:r>
      <w:r w:rsidRPr="00CC09DC">
        <w:rPr>
          <w:lang w:eastAsia="en-US"/>
        </w:rPr>
        <w:t xml:space="preserve"> 2071-2088</w:t>
      </w:r>
      <w:r>
        <w:rPr>
          <w:lang w:eastAsia="en-US"/>
        </w:rPr>
        <w:t>.</w:t>
      </w:r>
    </w:p>
    <w:p w:rsidR="00D75E98" w:rsidRDefault="00E144C9" w:rsidP="00E144C9">
      <w:pPr>
        <w:pStyle w:val="BodyNumberedReferenzen"/>
        <w:rPr>
          <w:lang w:eastAsia="en-US"/>
        </w:rPr>
      </w:pPr>
      <w:r>
        <w:rPr>
          <w:lang w:eastAsia="en-US"/>
        </w:rPr>
        <w:t xml:space="preserve">_____, </w:t>
      </w:r>
      <w:r w:rsidR="003F37D9">
        <w:rPr>
          <w:lang w:eastAsia="en-US"/>
        </w:rPr>
        <w:t>_____</w:t>
      </w:r>
      <w:r w:rsidRPr="00CC09DC">
        <w:rPr>
          <w:lang w:eastAsia="en-US"/>
        </w:rPr>
        <w:t xml:space="preserve">, S. Lim, V. Chandrasekar, </w:t>
      </w:r>
      <w:r>
        <w:rPr>
          <w:lang w:eastAsia="en-US"/>
        </w:rPr>
        <w:t xml:space="preserve">and </w:t>
      </w:r>
      <w:r w:rsidRPr="00CC09DC">
        <w:rPr>
          <w:lang w:eastAsia="en-US"/>
        </w:rPr>
        <w:t>M. Thurai</w:t>
      </w:r>
      <w:r>
        <w:rPr>
          <w:lang w:eastAsia="en-US"/>
        </w:rPr>
        <w:t>, 2013:</w:t>
      </w:r>
      <w:r w:rsidRPr="00CC09DC">
        <w:rPr>
          <w:lang w:eastAsia="en-US"/>
        </w:rPr>
        <w:t xml:space="preserve"> A Robust C-Band Hydrometeor Identification Algorithm and Application to a Long-Term </w:t>
      </w:r>
      <w:r>
        <w:rPr>
          <w:lang w:eastAsia="en-US"/>
        </w:rPr>
        <w:t>P</w:t>
      </w:r>
      <w:r w:rsidRPr="00CC09DC">
        <w:rPr>
          <w:lang w:eastAsia="en-US"/>
        </w:rPr>
        <w:t>olarimetric Radar Dataset</w:t>
      </w:r>
      <w:r>
        <w:rPr>
          <w:lang w:eastAsia="en-US"/>
        </w:rPr>
        <w:t xml:space="preserve">. </w:t>
      </w:r>
      <w:r w:rsidRPr="00D75E98">
        <w:rPr>
          <w:i/>
          <w:iCs/>
          <w:lang w:eastAsia="en-US"/>
        </w:rPr>
        <w:t xml:space="preserve">J. Appl. Meteor. Climatol., </w:t>
      </w:r>
      <w:r w:rsidRPr="00D75E98">
        <w:rPr>
          <w:b/>
          <w:lang w:eastAsia="en-US"/>
        </w:rPr>
        <w:t>52,</w:t>
      </w:r>
      <w:r w:rsidRPr="00CC09DC">
        <w:rPr>
          <w:lang w:eastAsia="en-US"/>
        </w:rPr>
        <w:t xml:space="preserve"> 2162-2186</w:t>
      </w:r>
      <w:r>
        <w:rPr>
          <w:lang w:eastAsia="en-US"/>
        </w:rPr>
        <w:t>.</w:t>
      </w:r>
    </w:p>
    <w:p w:rsidR="00E144C9" w:rsidRDefault="0080192E" w:rsidP="00E144C9">
      <w:pPr>
        <w:pStyle w:val="BodyNumberedReferenzen"/>
        <w:rPr>
          <w:lang w:eastAsia="en-US"/>
        </w:rPr>
      </w:pPr>
      <w:r>
        <w:rPr>
          <w:lang w:eastAsia="en-US"/>
        </w:rPr>
        <w:t xml:space="preserve">Fabry, F., and W. Szyrmer, 1999: Modelling of the Melting Layer. Part II: Electromagnetic. </w:t>
      </w:r>
      <w:r w:rsidRPr="0080192E">
        <w:rPr>
          <w:i/>
          <w:lang w:eastAsia="en-US"/>
        </w:rPr>
        <w:t>J. Atmos. Sci.,</w:t>
      </w:r>
      <w:r>
        <w:rPr>
          <w:lang w:eastAsia="en-US"/>
        </w:rPr>
        <w:t xml:space="preserve"> </w:t>
      </w:r>
      <w:r w:rsidRPr="0080192E">
        <w:rPr>
          <w:b/>
          <w:lang w:eastAsia="en-US"/>
        </w:rPr>
        <w:t>56,</w:t>
      </w:r>
      <w:r>
        <w:rPr>
          <w:lang w:eastAsia="en-US"/>
        </w:rPr>
        <w:t xml:space="preserve"> 3593-3600.  </w:t>
      </w:r>
      <w:r w:rsidR="00E144C9">
        <w:rPr>
          <w:lang w:eastAsia="en-US"/>
        </w:rPr>
        <w:t xml:space="preserve"> </w:t>
      </w:r>
    </w:p>
    <w:p w:rsidR="00AB253F" w:rsidRDefault="00AB253F" w:rsidP="00F753A4">
      <w:pPr>
        <w:pStyle w:val="BodyNumberedReferenzen"/>
        <w:rPr>
          <w:lang w:eastAsia="en-US"/>
        </w:rPr>
      </w:pPr>
      <w:r>
        <w:rPr>
          <w:lang w:eastAsia="en-US"/>
        </w:rPr>
        <w:t xml:space="preserve">Heymsfield, A. J., and C. D. Westbrook, 2010: Advances in the Estimation of Ice Particle Fall Speeds Using Laboratory and Field Measurements. </w:t>
      </w:r>
      <w:r w:rsidRPr="00A22C80">
        <w:rPr>
          <w:i/>
          <w:lang w:eastAsia="en-US"/>
        </w:rPr>
        <w:t>J. Atmos. Sci.,</w:t>
      </w:r>
      <w:r>
        <w:rPr>
          <w:lang w:eastAsia="en-US"/>
        </w:rPr>
        <w:t xml:space="preserve"> </w:t>
      </w:r>
      <w:r w:rsidRPr="00A22C80">
        <w:rPr>
          <w:b/>
          <w:lang w:eastAsia="en-US"/>
        </w:rPr>
        <w:t>67,</w:t>
      </w:r>
      <w:r>
        <w:rPr>
          <w:lang w:eastAsia="en-US"/>
        </w:rPr>
        <w:t xml:space="preserve"> 2469-2482.</w:t>
      </w:r>
    </w:p>
    <w:p w:rsidR="00420C2B" w:rsidRDefault="00420C2B" w:rsidP="00F753A4">
      <w:pPr>
        <w:pStyle w:val="BodyNumberedReferenzen"/>
        <w:rPr>
          <w:lang w:eastAsia="en-US"/>
        </w:rPr>
      </w:pPr>
      <w:r>
        <w:rPr>
          <w:lang w:eastAsia="en-US"/>
        </w:rPr>
        <w:t xml:space="preserve">Heymsfield, A. J., C. Schmitt, and A. Bansemer, 2013: Ice Cloud Particle size Distributions and Pressure-Dependent Terminal Velocities from In situ Observations at Temperatures from 0° to -86°C. </w:t>
      </w:r>
      <w:r w:rsidRPr="0080192E">
        <w:rPr>
          <w:i/>
          <w:lang w:eastAsia="en-US"/>
        </w:rPr>
        <w:t>J. Atmos. Sci.,</w:t>
      </w:r>
      <w:r>
        <w:rPr>
          <w:lang w:eastAsia="en-US"/>
        </w:rPr>
        <w:t xml:space="preserve"> </w:t>
      </w:r>
      <w:r>
        <w:rPr>
          <w:b/>
          <w:lang w:eastAsia="en-US"/>
        </w:rPr>
        <w:t>70</w:t>
      </w:r>
      <w:r w:rsidRPr="0080192E">
        <w:rPr>
          <w:b/>
          <w:lang w:eastAsia="en-US"/>
        </w:rPr>
        <w:t>,</w:t>
      </w:r>
      <w:r>
        <w:rPr>
          <w:lang w:eastAsia="en-US"/>
        </w:rPr>
        <w:t xml:space="preserve"> </w:t>
      </w:r>
      <w:r w:rsidR="00B36AB6">
        <w:rPr>
          <w:lang w:eastAsia="en-US"/>
        </w:rPr>
        <w:t>4123</w:t>
      </w:r>
      <w:r>
        <w:rPr>
          <w:lang w:eastAsia="en-US"/>
        </w:rPr>
        <w:t>-</w:t>
      </w:r>
      <w:r w:rsidR="00B36AB6">
        <w:rPr>
          <w:lang w:eastAsia="en-US"/>
        </w:rPr>
        <w:t>4153</w:t>
      </w:r>
      <w:r>
        <w:rPr>
          <w:lang w:eastAsia="en-US"/>
        </w:rPr>
        <w:t>.</w:t>
      </w:r>
    </w:p>
    <w:p w:rsidR="00BB5155" w:rsidRDefault="00BB5155" w:rsidP="00F753A4">
      <w:pPr>
        <w:pStyle w:val="BodyNumberedReferenzen"/>
        <w:rPr>
          <w:lang w:eastAsia="en-US"/>
        </w:rPr>
      </w:pPr>
      <w:r>
        <w:rPr>
          <w:lang w:eastAsia="en-US"/>
        </w:rPr>
        <w:t xml:space="preserve">Holt, A. R., 1984: Some factors affecting the remote sensing of rain by polarization diversity radar in the 3- to 35-GHz frequency range. </w:t>
      </w:r>
      <w:r w:rsidRPr="00BB5155">
        <w:rPr>
          <w:i/>
          <w:lang w:eastAsia="en-US"/>
        </w:rPr>
        <w:t>Radio Science,</w:t>
      </w:r>
      <w:r>
        <w:rPr>
          <w:lang w:eastAsia="en-US"/>
        </w:rPr>
        <w:t xml:space="preserve"> </w:t>
      </w:r>
      <w:r w:rsidRPr="00BB5155">
        <w:rPr>
          <w:b/>
          <w:lang w:eastAsia="en-US"/>
        </w:rPr>
        <w:t>19,</w:t>
      </w:r>
      <w:r>
        <w:rPr>
          <w:lang w:eastAsia="en-US"/>
        </w:rPr>
        <w:t xml:space="preserve"> 1399-1412.</w:t>
      </w:r>
    </w:p>
    <w:p w:rsidR="009F4EA4" w:rsidRDefault="0044618B" w:rsidP="00F753A4">
      <w:pPr>
        <w:pStyle w:val="BodyNumberedReferenzen"/>
        <w:rPr>
          <w:lang w:eastAsia="en-US"/>
        </w:rPr>
      </w:pPr>
      <w:r>
        <w:rPr>
          <w:lang w:eastAsia="en-US"/>
        </w:rPr>
        <w:t xml:space="preserve">Huang, G. J., </w:t>
      </w:r>
      <w:r w:rsidRPr="009F4EA4">
        <w:rPr>
          <w:lang w:eastAsia="en-US"/>
        </w:rPr>
        <w:t xml:space="preserve">V. N. Bringi, </w:t>
      </w:r>
      <w:r>
        <w:rPr>
          <w:lang w:eastAsia="en-US"/>
        </w:rPr>
        <w:t xml:space="preserve">and </w:t>
      </w:r>
      <w:r w:rsidRPr="009F4EA4">
        <w:rPr>
          <w:lang w:eastAsia="en-US"/>
        </w:rPr>
        <w:t>M. Thurai</w:t>
      </w:r>
      <w:r>
        <w:rPr>
          <w:lang w:eastAsia="en-US"/>
        </w:rPr>
        <w:t>, 2008:</w:t>
      </w:r>
      <w:r w:rsidRPr="009F4EA4">
        <w:rPr>
          <w:lang w:eastAsia="en-US"/>
        </w:rPr>
        <w:t xml:space="preserve"> </w:t>
      </w:r>
      <w:r w:rsidR="009F4EA4" w:rsidRPr="009F4EA4">
        <w:rPr>
          <w:lang w:eastAsia="en-US"/>
        </w:rPr>
        <w:t>Orientation Angle Distributions of Drops after an 80-m Fall Using a 2D Video Disdrometer</w:t>
      </w:r>
      <w:r>
        <w:rPr>
          <w:lang w:eastAsia="en-US"/>
        </w:rPr>
        <w:t xml:space="preserve">. </w:t>
      </w:r>
      <w:r w:rsidR="009F4EA4" w:rsidRPr="00F753A4">
        <w:rPr>
          <w:i/>
          <w:iCs/>
          <w:lang w:eastAsia="en-US"/>
        </w:rPr>
        <w:t>J</w:t>
      </w:r>
      <w:r>
        <w:rPr>
          <w:i/>
          <w:iCs/>
          <w:lang w:eastAsia="en-US"/>
        </w:rPr>
        <w:t>.</w:t>
      </w:r>
      <w:r w:rsidR="009F4EA4" w:rsidRPr="00F753A4">
        <w:rPr>
          <w:i/>
          <w:iCs/>
          <w:lang w:eastAsia="en-US"/>
        </w:rPr>
        <w:t xml:space="preserve"> Atmos</w:t>
      </w:r>
      <w:r>
        <w:rPr>
          <w:i/>
          <w:iCs/>
          <w:lang w:eastAsia="en-US"/>
        </w:rPr>
        <w:t>.</w:t>
      </w:r>
      <w:r w:rsidR="009F4EA4" w:rsidRPr="00F753A4">
        <w:rPr>
          <w:i/>
          <w:iCs/>
          <w:lang w:eastAsia="en-US"/>
        </w:rPr>
        <w:t xml:space="preserve"> Oceanic Technol</w:t>
      </w:r>
      <w:r>
        <w:rPr>
          <w:i/>
          <w:iCs/>
          <w:lang w:eastAsia="en-US"/>
        </w:rPr>
        <w:t xml:space="preserve">., </w:t>
      </w:r>
      <w:r w:rsidR="009F4EA4" w:rsidRPr="0044618B">
        <w:rPr>
          <w:b/>
          <w:lang w:eastAsia="en-US"/>
        </w:rPr>
        <w:t>25</w:t>
      </w:r>
      <w:r w:rsidR="009F4EA4" w:rsidRPr="009F4EA4">
        <w:rPr>
          <w:lang w:eastAsia="en-US"/>
        </w:rPr>
        <w:t>, 1717-1723</w:t>
      </w:r>
      <w:r>
        <w:rPr>
          <w:lang w:eastAsia="en-US"/>
        </w:rPr>
        <w:t>.</w:t>
      </w:r>
    </w:p>
    <w:p w:rsidR="0037153F" w:rsidRDefault="0037153F" w:rsidP="00F753A4">
      <w:pPr>
        <w:pStyle w:val="BodyNumberedReferenzen"/>
        <w:rPr>
          <w:lang w:eastAsia="en-US"/>
        </w:rPr>
      </w:pPr>
      <w:r>
        <w:rPr>
          <w:lang w:eastAsia="en-US"/>
        </w:rPr>
        <w:t xml:space="preserve">Ignaccolo, M., and C. De Michele, 2014: Phase Space Parameterization of Rain: The Inadequacy of Gamma distribution. </w:t>
      </w:r>
      <w:r w:rsidRPr="0037153F">
        <w:rPr>
          <w:i/>
          <w:lang w:eastAsia="en-US"/>
        </w:rPr>
        <w:t>J. Appl. Meteor. Climatol.,</w:t>
      </w:r>
      <w:r>
        <w:rPr>
          <w:lang w:eastAsia="en-US"/>
        </w:rPr>
        <w:t xml:space="preserve"> </w:t>
      </w:r>
      <w:r w:rsidRPr="0037153F">
        <w:rPr>
          <w:b/>
          <w:lang w:eastAsia="en-US"/>
        </w:rPr>
        <w:t>53,</w:t>
      </w:r>
      <w:r>
        <w:rPr>
          <w:b/>
          <w:lang w:eastAsia="en-US"/>
        </w:rPr>
        <w:t xml:space="preserve"> </w:t>
      </w:r>
      <w:r>
        <w:rPr>
          <w:lang w:eastAsia="en-US"/>
        </w:rPr>
        <w:t>548-562.</w:t>
      </w:r>
    </w:p>
    <w:p w:rsidR="00CA540D" w:rsidRDefault="0037153F" w:rsidP="00F753A4">
      <w:pPr>
        <w:pStyle w:val="BodyNumberedReferenzen"/>
        <w:rPr>
          <w:lang w:eastAsia="en-US"/>
        </w:rPr>
      </w:pPr>
      <w:r>
        <w:rPr>
          <w:lang w:eastAsia="en-US"/>
        </w:rPr>
        <w:lastRenderedPageBreak/>
        <w:t xml:space="preserve">Jaffrain, J., and A. Berne, 2011: Experimental Quantification of the Sampling Uncertainty Associated with Measurements from PARSIVEL Disdrometers. </w:t>
      </w:r>
      <w:r w:rsidR="00CA540D" w:rsidRPr="00CA540D">
        <w:rPr>
          <w:i/>
          <w:lang w:eastAsia="en-US"/>
        </w:rPr>
        <w:t>J. Hydrometeor.,</w:t>
      </w:r>
      <w:r w:rsidR="00CA540D">
        <w:rPr>
          <w:lang w:eastAsia="en-US"/>
        </w:rPr>
        <w:t xml:space="preserve"> </w:t>
      </w:r>
      <w:r w:rsidR="00CA540D" w:rsidRPr="00CA540D">
        <w:rPr>
          <w:b/>
          <w:lang w:eastAsia="en-US"/>
        </w:rPr>
        <w:t>12,</w:t>
      </w:r>
      <w:r w:rsidR="00CA540D">
        <w:rPr>
          <w:lang w:eastAsia="en-US"/>
        </w:rPr>
        <w:t xml:space="preserve"> 352-369.</w:t>
      </w:r>
    </w:p>
    <w:p w:rsidR="0037153F" w:rsidRDefault="00CA540D" w:rsidP="00F753A4">
      <w:pPr>
        <w:pStyle w:val="BodyNumberedReferenzen"/>
        <w:rPr>
          <w:lang w:eastAsia="en-US"/>
        </w:rPr>
      </w:pPr>
      <w:r>
        <w:rPr>
          <w:lang w:eastAsia="en-US"/>
        </w:rPr>
        <w:t xml:space="preserve">_____, and _____, 2012: Influence of the Subgrid Variability of the Raindrop Size distribution on Radar Rainfall Estimators. </w:t>
      </w:r>
      <w:r w:rsidRPr="0037153F">
        <w:rPr>
          <w:i/>
          <w:lang w:eastAsia="en-US"/>
        </w:rPr>
        <w:t>J. Appl. Meteor. Climatol.,</w:t>
      </w:r>
      <w:r>
        <w:rPr>
          <w:lang w:eastAsia="en-US"/>
        </w:rPr>
        <w:t xml:space="preserve"> </w:t>
      </w:r>
      <w:r>
        <w:rPr>
          <w:b/>
          <w:lang w:eastAsia="en-US"/>
        </w:rPr>
        <w:t>51</w:t>
      </w:r>
      <w:r w:rsidRPr="00CA540D">
        <w:rPr>
          <w:b/>
          <w:lang w:eastAsia="en-US"/>
        </w:rPr>
        <w:t>,</w:t>
      </w:r>
      <w:r>
        <w:rPr>
          <w:lang w:eastAsia="en-US"/>
        </w:rPr>
        <w:t xml:space="preserve"> 780-785. </w:t>
      </w:r>
    </w:p>
    <w:p w:rsidR="0037153F" w:rsidRPr="0037153F" w:rsidRDefault="0037153F" w:rsidP="00F753A4">
      <w:pPr>
        <w:pStyle w:val="BodyNumberedReferenzen"/>
        <w:rPr>
          <w:lang w:eastAsia="en-US"/>
        </w:rPr>
      </w:pPr>
      <w:r w:rsidRPr="0037153F">
        <w:rPr>
          <w:lang w:eastAsia="en-US"/>
        </w:rPr>
        <w:t xml:space="preserve">Leinonen, J., D. Moisseev, M. Leskinen, and W. A. Petersen, 2012: A Climatology of Disdrometer Measurements of Rainfall in Finland over Five Years with Implications for Global Radar Observations. </w:t>
      </w:r>
      <w:r w:rsidRPr="0037153F">
        <w:rPr>
          <w:i/>
          <w:lang w:eastAsia="en-US"/>
        </w:rPr>
        <w:t>J. Appl. Meteor. Climatol.,</w:t>
      </w:r>
      <w:r>
        <w:rPr>
          <w:lang w:eastAsia="en-US"/>
        </w:rPr>
        <w:t xml:space="preserve"> </w:t>
      </w:r>
      <w:r w:rsidRPr="0037153F">
        <w:rPr>
          <w:b/>
          <w:lang w:eastAsia="en-US"/>
        </w:rPr>
        <w:t>51,</w:t>
      </w:r>
      <w:r>
        <w:rPr>
          <w:lang w:eastAsia="en-US"/>
        </w:rPr>
        <w:t xml:space="preserve"> 392-404.</w:t>
      </w:r>
    </w:p>
    <w:p w:rsidR="00E144C9" w:rsidRDefault="00E144C9" w:rsidP="00F753A4">
      <w:pPr>
        <w:pStyle w:val="BodyNumberedReferenzen"/>
        <w:rPr>
          <w:lang w:eastAsia="en-US"/>
        </w:rPr>
      </w:pPr>
      <w:r w:rsidRPr="00F753A4">
        <w:t>Lim, S.</w:t>
      </w:r>
      <w:r>
        <w:t xml:space="preserve">, </w:t>
      </w:r>
      <w:r w:rsidRPr="00F753A4">
        <w:t>V. Chandrasekar, and V. N. Bringi</w:t>
      </w:r>
      <w:r>
        <w:t>, 2005:</w:t>
      </w:r>
      <w:r w:rsidRPr="00F753A4">
        <w:t xml:space="preserve"> Hydrometeor Classification System Using Dual-Polarization Radar Measurements: Model Improvements and In Situ Verification</w:t>
      </w:r>
      <w:r>
        <w:t xml:space="preserve">. </w:t>
      </w:r>
      <w:r w:rsidRPr="00152B92">
        <w:rPr>
          <w:i/>
        </w:rPr>
        <w:t>IEEE Trans</w:t>
      </w:r>
      <w:r w:rsidR="004E6E1F" w:rsidRPr="00152B92">
        <w:rPr>
          <w:i/>
        </w:rPr>
        <w:t>.</w:t>
      </w:r>
      <w:r w:rsidRPr="00152B92">
        <w:rPr>
          <w:i/>
        </w:rPr>
        <w:t xml:space="preserve"> Geosci</w:t>
      </w:r>
      <w:r w:rsidR="004E6E1F" w:rsidRPr="00152B92">
        <w:rPr>
          <w:i/>
        </w:rPr>
        <w:t>.</w:t>
      </w:r>
      <w:r w:rsidRPr="00152B92">
        <w:rPr>
          <w:i/>
        </w:rPr>
        <w:t xml:space="preserve"> Remote Sens</w:t>
      </w:r>
      <w:r w:rsidR="004E6E1F" w:rsidRPr="00152B92">
        <w:rPr>
          <w:i/>
        </w:rPr>
        <w:t>.</w:t>
      </w:r>
      <w:r w:rsidRPr="00152B92">
        <w:rPr>
          <w:i/>
        </w:rPr>
        <w:t>,</w:t>
      </w:r>
      <w:r>
        <w:t xml:space="preserve"> </w:t>
      </w:r>
      <w:r w:rsidRPr="00152B92">
        <w:rPr>
          <w:b/>
        </w:rPr>
        <w:t>43,</w:t>
      </w:r>
      <w:r w:rsidR="004E6E1F" w:rsidRPr="00152B92">
        <w:rPr>
          <w:b/>
        </w:rPr>
        <w:t xml:space="preserve"> </w:t>
      </w:r>
      <w:r w:rsidR="004E6E1F">
        <w:t>792-801.</w:t>
      </w:r>
    </w:p>
    <w:p w:rsidR="004E3E63" w:rsidRDefault="004E3E63" w:rsidP="00F753A4">
      <w:pPr>
        <w:pStyle w:val="BodyNumberedReferenzen"/>
        <w:rPr>
          <w:lang w:eastAsia="en-US"/>
        </w:rPr>
      </w:pPr>
      <w:r>
        <w:t xml:space="preserve">Liu, H., and V. Chandrasekar, 2000: Classification of Hydrometeors Based on Polarimetric Radar Measurements: Development of Fuzzy Logic and Neuro-Fuzzy systems, and In Situ Verification. </w:t>
      </w:r>
      <w:r w:rsidRPr="004E3E63">
        <w:rPr>
          <w:i/>
        </w:rPr>
        <w:t>J. Atmos. Oceanic Technol.,</w:t>
      </w:r>
      <w:r>
        <w:t xml:space="preserve"> </w:t>
      </w:r>
      <w:r w:rsidRPr="004E3E63">
        <w:rPr>
          <w:b/>
        </w:rPr>
        <w:t>17,</w:t>
      </w:r>
      <w:r>
        <w:t xml:space="preserve"> 140-164. </w:t>
      </w:r>
    </w:p>
    <w:p w:rsidR="00152B92" w:rsidRDefault="00152B92" w:rsidP="00F753A4">
      <w:pPr>
        <w:pStyle w:val="BodyNumberedReferenzen"/>
        <w:rPr>
          <w:lang w:eastAsia="en-US"/>
        </w:rPr>
      </w:pPr>
      <w:r w:rsidRPr="0044618B">
        <w:t>Marzano, F</w:t>
      </w:r>
      <w:r>
        <w:t xml:space="preserve">. </w:t>
      </w:r>
      <w:r w:rsidRPr="0044618B">
        <w:t>S</w:t>
      </w:r>
      <w:r>
        <w:t>.</w:t>
      </w:r>
      <w:r w:rsidRPr="00152B92">
        <w:t>, G. Botta, and M. Montopoli, 2010: Iterative Bayesian Retrieval of Hydrometeor Content from X-Band Polarimetric Weather Radar,</w:t>
      </w:r>
      <w:r>
        <w:t xml:space="preserve"> </w:t>
      </w:r>
      <w:r w:rsidRPr="00476205">
        <w:rPr>
          <w:i/>
        </w:rPr>
        <w:t>IEEE Trans</w:t>
      </w:r>
      <w:r>
        <w:rPr>
          <w:i/>
        </w:rPr>
        <w:t>.</w:t>
      </w:r>
      <w:r w:rsidRPr="00476205">
        <w:rPr>
          <w:i/>
        </w:rPr>
        <w:t xml:space="preserve"> Geosci</w:t>
      </w:r>
      <w:r>
        <w:rPr>
          <w:i/>
        </w:rPr>
        <w:t>.</w:t>
      </w:r>
      <w:r w:rsidRPr="00476205">
        <w:rPr>
          <w:i/>
        </w:rPr>
        <w:t xml:space="preserve"> Remote Sens</w:t>
      </w:r>
      <w:r>
        <w:rPr>
          <w:i/>
        </w:rPr>
        <w:t>.</w:t>
      </w:r>
      <w:r w:rsidRPr="00476205">
        <w:rPr>
          <w:i/>
        </w:rPr>
        <w:t>,</w:t>
      </w:r>
      <w:r w:rsidRPr="0044618B">
        <w:t xml:space="preserve"> </w:t>
      </w:r>
      <w:r w:rsidRPr="00476205">
        <w:rPr>
          <w:b/>
        </w:rPr>
        <w:t>4</w:t>
      </w:r>
      <w:r>
        <w:rPr>
          <w:b/>
        </w:rPr>
        <w:t>8</w:t>
      </w:r>
      <w:r w:rsidRPr="00476205">
        <w:rPr>
          <w:b/>
        </w:rPr>
        <w:t>,</w:t>
      </w:r>
      <w:r>
        <w:rPr>
          <w:b/>
        </w:rPr>
        <w:t xml:space="preserve"> </w:t>
      </w:r>
      <w:r>
        <w:t>3059-3074.</w:t>
      </w:r>
    </w:p>
    <w:p w:rsidR="00152B92" w:rsidRPr="00152B92" w:rsidRDefault="00152B92" w:rsidP="00F753A4">
      <w:pPr>
        <w:pStyle w:val="BodyNumberedReferenzen"/>
        <w:rPr>
          <w:lang w:eastAsia="en-US"/>
        </w:rPr>
      </w:pPr>
      <w:r>
        <w:t xml:space="preserve">_____, D. </w:t>
      </w:r>
      <w:r w:rsidRPr="0044618B">
        <w:t>Scaranari, and G</w:t>
      </w:r>
      <w:r>
        <w:t>.</w:t>
      </w:r>
      <w:r w:rsidRPr="0044618B">
        <w:t xml:space="preserve"> Vulpiani, 2007</w:t>
      </w:r>
      <w:r>
        <w:t xml:space="preserve">: </w:t>
      </w:r>
      <w:r w:rsidRPr="0044618B">
        <w:t>Supervised Fuzzy-Logic Classification of</w:t>
      </w:r>
      <w:r>
        <w:t xml:space="preserve"> </w:t>
      </w:r>
      <w:r w:rsidRPr="0044618B">
        <w:t>Hydrometeors Using C-Band Weather Radars</w:t>
      </w:r>
      <w:r>
        <w:t xml:space="preserve">, </w:t>
      </w:r>
      <w:r w:rsidRPr="00476205">
        <w:rPr>
          <w:i/>
        </w:rPr>
        <w:t>IEEE Trans</w:t>
      </w:r>
      <w:r>
        <w:rPr>
          <w:i/>
        </w:rPr>
        <w:t>.</w:t>
      </w:r>
      <w:r w:rsidRPr="00476205">
        <w:rPr>
          <w:i/>
        </w:rPr>
        <w:t xml:space="preserve"> Geosci</w:t>
      </w:r>
      <w:r>
        <w:rPr>
          <w:i/>
        </w:rPr>
        <w:t>.</w:t>
      </w:r>
      <w:r w:rsidRPr="00476205">
        <w:rPr>
          <w:i/>
        </w:rPr>
        <w:t xml:space="preserve"> Remote Sens</w:t>
      </w:r>
      <w:r>
        <w:rPr>
          <w:i/>
        </w:rPr>
        <w:t>.</w:t>
      </w:r>
      <w:r w:rsidRPr="00476205">
        <w:rPr>
          <w:i/>
        </w:rPr>
        <w:t>,</w:t>
      </w:r>
      <w:r w:rsidRPr="0044618B">
        <w:t xml:space="preserve"> </w:t>
      </w:r>
      <w:r w:rsidRPr="00476205">
        <w:rPr>
          <w:b/>
        </w:rPr>
        <w:t>45,</w:t>
      </w:r>
      <w:r>
        <w:rPr>
          <w:b/>
        </w:rPr>
        <w:t xml:space="preserve"> </w:t>
      </w:r>
      <w:r>
        <w:t>3784-3799.</w:t>
      </w:r>
      <w:r w:rsidRPr="00152B92">
        <w:t xml:space="preserve"> </w:t>
      </w:r>
    </w:p>
    <w:p w:rsidR="00E144C9" w:rsidRDefault="00E144C9" w:rsidP="00E144C9">
      <w:pPr>
        <w:pStyle w:val="BodyNumberedReferenzen"/>
        <w:rPr>
          <w:lang w:eastAsia="en-US"/>
        </w:rPr>
      </w:pPr>
      <w:r w:rsidRPr="00CC09DC">
        <w:rPr>
          <w:lang w:eastAsia="en-US"/>
        </w:rPr>
        <w:t>Matrosov</w:t>
      </w:r>
      <w:r>
        <w:rPr>
          <w:lang w:eastAsia="en-US"/>
        </w:rPr>
        <w:t xml:space="preserve">, </w:t>
      </w:r>
      <w:r w:rsidRPr="00CC09DC">
        <w:rPr>
          <w:lang w:eastAsia="en-US"/>
        </w:rPr>
        <w:t>S</w:t>
      </w:r>
      <w:r>
        <w:rPr>
          <w:lang w:eastAsia="en-US"/>
        </w:rPr>
        <w:t>.</w:t>
      </w:r>
      <w:r w:rsidRPr="00CC09DC">
        <w:rPr>
          <w:lang w:eastAsia="en-US"/>
        </w:rPr>
        <w:t xml:space="preserve"> Y.</w:t>
      </w:r>
      <w:r>
        <w:rPr>
          <w:lang w:eastAsia="en-US"/>
        </w:rPr>
        <w:t>, 2007:</w:t>
      </w:r>
      <w:r w:rsidRPr="00CC09DC">
        <w:rPr>
          <w:lang w:eastAsia="en-US"/>
        </w:rPr>
        <w:t xml:space="preserve"> Modeling Backscatter Properties of Snowfall at Millimeter Wavelengths</w:t>
      </w:r>
      <w:r>
        <w:rPr>
          <w:lang w:eastAsia="en-US"/>
        </w:rPr>
        <w:t xml:space="preserve">. </w:t>
      </w:r>
      <w:r w:rsidRPr="00F753A4">
        <w:rPr>
          <w:i/>
          <w:iCs/>
          <w:lang w:eastAsia="en-US"/>
        </w:rPr>
        <w:t>J</w:t>
      </w:r>
      <w:r>
        <w:rPr>
          <w:i/>
          <w:iCs/>
          <w:lang w:eastAsia="en-US"/>
        </w:rPr>
        <w:t>.</w:t>
      </w:r>
      <w:r w:rsidRPr="00F753A4">
        <w:rPr>
          <w:i/>
          <w:iCs/>
          <w:lang w:eastAsia="en-US"/>
        </w:rPr>
        <w:t xml:space="preserve"> Atmos</w:t>
      </w:r>
      <w:r w:rsidR="004E6E1F">
        <w:rPr>
          <w:i/>
          <w:iCs/>
          <w:lang w:eastAsia="en-US"/>
        </w:rPr>
        <w:t>.</w:t>
      </w:r>
      <w:r w:rsidRPr="00F753A4">
        <w:rPr>
          <w:i/>
          <w:iCs/>
          <w:lang w:eastAsia="en-US"/>
        </w:rPr>
        <w:t xml:space="preserve"> Sci</w:t>
      </w:r>
      <w:r w:rsidR="004E6E1F">
        <w:rPr>
          <w:i/>
          <w:iCs/>
          <w:lang w:eastAsia="en-US"/>
        </w:rPr>
        <w:t>.</w:t>
      </w:r>
      <w:r>
        <w:rPr>
          <w:i/>
          <w:iCs/>
          <w:lang w:eastAsia="en-US"/>
        </w:rPr>
        <w:t xml:space="preserve">, </w:t>
      </w:r>
      <w:r w:rsidRPr="006B10AA">
        <w:rPr>
          <w:b/>
          <w:lang w:eastAsia="en-US"/>
        </w:rPr>
        <w:t>64,</w:t>
      </w:r>
      <w:r w:rsidRPr="00CC09DC">
        <w:rPr>
          <w:lang w:eastAsia="en-US"/>
        </w:rPr>
        <w:t xml:space="preserve"> 1727-1736</w:t>
      </w:r>
      <w:r>
        <w:rPr>
          <w:lang w:eastAsia="en-US"/>
        </w:rPr>
        <w:t>.</w:t>
      </w:r>
    </w:p>
    <w:p w:rsidR="00DB21BA" w:rsidRDefault="00E144C9" w:rsidP="00E144C9">
      <w:pPr>
        <w:pStyle w:val="BodyNumberedReferenzen"/>
        <w:rPr>
          <w:lang w:eastAsia="en-US"/>
        </w:rPr>
      </w:pPr>
      <w:r>
        <w:rPr>
          <w:lang w:eastAsia="en-US"/>
        </w:rPr>
        <w:t>_____,</w:t>
      </w:r>
      <w:r w:rsidRPr="00CC09DC">
        <w:rPr>
          <w:lang w:eastAsia="en-US"/>
        </w:rPr>
        <w:t xml:space="preserve"> </w:t>
      </w:r>
      <w:r>
        <w:rPr>
          <w:lang w:eastAsia="en-US"/>
        </w:rPr>
        <w:t xml:space="preserve">C. </w:t>
      </w:r>
      <w:r w:rsidRPr="00CC09DC">
        <w:rPr>
          <w:lang w:eastAsia="en-US"/>
        </w:rPr>
        <w:t>Campbell, D</w:t>
      </w:r>
      <w:r>
        <w:rPr>
          <w:lang w:eastAsia="en-US"/>
        </w:rPr>
        <w:t>.</w:t>
      </w:r>
      <w:r w:rsidRPr="00CC09DC">
        <w:rPr>
          <w:lang w:eastAsia="en-US"/>
        </w:rPr>
        <w:t xml:space="preserve"> Kingsmill, </w:t>
      </w:r>
      <w:r>
        <w:rPr>
          <w:lang w:eastAsia="en-US"/>
        </w:rPr>
        <w:t xml:space="preserve">and </w:t>
      </w:r>
      <w:r w:rsidRPr="00CC09DC">
        <w:rPr>
          <w:lang w:eastAsia="en-US"/>
        </w:rPr>
        <w:t>E</w:t>
      </w:r>
      <w:r>
        <w:rPr>
          <w:lang w:eastAsia="en-US"/>
        </w:rPr>
        <w:t>.</w:t>
      </w:r>
      <w:r w:rsidRPr="00CC09DC">
        <w:rPr>
          <w:lang w:eastAsia="en-US"/>
        </w:rPr>
        <w:t xml:space="preserve"> Sukovich</w:t>
      </w:r>
      <w:r>
        <w:rPr>
          <w:lang w:eastAsia="en-US"/>
        </w:rPr>
        <w:t>, 2009:</w:t>
      </w:r>
      <w:r w:rsidRPr="00CC09DC">
        <w:rPr>
          <w:lang w:eastAsia="en-US"/>
        </w:rPr>
        <w:t xml:space="preserve"> Assessing Snowfall Rates from X-Band Radar Reflectivity Measurements</w:t>
      </w:r>
      <w:r>
        <w:rPr>
          <w:lang w:eastAsia="en-US"/>
        </w:rPr>
        <w:t xml:space="preserve">. </w:t>
      </w:r>
      <w:r w:rsidRPr="00F753A4">
        <w:rPr>
          <w:i/>
          <w:iCs/>
          <w:lang w:eastAsia="en-US"/>
        </w:rPr>
        <w:t>J</w:t>
      </w:r>
      <w:r>
        <w:rPr>
          <w:i/>
          <w:iCs/>
          <w:lang w:eastAsia="en-US"/>
        </w:rPr>
        <w:t>.</w:t>
      </w:r>
      <w:r w:rsidRPr="00F753A4">
        <w:rPr>
          <w:i/>
          <w:iCs/>
          <w:lang w:eastAsia="en-US"/>
        </w:rPr>
        <w:t xml:space="preserve"> Atmos</w:t>
      </w:r>
      <w:r>
        <w:rPr>
          <w:i/>
          <w:iCs/>
          <w:lang w:eastAsia="en-US"/>
        </w:rPr>
        <w:t>.</w:t>
      </w:r>
      <w:r w:rsidRPr="00F753A4">
        <w:rPr>
          <w:i/>
          <w:iCs/>
          <w:lang w:eastAsia="en-US"/>
        </w:rPr>
        <w:t xml:space="preserve"> Oceanic Technol</w:t>
      </w:r>
      <w:r>
        <w:rPr>
          <w:i/>
          <w:iCs/>
          <w:lang w:eastAsia="en-US"/>
        </w:rPr>
        <w:t xml:space="preserve">., </w:t>
      </w:r>
      <w:r w:rsidRPr="006B10AA">
        <w:rPr>
          <w:b/>
          <w:lang w:eastAsia="en-US"/>
        </w:rPr>
        <w:t>26</w:t>
      </w:r>
      <w:r w:rsidRPr="00CC09DC">
        <w:rPr>
          <w:lang w:eastAsia="en-US"/>
        </w:rPr>
        <w:t>, 2324-2339</w:t>
      </w:r>
      <w:r>
        <w:rPr>
          <w:lang w:eastAsia="en-US"/>
        </w:rPr>
        <w:t>.</w:t>
      </w:r>
    </w:p>
    <w:p w:rsidR="00E144C9" w:rsidRDefault="00AB253F" w:rsidP="00E144C9">
      <w:pPr>
        <w:pStyle w:val="BodyNumberedReferenzen"/>
        <w:rPr>
          <w:lang w:eastAsia="en-US"/>
        </w:rPr>
      </w:pPr>
      <w:r>
        <w:rPr>
          <w:lang w:eastAsia="en-US"/>
        </w:rPr>
        <w:t>_____</w:t>
      </w:r>
      <w:r w:rsidR="00DB21BA">
        <w:rPr>
          <w:lang w:eastAsia="en-US"/>
        </w:rPr>
        <w:t xml:space="preserve">, R. F. Reinking, R. A. Kropfli, and B. W. Bartram, 1996: Estimation of Ice Hydrometeor Types and Shapes from Radar Polarization Measurements, </w:t>
      </w:r>
      <w:r w:rsidR="00DB21BA" w:rsidRPr="004E3E63">
        <w:rPr>
          <w:i/>
        </w:rPr>
        <w:t>J. Atmos. Oceanic Technol.,</w:t>
      </w:r>
      <w:r w:rsidR="00DB21BA">
        <w:t xml:space="preserve"> </w:t>
      </w:r>
      <w:r w:rsidR="00DB21BA" w:rsidRPr="004E3E63">
        <w:rPr>
          <w:b/>
        </w:rPr>
        <w:t>1</w:t>
      </w:r>
      <w:r w:rsidR="00DB21BA">
        <w:rPr>
          <w:b/>
        </w:rPr>
        <w:t>3</w:t>
      </w:r>
      <w:r w:rsidR="00DB21BA" w:rsidRPr="004E3E63">
        <w:rPr>
          <w:b/>
        </w:rPr>
        <w:t>,</w:t>
      </w:r>
      <w:r w:rsidR="00DB21BA">
        <w:t xml:space="preserve"> 85-96</w:t>
      </w:r>
      <w:r w:rsidR="00DB21BA">
        <w:rPr>
          <w:lang w:eastAsia="en-US"/>
        </w:rPr>
        <w:t xml:space="preserve"> </w:t>
      </w:r>
      <w:r w:rsidR="00E144C9">
        <w:rPr>
          <w:lang w:eastAsia="en-US"/>
        </w:rPr>
        <w:t xml:space="preserve"> </w:t>
      </w:r>
    </w:p>
    <w:p w:rsidR="003719D4" w:rsidRDefault="003719D4" w:rsidP="00F753A4">
      <w:pPr>
        <w:pStyle w:val="BodyNumberedReferenzen"/>
        <w:rPr>
          <w:lang w:eastAsia="en-US"/>
        </w:rPr>
      </w:pPr>
      <w:r>
        <w:rPr>
          <w:lang w:eastAsia="en-US"/>
        </w:rPr>
        <w:t xml:space="preserve">Matzler, C. 2006: </w:t>
      </w:r>
      <w:r w:rsidRPr="003719D4">
        <w:rPr>
          <w:i/>
          <w:lang w:eastAsia="en-US"/>
        </w:rPr>
        <w:t>Thermal Microwave Radiation: Applications for Remote Sensing.</w:t>
      </w:r>
      <w:r>
        <w:rPr>
          <w:lang w:eastAsia="en-US"/>
        </w:rPr>
        <w:t xml:space="preserve"> The Institution of Engineering and Technology, 555 pp. </w:t>
      </w:r>
    </w:p>
    <w:p w:rsidR="00E144C9" w:rsidRDefault="00E144C9" w:rsidP="00F753A4">
      <w:pPr>
        <w:pStyle w:val="BodyNumberedReferenzen"/>
        <w:rPr>
          <w:lang w:eastAsia="en-US"/>
        </w:rPr>
      </w:pPr>
      <w:r w:rsidRPr="0044618B">
        <w:t>Mischenko</w:t>
      </w:r>
      <w:r>
        <w:t xml:space="preserve">, </w:t>
      </w:r>
      <w:r w:rsidRPr="0044618B">
        <w:t>M</w:t>
      </w:r>
      <w:r>
        <w:t xml:space="preserve">. </w:t>
      </w:r>
      <w:r w:rsidRPr="0044618B">
        <w:t>I.</w:t>
      </w:r>
      <w:r>
        <w:t>,</w:t>
      </w:r>
      <w:r w:rsidRPr="0044618B">
        <w:t xml:space="preserve"> </w:t>
      </w:r>
      <w:r>
        <w:t>2000:</w:t>
      </w:r>
      <w:r w:rsidRPr="0044618B">
        <w:t xml:space="preserve"> Calculation of the amplitude matrix for a nonspherical particle in a fixed orientation,. </w:t>
      </w:r>
      <w:r w:rsidRPr="00476205">
        <w:rPr>
          <w:i/>
        </w:rPr>
        <w:t>Appl</w:t>
      </w:r>
      <w:r w:rsidR="004E6E1F">
        <w:rPr>
          <w:i/>
        </w:rPr>
        <w:t>.</w:t>
      </w:r>
      <w:r w:rsidRPr="00476205">
        <w:rPr>
          <w:i/>
        </w:rPr>
        <w:t xml:space="preserve"> Opt</w:t>
      </w:r>
      <w:r w:rsidR="004E6E1F">
        <w:rPr>
          <w:i/>
        </w:rPr>
        <w:t>.</w:t>
      </w:r>
      <w:r>
        <w:rPr>
          <w:i/>
        </w:rPr>
        <w:t>,</w:t>
      </w:r>
      <w:r w:rsidRPr="0044618B">
        <w:t xml:space="preserve"> </w:t>
      </w:r>
      <w:r w:rsidRPr="00476205">
        <w:rPr>
          <w:b/>
        </w:rPr>
        <w:t>39,</w:t>
      </w:r>
      <w:r w:rsidR="00152B92">
        <w:rPr>
          <w:b/>
        </w:rPr>
        <w:t xml:space="preserve"> </w:t>
      </w:r>
      <w:r w:rsidR="00152B92">
        <w:t>1026-1031.</w:t>
      </w:r>
    </w:p>
    <w:p w:rsidR="006918CA" w:rsidRPr="006918CA" w:rsidRDefault="006918CA" w:rsidP="00F753A4">
      <w:pPr>
        <w:pStyle w:val="BodyNumberedReferenzen"/>
        <w:rPr>
          <w:lang w:eastAsia="en-US"/>
        </w:rPr>
      </w:pPr>
      <w:r w:rsidRPr="006918CA">
        <w:t>Mitra, S. K., O. Vohl, M. Ahr, and H. R. Pruppacher, 19</w:t>
      </w:r>
      <w:r w:rsidR="00DF5B1C">
        <w:t>90</w:t>
      </w:r>
      <w:r w:rsidRPr="006918CA">
        <w:t>: A Wind Tunnel and Theoretical Study of</w:t>
      </w:r>
      <w:r>
        <w:t xml:space="preserve"> </w:t>
      </w:r>
      <w:r w:rsidRPr="006918CA">
        <w:t xml:space="preserve">the Melting Behavior of Atmospheric Ice Particles. </w:t>
      </w:r>
      <w:r>
        <w:t xml:space="preserve">IV: Experiment and Theory for Snow Flakes. </w:t>
      </w:r>
      <w:r w:rsidRPr="00873E35">
        <w:rPr>
          <w:i/>
        </w:rPr>
        <w:t>J. Atmos. Sci.,</w:t>
      </w:r>
      <w:r>
        <w:t xml:space="preserve"> </w:t>
      </w:r>
      <w:r w:rsidRPr="00873E35">
        <w:rPr>
          <w:b/>
        </w:rPr>
        <w:t>4</w:t>
      </w:r>
      <w:r>
        <w:rPr>
          <w:b/>
        </w:rPr>
        <w:t>7</w:t>
      </w:r>
      <w:r w:rsidRPr="00873E35">
        <w:rPr>
          <w:b/>
        </w:rPr>
        <w:t>,</w:t>
      </w:r>
      <w:r>
        <w:t xml:space="preserve"> 584-591. </w:t>
      </w:r>
    </w:p>
    <w:p w:rsidR="00E144C9" w:rsidRDefault="00E144C9" w:rsidP="00F753A4">
      <w:pPr>
        <w:pStyle w:val="BodyNumberedReferenzen"/>
        <w:rPr>
          <w:lang w:eastAsia="en-US"/>
        </w:rPr>
      </w:pPr>
      <w:r w:rsidRPr="00F753A4">
        <w:t xml:space="preserve">Park, </w:t>
      </w:r>
      <w:r>
        <w:t xml:space="preserve">H. S., </w:t>
      </w:r>
      <w:r w:rsidRPr="00F753A4">
        <w:t xml:space="preserve">A. V. Ryzhkov, D. S. Zrnić, </w:t>
      </w:r>
      <w:r>
        <w:t xml:space="preserve">and </w:t>
      </w:r>
      <w:r w:rsidRPr="00F753A4">
        <w:t>K</w:t>
      </w:r>
      <w:r>
        <w:t>.</w:t>
      </w:r>
      <w:r w:rsidRPr="00F753A4">
        <w:t>-E</w:t>
      </w:r>
      <w:r>
        <w:t>.</w:t>
      </w:r>
      <w:r w:rsidRPr="00F753A4">
        <w:t xml:space="preserve"> Kim</w:t>
      </w:r>
      <w:r>
        <w:t>, 2009:</w:t>
      </w:r>
      <w:r w:rsidRPr="00F753A4">
        <w:t xml:space="preserve"> The Hydrometeor Classification Algorithm for the Polarimetric WSR-88D: Description and Application to an MCS</w:t>
      </w:r>
      <w:r>
        <w:t>.</w:t>
      </w:r>
      <w:r w:rsidRPr="00F753A4">
        <w:t xml:space="preserve"> </w:t>
      </w:r>
      <w:r w:rsidRPr="00476205">
        <w:rPr>
          <w:i/>
        </w:rPr>
        <w:t>Wea</w:t>
      </w:r>
      <w:r w:rsidR="004E6E1F">
        <w:rPr>
          <w:i/>
        </w:rPr>
        <w:t>.</w:t>
      </w:r>
      <w:r w:rsidRPr="00476205">
        <w:rPr>
          <w:i/>
        </w:rPr>
        <w:t xml:space="preserve"> </w:t>
      </w:r>
      <w:r w:rsidR="004E6E1F">
        <w:rPr>
          <w:i/>
        </w:rPr>
        <w:t>F</w:t>
      </w:r>
      <w:r w:rsidRPr="00476205">
        <w:rPr>
          <w:i/>
        </w:rPr>
        <w:t>orecasting,</w:t>
      </w:r>
      <w:r>
        <w:t xml:space="preserve"> </w:t>
      </w:r>
      <w:r w:rsidRPr="00476205">
        <w:rPr>
          <w:b/>
        </w:rPr>
        <w:t>24,</w:t>
      </w:r>
      <w:r w:rsidRPr="00F753A4">
        <w:t xml:space="preserve"> 730-748</w:t>
      </w:r>
      <w:r>
        <w:t>.</w:t>
      </w:r>
    </w:p>
    <w:p w:rsidR="002E6370" w:rsidRDefault="00E93974" w:rsidP="00F753A4">
      <w:pPr>
        <w:pStyle w:val="BodyNumberedReferenzen"/>
        <w:rPr>
          <w:lang w:eastAsia="en-US"/>
        </w:rPr>
      </w:pPr>
      <w:r>
        <w:t xml:space="preserve">Pruppacher, H. R., and J. D. Klett, 1997: </w:t>
      </w:r>
      <w:r w:rsidRPr="00E93974">
        <w:rPr>
          <w:i/>
        </w:rPr>
        <w:t>Microphysics of Clouds and Precipitation.</w:t>
      </w:r>
      <w:r>
        <w:t xml:space="preserve"> 2</w:t>
      </w:r>
      <w:r w:rsidRPr="00E93974">
        <w:rPr>
          <w:vertAlign w:val="superscript"/>
        </w:rPr>
        <w:t>nd</w:t>
      </w:r>
      <w:r>
        <w:t xml:space="preserve"> Ed. Kluwer Academic Publishers, 954 pp.</w:t>
      </w:r>
    </w:p>
    <w:p w:rsidR="00873E35" w:rsidRPr="00873E35" w:rsidRDefault="00873E35" w:rsidP="00F753A4">
      <w:pPr>
        <w:pStyle w:val="BodyNumberedReferenzen"/>
        <w:rPr>
          <w:lang w:eastAsia="en-US"/>
        </w:rPr>
      </w:pPr>
      <w:r w:rsidRPr="00873E35">
        <w:t xml:space="preserve">Rasmussen, R. M., and A. J. Heymsfield, 1987: Melting and shedding of graupel and hail. </w:t>
      </w:r>
      <w:r>
        <w:t xml:space="preserve">Part I: Model physics. </w:t>
      </w:r>
      <w:r w:rsidRPr="00873E35">
        <w:rPr>
          <w:i/>
        </w:rPr>
        <w:t>J. Atmos. Sci.,</w:t>
      </w:r>
      <w:r>
        <w:t xml:space="preserve"> </w:t>
      </w:r>
      <w:r w:rsidRPr="00873E35">
        <w:rPr>
          <w:b/>
        </w:rPr>
        <w:t>44,</w:t>
      </w:r>
      <w:r>
        <w:t xml:space="preserve"> 2754-2763.</w:t>
      </w:r>
    </w:p>
    <w:p w:rsidR="003402D3" w:rsidRDefault="003402D3" w:rsidP="00F753A4">
      <w:pPr>
        <w:pStyle w:val="BodyNumberedReferenzen"/>
        <w:rPr>
          <w:lang w:eastAsia="en-US"/>
        </w:rPr>
      </w:pPr>
      <w:r>
        <w:rPr>
          <w:lang w:eastAsia="en-US"/>
        </w:rPr>
        <w:t xml:space="preserve">Ryzhkov, A. V., M. R. Kumjian, S. M. Ganson, and A. P. Khain, 2013: Polarimetric Radar Characteristics of melting Hail. Part I: Theoretical simulations Using Spectral Microphysical Modeling. </w:t>
      </w:r>
      <w:r w:rsidRPr="002E6370">
        <w:rPr>
          <w:i/>
        </w:rPr>
        <w:t>J. Appl. Meteor. Climatol.,</w:t>
      </w:r>
      <w:r>
        <w:t xml:space="preserve"> </w:t>
      </w:r>
      <w:r>
        <w:rPr>
          <w:b/>
        </w:rPr>
        <w:t>52</w:t>
      </w:r>
      <w:r w:rsidRPr="002E6370">
        <w:rPr>
          <w:b/>
        </w:rPr>
        <w:t>,</w:t>
      </w:r>
      <w:r>
        <w:t xml:space="preserve"> 2849-2870.</w:t>
      </w:r>
      <w:r>
        <w:rPr>
          <w:lang w:eastAsia="en-US"/>
        </w:rPr>
        <w:t xml:space="preserve"> </w:t>
      </w:r>
    </w:p>
    <w:p w:rsidR="00E93974" w:rsidRDefault="003402D3" w:rsidP="00F753A4">
      <w:pPr>
        <w:pStyle w:val="BodyNumberedReferenzen"/>
        <w:rPr>
          <w:lang w:eastAsia="en-US"/>
        </w:rPr>
      </w:pPr>
      <w:r>
        <w:rPr>
          <w:lang w:eastAsia="en-US"/>
        </w:rPr>
        <w:lastRenderedPageBreak/>
        <w:t xml:space="preserve">_____, </w:t>
      </w:r>
      <w:r w:rsidR="002E6370">
        <w:t xml:space="preserve">M. Pinsky, A. Pokrovsky, and A. Khain, 2011: Polarimetric Radar Observations Operator for a Cloud Model with Spectral Microphysics. </w:t>
      </w:r>
      <w:r w:rsidR="002E6370" w:rsidRPr="002E6370">
        <w:rPr>
          <w:i/>
        </w:rPr>
        <w:t>J. Appl. Meteor. Climatol.,</w:t>
      </w:r>
      <w:r w:rsidR="002E6370">
        <w:t xml:space="preserve"> </w:t>
      </w:r>
      <w:r w:rsidR="002E6370" w:rsidRPr="002E6370">
        <w:rPr>
          <w:b/>
        </w:rPr>
        <w:t>50,</w:t>
      </w:r>
      <w:r w:rsidR="002E6370">
        <w:t xml:space="preserve"> 873-894.</w:t>
      </w:r>
      <w:r w:rsidR="00E93974">
        <w:t xml:space="preserve"> </w:t>
      </w:r>
    </w:p>
    <w:p w:rsidR="00B50EA6" w:rsidRDefault="000177AB" w:rsidP="00F753A4">
      <w:pPr>
        <w:pStyle w:val="BodyNumberedReferenzen"/>
        <w:rPr>
          <w:lang w:eastAsia="en-US"/>
        </w:rPr>
      </w:pPr>
      <w:r>
        <w:rPr>
          <w:lang w:eastAsia="en-US"/>
        </w:rPr>
        <w:t xml:space="preserve">Sekhon, R. S., and R. C. Srivastava, 1970: Snow Size Spectra and Radar Reflectivity. </w:t>
      </w:r>
      <w:r w:rsidRPr="000177AB">
        <w:rPr>
          <w:i/>
          <w:lang w:eastAsia="en-US"/>
        </w:rPr>
        <w:t>J. Atmos. Sci.,</w:t>
      </w:r>
      <w:r>
        <w:rPr>
          <w:lang w:eastAsia="en-US"/>
        </w:rPr>
        <w:t xml:space="preserve"> </w:t>
      </w:r>
      <w:r w:rsidRPr="000177AB">
        <w:rPr>
          <w:b/>
          <w:lang w:eastAsia="en-US"/>
        </w:rPr>
        <w:t>27,</w:t>
      </w:r>
      <w:r>
        <w:rPr>
          <w:lang w:eastAsia="en-US"/>
        </w:rPr>
        <w:t xml:space="preserve"> 299-307.</w:t>
      </w:r>
    </w:p>
    <w:p w:rsidR="00374E8E" w:rsidRPr="00374E8E" w:rsidRDefault="00374E8E" w:rsidP="00F753A4">
      <w:pPr>
        <w:pStyle w:val="BodyNumberedReferenzen"/>
        <w:rPr>
          <w:lang w:eastAsia="en-US"/>
        </w:rPr>
      </w:pPr>
      <w:r w:rsidRPr="00374E8E">
        <w:t xml:space="preserve">Straka, J. M., D. S. Zrnic, and A. </w:t>
      </w:r>
      <w:r>
        <w:t xml:space="preserve">V. Ryzhkov, 2000: Bulk Hydrometeor classification and Quantification Using Polarimetric Radar Data: Synthesis of Relations. </w:t>
      </w:r>
      <w:r w:rsidRPr="00374E8E">
        <w:rPr>
          <w:i/>
        </w:rPr>
        <w:t>J. Appl. Meteor.,</w:t>
      </w:r>
      <w:r>
        <w:t xml:space="preserve"> </w:t>
      </w:r>
      <w:r>
        <w:rPr>
          <w:b/>
        </w:rPr>
        <w:t xml:space="preserve">39, </w:t>
      </w:r>
      <w:r>
        <w:t xml:space="preserve">1341-1372. </w:t>
      </w:r>
    </w:p>
    <w:p w:rsidR="00CE395B" w:rsidRDefault="00CE395B" w:rsidP="0044618B">
      <w:pPr>
        <w:pStyle w:val="BodyNumberedReferenzen"/>
      </w:pPr>
      <w:r>
        <w:t xml:space="preserve">Szyrmer W. and I. Zawadzki, 1999: Modeling of the Melting Layer. Part I: Dynamics and Microphysics. </w:t>
      </w:r>
      <w:r w:rsidRPr="00873E35">
        <w:rPr>
          <w:i/>
        </w:rPr>
        <w:t>J. Atmos. Sci.,</w:t>
      </w:r>
      <w:r>
        <w:t xml:space="preserve"> </w:t>
      </w:r>
      <w:r>
        <w:rPr>
          <w:b/>
        </w:rPr>
        <w:t>56</w:t>
      </w:r>
      <w:r w:rsidRPr="00873E35">
        <w:rPr>
          <w:b/>
        </w:rPr>
        <w:t>,</w:t>
      </w:r>
      <w:r>
        <w:t xml:space="preserve"> 3573-3592</w:t>
      </w:r>
      <w:r>
        <w:rPr>
          <w:lang w:eastAsia="en-US"/>
        </w:rPr>
        <w:t>.</w:t>
      </w:r>
    </w:p>
    <w:p w:rsidR="002E4840" w:rsidRDefault="0044618B" w:rsidP="0044618B">
      <w:pPr>
        <w:pStyle w:val="BodyNumberedReferenzen"/>
      </w:pPr>
      <w:r w:rsidRPr="00F753A4">
        <w:rPr>
          <w:lang w:eastAsia="en-US"/>
        </w:rPr>
        <w:t>Thurai,</w:t>
      </w:r>
      <w:r>
        <w:rPr>
          <w:lang w:eastAsia="en-US"/>
        </w:rPr>
        <w:t xml:space="preserve"> </w:t>
      </w:r>
      <w:r w:rsidRPr="00F753A4">
        <w:rPr>
          <w:lang w:eastAsia="en-US"/>
        </w:rPr>
        <w:t>M.</w:t>
      </w:r>
      <w:r>
        <w:rPr>
          <w:lang w:eastAsia="en-US"/>
        </w:rPr>
        <w:t>,</w:t>
      </w:r>
      <w:r w:rsidRPr="00F753A4">
        <w:rPr>
          <w:lang w:eastAsia="en-US"/>
        </w:rPr>
        <w:t xml:space="preserve"> G. J. Huang, V. N. Bringi, W. L. Randeu, </w:t>
      </w:r>
      <w:r>
        <w:rPr>
          <w:lang w:eastAsia="en-US"/>
        </w:rPr>
        <w:t xml:space="preserve">and </w:t>
      </w:r>
      <w:r w:rsidRPr="00F753A4">
        <w:rPr>
          <w:lang w:eastAsia="en-US"/>
        </w:rPr>
        <w:t>M. Schönhuber</w:t>
      </w:r>
      <w:r>
        <w:rPr>
          <w:lang w:eastAsia="en-US"/>
        </w:rPr>
        <w:t>, 2007:</w:t>
      </w:r>
      <w:r w:rsidRPr="004B22A4">
        <w:rPr>
          <w:lang w:eastAsia="en-US"/>
        </w:rPr>
        <w:t xml:space="preserve"> </w:t>
      </w:r>
      <w:r w:rsidR="004B22A4" w:rsidRPr="004B22A4">
        <w:rPr>
          <w:lang w:eastAsia="en-US"/>
        </w:rPr>
        <w:t>Drop Shapes, Model Comparisons, and Calculations of Polarimetric Radar Parameters in Rain</w:t>
      </w:r>
      <w:r>
        <w:rPr>
          <w:lang w:eastAsia="en-US"/>
        </w:rPr>
        <w:t>.</w:t>
      </w:r>
      <w:r w:rsidR="00F753A4">
        <w:rPr>
          <w:lang w:eastAsia="en-US"/>
        </w:rPr>
        <w:t xml:space="preserve"> </w:t>
      </w:r>
      <w:r w:rsidRPr="00F753A4">
        <w:rPr>
          <w:i/>
          <w:iCs/>
          <w:lang w:eastAsia="en-US"/>
        </w:rPr>
        <w:t>J</w:t>
      </w:r>
      <w:r>
        <w:rPr>
          <w:i/>
          <w:iCs/>
          <w:lang w:eastAsia="en-US"/>
        </w:rPr>
        <w:t>.</w:t>
      </w:r>
      <w:r w:rsidRPr="00F753A4">
        <w:rPr>
          <w:i/>
          <w:iCs/>
          <w:lang w:eastAsia="en-US"/>
        </w:rPr>
        <w:t xml:space="preserve"> Atmos</w:t>
      </w:r>
      <w:r>
        <w:rPr>
          <w:i/>
          <w:iCs/>
          <w:lang w:eastAsia="en-US"/>
        </w:rPr>
        <w:t>.</w:t>
      </w:r>
      <w:r w:rsidRPr="00F753A4">
        <w:rPr>
          <w:i/>
          <w:iCs/>
          <w:lang w:eastAsia="en-US"/>
        </w:rPr>
        <w:t xml:space="preserve"> Oceanic Technol</w:t>
      </w:r>
      <w:r>
        <w:rPr>
          <w:i/>
          <w:iCs/>
          <w:lang w:eastAsia="en-US"/>
        </w:rPr>
        <w:t>.,</w:t>
      </w:r>
      <w:r w:rsidR="00F753A4">
        <w:rPr>
          <w:i/>
          <w:iCs/>
          <w:lang w:eastAsia="en-US"/>
        </w:rPr>
        <w:t xml:space="preserve"> </w:t>
      </w:r>
      <w:r w:rsidR="004B22A4" w:rsidRPr="0044618B">
        <w:rPr>
          <w:b/>
          <w:lang w:eastAsia="en-US"/>
        </w:rPr>
        <w:t>24</w:t>
      </w:r>
      <w:r w:rsidR="004B22A4" w:rsidRPr="004B22A4">
        <w:rPr>
          <w:lang w:eastAsia="en-US"/>
        </w:rPr>
        <w:t>, 1019-1032</w:t>
      </w:r>
      <w:r>
        <w:rPr>
          <w:lang w:eastAsia="en-US"/>
        </w:rPr>
        <w:t>.</w:t>
      </w:r>
    </w:p>
    <w:sectPr w:rsidR="002E4840" w:rsidSect="003A2E3D">
      <w:headerReference w:type="default" r:id="rId197"/>
      <w:footerReference w:type="default" r:id="rId198"/>
      <w:headerReference w:type="first" r:id="rId199"/>
      <w:footerReference w:type="first" r:id="rId200"/>
      <w:pgSz w:w="11906" w:h="16838" w:code="9"/>
      <w:pgMar w:top="1425" w:right="1134" w:bottom="1701" w:left="1701" w:header="851" w:footer="306" w:gutter="0"/>
      <w:cols w:space="454"/>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470" w:rsidRDefault="00835470">
      <w:pPr>
        <w:pStyle w:val="Body0AltB0"/>
      </w:pPr>
      <w:r>
        <w:separator/>
      </w:r>
    </w:p>
  </w:endnote>
  <w:endnote w:type="continuationSeparator" w:id="0">
    <w:p w:rsidR="00835470" w:rsidRDefault="00835470">
      <w:pPr>
        <w:pStyle w:val="Body0AltB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A01923" w:rsidTr="00F13D00">
      <w:trPr>
        <w:cantSplit/>
      </w:trPr>
      <w:tc>
        <w:tcPr>
          <w:tcW w:w="4252" w:type="dxa"/>
          <w:vAlign w:val="bottom"/>
        </w:tcPr>
        <w:p w:rsidR="00A01923" w:rsidRDefault="00A01923" w:rsidP="00F13D00">
          <w:pPr>
            <w:pStyle w:val="Referenz"/>
          </w:pPr>
        </w:p>
      </w:tc>
      <w:tc>
        <w:tcPr>
          <w:tcW w:w="4537" w:type="dxa"/>
          <w:vAlign w:val="bottom"/>
        </w:tcPr>
        <w:p w:rsidR="00A01923" w:rsidRDefault="00A01923" w:rsidP="00F13D00">
          <w:pPr>
            <w:pStyle w:val="Referenz"/>
          </w:pPr>
        </w:p>
      </w:tc>
      <w:tc>
        <w:tcPr>
          <w:tcW w:w="1134" w:type="dxa"/>
          <w:gridSpan w:val="2"/>
        </w:tcPr>
        <w:p w:rsidR="00A01923" w:rsidRDefault="00A01923" w:rsidP="00F13D00">
          <w:pPr>
            <w:pStyle w:val="Referenz"/>
            <w:rPr>
              <w:rStyle w:val="PageNumber"/>
            </w:rPr>
          </w:pPr>
        </w:p>
      </w:tc>
    </w:tr>
    <w:tr w:rsidR="00A01923" w:rsidTr="00F13D00">
      <w:trPr>
        <w:cantSplit/>
      </w:trPr>
      <w:tc>
        <w:tcPr>
          <w:tcW w:w="4252" w:type="dxa"/>
          <w:vAlign w:val="bottom"/>
        </w:tcPr>
        <w:p w:rsidR="00A01923" w:rsidRDefault="00835470" w:rsidP="00F13D00">
          <w:pPr>
            <w:pStyle w:val="Footer"/>
          </w:pPr>
          <w:r>
            <w:fldChar w:fldCharType="begin"/>
          </w:r>
          <w:r>
            <w:instrText xml:space="preserve"> FILENAME   \* MERGEFORMAT </w:instrText>
          </w:r>
          <w:r>
            <w:fldChar w:fldCharType="separate"/>
          </w:r>
          <w:r w:rsidR="00F755BE">
            <w:rPr>
              <w:noProof/>
            </w:rPr>
            <w:t>2014.08.21_fvj_scattering_simulations.docx</w:t>
          </w:r>
          <w:r>
            <w:rPr>
              <w:noProof/>
            </w:rPr>
            <w:fldChar w:fldCharType="end"/>
          </w:r>
        </w:p>
      </w:tc>
      <w:tc>
        <w:tcPr>
          <w:tcW w:w="5671" w:type="dxa"/>
          <w:gridSpan w:val="3"/>
          <w:vAlign w:val="bottom"/>
        </w:tcPr>
        <w:p w:rsidR="00A01923" w:rsidRDefault="00A01923" w:rsidP="00F13D00">
          <w:pPr>
            <w:pStyle w:val="Referenz"/>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F755BE">
            <w:rPr>
              <w:rStyle w:val="PageNumber"/>
              <w:noProof/>
            </w:rPr>
            <w:t>24</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755BE">
            <w:rPr>
              <w:rStyle w:val="PageNumber"/>
              <w:noProof/>
            </w:rPr>
            <w:t>65</w:t>
          </w:r>
          <w:r>
            <w:rPr>
              <w:rStyle w:val="PageNumber"/>
            </w:rPr>
            <w:fldChar w:fldCharType="end"/>
          </w:r>
        </w:p>
      </w:tc>
    </w:tr>
    <w:tr w:rsidR="00A01923" w:rsidTr="00F13D00">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A01923" w:rsidRDefault="00A01923" w:rsidP="00F13D00">
          <w:pPr>
            <w:pStyle w:val="Footer"/>
          </w:pPr>
        </w:p>
      </w:tc>
    </w:tr>
  </w:tbl>
  <w:p w:rsidR="00A01923" w:rsidRDefault="00A019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A01923">
      <w:trPr>
        <w:cantSplit/>
      </w:trPr>
      <w:tc>
        <w:tcPr>
          <w:tcW w:w="4252" w:type="dxa"/>
          <w:vAlign w:val="bottom"/>
        </w:tcPr>
        <w:p w:rsidR="00A01923" w:rsidRDefault="00A01923" w:rsidP="007E3FAC">
          <w:pPr>
            <w:pStyle w:val="Referenz"/>
          </w:pPr>
        </w:p>
      </w:tc>
      <w:tc>
        <w:tcPr>
          <w:tcW w:w="4537" w:type="dxa"/>
          <w:vAlign w:val="bottom"/>
        </w:tcPr>
        <w:p w:rsidR="00A01923" w:rsidRDefault="00A01923" w:rsidP="007E3FAC">
          <w:pPr>
            <w:pStyle w:val="Referenz"/>
          </w:pPr>
        </w:p>
      </w:tc>
      <w:tc>
        <w:tcPr>
          <w:tcW w:w="1134" w:type="dxa"/>
          <w:gridSpan w:val="2"/>
        </w:tcPr>
        <w:p w:rsidR="00A01923" w:rsidRDefault="00A01923" w:rsidP="007E3FAC">
          <w:pPr>
            <w:pStyle w:val="Referenz"/>
            <w:rPr>
              <w:rStyle w:val="PageNumber"/>
            </w:rPr>
          </w:pPr>
        </w:p>
      </w:tc>
    </w:tr>
    <w:tr w:rsidR="00A01923">
      <w:trPr>
        <w:cantSplit/>
      </w:trPr>
      <w:tc>
        <w:tcPr>
          <w:tcW w:w="4252" w:type="dxa"/>
          <w:vAlign w:val="bottom"/>
        </w:tcPr>
        <w:p w:rsidR="00A01923" w:rsidRDefault="00835470" w:rsidP="007E3FAC">
          <w:pPr>
            <w:pStyle w:val="Footer"/>
          </w:pPr>
          <w:r>
            <w:fldChar w:fldCharType="begin"/>
          </w:r>
          <w:r>
            <w:instrText xml:space="preserve"> FILENAME   \* MERGEFORMAT </w:instrText>
          </w:r>
          <w:r>
            <w:fldChar w:fldCharType="separate"/>
          </w:r>
          <w:r w:rsidR="00F755BE">
            <w:rPr>
              <w:noProof/>
            </w:rPr>
            <w:t>2014.08.21_fvj_scattering_simulations.docx</w:t>
          </w:r>
          <w:r>
            <w:rPr>
              <w:noProof/>
            </w:rPr>
            <w:fldChar w:fldCharType="end"/>
          </w:r>
        </w:p>
      </w:tc>
      <w:tc>
        <w:tcPr>
          <w:tcW w:w="5671" w:type="dxa"/>
          <w:gridSpan w:val="3"/>
          <w:vAlign w:val="bottom"/>
        </w:tcPr>
        <w:p w:rsidR="00A01923" w:rsidRDefault="00A01923" w:rsidP="007E3FAC">
          <w:pPr>
            <w:pStyle w:val="Referenz"/>
            <w:jc w:val="right"/>
            <w:rPr>
              <w:rStyle w:val="PageNumber"/>
            </w:rPr>
          </w:pPr>
        </w:p>
      </w:tc>
    </w:tr>
    <w:tr w:rsidR="00A01923">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A01923" w:rsidRDefault="00A01923" w:rsidP="007E3FAC">
          <w:pPr>
            <w:pStyle w:val="Footer"/>
          </w:pPr>
        </w:p>
      </w:tc>
    </w:tr>
  </w:tbl>
  <w:p w:rsidR="00A01923" w:rsidRPr="001F69A9" w:rsidRDefault="00A01923" w:rsidP="001F6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470" w:rsidRDefault="00835470">
      <w:pPr>
        <w:pStyle w:val="Body0AltB0"/>
      </w:pPr>
      <w:r>
        <w:separator/>
      </w:r>
    </w:p>
  </w:footnote>
  <w:footnote w:type="continuationSeparator" w:id="0">
    <w:p w:rsidR="00835470" w:rsidRDefault="00835470">
      <w:pPr>
        <w:pStyle w:val="Body0AltB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923" w:rsidRDefault="00A01923">
    <w:pPr>
      <w:pStyle w:val="Header"/>
    </w:pPr>
    <w:r>
      <w:t>Polarimetric Hydrometeor Classification: Simulation of hydrometeor scattering properties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851" w:type="dxa"/>
      <w:tblCellMar>
        <w:left w:w="0" w:type="dxa"/>
        <w:right w:w="0" w:type="dxa"/>
      </w:tblCellMar>
      <w:tblLook w:val="0000" w:firstRow="0" w:lastRow="0" w:firstColumn="0" w:lastColumn="0" w:noHBand="0" w:noVBand="0"/>
    </w:tblPr>
    <w:tblGrid>
      <w:gridCol w:w="5060"/>
      <w:gridCol w:w="4863"/>
    </w:tblGrid>
    <w:tr w:rsidR="00A01923" w:rsidRPr="009A6159" w:rsidTr="00F13D00">
      <w:trPr>
        <w:cantSplit/>
        <w:trHeight w:val="1843"/>
      </w:trPr>
      <w:tc>
        <w:tcPr>
          <w:tcW w:w="4895" w:type="dxa"/>
          <w:tcBorders>
            <w:bottom w:val="nil"/>
          </w:tcBorders>
        </w:tcPr>
        <w:p w:rsidR="00A01923" w:rsidRDefault="00A01923" w:rsidP="00F13D00">
          <w:pPr>
            <w:spacing w:before="0"/>
            <w:ind w:left="284"/>
          </w:pPr>
          <w:r>
            <w:rPr>
              <w:noProof/>
              <w:lang w:val="en-GB" w:eastAsia="en-GB"/>
            </w:rPr>
            <w:drawing>
              <wp:inline distT="0" distB="0" distL="0" distR="0" wp14:anchorId="5AD2286C" wp14:editId="4B65956B">
                <wp:extent cx="1981200" cy="647700"/>
                <wp:effectExtent l="0" t="0" r="0" b="0"/>
                <wp:docPr id="14" name="Bild 1" descr="Logo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647700"/>
                        </a:xfrm>
                        <a:prstGeom prst="rect">
                          <a:avLst/>
                        </a:prstGeom>
                        <a:noFill/>
                        <a:ln>
                          <a:noFill/>
                        </a:ln>
                      </pic:spPr>
                    </pic:pic>
                  </a:graphicData>
                </a:graphic>
              </wp:inline>
            </w:drawing>
          </w:r>
        </w:p>
      </w:tc>
      <w:tc>
        <w:tcPr>
          <w:tcW w:w="4705" w:type="dxa"/>
          <w:tcBorders>
            <w:bottom w:val="nil"/>
          </w:tcBorders>
        </w:tcPr>
        <w:p w:rsidR="00A01923" w:rsidRPr="00244733" w:rsidRDefault="00A01923" w:rsidP="00F13D00">
          <w:pPr>
            <w:spacing w:before="0" w:after="80" w:line="200" w:lineRule="atLeast"/>
            <w:rPr>
              <w:sz w:val="15"/>
              <w:lang w:val="de-CH"/>
            </w:rPr>
          </w:pPr>
          <w:r w:rsidRPr="00244733">
            <w:rPr>
              <w:sz w:val="15"/>
              <w:lang w:val="de-CH"/>
            </w:rPr>
            <w:t>Eidgenössisches Departement des Innern EDI</w:t>
          </w:r>
        </w:p>
        <w:p w:rsidR="00A01923" w:rsidRPr="00244733" w:rsidRDefault="00A01923" w:rsidP="00F13D00">
          <w:pPr>
            <w:spacing w:before="0" w:after="80" w:line="200" w:lineRule="atLeast"/>
            <w:rPr>
              <w:b/>
              <w:bCs/>
              <w:sz w:val="15"/>
              <w:lang w:val="de-CH"/>
            </w:rPr>
          </w:pPr>
          <w:r w:rsidRPr="00244733">
            <w:rPr>
              <w:b/>
              <w:bCs/>
              <w:sz w:val="15"/>
              <w:lang w:val="de-CH"/>
            </w:rPr>
            <w:t>Bundesamt für Meteorologie und Klimatologie MeteoSchweiz</w:t>
          </w:r>
        </w:p>
        <w:p w:rsidR="00A01923" w:rsidRPr="00244733" w:rsidRDefault="00A01923" w:rsidP="00F13D00">
          <w:pPr>
            <w:pStyle w:val="Body0AltB0"/>
            <w:spacing w:before="0" w:after="80"/>
            <w:rPr>
              <w:lang w:val="de-CH"/>
            </w:rPr>
          </w:pPr>
        </w:p>
      </w:tc>
    </w:tr>
  </w:tbl>
  <w:p w:rsidR="00A01923" w:rsidRPr="00244733" w:rsidRDefault="00A01923" w:rsidP="00606BF0">
    <w:pPr>
      <w:pStyle w:val="Header"/>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3FE08E8"/>
    <w:lvl w:ilvl="0">
      <w:start w:val="1"/>
      <w:numFmt w:val="decimal"/>
      <w:lvlText w:val="%1."/>
      <w:lvlJc w:val="left"/>
      <w:pPr>
        <w:tabs>
          <w:tab w:val="num" w:pos="1492"/>
        </w:tabs>
        <w:ind w:left="1492" w:hanging="360"/>
      </w:pPr>
    </w:lvl>
  </w:abstractNum>
  <w:abstractNum w:abstractNumId="1">
    <w:nsid w:val="FFFFFF7D"/>
    <w:multiLevelType w:val="singleLevel"/>
    <w:tmpl w:val="5F525C60"/>
    <w:lvl w:ilvl="0">
      <w:start w:val="1"/>
      <w:numFmt w:val="decimal"/>
      <w:lvlText w:val="%1."/>
      <w:lvlJc w:val="left"/>
      <w:pPr>
        <w:tabs>
          <w:tab w:val="num" w:pos="1209"/>
        </w:tabs>
        <w:ind w:left="1209" w:hanging="360"/>
      </w:pPr>
    </w:lvl>
  </w:abstractNum>
  <w:abstractNum w:abstractNumId="2">
    <w:nsid w:val="FFFFFF7E"/>
    <w:multiLevelType w:val="singleLevel"/>
    <w:tmpl w:val="0DC0D51C"/>
    <w:lvl w:ilvl="0">
      <w:start w:val="1"/>
      <w:numFmt w:val="decimal"/>
      <w:lvlText w:val="%1."/>
      <w:lvlJc w:val="left"/>
      <w:pPr>
        <w:tabs>
          <w:tab w:val="num" w:pos="926"/>
        </w:tabs>
        <w:ind w:left="926" w:hanging="360"/>
      </w:pPr>
    </w:lvl>
  </w:abstractNum>
  <w:abstractNum w:abstractNumId="3">
    <w:nsid w:val="FFFFFF7F"/>
    <w:multiLevelType w:val="singleLevel"/>
    <w:tmpl w:val="CBDAE990"/>
    <w:lvl w:ilvl="0">
      <w:start w:val="1"/>
      <w:numFmt w:val="decimal"/>
      <w:lvlText w:val="%1."/>
      <w:lvlJc w:val="left"/>
      <w:pPr>
        <w:tabs>
          <w:tab w:val="num" w:pos="643"/>
        </w:tabs>
        <w:ind w:left="643" w:hanging="360"/>
      </w:pPr>
    </w:lvl>
  </w:abstractNum>
  <w:abstractNum w:abstractNumId="4">
    <w:nsid w:val="FFFFFF80"/>
    <w:multiLevelType w:val="singleLevel"/>
    <w:tmpl w:val="2D8CBA9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44476F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14A20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BAA4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18E31EE"/>
    <w:lvl w:ilvl="0">
      <w:start w:val="1"/>
      <w:numFmt w:val="decimal"/>
      <w:lvlText w:val="%1."/>
      <w:lvlJc w:val="left"/>
      <w:pPr>
        <w:tabs>
          <w:tab w:val="num" w:pos="360"/>
        </w:tabs>
        <w:ind w:left="360" w:hanging="360"/>
      </w:pPr>
    </w:lvl>
  </w:abstractNum>
  <w:abstractNum w:abstractNumId="9">
    <w:nsid w:val="FFFFFF89"/>
    <w:multiLevelType w:val="singleLevel"/>
    <w:tmpl w:val="014E6234"/>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0CFC5C66"/>
    <w:lvl w:ilvl="0">
      <w:start w:val="1"/>
      <w:numFmt w:val="decimal"/>
      <w:pStyle w:val="Heading1"/>
      <w:lvlText w:val="Chapter %1"/>
      <w:lvlJc w:val="left"/>
      <w:pPr>
        <w:ind w:left="360" w:hanging="360"/>
      </w:pPr>
      <w:rPr>
        <w:rFonts w:hint="default"/>
        <w:b/>
        <w:i w:val="0"/>
        <w:sz w:val="20"/>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nsid w:val="06813C39"/>
    <w:multiLevelType w:val="multilevel"/>
    <w:tmpl w:val="A5F638D8"/>
    <w:lvl w:ilvl="0">
      <w:start w:val="1"/>
      <w:numFmt w:val="lowerLetter"/>
      <w:lvlText w:val="%1)"/>
      <w:lvlJc w:val="left"/>
      <w:pPr>
        <w:tabs>
          <w:tab w:val="num" w:pos="908"/>
        </w:tabs>
        <w:ind w:left="908"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B574B8D"/>
    <w:multiLevelType w:val="hybridMultilevel"/>
    <w:tmpl w:val="A5F638D8"/>
    <w:lvl w:ilvl="0" w:tplc="F7FE6D22">
      <w:start w:val="1"/>
      <w:numFmt w:val="lowerLetter"/>
      <w:pStyle w:val="BodyNumbered2AltN2"/>
      <w:lvlText w:val="%1)"/>
      <w:lvlJc w:val="left"/>
      <w:pPr>
        <w:tabs>
          <w:tab w:val="num" w:pos="908"/>
        </w:tabs>
        <w:ind w:left="908"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C891264"/>
    <w:multiLevelType w:val="hybridMultilevel"/>
    <w:tmpl w:val="92BEEE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69F553D"/>
    <w:multiLevelType w:val="hybridMultilevel"/>
    <w:tmpl w:val="090EA4E8"/>
    <w:lvl w:ilvl="0" w:tplc="4CB67998">
      <w:start w:val="1"/>
      <w:numFmt w:val="bullet"/>
      <w:pStyle w:val="BodyBulleted1AltU1"/>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pStyle w:val="KommentarEinrucken"/>
      <w:lvlText w:val=""/>
      <w:lvlJc w:val="left"/>
      <w:pPr>
        <w:tabs>
          <w:tab w:val="num" w:pos="284"/>
        </w:tabs>
        <w:ind w:left="284" w:firstLine="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6EF6808"/>
    <w:multiLevelType w:val="hybridMultilevel"/>
    <w:tmpl w:val="B01C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F25094"/>
    <w:multiLevelType w:val="hybridMultilevel"/>
    <w:tmpl w:val="BFF0FA02"/>
    <w:lvl w:ilvl="0" w:tplc="DB828CB6">
      <w:start w:val="1"/>
      <w:numFmt w:val="decimal"/>
      <w:pStyle w:val="BodyNumbered1AltN1"/>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DAC5633"/>
    <w:multiLevelType w:val="hybridMultilevel"/>
    <w:tmpl w:val="705A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43E6B"/>
    <w:multiLevelType w:val="hybridMultilevel"/>
    <w:tmpl w:val="BCF48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E81FD3"/>
    <w:multiLevelType w:val="multilevel"/>
    <w:tmpl w:val="8252FE3E"/>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2AA5091"/>
    <w:multiLevelType w:val="hybridMultilevel"/>
    <w:tmpl w:val="42DC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A36B2A"/>
    <w:multiLevelType w:val="multilevel"/>
    <w:tmpl w:val="ED601D14"/>
    <w:lvl w:ilvl="0">
      <w:start w:val="1"/>
      <w:numFmt w:val="upperLetter"/>
      <w:pStyle w:val="Anhang1AltA1"/>
      <w:lvlText w:val="ANHANG %1"/>
      <w:lvlJc w:val="left"/>
      <w:pPr>
        <w:tabs>
          <w:tab w:val="num" w:pos="1400"/>
        </w:tabs>
        <w:ind w:left="1400" w:hanging="1400"/>
      </w:pPr>
      <w:rPr>
        <w:rFonts w:ascii="Arial" w:hAnsi="Arial" w:hint="default"/>
        <w:b/>
        <w:i w:val="0"/>
        <w:sz w:val="20"/>
      </w:rPr>
    </w:lvl>
    <w:lvl w:ilvl="1">
      <w:start w:val="1"/>
      <w:numFmt w:val="decimal"/>
      <w:pStyle w:val="Anhang2AltA2"/>
      <w:lvlText w:val="%1.%2."/>
      <w:lvlJc w:val="left"/>
      <w:pPr>
        <w:tabs>
          <w:tab w:val="num" w:pos="907"/>
        </w:tabs>
        <w:ind w:left="907" w:hanging="907"/>
      </w:pPr>
      <w:rPr>
        <w:rFonts w:hint="default"/>
      </w:rPr>
    </w:lvl>
    <w:lvl w:ilvl="2">
      <w:start w:val="1"/>
      <w:numFmt w:val="decimal"/>
      <w:pStyle w:val="Anhang3AltA3"/>
      <w:lvlText w:val="%1.%2.%3."/>
      <w:lvlJc w:val="left"/>
      <w:pPr>
        <w:tabs>
          <w:tab w:val="num" w:pos="1080"/>
        </w:tabs>
        <w:ind w:left="907" w:hanging="907"/>
      </w:pPr>
      <w:rPr>
        <w:rFonts w:hint="default"/>
      </w:rPr>
    </w:lvl>
    <w:lvl w:ilvl="3">
      <w:start w:val="1"/>
      <w:numFmt w:val="decimal"/>
      <w:pStyle w:val="Anhang4AltA4"/>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2">
    <w:nsid w:val="4A073BF6"/>
    <w:multiLevelType w:val="multilevel"/>
    <w:tmpl w:val="0D4C93D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B3E493A"/>
    <w:multiLevelType w:val="hybridMultilevel"/>
    <w:tmpl w:val="FE7A2626"/>
    <w:lvl w:ilvl="0" w:tplc="B4E2DAAC">
      <w:start w:val="1"/>
      <w:numFmt w:val="bullet"/>
      <w:pStyle w:val="Cel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C3716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E3917C0"/>
    <w:multiLevelType w:val="multilevel"/>
    <w:tmpl w:val="B6D47B3A"/>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06C18A3"/>
    <w:multiLevelType w:val="multilevel"/>
    <w:tmpl w:val="0F20A95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7">
    <w:nsid w:val="528B6761"/>
    <w:multiLevelType w:val="multilevel"/>
    <w:tmpl w:val="D80E4FA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6F8249E"/>
    <w:multiLevelType w:val="hybridMultilevel"/>
    <w:tmpl w:val="CB561A4C"/>
    <w:lvl w:ilvl="0" w:tplc="991AEDBE">
      <w:start w:val="1"/>
      <w:numFmt w:val="bullet"/>
      <w:pStyle w:val="BodyBulleted2AltU2"/>
      <w:lvlText w:val="–"/>
      <w:lvlJc w:val="left"/>
      <w:pPr>
        <w:tabs>
          <w:tab w:val="num" w:pos="908"/>
        </w:tabs>
        <w:ind w:left="908" w:hanging="454"/>
      </w:pPr>
      <w:rPr>
        <w:rFonts w:ascii="Garamond" w:hAnsi="Garamond"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7325F26"/>
    <w:multiLevelType w:val="hybridMultilevel"/>
    <w:tmpl w:val="11AEB0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78A167A"/>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5C894B6E"/>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nsid w:val="75435B4B"/>
    <w:multiLevelType w:val="hybridMultilevel"/>
    <w:tmpl w:val="3966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1C58BC"/>
    <w:multiLevelType w:val="multilevel"/>
    <w:tmpl w:val="2DEE7BEC"/>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7A322CAE"/>
    <w:multiLevelType w:val="hybridMultilevel"/>
    <w:tmpl w:val="0E401654"/>
    <w:lvl w:ilvl="0" w:tplc="66C4CDFC">
      <w:start w:val="1"/>
      <w:numFmt w:val="decimal"/>
      <w:pStyle w:val="BodyNumberedReferenzen"/>
      <w:lvlText w:val="[%1]"/>
      <w:lvlJc w:val="left"/>
      <w:pPr>
        <w:tabs>
          <w:tab w:val="num" w:pos="454"/>
        </w:tabs>
        <w:ind w:left="454" w:hanging="454"/>
      </w:pPr>
      <w:rPr>
        <w:rFonts w:hint="default"/>
      </w:rPr>
    </w:lvl>
    <w:lvl w:ilvl="1" w:tplc="04090019">
      <w:start w:val="1"/>
      <w:numFmt w:val="bullet"/>
      <w:lvlText w:val="-"/>
      <w:lvlJc w:val="left"/>
      <w:pPr>
        <w:tabs>
          <w:tab w:val="num" w:pos="1440"/>
        </w:tabs>
        <w:ind w:left="1440" w:hanging="360"/>
      </w:pPr>
      <w:rPr>
        <w:rFonts w:ascii="Verdana" w:hAnsi="Verdana"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F664A22"/>
    <w:multiLevelType w:val="hybridMultilevel"/>
    <w:tmpl w:val="58A4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8"/>
  </w:num>
  <w:num w:numId="4">
    <w:abstractNumId w:val="16"/>
  </w:num>
  <w:num w:numId="5">
    <w:abstractNumId w:val="12"/>
  </w:num>
  <w:num w:numId="6">
    <w:abstractNumId w:val="21"/>
  </w:num>
  <w:num w:numId="7">
    <w:abstractNumId w:val="2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34"/>
  </w:num>
  <w:num w:numId="21">
    <w:abstractNumId w:val="27"/>
  </w:num>
  <w:num w:numId="22">
    <w:abstractNumId w:val="16"/>
    <w:lvlOverride w:ilvl="0">
      <w:startOverride w:val="1"/>
    </w:lvlOverride>
  </w:num>
  <w:num w:numId="23">
    <w:abstractNumId w:val="19"/>
  </w:num>
  <w:num w:numId="24">
    <w:abstractNumId w:val="16"/>
    <w:lvlOverride w:ilvl="0">
      <w:startOverride w:val="1"/>
    </w:lvlOverride>
  </w:num>
  <w:num w:numId="25">
    <w:abstractNumId w:val="22"/>
  </w:num>
  <w:num w:numId="26">
    <w:abstractNumId w:val="16"/>
    <w:lvlOverride w:ilvl="0">
      <w:startOverride w:val="1"/>
    </w:lvlOverride>
  </w:num>
  <w:num w:numId="27">
    <w:abstractNumId w:val="33"/>
  </w:num>
  <w:num w:numId="28">
    <w:abstractNumId w:val="16"/>
  </w:num>
  <w:num w:numId="29">
    <w:abstractNumId w:val="25"/>
  </w:num>
  <w:num w:numId="30">
    <w:abstractNumId w:val="16"/>
    <w:lvlOverride w:ilvl="0">
      <w:startOverride w:val="1"/>
    </w:lvlOverride>
  </w:num>
  <w:num w:numId="31">
    <w:abstractNumId w:val="23"/>
  </w:num>
  <w:num w:numId="32">
    <w:abstractNumId w:val="34"/>
  </w:num>
  <w:num w:numId="33">
    <w:abstractNumId w:val="13"/>
  </w:num>
  <w:num w:numId="34">
    <w:abstractNumId w:val="29"/>
  </w:num>
  <w:num w:numId="35">
    <w:abstractNumId w:val="24"/>
  </w:num>
  <w:num w:numId="36">
    <w:abstractNumId w:val="30"/>
  </w:num>
  <w:num w:numId="37">
    <w:abstractNumId w:val="31"/>
  </w:num>
  <w:num w:numId="38">
    <w:abstractNumId w:val="16"/>
    <w:lvlOverride w:ilvl="0">
      <w:startOverride w:val="1"/>
    </w:lvlOverride>
  </w:num>
  <w:num w:numId="39">
    <w:abstractNumId w:val="15"/>
  </w:num>
  <w:num w:numId="40">
    <w:abstractNumId w:val="32"/>
  </w:num>
  <w:num w:numId="41">
    <w:abstractNumId w:val="17"/>
  </w:num>
  <w:num w:numId="42">
    <w:abstractNumId w:val="18"/>
  </w:num>
  <w:num w:numId="43">
    <w:abstractNumId w:val="35"/>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9" w:dllVersion="512" w:checkStyle="1"/>
  <w:activeWritingStyle w:appName="MSWord" w:lang="de-AT" w:vendorID="9" w:dllVersion="512" w:checkStyle="1"/>
  <w:activeWritingStyle w:appName="MSWord" w:lang="de-CH" w:vendorID="9" w:dllVersion="512" w:checkStyle="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57"/>
  <w:drawingGridVerticalSpacing w:val="57"/>
  <w:displayHorizontalDrawingGridEvery w:val="2"/>
  <w:displayVerticalDrawingGridEvery w:val="2"/>
  <w:noPunctuationKerning/>
  <w:characterSpacingControl w:val="doNotCompress"/>
  <w:hdrShapeDefaults>
    <o:shapedefaults v:ext="edit" spidmax="2049" o:allowincell="f" fill="f" fillcolor="red">
      <v:fill color="red"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733"/>
    <w:rsid w:val="00002AD2"/>
    <w:rsid w:val="000035D6"/>
    <w:rsid w:val="000068A6"/>
    <w:rsid w:val="00010DFF"/>
    <w:rsid w:val="00013BC3"/>
    <w:rsid w:val="00014FEA"/>
    <w:rsid w:val="00015DF0"/>
    <w:rsid w:val="000177AB"/>
    <w:rsid w:val="00021485"/>
    <w:rsid w:val="00022C6B"/>
    <w:rsid w:val="00025A3D"/>
    <w:rsid w:val="00025DD5"/>
    <w:rsid w:val="00030D62"/>
    <w:rsid w:val="00031610"/>
    <w:rsid w:val="00034A6F"/>
    <w:rsid w:val="00034C6A"/>
    <w:rsid w:val="00035D88"/>
    <w:rsid w:val="0003731D"/>
    <w:rsid w:val="00043393"/>
    <w:rsid w:val="00047511"/>
    <w:rsid w:val="000477B9"/>
    <w:rsid w:val="0005057B"/>
    <w:rsid w:val="00054C07"/>
    <w:rsid w:val="00055C03"/>
    <w:rsid w:val="00057E22"/>
    <w:rsid w:val="000614AC"/>
    <w:rsid w:val="00065B12"/>
    <w:rsid w:val="00090D7D"/>
    <w:rsid w:val="00093A3E"/>
    <w:rsid w:val="00094646"/>
    <w:rsid w:val="00095D82"/>
    <w:rsid w:val="000976C0"/>
    <w:rsid w:val="000A2115"/>
    <w:rsid w:val="000A492B"/>
    <w:rsid w:val="000A4A1A"/>
    <w:rsid w:val="000B6ED5"/>
    <w:rsid w:val="000C1C3F"/>
    <w:rsid w:val="000C1C8E"/>
    <w:rsid w:val="000C2385"/>
    <w:rsid w:val="000C23C4"/>
    <w:rsid w:val="000C3ACE"/>
    <w:rsid w:val="000C43D7"/>
    <w:rsid w:val="000C53C1"/>
    <w:rsid w:val="000C5B3A"/>
    <w:rsid w:val="000C77DF"/>
    <w:rsid w:val="000D3664"/>
    <w:rsid w:val="000D6926"/>
    <w:rsid w:val="000D7177"/>
    <w:rsid w:val="000D769C"/>
    <w:rsid w:val="000E1815"/>
    <w:rsid w:val="000E1DE8"/>
    <w:rsid w:val="000E2CC1"/>
    <w:rsid w:val="000E3AB1"/>
    <w:rsid w:val="000E5B2D"/>
    <w:rsid w:val="000E628A"/>
    <w:rsid w:val="000F1BBC"/>
    <w:rsid w:val="000F2E23"/>
    <w:rsid w:val="000F3246"/>
    <w:rsid w:val="000F44EA"/>
    <w:rsid w:val="000F7163"/>
    <w:rsid w:val="0010194F"/>
    <w:rsid w:val="00101B82"/>
    <w:rsid w:val="001039EF"/>
    <w:rsid w:val="00103A13"/>
    <w:rsid w:val="00105EA8"/>
    <w:rsid w:val="00106152"/>
    <w:rsid w:val="001112C0"/>
    <w:rsid w:val="00113582"/>
    <w:rsid w:val="0011392F"/>
    <w:rsid w:val="00120D4A"/>
    <w:rsid w:val="0012103A"/>
    <w:rsid w:val="00122992"/>
    <w:rsid w:val="00123E8E"/>
    <w:rsid w:val="00126A2F"/>
    <w:rsid w:val="00131F50"/>
    <w:rsid w:val="0014545B"/>
    <w:rsid w:val="00146448"/>
    <w:rsid w:val="001471E0"/>
    <w:rsid w:val="00150D8C"/>
    <w:rsid w:val="001511C5"/>
    <w:rsid w:val="00152014"/>
    <w:rsid w:val="00152B92"/>
    <w:rsid w:val="00160366"/>
    <w:rsid w:val="00161E2A"/>
    <w:rsid w:val="00170BD7"/>
    <w:rsid w:val="0017422D"/>
    <w:rsid w:val="00177C59"/>
    <w:rsid w:val="00180895"/>
    <w:rsid w:val="00183635"/>
    <w:rsid w:val="0018437E"/>
    <w:rsid w:val="001869A1"/>
    <w:rsid w:val="00186F0B"/>
    <w:rsid w:val="00191EEE"/>
    <w:rsid w:val="00192B3C"/>
    <w:rsid w:val="00193C94"/>
    <w:rsid w:val="001940C9"/>
    <w:rsid w:val="00196EF6"/>
    <w:rsid w:val="00197874"/>
    <w:rsid w:val="001A0980"/>
    <w:rsid w:val="001B059D"/>
    <w:rsid w:val="001B12CC"/>
    <w:rsid w:val="001B1BF5"/>
    <w:rsid w:val="001B4DBD"/>
    <w:rsid w:val="001B6C90"/>
    <w:rsid w:val="001C0432"/>
    <w:rsid w:val="001C0B9A"/>
    <w:rsid w:val="001C2D7A"/>
    <w:rsid w:val="001C45BD"/>
    <w:rsid w:val="001C7EF1"/>
    <w:rsid w:val="001D5A31"/>
    <w:rsid w:val="001E05F8"/>
    <w:rsid w:val="001E18E5"/>
    <w:rsid w:val="001E2F8B"/>
    <w:rsid w:val="001E357A"/>
    <w:rsid w:val="001E4E18"/>
    <w:rsid w:val="001E5DB1"/>
    <w:rsid w:val="001F1722"/>
    <w:rsid w:val="001F42BF"/>
    <w:rsid w:val="001F5417"/>
    <w:rsid w:val="001F5769"/>
    <w:rsid w:val="001F69A9"/>
    <w:rsid w:val="001F6F5B"/>
    <w:rsid w:val="00201BE4"/>
    <w:rsid w:val="00206CE7"/>
    <w:rsid w:val="00212DCD"/>
    <w:rsid w:val="002152A5"/>
    <w:rsid w:val="00215E97"/>
    <w:rsid w:val="002174C8"/>
    <w:rsid w:val="00221A8B"/>
    <w:rsid w:val="00222A93"/>
    <w:rsid w:val="002257F6"/>
    <w:rsid w:val="002318C7"/>
    <w:rsid w:val="00234649"/>
    <w:rsid w:val="0023530F"/>
    <w:rsid w:val="0023562B"/>
    <w:rsid w:val="00237CB3"/>
    <w:rsid w:val="00243AC4"/>
    <w:rsid w:val="00244733"/>
    <w:rsid w:val="002504F1"/>
    <w:rsid w:val="0025175D"/>
    <w:rsid w:val="002521AC"/>
    <w:rsid w:val="00254B57"/>
    <w:rsid w:val="0025624A"/>
    <w:rsid w:val="0025778B"/>
    <w:rsid w:val="0026320B"/>
    <w:rsid w:val="002646F4"/>
    <w:rsid w:val="00264C70"/>
    <w:rsid w:val="002778A5"/>
    <w:rsid w:val="002816D5"/>
    <w:rsid w:val="00283866"/>
    <w:rsid w:val="00286F64"/>
    <w:rsid w:val="00292ACF"/>
    <w:rsid w:val="00293477"/>
    <w:rsid w:val="00293F9B"/>
    <w:rsid w:val="0029509E"/>
    <w:rsid w:val="002954E5"/>
    <w:rsid w:val="002A3084"/>
    <w:rsid w:val="002A7E56"/>
    <w:rsid w:val="002B0E9C"/>
    <w:rsid w:val="002B135B"/>
    <w:rsid w:val="002B5F29"/>
    <w:rsid w:val="002B7CDA"/>
    <w:rsid w:val="002C0A2A"/>
    <w:rsid w:val="002C240B"/>
    <w:rsid w:val="002C44CF"/>
    <w:rsid w:val="002C56D7"/>
    <w:rsid w:val="002C7015"/>
    <w:rsid w:val="002C742F"/>
    <w:rsid w:val="002D37D6"/>
    <w:rsid w:val="002E45B9"/>
    <w:rsid w:val="002E4840"/>
    <w:rsid w:val="002E4D95"/>
    <w:rsid w:val="002E6370"/>
    <w:rsid w:val="002F128C"/>
    <w:rsid w:val="003103FE"/>
    <w:rsid w:val="00314384"/>
    <w:rsid w:val="00314BBC"/>
    <w:rsid w:val="0031571C"/>
    <w:rsid w:val="003171E0"/>
    <w:rsid w:val="00317564"/>
    <w:rsid w:val="00321BBB"/>
    <w:rsid w:val="00322F03"/>
    <w:rsid w:val="00325B16"/>
    <w:rsid w:val="00326AEF"/>
    <w:rsid w:val="003278F0"/>
    <w:rsid w:val="00330CE1"/>
    <w:rsid w:val="00334321"/>
    <w:rsid w:val="0033452B"/>
    <w:rsid w:val="003354C1"/>
    <w:rsid w:val="00335A93"/>
    <w:rsid w:val="003402D3"/>
    <w:rsid w:val="00344B45"/>
    <w:rsid w:val="00344F8C"/>
    <w:rsid w:val="00344FD8"/>
    <w:rsid w:val="00351E08"/>
    <w:rsid w:val="0035247A"/>
    <w:rsid w:val="00352F13"/>
    <w:rsid w:val="00355513"/>
    <w:rsid w:val="00356711"/>
    <w:rsid w:val="003607A9"/>
    <w:rsid w:val="00360A9C"/>
    <w:rsid w:val="00361263"/>
    <w:rsid w:val="00361435"/>
    <w:rsid w:val="00363CD1"/>
    <w:rsid w:val="00364692"/>
    <w:rsid w:val="0036520C"/>
    <w:rsid w:val="0037153F"/>
    <w:rsid w:val="003719D4"/>
    <w:rsid w:val="00374E8E"/>
    <w:rsid w:val="00377694"/>
    <w:rsid w:val="00380871"/>
    <w:rsid w:val="00381033"/>
    <w:rsid w:val="00387AE1"/>
    <w:rsid w:val="003934DB"/>
    <w:rsid w:val="00396A60"/>
    <w:rsid w:val="00396D82"/>
    <w:rsid w:val="003A0052"/>
    <w:rsid w:val="003A02E8"/>
    <w:rsid w:val="003A1ECB"/>
    <w:rsid w:val="003A2E3D"/>
    <w:rsid w:val="003B1419"/>
    <w:rsid w:val="003C3208"/>
    <w:rsid w:val="003C32CE"/>
    <w:rsid w:val="003C3DBE"/>
    <w:rsid w:val="003C42C9"/>
    <w:rsid w:val="003D108C"/>
    <w:rsid w:val="003D33C1"/>
    <w:rsid w:val="003E129F"/>
    <w:rsid w:val="003E21E4"/>
    <w:rsid w:val="003E28AF"/>
    <w:rsid w:val="003E3204"/>
    <w:rsid w:val="003E33E7"/>
    <w:rsid w:val="003E5178"/>
    <w:rsid w:val="003E5511"/>
    <w:rsid w:val="003E5F9C"/>
    <w:rsid w:val="003E7807"/>
    <w:rsid w:val="003F37D9"/>
    <w:rsid w:val="003F7E88"/>
    <w:rsid w:val="00400771"/>
    <w:rsid w:val="004015AA"/>
    <w:rsid w:val="00404E09"/>
    <w:rsid w:val="00405D62"/>
    <w:rsid w:val="00410707"/>
    <w:rsid w:val="004147ED"/>
    <w:rsid w:val="00417BBA"/>
    <w:rsid w:val="00420943"/>
    <w:rsid w:val="00420C2B"/>
    <w:rsid w:val="004233FB"/>
    <w:rsid w:val="00425FF9"/>
    <w:rsid w:val="0043477A"/>
    <w:rsid w:val="0044618B"/>
    <w:rsid w:val="004514C1"/>
    <w:rsid w:val="00455082"/>
    <w:rsid w:val="004565FC"/>
    <w:rsid w:val="0045686B"/>
    <w:rsid w:val="00460173"/>
    <w:rsid w:val="004610F0"/>
    <w:rsid w:val="00463E56"/>
    <w:rsid w:val="004646AD"/>
    <w:rsid w:val="0046485E"/>
    <w:rsid w:val="00470512"/>
    <w:rsid w:val="0047585F"/>
    <w:rsid w:val="00476205"/>
    <w:rsid w:val="004773CB"/>
    <w:rsid w:val="00485D01"/>
    <w:rsid w:val="004867DD"/>
    <w:rsid w:val="00490A3E"/>
    <w:rsid w:val="004916E0"/>
    <w:rsid w:val="004959C9"/>
    <w:rsid w:val="004A61C8"/>
    <w:rsid w:val="004B0F3F"/>
    <w:rsid w:val="004B22A4"/>
    <w:rsid w:val="004B2D0E"/>
    <w:rsid w:val="004B710F"/>
    <w:rsid w:val="004C042A"/>
    <w:rsid w:val="004C1601"/>
    <w:rsid w:val="004C25FD"/>
    <w:rsid w:val="004C291B"/>
    <w:rsid w:val="004C385B"/>
    <w:rsid w:val="004C6936"/>
    <w:rsid w:val="004D3F45"/>
    <w:rsid w:val="004D4F17"/>
    <w:rsid w:val="004E260D"/>
    <w:rsid w:val="004E3E63"/>
    <w:rsid w:val="004E64B9"/>
    <w:rsid w:val="004E6E1F"/>
    <w:rsid w:val="004E6F56"/>
    <w:rsid w:val="004F1160"/>
    <w:rsid w:val="004F15AB"/>
    <w:rsid w:val="004F6D19"/>
    <w:rsid w:val="004F72AB"/>
    <w:rsid w:val="004F7866"/>
    <w:rsid w:val="004F7E65"/>
    <w:rsid w:val="00504FFC"/>
    <w:rsid w:val="00505E1A"/>
    <w:rsid w:val="00506768"/>
    <w:rsid w:val="00507EC5"/>
    <w:rsid w:val="00513F02"/>
    <w:rsid w:val="0051659B"/>
    <w:rsid w:val="00520229"/>
    <w:rsid w:val="005229CA"/>
    <w:rsid w:val="005263BE"/>
    <w:rsid w:val="005265B5"/>
    <w:rsid w:val="00527FDC"/>
    <w:rsid w:val="00534569"/>
    <w:rsid w:val="0053496B"/>
    <w:rsid w:val="00535036"/>
    <w:rsid w:val="0054010C"/>
    <w:rsid w:val="005447E7"/>
    <w:rsid w:val="005513AD"/>
    <w:rsid w:val="00553057"/>
    <w:rsid w:val="005647CE"/>
    <w:rsid w:val="00564AA9"/>
    <w:rsid w:val="00565640"/>
    <w:rsid w:val="0056595E"/>
    <w:rsid w:val="005725DA"/>
    <w:rsid w:val="00572834"/>
    <w:rsid w:val="005751F5"/>
    <w:rsid w:val="005753C0"/>
    <w:rsid w:val="00577CAC"/>
    <w:rsid w:val="0058378D"/>
    <w:rsid w:val="00586FE0"/>
    <w:rsid w:val="005B1E97"/>
    <w:rsid w:val="005B221D"/>
    <w:rsid w:val="005B2612"/>
    <w:rsid w:val="005B5E58"/>
    <w:rsid w:val="005B6B72"/>
    <w:rsid w:val="005B7EE3"/>
    <w:rsid w:val="005C0D2A"/>
    <w:rsid w:val="005C1274"/>
    <w:rsid w:val="005C1525"/>
    <w:rsid w:val="005C2FEC"/>
    <w:rsid w:val="005C41A0"/>
    <w:rsid w:val="005C6639"/>
    <w:rsid w:val="005D025A"/>
    <w:rsid w:val="005D2812"/>
    <w:rsid w:val="005E1039"/>
    <w:rsid w:val="005E1900"/>
    <w:rsid w:val="005E2B05"/>
    <w:rsid w:val="00604DF3"/>
    <w:rsid w:val="00605F6D"/>
    <w:rsid w:val="00606362"/>
    <w:rsid w:val="00606BF0"/>
    <w:rsid w:val="00613081"/>
    <w:rsid w:val="00622657"/>
    <w:rsid w:val="0062281B"/>
    <w:rsid w:val="006243FF"/>
    <w:rsid w:val="0062550D"/>
    <w:rsid w:val="00626A65"/>
    <w:rsid w:val="00626E9A"/>
    <w:rsid w:val="006279C6"/>
    <w:rsid w:val="00631A7B"/>
    <w:rsid w:val="00632846"/>
    <w:rsid w:val="006424EF"/>
    <w:rsid w:val="006437DA"/>
    <w:rsid w:val="006445DC"/>
    <w:rsid w:val="00644B91"/>
    <w:rsid w:val="0064502B"/>
    <w:rsid w:val="00645A6E"/>
    <w:rsid w:val="00651FA4"/>
    <w:rsid w:val="00652261"/>
    <w:rsid w:val="00654A3A"/>
    <w:rsid w:val="00654B32"/>
    <w:rsid w:val="006570ED"/>
    <w:rsid w:val="00661CD8"/>
    <w:rsid w:val="00664229"/>
    <w:rsid w:val="006658A7"/>
    <w:rsid w:val="00666AC3"/>
    <w:rsid w:val="0068205A"/>
    <w:rsid w:val="00684C08"/>
    <w:rsid w:val="0069078F"/>
    <w:rsid w:val="00690872"/>
    <w:rsid w:val="00690C7B"/>
    <w:rsid w:val="006918CA"/>
    <w:rsid w:val="00691B19"/>
    <w:rsid w:val="006933A4"/>
    <w:rsid w:val="00695107"/>
    <w:rsid w:val="006951E5"/>
    <w:rsid w:val="006A059B"/>
    <w:rsid w:val="006A2F1A"/>
    <w:rsid w:val="006A40F3"/>
    <w:rsid w:val="006A6269"/>
    <w:rsid w:val="006B10AA"/>
    <w:rsid w:val="006B16D1"/>
    <w:rsid w:val="006B1DB1"/>
    <w:rsid w:val="006B2FDC"/>
    <w:rsid w:val="006B7D45"/>
    <w:rsid w:val="006C18CE"/>
    <w:rsid w:val="006C1DFF"/>
    <w:rsid w:val="006C2BF5"/>
    <w:rsid w:val="006C6F2D"/>
    <w:rsid w:val="006D50EA"/>
    <w:rsid w:val="006D7647"/>
    <w:rsid w:val="006D7E04"/>
    <w:rsid w:val="006E23AE"/>
    <w:rsid w:val="006E251F"/>
    <w:rsid w:val="006E4DF7"/>
    <w:rsid w:val="006E6859"/>
    <w:rsid w:val="006F3E14"/>
    <w:rsid w:val="006F3E42"/>
    <w:rsid w:val="00705066"/>
    <w:rsid w:val="007055BE"/>
    <w:rsid w:val="00707DDC"/>
    <w:rsid w:val="00712DC6"/>
    <w:rsid w:val="00731967"/>
    <w:rsid w:val="00733811"/>
    <w:rsid w:val="00733A12"/>
    <w:rsid w:val="007341F1"/>
    <w:rsid w:val="007374D3"/>
    <w:rsid w:val="007432EF"/>
    <w:rsid w:val="007447AD"/>
    <w:rsid w:val="0074529A"/>
    <w:rsid w:val="00745BAF"/>
    <w:rsid w:val="00750A83"/>
    <w:rsid w:val="00757BD1"/>
    <w:rsid w:val="0076504A"/>
    <w:rsid w:val="007658AB"/>
    <w:rsid w:val="00766A80"/>
    <w:rsid w:val="007735C3"/>
    <w:rsid w:val="0077407E"/>
    <w:rsid w:val="00775327"/>
    <w:rsid w:val="00775959"/>
    <w:rsid w:val="00790F28"/>
    <w:rsid w:val="007950F4"/>
    <w:rsid w:val="00795D6A"/>
    <w:rsid w:val="0079766F"/>
    <w:rsid w:val="00797FD3"/>
    <w:rsid w:val="007A1A7B"/>
    <w:rsid w:val="007A230D"/>
    <w:rsid w:val="007B301B"/>
    <w:rsid w:val="007B3994"/>
    <w:rsid w:val="007B3CB2"/>
    <w:rsid w:val="007C07C3"/>
    <w:rsid w:val="007C4257"/>
    <w:rsid w:val="007C4A0D"/>
    <w:rsid w:val="007C7D0A"/>
    <w:rsid w:val="007D0348"/>
    <w:rsid w:val="007D05FE"/>
    <w:rsid w:val="007D5E51"/>
    <w:rsid w:val="007D6860"/>
    <w:rsid w:val="007E0758"/>
    <w:rsid w:val="007E37B9"/>
    <w:rsid w:val="007E3FAC"/>
    <w:rsid w:val="007F2C1D"/>
    <w:rsid w:val="007F513D"/>
    <w:rsid w:val="0080192E"/>
    <w:rsid w:val="00802CB8"/>
    <w:rsid w:val="00802D9A"/>
    <w:rsid w:val="0080593C"/>
    <w:rsid w:val="0080656B"/>
    <w:rsid w:val="00810EAD"/>
    <w:rsid w:val="008164CC"/>
    <w:rsid w:val="00817887"/>
    <w:rsid w:val="00817F09"/>
    <w:rsid w:val="008228D1"/>
    <w:rsid w:val="00822BDE"/>
    <w:rsid w:val="00823650"/>
    <w:rsid w:val="0082654C"/>
    <w:rsid w:val="008271EA"/>
    <w:rsid w:val="008273D0"/>
    <w:rsid w:val="0082779F"/>
    <w:rsid w:val="00833760"/>
    <w:rsid w:val="00834ABE"/>
    <w:rsid w:val="00835470"/>
    <w:rsid w:val="00840456"/>
    <w:rsid w:val="00840A7B"/>
    <w:rsid w:val="008434F0"/>
    <w:rsid w:val="00847C71"/>
    <w:rsid w:val="00850D37"/>
    <w:rsid w:val="00853817"/>
    <w:rsid w:val="00856FBE"/>
    <w:rsid w:val="008668D2"/>
    <w:rsid w:val="0086779C"/>
    <w:rsid w:val="00873E35"/>
    <w:rsid w:val="00875C1E"/>
    <w:rsid w:val="00880274"/>
    <w:rsid w:val="00886F7D"/>
    <w:rsid w:val="008903E9"/>
    <w:rsid w:val="00890C3C"/>
    <w:rsid w:val="00893C95"/>
    <w:rsid w:val="008952DE"/>
    <w:rsid w:val="008A0377"/>
    <w:rsid w:val="008A31A0"/>
    <w:rsid w:val="008A4E60"/>
    <w:rsid w:val="008A550F"/>
    <w:rsid w:val="008B0562"/>
    <w:rsid w:val="008B2B19"/>
    <w:rsid w:val="008B51A6"/>
    <w:rsid w:val="008C2832"/>
    <w:rsid w:val="008C2DE8"/>
    <w:rsid w:val="008C3AE4"/>
    <w:rsid w:val="008C7A86"/>
    <w:rsid w:val="008D0708"/>
    <w:rsid w:val="008D0BDE"/>
    <w:rsid w:val="008D2C68"/>
    <w:rsid w:val="008D32AF"/>
    <w:rsid w:val="008D4AF0"/>
    <w:rsid w:val="008E40CF"/>
    <w:rsid w:val="008E5E32"/>
    <w:rsid w:val="008E7B96"/>
    <w:rsid w:val="008F119D"/>
    <w:rsid w:val="008F1328"/>
    <w:rsid w:val="008F3E07"/>
    <w:rsid w:val="008F6324"/>
    <w:rsid w:val="00900BF7"/>
    <w:rsid w:val="00902188"/>
    <w:rsid w:val="009119E2"/>
    <w:rsid w:val="00917688"/>
    <w:rsid w:val="00923549"/>
    <w:rsid w:val="00926886"/>
    <w:rsid w:val="00930D0F"/>
    <w:rsid w:val="00931142"/>
    <w:rsid w:val="00931752"/>
    <w:rsid w:val="00931B6C"/>
    <w:rsid w:val="00933842"/>
    <w:rsid w:val="00933E1C"/>
    <w:rsid w:val="0093421B"/>
    <w:rsid w:val="0094661D"/>
    <w:rsid w:val="00946847"/>
    <w:rsid w:val="0094703B"/>
    <w:rsid w:val="00955D5B"/>
    <w:rsid w:val="00955F34"/>
    <w:rsid w:val="00961A2F"/>
    <w:rsid w:val="00966602"/>
    <w:rsid w:val="009728D9"/>
    <w:rsid w:val="009752B7"/>
    <w:rsid w:val="0097536A"/>
    <w:rsid w:val="00976E04"/>
    <w:rsid w:val="00977A4D"/>
    <w:rsid w:val="00987157"/>
    <w:rsid w:val="009878CF"/>
    <w:rsid w:val="0099226B"/>
    <w:rsid w:val="00992440"/>
    <w:rsid w:val="009950FC"/>
    <w:rsid w:val="00996506"/>
    <w:rsid w:val="00996937"/>
    <w:rsid w:val="009A21D3"/>
    <w:rsid w:val="009A53D6"/>
    <w:rsid w:val="009A6159"/>
    <w:rsid w:val="009B2705"/>
    <w:rsid w:val="009B3520"/>
    <w:rsid w:val="009B4487"/>
    <w:rsid w:val="009B579C"/>
    <w:rsid w:val="009B5972"/>
    <w:rsid w:val="009C2D33"/>
    <w:rsid w:val="009C30C5"/>
    <w:rsid w:val="009C4ED8"/>
    <w:rsid w:val="009C76D0"/>
    <w:rsid w:val="009D0D33"/>
    <w:rsid w:val="009D15C4"/>
    <w:rsid w:val="009D425B"/>
    <w:rsid w:val="009D6411"/>
    <w:rsid w:val="009E048A"/>
    <w:rsid w:val="009E0C80"/>
    <w:rsid w:val="009E3004"/>
    <w:rsid w:val="009E5908"/>
    <w:rsid w:val="009E612F"/>
    <w:rsid w:val="009E699F"/>
    <w:rsid w:val="009E6C4B"/>
    <w:rsid w:val="009F08EC"/>
    <w:rsid w:val="009F119C"/>
    <w:rsid w:val="009F30B6"/>
    <w:rsid w:val="009F3859"/>
    <w:rsid w:val="009F4EA4"/>
    <w:rsid w:val="009F54D6"/>
    <w:rsid w:val="009F6450"/>
    <w:rsid w:val="00A01923"/>
    <w:rsid w:val="00A045CF"/>
    <w:rsid w:val="00A217FB"/>
    <w:rsid w:val="00A22C80"/>
    <w:rsid w:val="00A24DE7"/>
    <w:rsid w:val="00A2618E"/>
    <w:rsid w:val="00A26E5A"/>
    <w:rsid w:val="00A27C5E"/>
    <w:rsid w:val="00A313E6"/>
    <w:rsid w:val="00A31CF5"/>
    <w:rsid w:val="00A3709F"/>
    <w:rsid w:val="00A43791"/>
    <w:rsid w:val="00A43E93"/>
    <w:rsid w:val="00A50C29"/>
    <w:rsid w:val="00A522D5"/>
    <w:rsid w:val="00A55127"/>
    <w:rsid w:val="00A55992"/>
    <w:rsid w:val="00A55F3B"/>
    <w:rsid w:val="00A63B54"/>
    <w:rsid w:val="00A63E1D"/>
    <w:rsid w:val="00A658BC"/>
    <w:rsid w:val="00A66DAD"/>
    <w:rsid w:val="00A67469"/>
    <w:rsid w:val="00A67A7B"/>
    <w:rsid w:val="00A73C40"/>
    <w:rsid w:val="00A7552C"/>
    <w:rsid w:val="00A77533"/>
    <w:rsid w:val="00A80A8C"/>
    <w:rsid w:val="00A81480"/>
    <w:rsid w:val="00A859DB"/>
    <w:rsid w:val="00A90475"/>
    <w:rsid w:val="00A9084B"/>
    <w:rsid w:val="00A92AC8"/>
    <w:rsid w:val="00A9344F"/>
    <w:rsid w:val="00A946DC"/>
    <w:rsid w:val="00A95760"/>
    <w:rsid w:val="00A97F9B"/>
    <w:rsid w:val="00AA5386"/>
    <w:rsid w:val="00AB253F"/>
    <w:rsid w:val="00AB6C5B"/>
    <w:rsid w:val="00AC441C"/>
    <w:rsid w:val="00AC4B2A"/>
    <w:rsid w:val="00AC525A"/>
    <w:rsid w:val="00AD098A"/>
    <w:rsid w:val="00AD2657"/>
    <w:rsid w:val="00AD2B27"/>
    <w:rsid w:val="00AD65FF"/>
    <w:rsid w:val="00AD6B92"/>
    <w:rsid w:val="00AD6DB7"/>
    <w:rsid w:val="00AD6F68"/>
    <w:rsid w:val="00AF0EC4"/>
    <w:rsid w:val="00AF667E"/>
    <w:rsid w:val="00B0384D"/>
    <w:rsid w:val="00B03D5E"/>
    <w:rsid w:val="00B04BF9"/>
    <w:rsid w:val="00B06176"/>
    <w:rsid w:val="00B071DA"/>
    <w:rsid w:val="00B0799E"/>
    <w:rsid w:val="00B1211C"/>
    <w:rsid w:val="00B122F1"/>
    <w:rsid w:val="00B12C55"/>
    <w:rsid w:val="00B15492"/>
    <w:rsid w:val="00B16264"/>
    <w:rsid w:val="00B17B60"/>
    <w:rsid w:val="00B30B2E"/>
    <w:rsid w:val="00B31436"/>
    <w:rsid w:val="00B319CB"/>
    <w:rsid w:val="00B341FF"/>
    <w:rsid w:val="00B3645E"/>
    <w:rsid w:val="00B36AB6"/>
    <w:rsid w:val="00B50EA6"/>
    <w:rsid w:val="00B55A03"/>
    <w:rsid w:val="00B562E3"/>
    <w:rsid w:val="00B56BD5"/>
    <w:rsid w:val="00B65F80"/>
    <w:rsid w:val="00B7463E"/>
    <w:rsid w:val="00B75A0B"/>
    <w:rsid w:val="00B75D10"/>
    <w:rsid w:val="00B77020"/>
    <w:rsid w:val="00B803C2"/>
    <w:rsid w:val="00B81CB8"/>
    <w:rsid w:val="00B82363"/>
    <w:rsid w:val="00B9031E"/>
    <w:rsid w:val="00B91070"/>
    <w:rsid w:val="00B9513C"/>
    <w:rsid w:val="00B9658D"/>
    <w:rsid w:val="00BA7275"/>
    <w:rsid w:val="00BB1E7D"/>
    <w:rsid w:val="00BB2225"/>
    <w:rsid w:val="00BB5155"/>
    <w:rsid w:val="00BB76F1"/>
    <w:rsid w:val="00BC4BCE"/>
    <w:rsid w:val="00BC65E1"/>
    <w:rsid w:val="00BD2D97"/>
    <w:rsid w:val="00BE013C"/>
    <w:rsid w:val="00BE65B6"/>
    <w:rsid w:val="00BE6AC5"/>
    <w:rsid w:val="00BF11E6"/>
    <w:rsid w:val="00BF2B3B"/>
    <w:rsid w:val="00BF303C"/>
    <w:rsid w:val="00C01A8C"/>
    <w:rsid w:val="00C02AAD"/>
    <w:rsid w:val="00C03241"/>
    <w:rsid w:val="00C0773C"/>
    <w:rsid w:val="00C10BED"/>
    <w:rsid w:val="00C11F40"/>
    <w:rsid w:val="00C12051"/>
    <w:rsid w:val="00C13DB1"/>
    <w:rsid w:val="00C143F1"/>
    <w:rsid w:val="00C15BA1"/>
    <w:rsid w:val="00C229CE"/>
    <w:rsid w:val="00C23857"/>
    <w:rsid w:val="00C25123"/>
    <w:rsid w:val="00C35B38"/>
    <w:rsid w:val="00C37E67"/>
    <w:rsid w:val="00C412EB"/>
    <w:rsid w:val="00C47569"/>
    <w:rsid w:val="00C51BA1"/>
    <w:rsid w:val="00C53068"/>
    <w:rsid w:val="00C632A5"/>
    <w:rsid w:val="00C63546"/>
    <w:rsid w:val="00C65364"/>
    <w:rsid w:val="00C66E25"/>
    <w:rsid w:val="00C74282"/>
    <w:rsid w:val="00C75E09"/>
    <w:rsid w:val="00C76AB0"/>
    <w:rsid w:val="00C830CF"/>
    <w:rsid w:val="00C864EF"/>
    <w:rsid w:val="00C86A5C"/>
    <w:rsid w:val="00C94828"/>
    <w:rsid w:val="00C9676C"/>
    <w:rsid w:val="00CA0AB8"/>
    <w:rsid w:val="00CA540D"/>
    <w:rsid w:val="00CB34D0"/>
    <w:rsid w:val="00CB4B21"/>
    <w:rsid w:val="00CB6F4D"/>
    <w:rsid w:val="00CB6FA5"/>
    <w:rsid w:val="00CC09DC"/>
    <w:rsid w:val="00CC3AF2"/>
    <w:rsid w:val="00CC6078"/>
    <w:rsid w:val="00CD17BD"/>
    <w:rsid w:val="00CD416F"/>
    <w:rsid w:val="00CD52C1"/>
    <w:rsid w:val="00CD5DCE"/>
    <w:rsid w:val="00CE036C"/>
    <w:rsid w:val="00CE174D"/>
    <w:rsid w:val="00CE2A45"/>
    <w:rsid w:val="00CE395B"/>
    <w:rsid w:val="00CE48A4"/>
    <w:rsid w:val="00CE55C5"/>
    <w:rsid w:val="00CE5C9B"/>
    <w:rsid w:val="00CE708A"/>
    <w:rsid w:val="00CF0314"/>
    <w:rsid w:val="00D01180"/>
    <w:rsid w:val="00D0247F"/>
    <w:rsid w:val="00D03471"/>
    <w:rsid w:val="00D11D69"/>
    <w:rsid w:val="00D1340D"/>
    <w:rsid w:val="00D14CEF"/>
    <w:rsid w:val="00D156B0"/>
    <w:rsid w:val="00D20AAC"/>
    <w:rsid w:val="00D21860"/>
    <w:rsid w:val="00D229B6"/>
    <w:rsid w:val="00D23116"/>
    <w:rsid w:val="00D23A5A"/>
    <w:rsid w:val="00D270CD"/>
    <w:rsid w:val="00D34F7D"/>
    <w:rsid w:val="00D373D5"/>
    <w:rsid w:val="00D4040D"/>
    <w:rsid w:val="00D4379F"/>
    <w:rsid w:val="00D45FA4"/>
    <w:rsid w:val="00D527B5"/>
    <w:rsid w:val="00D55D63"/>
    <w:rsid w:val="00D65977"/>
    <w:rsid w:val="00D717C9"/>
    <w:rsid w:val="00D75E98"/>
    <w:rsid w:val="00D769F5"/>
    <w:rsid w:val="00D80A58"/>
    <w:rsid w:val="00D82A7A"/>
    <w:rsid w:val="00D82F35"/>
    <w:rsid w:val="00D83005"/>
    <w:rsid w:val="00D84E01"/>
    <w:rsid w:val="00D87355"/>
    <w:rsid w:val="00D9027A"/>
    <w:rsid w:val="00D9340F"/>
    <w:rsid w:val="00D96EDA"/>
    <w:rsid w:val="00DA249D"/>
    <w:rsid w:val="00DA2B6D"/>
    <w:rsid w:val="00DA314C"/>
    <w:rsid w:val="00DA4981"/>
    <w:rsid w:val="00DB21BA"/>
    <w:rsid w:val="00DB42B3"/>
    <w:rsid w:val="00DB478C"/>
    <w:rsid w:val="00DB5899"/>
    <w:rsid w:val="00DC3275"/>
    <w:rsid w:val="00DD346F"/>
    <w:rsid w:val="00DD4182"/>
    <w:rsid w:val="00DD4B07"/>
    <w:rsid w:val="00DD60D4"/>
    <w:rsid w:val="00DD76A4"/>
    <w:rsid w:val="00DE099E"/>
    <w:rsid w:val="00DE6781"/>
    <w:rsid w:val="00DF17BF"/>
    <w:rsid w:val="00DF3B8D"/>
    <w:rsid w:val="00DF444E"/>
    <w:rsid w:val="00DF4B98"/>
    <w:rsid w:val="00DF4DAB"/>
    <w:rsid w:val="00DF5B1C"/>
    <w:rsid w:val="00DF5E89"/>
    <w:rsid w:val="00DF6C63"/>
    <w:rsid w:val="00E01252"/>
    <w:rsid w:val="00E11087"/>
    <w:rsid w:val="00E1170D"/>
    <w:rsid w:val="00E11A36"/>
    <w:rsid w:val="00E13276"/>
    <w:rsid w:val="00E144C9"/>
    <w:rsid w:val="00E15C2B"/>
    <w:rsid w:val="00E17002"/>
    <w:rsid w:val="00E17E45"/>
    <w:rsid w:val="00E2263D"/>
    <w:rsid w:val="00E23379"/>
    <w:rsid w:val="00E26F0B"/>
    <w:rsid w:val="00E26F30"/>
    <w:rsid w:val="00E30DCC"/>
    <w:rsid w:val="00E3382F"/>
    <w:rsid w:val="00E33ADA"/>
    <w:rsid w:val="00E375B2"/>
    <w:rsid w:val="00E403B4"/>
    <w:rsid w:val="00E470DF"/>
    <w:rsid w:val="00E546E5"/>
    <w:rsid w:val="00E5585E"/>
    <w:rsid w:val="00E55EC3"/>
    <w:rsid w:val="00E56EE0"/>
    <w:rsid w:val="00E6331A"/>
    <w:rsid w:val="00E64459"/>
    <w:rsid w:val="00E65B06"/>
    <w:rsid w:val="00E67911"/>
    <w:rsid w:val="00E80C1F"/>
    <w:rsid w:val="00E862C3"/>
    <w:rsid w:val="00E90F99"/>
    <w:rsid w:val="00E93974"/>
    <w:rsid w:val="00E97153"/>
    <w:rsid w:val="00EA0492"/>
    <w:rsid w:val="00EB034B"/>
    <w:rsid w:val="00EB2277"/>
    <w:rsid w:val="00EB2367"/>
    <w:rsid w:val="00EB4FA1"/>
    <w:rsid w:val="00EC0DA7"/>
    <w:rsid w:val="00EC2B43"/>
    <w:rsid w:val="00EC63FA"/>
    <w:rsid w:val="00EC72AA"/>
    <w:rsid w:val="00ED0BD5"/>
    <w:rsid w:val="00ED3FC9"/>
    <w:rsid w:val="00ED61DA"/>
    <w:rsid w:val="00EE24B1"/>
    <w:rsid w:val="00EE51AB"/>
    <w:rsid w:val="00EE66C4"/>
    <w:rsid w:val="00EE7BC5"/>
    <w:rsid w:val="00EF0AEA"/>
    <w:rsid w:val="00EF2063"/>
    <w:rsid w:val="00EF3F69"/>
    <w:rsid w:val="00EF605D"/>
    <w:rsid w:val="00F02DFB"/>
    <w:rsid w:val="00F078A2"/>
    <w:rsid w:val="00F07F92"/>
    <w:rsid w:val="00F12A87"/>
    <w:rsid w:val="00F13D00"/>
    <w:rsid w:val="00F14A7E"/>
    <w:rsid w:val="00F17012"/>
    <w:rsid w:val="00F2781B"/>
    <w:rsid w:val="00F36ED5"/>
    <w:rsid w:val="00F378B9"/>
    <w:rsid w:val="00F5222F"/>
    <w:rsid w:val="00F53D05"/>
    <w:rsid w:val="00F55146"/>
    <w:rsid w:val="00F575AC"/>
    <w:rsid w:val="00F57644"/>
    <w:rsid w:val="00F579DD"/>
    <w:rsid w:val="00F6393F"/>
    <w:rsid w:val="00F6597B"/>
    <w:rsid w:val="00F671FF"/>
    <w:rsid w:val="00F67A95"/>
    <w:rsid w:val="00F72C44"/>
    <w:rsid w:val="00F73940"/>
    <w:rsid w:val="00F73B98"/>
    <w:rsid w:val="00F753A4"/>
    <w:rsid w:val="00F755BE"/>
    <w:rsid w:val="00F81C95"/>
    <w:rsid w:val="00F857D2"/>
    <w:rsid w:val="00F97AE5"/>
    <w:rsid w:val="00FB504B"/>
    <w:rsid w:val="00FB5244"/>
    <w:rsid w:val="00FB7853"/>
    <w:rsid w:val="00FC0197"/>
    <w:rsid w:val="00FC0558"/>
    <w:rsid w:val="00FC24BC"/>
    <w:rsid w:val="00FC49A3"/>
    <w:rsid w:val="00FC74F7"/>
    <w:rsid w:val="00FD074D"/>
    <w:rsid w:val="00FD16AA"/>
    <w:rsid w:val="00FE3F45"/>
    <w:rsid w:val="00FE7174"/>
    <w:rsid w:val="00FF05E9"/>
    <w:rsid w:val="00FF3CA9"/>
    <w:rsid w:val="00FF42E9"/>
    <w:rsid w:val="00FF515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incell="f" fill="f" fillcolor="red">
      <v:fill color="red"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1"/>
    <w:lsdException w:name="List Bullet 2" w:semiHidden="1"/>
    <w:lsdException w:name="List Bullet 3" w:semiHidden="1"/>
    <w:lsdException w:name="List Bullet 4" w:semiHidden="1"/>
    <w:lsdException w:name="List Bullet 5" w:semiHidden="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4E64B9"/>
    <w:rPr>
      <w:color w:val="808080"/>
    </w:rPr>
  </w:style>
  <w:style w:type="character" w:customStyle="1" w:styleId="author1">
    <w:name w:val="author1"/>
    <w:basedOn w:val="DefaultParagraphFont"/>
    <w:rsid w:val="009F4EA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1"/>
    <w:lsdException w:name="List Bullet 2" w:semiHidden="1"/>
    <w:lsdException w:name="List Bullet 3" w:semiHidden="1"/>
    <w:lsdException w:name="List Bullet 4" w:semiHidden="1"/>
    <w:lsdException w:name="List Bullet 5" w:semiHidden="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4E64B9"/>
    <w:rPr>
      <w:color w:val="808080"/>
    </w:rPr>
  </w:style>
  <w:style w:type="character" w:customStyle="1" w:styleId="author1">
    <w:name w:val="author1"/>
    <w:basedOn w:val="DefaultParagraphFont"/>
    <w:rsid w:val="009F4E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31168">
      <w:bodyDiv w:val="1"/>
      <w:marLeft w:val="0"/>
      <w:marRight w:val="0"/>
      <w:marTop w:val="0"/>
      <w:marBottom w:val="0"/>
      <w:divBdr>
        <w:top w:val="none" w:sz="0" w:space="0" w:color="auto"/>
        <w:left w:val="none" w:sz="0" w:space="0" w:color="auto"/>
        <w:bottom w:val="none" w:sz="0" w:space="0" w:color="auto"/>
        <w:right w:val="none" w:sz="0" w:space="0" w:color="auto"/>
      </w:divBdr>
      <w:divsChild>
        <w:div w:id="2130275553">
          <w:marLeft w:val="0"/>
          <w:marRight w:val="0"/>
          <w:marTop w:val="0"/>
          <w:marBottom w:val="0"/>
          <w:divBdr>
            <w:top w:val="none" w:sz="0" w:space="0" w:color="auto"/>
            <w:left w:val="none" w:sz="0" w:space="0" w:color="auto"/>
            <w:bottom w:val="none" w:sz="0" w:space="0" w:color="auto"/>
            <w:right w:val="none" w:sz="0" w:space="0" w:color="auto"/>
          </w:divBdr>
          <w:divsChild>
            <w:div w:id="1770001319">
              <w:marLeft w:val="0"/>
              <w:marRight w:val="0"/>
              <w:marTop w:val="0"/>
              <w:marBottom w:val="0"/>
              <w:divBdr>
                <w:top w:val="none" w:sz="0" w:space="0" w:color="auto"/>
                <w:left w:val="none" w:sz="0" w:space="0" w:color="auto"/>
                <w:bottom w:val="none" w:sz="0" w:space="0" w:color="auto"/>
                <w:right w:val="none" w:sz="0" w:space="0" w:color="auto"/>
              </w:divBdr>
              <w:divsChild>
                <w:div w:id="442268350">
                  <w:marLeft w:val="240"/>
                  <w:marRight w:val="0"/>
                  <w:marTop w:val="720"/>
                  <w:marBottom w:val="0"/>
                  <w:divBdr>
                    <w:top w:val="none" w:sz="0" w:space="0" w:color="auto"/>
                    <w:left w:val="none" w:sz="0" w:space="0" w:color="auto"/>
                    <w:bottom w:val="none" w:sz="0" w:space="0" w:color="auto"/>
                    <w:right w:val="none" w:sz="0" w:space="0" w:color="auto"/>
                  </w:divBdr>
                  <w:divsChild>
                    <w:div w:id="2142767295">
                      <w:marLeft w:val="0"/>
                      <w:marRight w:val="0"/>
                      <w:marTop w:val="0"/>
                      <w:marBottom w:val="0"/>
                      <w:divBdr>
                        <w:top w:val="none" w:sz="0" w:space="0" w:color="auto"/>
                        <w:left w:val="none" w:sz="0" w:space="0" w:color="auto"/>
                        <w:bottom w:val="none" w:sz="0" w:space="0" w:color="auto"/>
                        <w:right w:val="none" w:sz="0" w:space="0" w:color="auto"/>
                      </w:divBdr>
                      <w:divsChild>
                        <w:div w:id="18702920">
                          <w:marLeft w:val="0"/>
                          <w:marRight w:val="0"/>
                          <w:marTop w:val="0"/>
                          <w:marBottom w:val="0"/>
                          <w:divBdr>
                            <w:top w:val="none" w:sz="0" w:space="0" w:color="auto"/>
                            <w:left w:val="none" w:sz="0" w:space="0" w:color="auto"/>
                            <w:bottom w:val="none" w:sz="0" w:space="0" w:color="auto"/>
                            <w:right w:val="none" w:sz="0" w:space="0" w:color="auto"/>
                          </w:divBdr>
                          <w:divsChild>
                            <w:div w:id="2098794033">
                              <w:marLeft w:val="0"/>
                              <w:marRight w:val="0"/>
                              <w:marTop w:val="0"/>
                              <w:marBottom w:val="0"/>
                              <w:divBdr>
                                <w:top w:val="none" w:sz="0" w:space="0" w:color="auto"/>
                                <w:left w:val="none" w:sz="0" w:space="0" w:color="auto"/>
                                <w:bottom w:val="none" w:sz="0" w:space="0" w:color="auto"/>
                                <w:right w:val="none" w:sz="0" w:space="0" w:color="auto"/>
                              </w:divBdr>
                              <w:divsChild>
                                <w:div w:id="773592474">
                                  <w:marLeft w:val="0"/>
                                  <w:marRight w:val="0"/>
                                  <w:marTop w:val="0"/>
                                  <w:marBottom w:val="0"/>
                                  <w:divBdr>
                                    <w:top w:val="none" w:sz="0" w:space="0" w:color="auto"/>
                                    <w:left w:val="none" w:sz="0" w:space="0" w:color="auto"/>
                                    <w:bottom w:val="none" w:sz="0" w:space="0" w:color="auto"/>
                                    <w:right w:val="none" w:sz="0" w:space="0" w:color="auto"/>
                                  </w:divBdr>
                                </w:div>
                                <w:div w:id="1154448599">
                                  <w:marLeft w:val="0"/>
                                  <w:marRight w:val="0"/>
                                  <w:marTop w:val="0"/>
                                  <w:marBottom w:val="0"/>
                                  <w:divBdr>
                                    <w:top w:val="none" w:sz="0" w:space="0" w:color="auto"/>
                                    <w:left w:val="none" w:sz="0" w:space="0" w:color="auto"/>
                                    <w:bottom w:val="none" w:sz="0" w:space="0" w:color="auto"/>
                                    <w:right w:val="none" w:sz="0" w:space="0" w:color="auto"/>
                                  </w:divBdr>
                                </w:div>
                                <w:div w:id="18617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819272">
      <w:bodyDiv w:val="1"/>
      <w:marLeft w:val="0"/>
      <w:marRight w:val="0"/>
      <w:marTop w:val="0"/>
      <w:marBottom w:val="0"/>
      <w:divBdr>
        <w:top w:val="none" w:sz="0" w:space="0" w:color="auto"/>
        <w:left w:val="none" w:sz="0" w:space="0" w:color="auto"/>
        <w:bottom w:val="none" w:sz="0" w:space="0" w:color="auto"/>
        <w:right w:val="none" w:sz="0" w:space="0" w:color="auto"/>
      </w:divBdr>
      <w:divsChild>
        <w:div w:id="141317207">
          <w:marLeft w:val="0"/>
          <w:marRight w:val="0"/>
          <w:marTop w:val="0"/>
          <w:marBottom w:val="0"/>
          <w:divBdr>
            <w:top w:val="none" w:sz="0" w:space="0" w:color="auto"/>
            <w:left w:val="none" w:sz="0" w:space="0" w:color="auto"/>
            <w:bottom w:val="none" w:sz="0" w:space="0" w:color="auto"/>
            <w:right w:val="none" w:sz="0" w:space="0" w:color="auto"/>
          </w:divBdr>
          <w:divsChild>
            <w:div w:id="321398700">
              <w:marLeft w:val="0"/>
              <w:marRight w:val="0"/>
              <w:marTop w:val="0"/>
              <w:marBottom w:val="0"/>
              <w:divBdr>
                <w:top w:val="none" w:sz="0" w:space="0" w:color="auto"/>
                <w:left w:val="none" w:sz="0" w:space="0" w:color="auto"/>
                <w:bottom w:val="none" w:sz="0" w:space="0" w:color="auto"/>
                <w:right w:val="none" w:sz="0" w:space="0" w:color="auto"/>
              </w:divBdr>
              <w:divsChild>
                <w:div w:id="587662300">
                  <w:marLeft w:val="240"/>
                  <w:marRight w:val="0"/>
                  <w:marTop w:val="720"/>
                  <w:marBottom w:val="0"/>
                  <w:divBdr>
                    <w:top w:val="none" w:sz="0" w:space="0" w:color="auto"/>
                    <w:left w:val="none" w:sz="0" w:space="0" w:color="auto"/>
                    <w:bottom w:val="none" w:sz="0" w:space="0" w:color="auto"/>
                    <w:right w:val="none" w:sz="0" w:space="0" w:color="auto"/>
                  </w:divBdr>
                  <w:divsChild>
                    <w:div w:id="1168205028">
                      <w:marLeft w:val="0"/>
                      <w:marRight w:val="0"/>
                      <w:marTop w:val="0"/>
                      <w:marBottom w:val="0"/>
                      <w:divBdr>
                        <w:top w:val="none" w:sz="0" w:space="0" w:color="auto"/>
                        <w:left w:val="none" w:sz="0" w:space="0" w:color="auto"/>
                        <w:bottom w:val="none" w:sz="0" w:space="0" w:color="auto"/>
                        <w:right w:val="none" w:sz="0" w:space="0" w:color="auto"/>
                      </w:divBdr>
                      <w:divsChild>
                        <w:div w:id="491989353">
                          <w:marLeft w:val="0"/>
                          <w:marRight w:val="0"/>
                          <w:marTop w:val="0"/>
                          <w:marBottom w:val="0"/>
                          <w:divBdr>
                            <w:top w:val="none" w:sz="0" w:space="0" w:color="auto"/>
                            <w:left w:val="none" w:sz="0" w:space="0" w:color="auto"/>
                            <w:bottom w:val="none" w:sz="0" w:space="0" w:color="auto"/>
                            <w:right w:val="none" w:sz="0" w:space="0" w:color="auto"/>
                          </w:divBdr>
                          <w:divsChild>
                            <w:div w:id="276453306">
                              <w:marLeft w:val="0"/>
                              <w:marRight w:val="0"/>
                              <w:marTop w:val="0"/>
                              <w:marBottom w:val="0"/>
                              <w:divBdr>
                                <w:top w:val="none" w:sz="0" w:space="0" w:color="auto"/>
                                <w:left w:val="none" w:sz="0" w:space="0" w:color="auto"/>
                                <w:bottom w:val="none" w:sz="0" w:space="0" w:color="auto"/>
                                <w:right w:val="none" w:sz="0" w:space="0" w:color="auto"/>
                              </w:divBdr>
                              <w:divsChild>
                                <w:div w:id="283082438">
                                  <w:marLeft w:val="0"/>
                                  <w:marRight w:val="0"/>
                                  <w:marTop w:val="0"/>
                                  <w:marBottom w:val="0"/>
                                  <w:divBdr>
                                    <w:top w:val="none" w:sz="0" w:space="0" w:color="auto"/>
                                    <w:left w:val="none" w:sz="0" w:space="0" w:color="auto"/>
                                    <w:bottom w:val="none" w:sz="0" w:space="0" w:color="auto"/>
                                    <w:right w:val="none" w:sz="0" w:space="0" w:color="auto"/>
                                  </w:divBdr>
                                </w:div>
                                <w:div w:id="46735532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485390">
      <w:bodyDiv w:val="1"/>
      <w:marLeft w:val="0"/>
      <w:marRight w:val="0"/>
      <w:marTop w:val="0"/>
      <w:marBottom w:val="0"/>
      <w:divBdr>
        <w:top w:val="none" w:sz="0" w:space="0" w:color="auto"/>
        <w:left w:val="none" w:sz="0" w:space="0" w:color="auto"/>
        <w:bottom w:val="none" w:sz="0" w:space="0" w:color="auto"/>
        <w:right w:val="none" w:sz="0" w:space="0" w:color="auto"/>
      </w:divBdr>
      <w:divsChild>
        <w:div w:id="928537871">
          <w:marLeft w:val="0"/>
          <w:marRight w:val="0"/>
          <w:marTop w:val="0"/>
          <w:marBottom w:val="0"/>
          <w:divBdr>
            <w:top w:val="none" w:sz="0" w:space="0" w:color="auto"/>
            <w:left w:val="none" w:sz="0" w:space="0" w:color="auto"/>
            <w:bottom w:val="none" w:sz="0" w:space="0" w:color="auto"/>
            <w:right w:val="none" w:sz="0" w:space="0" w:color="auto"/>
          </w:divBdr>
          <w:divsChild>
            <w:div w:id="1533759545">
              <w:marLeft w:val="0"/>
              <w:marRight w:val="0"/>
              <w:marTop w:val="0"/>
              <w:marBottom w:val="0"/>
              <w:divBdr>
                <w:top w:val="none" w:sz="0" w:space="0" w:color="auto"/>
                <w:left w:val="none" w:sz="0" w:space="0" w:color="auto"/>
                <w:bottom w:val="none" w:sz="0" w:space="0" w:color="auto"/>
                <w:right w:val="none" w:sz="0" w:space="0" w:color="auto"/>
              </w:divBdr>
              <w:divsChild>
                <w:div w:id="1015498826">
                  <w:marLeft w:val="240"/>
                  <w:marRight w:val="0"/>
                  <w:marTop w:val="720"/>
                  <w:marBottom w:val="0"/>
                  <w:divBdr>
                    <w:top w:val="none" w:sz="0" w:space="0" w:color="auto"/>
                    <w:left w:val="none" w:sz="0" w:space="0" w:color="auto"/>
                    <w:bottom w:val="none" w:sz="0" w:space="0" w:color="auto"/>
                    <w:right w:val="none" w:sz="0" w:space="0" w:color="auto"/>
                  </w:divBdr>
                  <w:divsChild>
                    <w:div w:id="480078994">
                      <w:marLeft w:val="0"/>
                      <w:marRight w:val="0"/>
                      <w:marTop w:val="0"/>
                      <w:marBottom w:val="0"/>
                      <w:divBdr>
                        <w:top w:val="none" w:sz="0" w:space="0" w:color="auto"/>
                        <w:left w:val="none" w:sz="0" w:space="0" w:color="auto"/>
                        <w:bottom w:val="none" w:sz="0" w:space="0" w:color="auto"/>
                        <w:right w:val="none" w:sz="0" w:space="0" w:color="auto"/>
                      </w:divBdr>
                      <w:divsChild>
                        <w:div w:id="2110813700">
                          <w:marLeft w:val="0"/>
                          <w:marRight w:val="0"/>
                          <w:marTop w:val="0"/>
                          <w:marBottom w:val="0"/>
                          <w:divBdr>
                            <w:top w:val="none" w:sz="0" w:space="0" w:color="auto"/>
                            <w:left w:val="none" w:sz="0" w:space="0" w:color="auto"/>
                            <w:bottom w:val="none" w:sz="0" w:space="0" w:color="auto"/>
                            <w:right w:val="none" w:sz="0" w:space="0" w:color="auto"/>
                          </w:divBdr>
                          <w:divsChild>
                            <w:div w:id="1029913447">
                              <w:marLeft w:val="0"/>
                              <w:marRight w:val="0"/>
                              <w:marTop w:val="0"/>
                              <w:marBottom w:val="0"/>
                              <w:divBdr>
                                <w:top w:val="none" w:sz="0" w:space="0" w:color="auto"/>
                                <w:left w:val="none" w:sz="0" w:space="0" w:color="auto"/>
                                <w:bottom w:val="none" w:sz="0" w:space="0" w:color="auto"/>
                                <w:right w:val="none" w:sz="0" w:space="0" w:color="auto"/>
                              </w:divBdr>
                              <w:divsChild>
                                <w:div w:id="737097232">
                                  <w:marLeft w:val="0"/>
                                  <w:marRight w:val="0"/>
                                  <w:marTop w:val="0"/>
                                  <w:marBottom w:val="0"/>
                                  <w:divBdr>
                                    <w:top w:val="none" w:sz="0" w:space="0" w:color="auto"/>
                                    <w:left w:val="none" w:sz="0" w:space="0" w:color="auto"/>
                                    <w:bottom w:val="none" w:sz="0" w:space="0" w:color="auto"/>
                                    <w:right w:val="none" w:sz="0" w:space="0" w:color="auto"/>
                                  </w:divBdr>
                                </w:div>
                                <w:div w:id="1723819845">
                                  <w:marLeft w:val="0"/>
                                  <w:marRight w:val="0"/>
                                  <w:marTop w:val="0"/>
                                  <w:marBottom w:val="0"/>
                                  <w:divBdr>
                                    <w:top w:val="none" w:sz="0" w:space="0" w:color="auto"/>
                                    <w:left w:val="none" w:sz="0" w:space="0" w:color="auto"/>
                                    <w:bottom w:val="none" w:sz="0" w:space="0" w:color="auto"/>
                                    <w:right w:val="none" w:sz="0" w:space="0" w:color="auto"/>
                                  </w:divBdr>
                                </w:div>
                                <w:div w:id="1836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4985738">
      <w:bodyDiv w:val="1"/>
      <w:marLeft w:val="0"/>
      <w:marRight w:val="0"/>
      <w:marTop w:val="0"/>
      <w:marBottom w:val="0"/>
      <w:divBdr>
        <w:top w:val="none" w:sz="0" w:space="0" w:color="auto"/>
        <w:left w:val="none" w:sz="0" w:space="0" w:color="auto"/>
        <w:bottom w:val="none" w:sz="0" w:space="0" w:color="auto"/>
        <w:right w:val="none" w:sz="0" w:space="0" w:color="auto"/>
      </w:divBdr>
      <w:divsChild>
        <w:div w:id="1798330392">
          <w:marLeft w:val="0"/>
          <w:marRight w:val="0"/>
          <w:marTop w:val="0"/>
          <w:marBottom w:val="0"/>
          <w:divBdr>
            <w:top w:val="none" w:sz="0" w:space="0" w:color="auto"/>
            <w:left w:val="none" w:sz="0" w:space="0" w:color="auto"/>
            <w:bottom w:val="none" w:sz="0" w:space="0" w:color="auto"/>
            <w:right w:val="none" w:sz="0" w:space="0" w:color="auto"/>
          </w:divBdr>
          <w:divsChild>
            <w:div w:id="1116295954">
              <w:marLeft w:val="0"/>
              <w:marRight w:val="0"/>
              <w:marTop w:val="0"/>
              <w:marBottom w:val="0"/>
              <w:divBdr>
                <w:top w:val="none" w:sz="0" w:space="0" w:color="auto"/>
                <w:left w:val="none" w:sz="0" w:space="0" w:color="auto"/>
                <w:bottom w:val="none" w:sz="0" w:space="0" w:color="auto"/>
                <w:right w:val="none" w:sz="0" w:space="0" w:color="auto"/>
              </w:divBdr>
              <w:divsChild>
                <w:div w:id="568271959">
                  <w:marLeft w:val="240"/>
                  <w:marRight w:val="0"/>
                  <w:marTop w:val="720"/>
                  <w:marBottom w:val="0"/>
                  <w:divBdr>
                    <w:top w:val="none" w:sz="0" w:space="0" w:color="auto"/>
                    <w:left w:val="none" w:sz="0" w:space="0" w:color="auto"/>
                    <w:bottom w:val="none" w:sz="0" w:space="0" w:color="auto"/>
                    <w:right w:val="none" w:sz="0" w:space="0" w:color="auto"/>
                  </w:divBdr>
                  <w:divsChild>
                    <w:div w:id="2047636282">
                      <w:marLeft w:val="0"/>
                      <w:marRight w:val="0"/>
                      <w:marTop w:val="0"/>
                      <w:marBottom w:val="0"/>
                      <w:divBdr>
                        <w:top w:val="none" w:sz="0" w:space="0" w:color="auto"/>
                        <w:left w:val="none" w:sz="0" w:space="0" w:color="auto"/>
                        <w:bottom w:val="none" w:sz="0" w:space="0" w:color="auto"/>
                        <w:right w:val="none" w:sz="0" w:space="0" w:color="auto"/>
                      </w:divBdr>
                      <w:divsChild>
                        <w:div w:id="636883285">
                          <w:marLeft w:val="0"/>
                          <w:marRight w:val="0"/>
                          <w:marTop w:val="0"/>
                          <w:marBottom w:val="0"/>
                          <w:divBdr>
                            <w:top w:val="none" w:sz="0" w:space="0" w:color="auto"/>
                            <w:left w:val="none" w:sz="0" w:space="0" w:color="auto"/>
                            <w:bottom w:val="none" w:sz="0" w:space="0" w:color="auto"/>
                            <w:right w:val="none" w:sz="0" w:space="0" w:color="auto"/>
                          </w:divBdr>
                          <w:divsChild>
                            <w:div w:id="984896929">
                              <w:marLeft w:val="0"/>
                              <w:marRight w:val="0"/>
                              <w:marTop w:val="0"/>
                              <w:marBottom w:val="0"/>
                              <w:divBdr>
                                <w:top w:val="none" w:sz="0" w:space="0" w:color="auto"/>
                                <w:left w:val="none" w:sz="0" w:space="0" w:color="auto"/>
                                <w:bottom w:val="none" w:sz="0" w:space="0" w:color="auto"/>
                                <w:right w:val="none" w:sz="0" w:space="0" w:color="auto"/>
                              </w:divBdr>
                              <w:divsChild>
                                <w:div w:id="763888673">
                                  <w:marLeft w:val="0"/>
                                  <w:marRight w:val="0"/>
                                  <w:marTop w:val="0"/>
                                  <w:marBottom w:val="0"/>
                                  <w:divBdr>
                                    <w:top w:val="none" w:sz="0" w:space="0" w:color="auto"/>
                                    <w:left w:val="none" w:sz="0" w:space="0" w:color="auto"/>
                                    <w:bottom w:val="none" w:sz="0" w:space="0" w:color="auto"/>
                                    <w:right w:val="none" w:sz="0" w:space="0" w:color="auto"/>
                                  </w:divBdr>
                                </w:div>
                                <w:div w:id="1692611240">
                                  <w:marLeft w:val="0"/>
                                  <w:marRight w:val="0"/>
                                  <w:marTop w:val="0"/>
                                  <w:marBottom w:val="0"/>
                                  <w:divBdr>
                                    <w:top w:val="none" w:sz="0" w:space="0" w:color="auto"/>
                                    <w:left w:val="none" w:sz="0" w:space="0" w:color="auto"/>
                                    <w:bottom w:val="none" w:sz="0" w:space="0" w:color="auto"/>
                                    <w:right w:val="none" w:sz="0" w:space="0" w:color="auto"/>
                                  </w:divBdr>
                                </w:div>
                                <w:div w:id="17501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752912">
      <w:bodyDiv w:val="1"/>
      <w:marLeft w:val="0"/>
      <w:marRight w:val="0"/>
      <w:marTop w:val="0"/>
      <w:marBottom w:val="0"/>
      <w:divBdr>
        <w:top w:val="none" w:sz="0" w:space="0" w:color="auto"/>
        <w:left w:val="none" w:sz="0" w:space="0" w:color="auto"/>
        <w:bottom w:val="none" w:sz="0" w:space="0" w:color="auto"/>
        <w:right w:val="none" w:sz="0" w:space="0" w:color="auto"/>
      </w:divBdr>
      <w:divsChild>
        <w:div w:id="967860650">
          <w:marLeft w:val="0"/>
          <w:marRight w:val="0"/>
          <w:marTop w:val="0"/>
          <w:marBottom w:val="0"/>
          <w:divBdr>
            <w:top w:val="none" w:sz="0" w:space="0" w:color="auto"/>
            <w:left w:val="none" w:sz="0" w:space="0" w:color="auto"/>
            <w:bottom w:val="none" w:sz="0" w:space="0" w:color="auto"/>
            <w:right w:val="none" w:sz="0" w:space="0" w:color="auto"/>
          </w:divBdr>
          <w:divsChild>
            <w:div w:id="1310401533">
              <w:marLeft w:val="0"/>
              <w:marRight w:val="0"/>
              <w:marTop w:val="0"/>
              <w:marBottom w:val="0"/>
              <w:divBdr>
                <w:top w:val="none" w:sz="0" w:space="0" w:color="auto"/>
                <w:left w:val="none" w:sz="0" w:space="0" w:color="auto"/>
                <w:bottom w:val="none" w:sz="0" w:space="0" w:color="auto"/>
                <w:right w:val="none" w:sz="0" w:space="0" w:color="auto"/>
              </w:divBdr>
              <w:divsChild>
                <w:div w:id="436943818">
                  <w:marLeft w:val="240"/>
                  <w:marRight w:val="0"/>
                  <w:marTop w:val="720"/>
                  <w:marBottom w:val="0"/>
                  <w:divBdr>
                    <w:top w:val="none" w:sz="0" w:space="0" w:color="auto"/>
                    <w:left w:val="none" w:sz="0" w:space="0" w:color="auto"/>
                    <w:bottom w:val="none" w:sz="0" w:space="0" w:color="auto"/>
                    <w:right w:val="none" w:sz="0" w:space="0" w:color="auto"/>
                  </w:divBdr>
                  <w:divsChild>
                    <w:div w:id="974066913">
                      <w:marLeft w:val="0"/>
                      <w:marRight w:val="0"/>
                      <w:marTop w:val="0"/>
                      <w:marBottom w:val="0"/>
                      <w:divBdr>
                        <w:top w:val="none" w:sz="0" w:space="0" w:color="auto"/>
                        <w:left w:val="none" w:sz="0" w:space="0" w:color="auto"/>
                        <w:bottom w:val="none" w:sz="0" w:space="0" w:color="auto"/>
                        <w:right w:val="none" w:sz="0" w:space="0" w:color="auto"/>
                      </w:divBdr>
                      <w:divsChild>
                        <w:div w:id="1004942608">
                          <w:marLeft w:val="0"/>
                          <w:marRight w:val="0"/>
                          <w:marTop w:val="0"/>
                          <w:marBottom w:val="0"/>
                          <w:divBdr>
                            <w:top w:val="none" w:sz="0" w:space="0" w:color="auto"/>
                            <w:left w:val="none" w:sz="0" w:space="0" w:color="auto"/>
                            <w:bottom w:val="none" w:sz="0" w:space="0" w:color="auto"/>
                            <w:right w:val="none" w:sz="0" w:space="0" w:color="auto"/>
                          </w:divBdr>
                          <w:divsChild>
                            <w:div w:id="1908881413">
                              <w:marLeft w:val="0"/>
                              <w:marRight w:val="0"/>
                              <w:marTop w:val="0"/>
                              <w:marBottom w:val="0"/>
                              <w:divBdr>
                                <w:top w:val="none" w:sz="0" w:space="0" w:color="auto"/>
                                <w:left w:val="none" w:sz="0" w:space="0" w:color="auto"/>
                                <w:bottom w:val="none" w:sz="0" w:space="0" w:color="auto"/>
                                <w:right w:val="none" w:sz="0" w:space="0" w:color="auto"/>
                              </w:divBdr>
                              <w:divsChild>
                                <w:div w:id="415396344">
                                  <w:marLeft w:val="0"/>
                                  <w:marRight w:val="0"/>
                                  <w:marTop w:val="0"/>
                                  <w:marBottom w:val="0"/>
                                  <w:divBdr>
                                    <w:top w:val="none" w:sz="0" w:space="0" w:color="auto"/>
                                    <w:left w:val="none" w:sz="0" w:space="0" w:color="auto"/>
                                    <w:bottom w:val="none" w:sz="0" w:space="0" w:color="auto"/>
                                    <w:right w:val="none" w:sz="0" w:space="0" w:color="auto"/>
                                  </w:divBdr>
                                </w:div>
                                <w:div w:id="1071151856">
                                  <w:marLeft w:val="0"/>
                                  <w:marRight w:val="0"/>
                                  <w:marTop w:val="0"/>
                                  <w:marBottom w:val="0"/>
                                  <w:divBdr>
                                    <w:top w:val="none" w:sz="0" w:space="0" w:color="auto"/>
                                    <w:left w:val="none" w:sz="0" w:space="0" w:color="auto"/>
                                    <w:bottom w:val="none" w:sz="0" w:space="0" w:color="auto"/>
                                    <w:right w:val="none" w:sz="0" w:space="0" w:color="auto"/>
                                  </w:divBdr>
                                </w:div>
                                <w:div w:id="17419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547438">
      <w:bodyDiv w:val="1"/>
      <w:marLeft w:val="0"/>
      <w:marRight w:val="0"/>
      <w:marTop w:val="0"/>
      <w:marBottom w:val="0"/>
      <w:divBdr>
        <w:top w:val="none" w:sz="0" w:space="0" w:color="auto"/>
        <w:left w:val="none" w:sz="0" w:space="0" w:color="auto"/>
        <w:bottom w:val="none" w:sz="0" w:space="0" w:color="auto"/>
        <w:right w:val="none" w:sz="0" w:space="0" w:color="auto"/>
      </w:divBdr>
      <w:divsChild>
        <w:div w:id="1008025540">
          <w:marLeft w:val="0"/>
          <w:marRight w:val="0"/>
          <w:marTop w:val="0"/>
          <w:marBottom w:val="0"/>
          <w:divBdr>
            <w:top w:val="none" w:sz="0" w:space="0" w:color="auto"/>
            <w:left w:val="none" w:sz="0" w:space="0" w:color="auto"/>
            <w:bottom w:val="none" w:sz="0" w:space="0" w:color="auto"/>
            <w:right w:val="none" w:sz="0" w:space="0" w:color="auto"/>
          </w:divBdr>
          <w:divsChild>
            <w:div w:id="2047217790">
              <w:marLeft w:val="0"/>
              <w:marRight w:val="0"/>
              <w:marTop w:val="0"/>
              <w:marBottom w:val="0"/>
              <w:divBdr>
                <w:top w:val="none" w:sz="0" w:space="0" w:color="auto"/>
                <w:left w:val="none" w:sz="0" w:space="0" w:color="auto"/>
                <w:bottom w:val="none" w:sz="0" w:space="0" w:color="auto"/>
                <w:right w:val="none" w:sz="0" w:space="0" w:color="auto"/>
              </w:divBdr>
              <w:divsChild>
                <w:div w:id="595139863">
                  <w:marLeft w:val="240"/>
                  <w:marRight w:val="0"/>
                  <w:marTop w:val="720"/>
                  <w:marBottom w:val="0"/>
                  <w:divBdr>
                    <w:top w:val="none" w:sz="0" w:space="0" w:color="auto"/>
                    <w:left w:val="none" w:sz="0" w:space="0" w:color="auto"/>
                    <w:bottom w:val="none" w:sz="0" w:space="0" w:color="auto"/>
                    <w:right w:val="none" w:sz="0" w:space="0" w:color="auto"/>
                  </w:divBdr>
                  <w:divsChild>
                    <w:div w:id="979771412">
                      <w:marLeft w:val="0"/>
                      <w:marRight w:val="0"/>
                      <w:marTop w:val="0"/>
                      <w:marBottom w:val="0"/>
                      <w:divBdr>
                        <w:top w:val="none" w:sz="0" w:space="0" w:color="auto"/>
                        <w:left w:val="none" w:sz="0" w:space="0" w:color="auto"/>
                        <w:bottom w:val="none" w:sz="0" w:space="0" w:color="auto"/>
                        <w:right w:val="none" w:sz="0" w:space="0" w:color="auto"/>
                      </w:divBdr>
                      <w:divsChild>
                        <w:div w:id="766854093">
                          <w:marLeft w:val="0"/>
                          <w:marRight w:val="0"/>
                          <w:marTop w:val="0"/>
                          <w:marBottom w:val="0"/>
                          <w:divBdr>
                            <w:top w:val="none" w:sz="0" w:space="0" w:color="auto"/>
                            <w:left w:val="none" w:sz="0" w:space="0" w:color="auto"/>
                            <w:bottom w:val="none" w:sz="0" w:space="0" w:color="auto"/>
                            <w:right w:val="none" w:sz="0" w:space="0" w:color="auto"/>
                          </w:divBdr>
                          <w:divsChild>
                            <w:div w:id="1194809258">
                              <w:marLeft w:val="0"/>
                              <w:marRight w:val="0"/>
                              <w:marTop w:val="0"/>
                              <w:marBottom w:val="0"/>
                              <w:divBdr>
                                <w:top w:val="none" w:sz="0" w:space="0" w:color="auto"/>
                                <w:left w:val="none" w:sz="0" w:space="0" w:color="auto"/>
                                <w:bottom w:val="none" w:sz="0" w:space="0" w:color="auto"/>
                                <w:right w:val="none" w:sz="0" w:space="0" w:color="auto"/>
                              </w:divBdr>
                              <w:divsChild>
                                <w:div w:id="1302081878">
                                  <w:marLeft w:val="0"/>
                                  <w:marRight w:val="0"/>
                                  <w:marTop w:val="0"/>
                                  <w:marBottom w:val="0"/>
                                  <w:divBdr>
                                    <w:top w:val="none" w:sz="0" w:space="0" w:color="auto"/>
                                    <w:left w:val="none" w:sz="0" w:space="0" w:color="auto"/>
                                    <w:bottom w:val="none" w:sz="0" w:space="0" w:color="auto"/>
                                    <w:right w:val="none" w:sz="0" w:space="0" w:color="auto"/>
                                  </w:divBdr>
                                </w:div>
                                <w:div w:id="1431702057">
                                  <w:marLeft w:val="0"/>
                                  <w:marRight w:val="0"/>
                                  <w:marTop w:val="0"/>
                                  <w:marBottom w:val="0"/>
                                  <w:divBdr>
                                    <w:top w:val="none" w:sz="0" w:space="0" w:color="auto"/>
                                    <w:left w:val="none" w:sz="0" w:space="0" w:color="auto"/>
                                    <w:bottom w:val="none" w:sz="0" w:space="0" w:color="auto"/>
                                    <w:right w:val="none" w:sz="0" w:space="0" w:color="auto"/>
                                  </w:divBdr>
                                </w:div>
                                <w:div w:id="199760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798126">
      <w:bodyDiv w:val="1"/>
      <w:marLeft w:val="0"/>
      <w:marRight w:val="0"/>
      <w:marTop w:val="0"/>
      <w:marBottom w:val="0"/>
      <w:divBdr>
        <w:top w:val="none" w:sz="0" w:space="0" w:color="auto"/>
        <w:left w:val="none" w:sz="0" w:space="0" w:color="auto"/>
        <w:bottom w:val="none" w:sz="0" w:space="0" w:color="auto"/>
        <w:right w:val="none" w:sz="0" w:space="0" w:color="auto"/>
      </w:divBdr>
      <w:divsChild>
        <w:div w:id="680208089">
          <w:marLeft w:val="0"/>
          <w:marRight w:val="0"/>
          <w:marTop w:val="0"/>
          <w:marBottom w:val="0"/>
          <w:divBdr>
            <w:top w:val="none" w:sz="0" w:space="0" w:color="auto"/>
            <w:left w:val="none" w:sz="0" w:space="0" w:color="auto"/>
            <w:bottom w:val="none" w:sz="0" w:space="0" w:color="auto"/>
            <w:right w:val="none" w:sz="0" w:space="0" w:color="auto"/>
          </w:divBdr>
          <w:divsChild>
            <w:div w:id="269430681">
              <w:marLeft w:val="0"/>
              <w:marRight w:val="0"/>
              <w:marTop w:val="0"/>
              <w:marBottom w:val="0"/>
              <w:divBdr>
                <w:top w:val="none" w:sz="0" w:space="0" w:color="auto"/>
                <w:left w:val="none" w:sz="0" w:space="0" w:color="auto"/>
                <w:bottom w:val="none" w:sz="0" w:space="0" w:color="auto"/>
                <w:right w:val="none" w:sz="0" w:space="0" w:color="auto"/>
              </w:divBdr>
              <w:divsChild>
                <w:div w:id="2073388857">
                  <w:marLeft w:val="240"/>
                  <w:marRight w:val="0"/>
                  <w:marTop w:val="720"/>
                  <w:marBottom w:val="0"/>
                  <w:divBdr>
                    <w:top w:val="none" w:sz="0" w:space="0" w:color="auto"/>
                    <w:left w:val="none" w:sz="0" w:space="0" w:color="auto"/>
                    <w:bottom w:val="none" w:sz="0" w:space="0" w:color="auto"/>
                    <w:right w:val="none" w:sz="0" w:space="0" w:color="auto"/>
                  </w:divBdr>
                  <w:divsChild>
                    <w:div w:id="210574478">
                      <w:marLeft w:val="0"/>
                      <w:marRight w:val="0"/>
                      <w:marTop w:val="0"/>
                      <w:marBottom w:val="0"/>
                      <w:divBdr>
                        <w:top w:val="none" w:sz="0" w:space="0" w:color="auto"/>
                        <w:left w:val="none" w:sz="0" w:space="0" w:color="auto"/>
                        <w:bottom w:val="none" w:sz="0" w:space="0" w:color="auto"/>
                        <w:right w:val="none" w:sz="0" w:space="0" w:color="auto"/>
                      </w:divBdr>
                      <w:divsChild>
                        <w:div w:id="1872766872">
                          <w:marLeft w:val="0"/>
                          <w:marRight w:val="0"/>
                          <w:marTop w:val="0"/>
                          <w:marBottom w:val="0"/>
                          <w:divBdr>
                            <w:top w:val="none" w:sz="0" w:space="0" w:color="auto"/>
                            <w:left w:val="none" w:sz="0" w:space="0" w:color="auto"/>
                            <w:bottom w:val="none" w:sz="0" w:space="0" w:color="auto"/>
                            <w:right w:val="none" w:sz="0" w:space="0" w:color="auto"/>
                          </w:divBdr>
                          <w:divsChild>
                            <w:div w:id="1945727570">
                              <w:marLeft w:val="0"/>
                              <w:marRight w:val="0"/>
                              <w:marTop w:val="0"/>
                              <w:marBottom w:val="0"/>
                              <w:divBdr>
                                <w:top w:val="none" w:sz="0" w:space="0" w:color="auto"/>
                                <w:left w:val="none" w:sz="0" w:space="0" w:color="auto"/>
                                <w:bottom w:val="none" w:sz="0" w:space="0" w:color="auto"/>
                                <w:right w:val="none" w:sz="0" w:space="0" w:color="auto"/>
                              </w:divBdr>
                              <w:divsChild>
                                <w:div w:id="1127552884">
                                  <w:marLeft w:val="0"/>
                                  <w:marRight w:val="0"/>
                                  <w:marTop w:val="0"/>
                                  <w:marBottom w:val="0"/>
                                  <w:divBdr>
                                    <w:top w:val="none" w:sz="0" w:space="0" w:color="auto"/>
                                    <w:left w:val="none" w:sz="0" w:space="0" w:color="auto"/>
                                    <w:bottom w:val="none" w:sz="0" w:space="0" w:color="auto"/>
                                    <w:right w:val="none" w:sz="0" w:space="0" w:color="auto"/>
                                  </w:divBdr>
                                </w:div>
                                <w:div w:id="1136147739">
                                  <w:marLeft w:val="0"/>
                                  <w:marRight w:val="0"/>
                                  <w:marTop w:val="0"/>
                                  <w:marBottom w:val="0"/>
                                  <w:divBdr>
                                    <w:top w:val="none" w:sz="0" w:space="0" w:color="auto"/>
                                    <w:left w:val="none" w:sz="0" w:space="0" w:color="auto"/>
                                    <w:bottom w:val="none" w:sz="0" w:space="0" w:color="auto"/>
                                    <w:right w:val="none" w:sz="0" w:space="0" w:color="auto"/>
                                  </w:divBdr>
                                </w:div>
                                <w:div w:id="20901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922769">
      <w:bodyDiv w:val="1"/>
      <w:marLeft w:val="0"/>
      <w:marRight w:val="0"/>
      <w:marTop w:val="0"/>
      <w:marBottom w:val="0"/>
      <w:divBdr>
        <w:top w:val="none" w:sz="0" w:space="0" w:color="auto"/>
        <w:left w:val="none" w:sz="0" w:space="0" w:color="auto"/>
        <w:bottom w:val="none" w:sz="0" w:space="0" w:color="auto"/>
        <w:right w:val="none" w:sz="0" w:space="0" w:color="auto"/>
      </w:divBdr>
      <w:divsChild>
        <w:div w:id="431436626">
          <w:marLeft w:val="0"/>
          <w:marRight w:val="0"/>
          <w:marTop w:val="0"/>
          <w:marBottom w:val="0"/>
          <w:divBdr>
            <w:top w:val="none" w:sz="0" w:space="0" w:color="auto"/>
            <w:left w:val="none" w:sz="0" w:space="0" w:color="auto"/>
            <w:bottom w:val="none" w:sz="0" w:space="0" w:color="auto"/>
            <w:right w:val="none" w:sz="0" w:space="0" w:color="auto"/>
          </w:divBdr>
          <w:divsChild>
            <w:div w:id="2096706771">
              <w:marLeft w:val="0"/>
              <w:marRight w:val="0"/>
              <w:marTop w:val="0"/>
              <w:marBottom w:val="0"/>
              <w:divBdr>
                <w:top w:val="none" w:sz="0" w:space="0" w:color="auto"/>
                <w:left w:val="none" w:sz="0" w:space="0" w:color="auto"/>
                <w:bottom w:val="none" w:sz="0" w:space="0" w:color="auto"/>
                <w:right w:val="none" w:sz="0" w:space="0" w:color="auto"/>
              </w:divBdr>
              <w:divsChild>
                <w:div w:id="786392371">
                  <w:marLeft w:val="240"/>
                  <w:marRight w:val="0"/>
                  <w:marTop w:val="720"/>
                  <w:marBottom w:val="0"/>
                  <w:divBdr>
                    <w:top w:val="none" w:sz="0" w:space="0" w:color="auto"/>
                    <w:left w:val="none" w:sz="0" w:space="0" w:color="auto"/>
                    <w:bottom w:val="none" w:sz="0" w:space="0" w:color="auto"/>
                    <w:right w:val="none" w:sz="0" w:space="0" w:color="auto"/>
                  </w:divBdr>
                  <w:divsChild>
                    <w:div w:id="2053536514">
                      <w:marLeft w:val="0"/>
                      <w:marRight w:val="0"/>
                      <w:marTop w:val="0"/>
                      <w:marBottom w:val="0"/>
                      <w:divBdr>
                        <w:top w:val="none" w:sz="0" w:space="0" w:color="auto"/>
                        <w:left w:val="none" w:sz="0" w:space="0" w:color="auto"/>
                        <w:bottom w:val="none" w:sz="0" w:space="0" w:color="auto"/>
                        <w:right w:val="none" w:sz="0" w:space="0" w:color="auto"/>
                      </w:divBdr>
                      <w:divsChild>
                        <w:div w:id="2139907536">
                          <w:marLeft w:val="0"/>
                          <w:marRight w:val="0"/>
                          <w:marTop w:val="0"/>
                          <w:marBottom w:val="0"/>
                          <w:divBdr>
                            <w:top w:val="none" w:sz="0" w:space="0" w:color="auto"/>
                            <w:left w:val="none" w:sz="0" w:space="0" w:color="auto"/>
                            <w:bottom w:val="none" w:sz="0" w:space="0" w:color="auto"/>
                            <w:right w:val="none" w:sz="0" w:space="0" w:color="auto"/>
                          </w:divBdr>
                          <w:divsChild>
                            <w:div w:id="1877618958">
                              <w:marLeft w:val="0"/>
                              <w:marRight w:val="0"/>
                              <w:marTop w:val="0"/>
                              <w:marBottom w:val="0"/>
                              <w:divBdr>
                                <w:top w:val="none" w:sz="0" w:space="0" w:color="auto"/>
                                <w:left w:val="none" w:sz="0" w:space="0" w:color="auto"/>
                                <w:bottom w:val="none" w:sz="0" w:space="0" w:color="auto"/>
                                <w:right w:val="none" w:sz="0" w:space="0" w:color="auto"/>
                              </w:divBdr>
                              <w:divsChild>
                                <w:div w:id="867841094">
                                  <w:marLeft w:val="0"/>
                                  <w:marRight w:val="0"/>
                                  <w:marTop w:val="0"/>
                                  <w:marBottom w:val="0"/>
                                  <w:divBdr>
                                    <w:top w:val="none" w:sz="0" w:space="0" w:color="auto"/>
                                    <w:left w:val="none" w:sz="0" w:space="0" w:color="auto"/>
                                    <w:bottom w:val="none" w:sz="0" w:space="0" w:color="auto"/>
                                    <w:right w:val="none" w:sz="0" w:space="0" w:color="auto"/>
                                  </w:divBdr>
                                </w:div>
                                <w:div w:id="1691293135">
                                  <w:marLeft w:val="0"/>
                                  <w:marRight w:val="0"/>
                                  <w:marTop w:val="0"/>
                                  <w:marBottom w:val="0"/>
                                  <w:divBdr>
                                    <w:top w:val="none" w:sz="0" w:space="0" w:color="auto"/>
                                    <w:left w:val="none" w:sz="0" w:space="0" w:color="auto"/>
                                    <w:bottom w:val="none" w:sz="0" w:space="0" w:color="auto"/>
                                    <w:right w:val="none" w:sz="0" w:space="0" w:color="auto"/>
                                  </w:divBdr>
                                </w:div>
                                <w:div w:id="207535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gif"/><Relationship Id="rId21" Type="http://schemas.openxmlformats.org/officeDocument/2006/relationships/image" Target="media/image11.gif"/><Relationship Id="rId42" Type="http://schemas.openxmlformats.org/officeDocument/2006/relationships/image" Target="media/image32.gif"/><Relationship Id="rId63" Type="http://schemas.openxmlformats.org/officeDocument/2006/relationships/image" Target="media/image53.gif"/><Relationship Id="rId84" Type="http://schemas.openxmlformats.org/officeDocument/2006/relationships/image" Target="media/image74.gif"/><Relationship Id="rId138" Type="http://schemas.openxmlformats.org/officeDocument/2006/relationships/image" Target="media/image128.gif"/><Relationship Id="rId159" Type="http://schemas.openxmlformats.org/officeDocument/2006/relationships/image" Target="media/image149.gif"/><Relationship Id="rId170" Type="http://schemas.openxmlformats.org/officeDocument/2006/relationships/image" Target="media/image160.gif"/><Relationship Id="rId191" Type="http://schemas.openxmlformats.org/officeDocument/2006/relationships/image" Target="media/image181.gif"/><Relationship Id="rId196" Type="http://schemas.openxmlformats.org/officeDocument/2006/relationships/image" Target="media/image186.gif"/><Relationship Id="rId200"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97.gif"/><Relationship Id="rId11" Type="http://schemas.openxmlformats.org/officeDocument/2006/relationships/oleObject" Target="embeddings/oleObject2.bin"/><Relationship Id="rId32" Type="http://schemas.openxmlformats.org/officeDocument/2006/relationships/image" Target="media/image22.gif"/><Relationship Id="rId37" Type="http://schemas.openxmlformats.org/officeDocument/2006/relationships/image" Target="media/image27.gif"/><Relationship Id="rId53" Type="http://schemas.openxmlformats.org/officeDocument/2006/relationships/image" Target="media/image43.gif"/><Relationship Id="rId58" Type="http://schemas.openxmlformats.org/officeDocument/2006/relationships/image" Target="media/image48.gif"/><Relationship Id="rId74" Type="http://schemas.openxmlformats.org/officeDocument/2006/relationships/image" Target="media/image64.gif"/><Relationship Id="rId79" Type="http://schemas.openxmlformats.org/officeDocument/2006/relationships/image" Target="media/image69.gif"/><Relationship Id="rId102" Type="http://schemas.openxmlformats.org/officeDocument/2006/relationships/image" Target="media/image92.gif"/><Relationship Id="rId123" Type="http://schemas.openxmlformats.org/officeDocument/2006/relationships/image" Target="media/image113.gif"/><Relationship Id="rId128" Type="http://schemas.openxmlformats.org/officeDocument/2006/relationships/image" Target="media/image118.gif"/><Relationship Id="rId144" Type="http://schemas.openxmlformats.org/officeDocument/2006/relationships/image" Target="media/image134.gif"/><Relationship Id="rId149" Type="http://schemas.openxmlformats.org/officeDocument/2006/relationships/image" Target="media/image139.gif"/><Relationship Id="rId5" Type="http://schemas.openxmlformats.org/officeDocument/2006/relationships/settings" Target="settings.xml"/><Relationship Id="rId90" Type="http://schemas.openxmlformats.org/officeDocument/2006/relationships/image" Target="media/image80.gif"/><Relationship Id="rId95" Type="http://schemas.openxmlformats.org/officeDocument/2006/relationships/image" Target="media/image85.gif"/><Relationship Id="rId160" Type="http://schemas.openxmlformats.org/officeDocument/2006/relationships/image" Target="media/image150.gif"/><Relationship Id="rId165" Type="http://schemas.openxmlformats.org/officeDocument/2006/relationships/image" Target="media/image155.gif"/><Relationship Id="rId181" Type="http://schemas.openxmlformats.org/officeDocument/2006/relationships/image" Target="media/image171.gif"/><Relationship Id="rId186" Type="http://schemas.openxmlformats.org/officeDocument/2006/relationships/image" Target="media/image176.gif"/><Relationship Id="rId22" Type="http://schemas.openxmlformats.org/officeDocument/2006/relationships/image" Target="media/image12.gif"/><Relationship Id="rId27" Type="http://schemas.openxmlformats.org/officeDocument/2006/relationships/image" Target="media/image17.gif"/><Relationship Id="rId43" Type="http://schemas.openxmlformats.org/officeDocument/2006/relationships/image" Target="media/image33.gif"/><Relationship Id="rId48" Type="http://schemas.openxmlformats.org/officeDocument/2006/relationships/image" Target="media/image38.gif"/><Relationship Id="rId64" Type="http://schemas.openxmlformats.org/officeDocument/2006/relationships/image" Target="media/image54.gif"/><Relationship Id="rId69" Type="http://schemas.openxmlformats.org/officeDocument/2006/relationships/image" Target="media/image59.gif"/><Relationship Id="rId113" Type="http://schemas.openxmlformats.org/officeDocument/2006/relationships/image" Target="media/image103.gif"/><Relationship Id="rId118" Type="http://schemas.openxmlformats.org/officeDocument/2006/relationships/image" Target="media/image108.gif"/><Relationship Id="rId134" Type="http://schemas.openxmlformats.org/officeDocument/2006/relationships/image" Target="media/image124.gif"/><Relationship Id="rId139" Type="http://schemas.openxmlformats.org/officeDocument/2006/relationships/image" Target="media/image129.gif"/><Relationship Id="rId80" Type="http://schemas.openxmlformats.org/officeDocument/2006/relationships/image" Target="media/image70.gif"/><Relationship Id="rId85" Type="http://schemas.openxmlformats.org/officeDocument/2006/relationships/image" Target="media/image75.gif"/><Relationship Id="rId150" Type="http://schemas.openxmlformats.org/officeDocument/2006/relationships/image" Target="media/image140.gif"/><Relationship Id="rId155" Type="http://schemas.openxmlformats.org/officeDocument/2006/relationships/image" Target="media/image145.gif"/><Relationship Id="rId171" Type="http://schemas.openxmlformats.org/officeDocument/2006/relationships/image" Target="media/image161.gif"/><Relationship Id="rId176" Type="http://schemas.openxmlformats.org/officeDocument/2006/relationships/image" Target="media/image166.gif"/><Relationship Id="rId192" Type="http://schemas.openxmlformats.org/officeDocument/2006/relationships/image" Target="media/image182.gif"/><Relationship Id="rId197" Type="http://schemas.openxmlformats.org/officeDocument/2006/relationships/header" Target="header1.xml"/><Relationship Id="rId201"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gif"/><Relationship Id="rId33" Type="http://schemas.openxmlformats.org/officeDocument/2006/relationships/image" Target="media/image23.gif"/><Relationship Id="rId38" Type="http://schemas.openxmlformats.org/officeDocument/2006/relationships/image" Target="media/image28.gif"/><Relationship Id="rId59" Type="http://schemas.openxmlformats.org/officeDocument/2006/relationships/image" Target="media/image49.gif"/><Relationship Id="rId103" Type="http://schemas.openxmlformats.org/officeDocument/2006/relationships/image" Target="media/image93.gif"/><Relationship Id="rId108" Type="http://schemas.openxmlformats.org/officeDocument/2006/relationships/image" Target="media/image98.gif"/><Relationship Id="rId124" Type="http://schemas.openxmlformats.org/officeDocument/2006/relationships/image" Target="media/image114.gif"/><Relationship Id="rId129" Type="http://schemas.openxmlformats.org/officeDocument/2006/relationships/image" Target="media/image119.gif"/><Relationship Id="rId54" Type="http://schemas.openxmlformats.org/officeDocument/2006/relationships/image" Target="media/image44.gif"/><Relationship Id="rId70" Type="http://schemas.openxmlformats.org/officeDocument/2006/relationships/image" Target="media/image60.gif"/><Relationship Id="rId75" Type="http://schemas.openxmlformats.org/officeDocument/2006/relationships/image" Target="media/image65.gif"/><Relationship Id="rId91" Type="http://schemas.openxmlformats.org/officeDocument/2006/relationships/image" Target="media/image81.gif"/><Relationship Id="rId96" Type="http://schemas.openxmlformats.org/officeDocument/2006/relationships/image" Target="media/image86.gif"/><Relationship Id="rId140" Type="http://schemas.openxmlformats.org/officeDocument/2006/relationships/image" Target="media/image130.gif"/><Relationship Id="rId145" Type="http://schemas.openxmlformats.org/officeDocument/2006/relationships/image" Target="media/image135.gif"/><Relationship Id="rId161" Type="http://schemas.openxmlformats.org/officeDocument/2006/relationships/image" Target="media/image151.gif"/><Relationship Id="rId166" Type="http://schemas.openxmlformats.org/officeDocument/2006/relationships/image" Target="media/image156.gif"/><Relationship Id="rId182" Type="http://schemas.openxmlformats.org/officeDocument/2006/relationships/image" Target="media/image172.gif"/><Relationship Id="rId187" Type="http://schemas.openxmlformats.org/officeDocument/2006/relationships/image" Target="media/image177.gi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gif"/><Relationship Id="rId28" Type="http://schemas.openxmlformats.org/officeDocument/2006/relationships/image" Target="media/image18.gif"/><Relationship Id="rId49" Type="http://schemas.openxmlformats.org/officeDocument/2006/relationships/image" Target="media/image39.gif"/><Relationship Id="rId114" Type="http://schemas.openxmlformats.org/officeDocument/2006/relationships/image" Target="media/image104.gif"/><Relationship Id="rId119" Type="http://schemas.openxmlformats.org/officeDocument/2006/relationships/image" Target="media/image109.gif"/><Relationship Id="rId44" Type="http://schemas.openxmlformats.org/officeDocument/2006/relationships/image" Target="media/image34.gif"/><Relationship Id="rId60" Type="http://schemas.openxmlformats.org/officeDocument/2006/relationships/image" Target="media/image50.gif"/><Relationship Id="rId65" Type="http://schemas.openxmlformats.org/officeDocument/2006/relationships/image" Target="media/image55.gif"/><Relationship Id="rId81" Type="http://schemas.openxmlformats.org/officeDocument/2006/relationships/image" Target="media/image71.gif"/><Relationship Id="rId86" Type="http://schemas.openxmlformats.org/officeDocument/2006/relationships/image" Target="media/image76.gif"/><Relationship Id="rId130" Type="http://schemas.openxmlformats.org/officeDocument/2006/relationships/image" Target="media/image120.gif"/><Relationship Id="rId135" Type="http://schemas.openxmlformats.org/officeDocument/2006/relationships/image" Target="media/image125.gif"/><Relationship Id="rId151" Type="http://schemas.openxmlformats.org/officeDocument/2006/relationships/image" Target="media/image141.gif"/><Relationship Id="rId156" Type="http://schemas.openxmlformats.org/officeDocument/2006/relationships/image" Target="media/image146.gif"/><Relationship Id="rId177" Type="http://schemas.openxmlformats.org/officeDocument/2006/relationships/image" Target="media/image167.gif"/><Relationship Id="rId198" Type="http://schemas.openxmlformats.org/officeDocument/2006/relationships/footer" Target="footer1.xml"/><Relationship Id="rId172" Type="http://schemas.openxmlformats.org/officeDocument/2006/relationships/image" Target="media/image162.gif"/><Relationship Id="rId193" Type="http://schemas.openxmlformats.org/officeDocument/2006/relationships/image" Target="media/image183.gif"/><Relationship Id="rId202"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gif"/><Relationship Id="rId39" Type="http://schemas.openxmlformats.org/officeDocument/2006/relationships/image" Target="media/image29.gif"/><Relationship Id="rId109" Type="http://schemas.openxmlformats.org/officeDocument/2006/relationships/image" Target="media/image99.gif"/><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6.gif"/><Relationship Id="rId97" Type="http://schemas.openxmlformats.org/officeDocument/2006/relationships/image" Target="media/image87.gif"/><Relationship Id="rId104" Type="http://schemas.openxmlformats.org/officeDocument/2006/relationships/image" Target="media/image94.gif"/><Relationship Id="rId120" Type="http://schemas.openxmlformats.org/officeDocument/2006/relationships/image" Target="media/image110.gif"/><Relationship Id="rId125" Type="http://schemas.openxmlformats.org/officeDocument/2006/relationships/image" Target="media/image115.gif"/><Relationship Id="rId141" Type="http://schemas.openxmlformats.org/officeDocument/2006/relationships/image" Target="media/image131.gif"/><Relationship Id="rId146" Type="http://schemas.openxmlformats.org/officeDocument/2006/relationships/image" Target="media/image136.gif"/><Relationship Id="rId167" Type="http://schemas.openxmlformats.org/officeDocument/2006/relationships/image" Target="media/image157.gif"/><Relationship Id="rId188" Type="http://schemas.openxmlformats.org/officeDocument/2006/relationships/image" Target="media/image178.gif"/><Relationship Id="rId7" Type="http://schemas.openxmlformats.org/officeDocument/2006/relationships/footnotes" Target="footnotes.xml"/><Relationship Id="rId71" Type="http://schemas.openxmlformats.org/officeDocument/2006/relationships/image" Target="media/image61.gif"/><Relationship Id="rId92" Type="http://schemas.openxmlformats.org/officeDocument/2006/relationships/image" Target="media/image82.gif"/><Relationship Id="rId162" Type="http://schemas.openxmlformats.org/officeDocument/2006/relationships/image" Target="media/image152.gif"/><Relationship Id="rId183" Type="http://schemas.openxmlformats.org/officeDocument/2006/relationships/image" Target="media/image173.gif"/><Relationship Id="rId2" Type="http://schemas.openxmlformats.org/officeDocument/2006/relationships/numbering" Target="numbering.xml"/><Relationship Id="rId29" Type="http://schemas.openxmlformats.org/officeDocument/2006/relationships/image" Target="media/image19.gif"/><Relationship Id="rId24" Type="http://schemas.openxmlformats.org/officeDocument/2006/relationships/image" Target="media/image14.gif"/><Relationship Id="rId40" Type="http://schemas.openxmlformats.org/officeDocument/2006/relationships/image" Target="media/image30.gif"/><Relationship Id="rId45" Type="http://schemas.openxmlformats.org/officeDocument/2006/relationships/image" Target="media/image35.gif"/><Relationship Id="rId66" Type="http://schemas.openxmlformats.org/officeDocument/2006/relationships/image" Target="media/image56.gif"/><Relationship Id="rId87" Type="http://schemas.openxmlformats.org/officeDocument/2006/relationships/image" Target="media/image77.gif"/><Relationship Id="rId110" Type="http://schemas.openxmlformats.org/officeDocument/2006/relationships/image" Target="media/image100.gif"/><Relationship Id="rId115" Type="http://schemas.openxmlformats.org/officeDocument/2006/relationships/image" Target="media/image105.gif"/><Relationship Id="rId131" Type="http://schemas.openxmlformats.org/officeDocument/2006/relationships/image" Target="media/image121.gif"/><Relationship Id="rId136" Type="http://schemas.openxmlformats.org/officeDocument/2006/relationships/image" Target="media/image126.gif"/><Relationship Id="rId157" Type="http://schemas.openxmlformats.org/officeDocument/2006/relationships/image" Target="media/image147.gif"/><Relationship Id="rId178" Type="http://schemas.openxmlformats.org/officeDocument/2006/relationships/image" Target="media/image168.gif"/><Relationship Id="rId61" Type="http://schemas.openxmlformats.org/officeDocument/2006/relationships/image" Target="media/image51.gif"/><Relationship Id="rId82" Type="http://schemas.openxmlformats.org/officeDocument/2006/relationships/image" Target="media/image72.gif"/><Relationship Id="rId152" Type="http://schemas.openxmlformats.org/officeDocument/2006/relationships/image" Target="media/image142.gif"/><Relationship Id="rId173" Type="http://schemas.openxmlformats.org/officeDocument/2006/relationships/image" Target="media/image163.gif"/><Relationship Id="rId194" Type="http://schemas.openxmlformats.org/officeDocument/2006/relationships/image" Target="media/image184.gif"/><Relationship Id="rId199" Type="http://schemas.openxmlformats.org/officeDocument/2006/relationships/header" Target="header2.xml"/><Relationship Id="rId19" Type="http://schemas.openxmlformats.org/officeDocument/2006/relationships/image" Target="media/image9.gif"/><Relationship Id="rId14" Type="http://schemas.openxmlformats.org/officeDocument/2006/relationships/image" Target="media/image4.png"/><Relationship Id="rId30" Type="http://schemas.openxmlformats.org/officeDocument/2006/relationships/image" Target="media/image20.gif"/><Relationship Id="rId35" Type="http://schemas.openxmlformats.org/officeDocument/2006/relationships/image" Target="media/image25.gif"/><Relationship Id="rId56" Type="http://schemas.openxmlformats.org/officeDocument/2006/relationships/image" Target="media/image46.gif"/><Relationship Id="rId77" Type="http://schemas.openxmlformats.org/officeDocument/2006/relationships/image" Target="media/image67.gif"/><Relationship Id="rId100" Type="http://schemas.openxmlformats.org/officeDocument/2006/relationships/image" Target="media/image90.gif"/><Relationship Id="rId105" Type="http://schemas.openxmlformats.org/officeDocument/2006/relationships/image" Target="media/image95.gif"/><Relationship Id="rId126" Type="http://schemas.openxmlformats.org/officeDocument/2006/relationships/image" Target="media/image116.gif"/><Relationship Id="rId147" Type="http://schemas.openxmlformats.org/officeDocument/2006/relationships/image" Target="media/image137.gif"/><Relationship Id="rId168" Type="http://schemas.openxmlformats.org/officeDocument/2006/relationships/image" Target="media/image158.gif"/><Relationship Id="rId8" Type="http://schemas.openxmlformats.org/officeDocument/2006/relationships/endnotes" Target="endnotes.xml"/><Relationship Id="rId51" Type="http://schemas.openxmlformats.org/officeDocument/2006/relationships/image" Target="media/image41.gif"/><Relationship Id="rId72" Type="http://schemas.openxmlformats.org/officeDocument/2006/relationships/image" Target="media/image62.gif"/><Relationship Id="rId93" Type="http://schemas.openxmlformats.org/officeDocument/2006/relationships/image" Target="media/image83.gif"/><Relationship Id="rId98" Type="http://schemas.openxmlformats.org/officeDocument/2006/relationships/image" Target="media/image88.gif"/><Relationship Id="rId121" Type="http://schemas.openxmlformats.org/officeDocument/2006/relationships/image" Target="media/image111.gif"/><Relationship Id="rId142" Type="http://schemas.openxmlformats.org/officeDocument/2006/relationships/image" Target="media/image132.gif"/><Relationship Id="rId163" Type="http://schemas.openxmlformats.org/officeDocument/2006/relationships/image" Target="media/image153.gif"/><Relationship Id="rId184" Type="http://schemas.openxmlformats.org/officeDocument/2006/relationships/image" Target="media/image174.gif"/><Relationship Id="rId189" Type="http://schemas.openxmlformats.org/officeDocument/2006/relationships/image" Target="media/image179.gif"/><Relationship Id="rId3" Type="http://schemas.openxmlformats.org/officeDocument/2006/relationships/styles" Target="styles.xml"/><Relationship Id="rId25" Type="http://schemas.openxmlformats.org/officeDocument/2006/relationships/image" Target="media/image15.gif"/><Relationship Id="rId46" Type="http://schemas.openxmlformats.org/officeDocument/2006/relationships/image" Target="media/image36.gif"/><Relationship Id="rId67" Type="http://schemas.openxmlformats.org/officeDocument/2006/relationships/image" Target="media/image57.gif"/><Relationship Id="rId116" Type="http://schemas.openxmlformats.org/officeDocument/2006/relationships/image" Target="media/image106.gif"/><Relationship Id="rId137" Type="http://schemas.openxmlformats.org/officeDocument/2006/relationships/image" Target="media/image127.gif"/><Relationship Id="rId158" Type="http://schemas.openxmlformats.org/officeDocument/2006/relationships/image" Target="media/image148.gif"/><Relationship Id="rId20" Type="http://schemas.openxmlformats.org/officeDocument/2006/relationships/image" Target="media/image10.gif"/><Relationship Id="rId41" Type="http://schemas.openxmlformats.org/officeDocument/2006/relationships/image" Target="media/image31.gif"/><Relationship Id="rId62" Type="http://schemas.openxmlformats.org/officeDocument/2006/relationships/image" Target="media/image52.gif"/><Relationship Id="rId83" Type="http://schemas.openxmlformats.org/officeDocument/2006/relationships/image" Target="media/image73.gif"/><Relationship Id="rId88" Type="http://schemas.openxmlformats.org/officeDocument/2006/relationships/image" Target="media/image78.gif"/><Relationship Id="rId111" Type="http://schemas.openxmlformats.org/officeDocument/2006/relationships/image" Target="media/image101.gif"/><Relationship Id="rId132" Type="http://schemas.openxmlformats.org/officeDocument/2006/relationships/image" Target="media/image122.gif"/><Relationship Id="rId153" Type="http://schemas.openxmlformats.org/officeDocument/2006/relationships/image" Target="media/image143.gif"/><Relationship Id="rId174" Type="http://schemas.openxmlformats.org/officeDocument/2006/relationships/image" Target="media/image164.gif"/><Relationship Id="rId179" Type="http://schemas.openxmlformats.org/officeDocument/2006/relationships/image" Target="media/image169.gif"/><Relationship Id="rId195" Type="http://schemas.openxmlformats.org/officeDocument/2006/relationships/image" Target="media/image185.gif"/><Relationship Id="rId190" Type="http://schemas.openxmlformats.org/officeDocument/2006/relationships/image" Target="media/image180.gif"/><Relationship Id="rId15" Type="http://schemas.openxmlformats.org/officeDocument/2006/relationships/image" Target="media/image5.jpg"/><Relationship Id="rId36" Type="http://schemas.openxmlformats.org/officeDocument/2006/relationships/image" Target="media/image26.gif"/><Relationship Id="rId57" Type="http://schemas.openxmlformats.org/officeDocument/2006/relationships/image" Target="media/image47.gif"/><Relationship Id="rId106" Type="http://schemas.openxmlformats.org/officeDocument/2006/relationships/image" Target="media/image96.gif"/><Relationship Id="rId127" Type="http://schemas.openxmlformats.org/officeDocument/2006/relationships/image" Target="media/image117.gif"/><Relationship Id="rId10" Type="http://schemas.openxmlformats.org/officeDocument/2006/relationships/oleObject" Target="embeddings/oleObject1.bin"/><Relationship Id="rId31" Type="http://schemas.openxmlformats.org/officeDocument/2006/relationships/image" Target="media/image21.gif"/><Relationship Id="rId52" Type="http://schemas.openxmlformats.org/officeDocument/2006/relationships/image" Target="media/image42.gif"/><Relationship Id="rId73" Type="http://schemas.openxmlformats.org/officeDocument/2006/relationships/image" Target="media/image63.gif"/><Relationship Id="rId78" Type="http://schemas.openxmlformats.org/officeDocument/2006/relationships/image" Target="media/image68.gif"/><Relationship Id="rId94" Type="http://schemas.openxmlformats.org/officeDocument/2006/relationships/image" Target="media/image84.gif"/><Relationship Id="rId99" Type="http://schemas.openxmlformats.org/officeDocument/2006/relationships/image" Target="media/image89.gif"/><Relationship Id="rId101" Type="http://schemas.openxmlformats.org/officeDocument/2006/relationships/image" Target="media/image91.gif"/><Relationship Id="rId122" Type="http://schemas.openxmlformats.org/officeDocument/2006/relationships/image" Target="media/image112.gif"/><Relationship Id="rId143" Type="http://schemas.openxmlformats.org/officeDocument/2006/relationships/image" Target="media/image133.gif"/><Relationship Id="rId148" Type="http://schemas.openxmlformats.org/officeDocument/2006/relationships/image" Target="media/image138.gif"/><Relationship Id="rId164" Type="http://schemas.openxmlformats.org/officeDocument/2006/relationships/image" Target="media/image154.gif"/><Relationship Id="rId169" Type="http://schemas.openxmlformats.org/officeDocument/2006/relationships/image" Target="media/image159.gif"/><Relationship Id="rId185" Type="http://schemas.openxmlformats.org/officeDocument/2006/relationships/image" Target="media/image175.gif"/><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70.gif"/><Relationship Id="rId26" Type="http://schemas.openxmlformats.org/officeDocument/2006/relationships/image" Target="media/image16.gif"/><Relationship Id="rId47" Type="http://schemas.openxmlformats.org/officeDocument/2006/relationships/image" Target="media/image37.gif"/><Relationship Id="rId68" Type="http://schemas.openxmlformats.org/officeDocument/2006/relationships/image" Target="media/image58.gif"/><Relationship Id="rId89" Type="http://schemas.openxmlformats.org/officeDocument/2006/relationships/image" Target="media/image79.gif"/><Relationship Id="rId112" Type="http://schemas.openxmlformats.org/officeDocument/2006/relationships/image" Target="media/image102.gif"/><Relationship Id="rId133" Type="http://schemas.openxmlformats.org/officeDocument/2006/relationships/image" Target="media/image123.gif"/><Relationship Id="rId154" Type="http://schemas.openxmlformats.org/officeDocument/2006/relationships/image" Target="media/image144.gif"/><Relationship Id="rId175" Type="http://schemas.openxmlformats.org/officeDocument/2006/relationships/image" Target="media/image165.gif"/></Relationships>
</file>

<file path=word/_rels/header2.xml.rels><?xml version="1.0" encoding="UTF-8" standalone="yes"?>
<Relationships xmlns="http://schemas.openxmlformats.org/package/2006/relationships"><Relationship Id="rId1" Type="http://schemas.openxmlformats.org/officeDocument/2006/relationships/image" Target="media/image18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84D8C-5686-49DC-AF35-994565B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15960</Words>
  <Characters>90972</Characters>
  <Application>Microsoft Office Word</Application>
  <DocSecurity>0</DocSecurity>
  <Lines>758</Lines>
  <Paragraphs>213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Standardberichtsvorlage (Title anpassen in Registerkarte Start\Informationen\Eigenschaften\Erweiterte Eigenschaften)</vt:lpstr>
      <vt:lpstr>Standardberichtsvorlage (Title anpassen in Registerkarte Start\Informationen\Eigenschaften\Erweiterte Eigenschaften)</vt:lpstr>
    </vt:vector>
  </TitlesOfParts>
  <Company>MeteoSchweiz</Company>
  <LinksUpToDate>false</LinksUpToDate>
  <CharactersWithSpaces>106719</CharactersWithSpaces>
  <SharedDoc>false</SharedDoc>
  <HLinks>
    <vt:vector size="162" baseType="variant">
      <vt:variant>
        <vt:i4>1310772</vt:i4>
      </vt:variant>
      <vt:variant>
        <vt:i4>176</vt:i4>
      </vt:variant>
      <vt:variant>
        <vt:i4>0</vt:i4>
      </vt:variant>
      <vt:variant>
        <vt:i4>5</vt:i4>
      </vt:variant>
      <vt:variant>
        <vt:lpwstr/>
      </vt:variant>
      <vt:variant>
        <vt:lpwstr>_Toc202326666</vt:lpwstr>
      </vt:variant>
      <vt:variant>
        <vt:i4>1310772</vt:i4>
      </vt:variant>
      <vt:variant>
        <vt:i4>167</vt:i4>
      </vt:variant>
      <vt:variant>
        <vt:i4>0</vt:i4>
      </vt:variant>
      <vt:variant>
        <vt:i4>5</vt:i4>
      </vt:variant>
      <vt:variant>
        <vt:lpwstr/>
      </vt:variant>
      <vt:variant>
        <vt:lpwstr>_Toc202326665</vt:lpwstr>
      </vt:variant>
      <vt:variant>
        <vt:i4>1310772</vt:i4>
      </vt:variant>
      <vt:variant>
        <vt:i4>161</vt:i4>
      </vt:variant>
      <vt:variant>
        <vt:i4>0</vt:i4>
      </vt:variant>
      <vt:variant>
        <vt:i4>5</vt:i4>
      </vt:variant>
      <vt:variant>
        <vt:lpwstr/>
      </vt:variant>
      <vt:variant>
        <vt:lpwstr>_Toc202326664</vt:lpwstr>
      </vt:variant>
      <vt:variant>
        <vt:i4>1310772</vt:i4>
      </vt:variant>
      <vt:variant>
        <vt:i4>155</vt:i4>
      </vt:variant>
      <vt:variant>
        <vt:i4>0</vt:i4>
      </vt:variant>
      <vt:variant>
        <vt:i4>5</vt:i4>
      </vt:variant>
      <vt:variant>
        <vt:lpwstr/>
      </vt:variant>
      <vt:variant>
        <vt:lpwstr>_Toc202326663</vt:lpwstr>
      </vt:variant>
      <vt:variant>
        <vt:i4>1310772</vt:i4>
      </vt:variant>
      <vt:variant>
        <vt:i4>149</vt:i4>
      </vt:variant>
      <vt:variant>
        <vt:i4>0</vt:i4>
      </vt:variant>
      <vt:variant>
        <vt:i4>5</vt:i4>
      </vt:variant>
      <vt:variant>
        <vt:lpwstr/>
      </vt:variant>
      <vt:variant>
        <vt:lpwstr>_Toc202326662</vt:lpwstr>
      </vt:variant>
      <vt:variant>
        <vt:i4>1310772</vt:i4>
      </vt:variant>
      <vt:variant>
        <vt:i4>143</vt:i4>
      </vt:variant>
      <vt:variant>
        <vt:i4>0</vt:i4>
      </vt:variant>
      <vt:variant>
        <vt:i4>5</vt:i4>
      </vt:variant>
      <vt:variant>
        <vt:lpwstr/>
      </vt:variant>
      <vt:variant>
        <vt:lpwstr>_Toc202326661</vt:lpwstr>
      </vt:variant>
      <vt:variant>
        <vt:i4>1310772</vt:i4>
      </vt:variant>
      <vt:variant>
        <vt:i4>134</vt:i4>
      </vt:variant>
      <vt:variant>
        <vt:i4>0</vt:i4>
      </vt:variant>
      <vt:variant>
        <vt:i4>5</vt:i4>
      </vt:variant>
      <vt:variant>
        <vt:lpwstr/>
      </vt:variant>
      <vt:variant>
        <vt:lpwstr>_Toc202326660</vt:lpwstr>
      </vt:variant>
      <vt:variant>
        <vt:i4>1507380</vt:i4>
      </vt:variant>
      <vt:variant>
        <vt:i4>128</vt:i4>
      </vt:variant>
      <vt:variant>
        <vt:i4>0</vt:i4>
      </vt:variant>
      <vt:variant>
        <vt:i4>5</vt:i4>
      </vt:variant>
      <vt:variant>
        <vt:lpwstr/>
      </vt:variant>
      <vt:variant>
        <vt:lpwstr>_Toc202326659</vt:lpwstr>
      </vt:variant>
      <vt:variant>
        <vt:i4>1507380</vt:i4>
      </vt:variant>
      <vt:variant>
        <vt:i4>122</vt:i4>
      </vt:variant>
      <vt:variant>
        <vt:i4>0</vt:i4>
      </vt:variant>
      <vt:variant>
        <vt:i4>5</vt:i4>
      </vt:variant>
      <vt:variant>
        <vt:lpwstr/>
      </vt:variant>
      <vt:variant>
        <vt:lpwstr>_Toc202326658</vt:lpwstr>
      </vt:variant>
      <vt:variant>
        <vt:i4>1507380</vt:i4>
      </vt:variant>
      <vt:variant>
        <vt:i4>116</vt:i4>
      </vt:variant>
      <vt:variant>
        <vt:i4>0</vt:i4>
      </vt:variant>
      <vt:variant>
        <vt:i4>5</vt:i4>
      </vt:variant>
      <vt:variant>
        <vt:lpwstr/>
      </vt:variant>
      <vt:variant>
        <vt:lpwstr>_Toc202326657</vt:lpwstr>
      </vt:variant>
      <vt:variant>
        <vt:i4>1507380</vt:i4>
      </vt:variant>
      <vt:variant>
        <vt:i4>110</vt:i4>
      </vt:variant>
      <vt:variant>
        <vt:i4>0</vt:i4>
      </vt:variant>
      <vt:variant>
        <vt:i4>5</vt:i4>
      </vt:variant>
      <vt:variant>
        <vt:lpwstr/>
      </vt:variant>
      <vt:variant>
        <vt:lpwstr>_Toc202326656</vt:lpwstr>
      </vt:variant>
      <vt:variant>
        <vt:i4>1507380</vt:i4>
      </vt:variant>
      <vt:variant>
        <vt:i4>104</vt:i4>
      </vt:variant>
      <vt:variant>
        <vt:i4>0</vt:i4>
      </vt:variant>
      <vt:variant>
        <vt:i4>5</vt:i4>
      </vt:variant>
      <vt:variant>
        <vt:lpwstr/>
      </vt:variant>
      <vt:variant>
        <vt:lpwstr>_Toc202326655</vt:lpwstr>
      </vt:variant>
      <vt:variant>
        <vt:i4>1507380</vt:i4>
      </vt:variant>
      <vt:variant>
        <vt:i4>98</vt:i4>
      </vt:variant>
      <vt:variant>
        <vt:i4>0</vt:i4>
      </vt:variant>
      <vt:variant>
        <vt:i4>5</vt:i4>
      </vt:variant>
      <vt:variant>
        <vt:lpwstr/>
      </vt:variant>
      <vt:variant>
        <vt:lpwstr>_Toc202326654</vt:lpwstr>
      </vt:variant>
      <vt:variant>
        <vt:i4>1507380</vt:i4>
      </vt:variant>
      <vt:variant>
        <vt:i4>92</vt:i4>
      </vt:variant>
      <vt:variant>
        <vt:i4>0</vt:i4>
      </vt:variant>
      <vt:variant>
        <vt:i4>5</vt:i4>
      </vt:variant>
      <vt:variant>
        <vt:lpwstr/>
      </vt:variant>
      <vt:variant>
        <vt:lpwstr>_Toc202326653</vt:lpwstr>
      </vt:variant>
      <vt:variant>
        <vt:i4>1507380</vt:i4>
      </vt:variant>
      <vt:variant>
        <vt:i4>86</vt:i4>
      </vt:variant>
      <vt:variant>
        <vt:i4>0</vt:i4>
      </vt:variant>
      <vt:variant>
        <vt:i4>5</vt:i4>
      </vt:variant>
      <vt:variant>
        <vt:lpwstr/>
      </vt:variant>
      <vt:variant>
        <vt:lpwstr>_Toc202326652</vt:lpwstr>
      </vt:variant>
      <vt:variant>
        <vt:i4>1507380</vt:i4>
      </vt:variant>
      <vt:variant>
        <vt:i4>80</vt:i4>
      </vt:variant>
      <vt:variant>
        <vt:i4>0</vt:i4>
      </vt:variant>
      <vt:variant>
        <vt:i4>5</vt:i4>
      </vt:variant>
      <vt:variant>
        <vt:lpwstr/>
      </vt:variant>
      <vt:variant>
        <vt:lpwstr>_Toc202326651</vt:lpwstr>
      </vt:variant>
      <vt:variant>
        <vt:i4>1507380</vt:i4>
      </vt:variant>
      <vt:variant>
        <vt:i4>74</vt:i4>
      </vt:variant>
      <vt:variant>
        <vt:i4>0</vt:i4>
      </vt:variant>
      <vt:variant>
        <vt:i4>5</vt:i4>
      </vt:variant>
      <vt:variant>
        <vt:lpwstr/>
      </vt:variant>
      <vt:variant>
        <vt:lpwstr>_Toc202326650</vt:lpwstr>
      </vt:variant>
      <vt:variant>
        <vt:i4>1441844</vt:i4>
      </vt:variant>
      <vt:variant>
        <vt:i4>68</vt:i4>
      </vt:variant>
      <vt:variant>
        <vt:i4>0</vt:i4>
      </vt:variant>
      <vt:variant>
        <vt:i4>5</vt:i4>
      </vt:variant>
      <vt:variant>
        <vt:lpwstr/>
      </vt:variant>
      <vt:variant>
        <vt:lpwstr>_Toc202326649</vt:lpwstr>
      </vt:variant>
      <vt:variant>
        <vt:i4>1441844</vt:i4>
      </vt:variant>
      <vt:variant>
        <vt:i4>62</vt:i4>
      </vt:variant>
      <vt:variant>
        <vt:i4>0</vt:i4>
      </vt:variant>
      <vt:variant>
        <vt:i4>5</vt:i4>
      </vt:variant>
      <vt:variant>
        <vt:lpwstr/>
      </vt:variant>
      <vt:variant>
        <vt:lpwstr>_Toc202326648</vt:lpwstr>
      </vt:variant>
      <vt:variant>
        <vt:i4>1441844</vt:i4>
      </vt:variant>
      <vt:variant>
        <vt:i4>56</vt:i4>
      </vt:variant>
      <vt:variant>
        <vt:i4>0</vt:i4>
      </vt:variant>
      <vt:variant>
        <vt:i4>5</vt:i4>
      </vt:variant>
      <vt:variant>
        <vt:lpwstr/>
      </vt:variant>
      <vt:variant>
        <vt:lpwstr>_Toc202326647</vt:lpwstr>
      </vt:variant>
      <vt:variant>
        <vt:i4>1441844</vt:i4>
      </vt:variant>
      <vt:variant>
        <vt:i4>50</vt:i4>
      </vt:variant>
      <vt:variant>
        <vt:i4>0</vt:i4>
      </vt:variant>
      <vt:variant>
        <vt:i4>5</vt:i4>
      </vt:variant>
      <vt:variant>
        <vt:lpwstr/>
      </vt:variant>
      <vt:variant>
        <vt:lpwstr>_Toc202326646</vt:lpwstr>
      </vt:variant>
      <vt:variant>
        <vt:i4>1441844</vt:i4>
      </vt:variant>
      <vt:variant>
        <vt:i4>44</vt:i4>
      </vt:variant>
      <vt:variant>
        <vt:i4>0</vt:i4>
      </vt:variant>
      <vt:variant>
        <vt:i4>5</vt:i4>
      </vt:variant>
      <vt:variant>
        <vt:lpwstr/>
      </vt:variant>
      <vt:variant>
        <vt:lpwstr>_Toc202326645</vt:lpwstr>
      </vt:variant>
      <vt:variant>
        <vt:i4>1441844</vt:i4>
      </vt:variant>
      <vt:variant>
        <vt:i4>38</vt:i4>
      </vt:variant>
      <vt:variant>
        <vt:i4>0</vt:i4>
      </vt:variant>
      <vt:variant>
        <vt:i4>5</vt:i4>
      </vt:variant>
      <vt:variant>
        <vt:lpwstr/>
      </vt:variant>
      <vt:variant>
        <vt:lpwstr>_Toc202326644</vt:lpwstr>
      </vt:variant>
      <vt:variant>
        <vt:i4>1441844</vt:i4>
      </vt:variant>
      <vt:variant>
        <vt:i4>32</vt:i4>
      </vt:variant>
      <vt:variant>
        <vt:i4>0</vt:i4>
      </vt:variant>
      <vt:variant>
        <vt:i4>5</vt:i4>
      </vt:variant>
      <vt:variant>
        <vt:lpwstr/>
      </vt:variant>
      <vt:variant>
        <vt:lpwstr>_Toc202326643</vt:lpwstr>
      </vt:variant>
      <vt:variant>
        <vt:i4>1441844</vt:i4>
      </vt:variant>
      <vt:variant>
        <vt:i4>26</vt:i4>
      </vt:variant>
      <vt:variant>
        <vt:i4>0</vt:i4>
      </vt:variant>
      <vt:variant>
        <vt:i4>5</vt:i4>
      </vt:variant>
      <vt:variant>
        <vt:lpwstr/>
      </vt:variant>
      <vt:variant>
        <vt:lpwstr>_Toc202326642</vt:lpwstr>
      </vt:variant>
      <vt:variant>
        <vt:i4>1441844</vt:i4>
      </vt:variant>
      <vt:variant>
        <vt:i4>20</vt:i4>
      </vt:variant>
      <vt:variant>
        <vt:i4>0</vt:i4>
      </vt:variant>
      <vt:variant>
        <vt:i4>5</vt:i4>
      </vt:variant>
      <vt:variant>
        <vt:lpwstr/>
      </vt:variant>
      <vt:variant>
        <vt:lpwstr>_Toc202326641</vt:lpwstr>
      </vt:variant>
      <vt:variant>
        <vt:i4>1441844</vt:i4>
      </vt:variant>
      <vt:variant>
        <vt:i4>14</vt:i4>
      </vt:variant>
      <vt:variant>
        <vt:i4>0</vt:i4>
      </vt:variant>
      <vt:variant>
        <vt:i4>5</vt:i4>
      </vt:variant>
      <vt:variant>
        <vt:lpwstr/>
      </vt:variant>
      <vt:variant>
        <vt:lpwstr>_Toc202326640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Standardberichtsvorlage (Title anpassen in Registerkarte Start\Informationen\Eigenschaften\Erweiterte Eigenschaften)</dc:title>
  <dc:subject>Ergebnisname (Subject anpassen in Registerkarte Start\Eigenschaften\Erweiterte Eigenschaften)</dc:subject>
  <dc:creator>Figueras i Ventura Jordi</dc:creator>
  <cp:lastModifiedBy>Figueras i Ventura Jordi</cp:lastModifiedBy>
  <cp:revision>9</cp:revision>
  <cp:lastPrinted>2007-11-06T08:02:00Z</cp:lastPrinted>
  <dcterms:created xsi:type="dcterms:W3CDTF">2014-08-21T16:40:00Z</dcterms:created>
  <dcterms:modified xsi:type="dcterms:W3CDTF">2019-02-20T09:52:00Z</dcterms:modified>
</cp:coreProperties>
</file>