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9B" w:rsidRDefault="00AD5093">
      <w:r>
        <w:t>Crown Representatives and Strategic Suppliers (</w:t>
      </w:r>
      <w:r w:rsidR="009F5BF8">
        <w:t>May</w:t>
      </w:r>
      <w:r w:rsidR="005E5FEA">
        <w:t xml:space="preserve"> 2017</w:t>
      </w:r>
      <w:r>
        <w:t xml:space="preserve">) </w:t>
      </w:r>
    </w:p>
    <w:p w:rsidR="008F239B" w:rsidRDefault="00AD5093">
      <w:pPr>
        <w:spacing w:after="0"/>
      </w:pPr>
      <w:r>
        <w:t xml:space="preserve"> </w:t>
      </w:r>
    </w:p>
    <w:tbl>
      <w:tblPr>
        <w:tblStyle w:val="TableGrid"/>
        <w:tblW w:w="7760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077"/>
        <w:gridCol w:w="3683"/>
      </w:tblGrid>
      <w:tr w:rsidR="008F239B">
        <w:trPr>
          <w:trHeight w:val="259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239B" w:rsidRDefault="00AD5093">
            <w:pPr>
              <w:spacing w:after="0"/>
            </w:pPr>
            <w:r>
              <w:t xml:space="preserve">Strategic Supplier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F239B" w:rsidRDefault="00AD5093">
            <w:pPr>
              <w:spacing w:after="0"/>
              <w:ind w:left="1"/>
            </w:pPr>
            <w:r>
              <w:t xml:space="preserve">Crown Representative  </w:t>
            </w:r>
          </w:p>
        </w:tc>
      </w:tr>
      <w:tr w:rsidR="008F239B">
        <w:trPr>
          <w:trHeight w:val="265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Accenture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Nick Griffin </w:t>
            </w:r>
          </w:p>
        </w:tc>
      </w:tr>
      <w:tr w:rsidR="008F239B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Amey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Phil Brookes </w:t>
            </w:r>
          </w:p>
        </w:tc>
      </w:tr>
      <w:tr w:rsidR="008F239B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Arqiva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Sean Collins </w:t>
            </w:r>
          </w:p>
        </w:tc>
      </w:tr>
      <w:tr w:rsidR="008F239B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Atkins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Ann Pedder </w:t>
            </w:r>
          </w:p>
        </w:tc>
      </w:tr>
      <w:tr w:rsidR="008F239B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Atos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3954FA">
            <w:pPr>
              <w:spacing w:after="0"/>
              <w:ind w:left="1"/>
            </w:pPr>
            <w:r>
              <w:rPr>
                <w:b w:val="0"/>
              </w:rPr>
              <w:t>Beverley Tew</w:t>
            </w:r>
          </w:p>
        </w:tc>
      </w:tr>
      <w:tr w:rsidR="008F239B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Babcock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Julie Scattergood </w:t>
            </w:r>
          </w:p>
        </w:tc>
      </w:tr>
      <w:tr w:rsidR="008F239B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BAE Systems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Ann Pedder </w:t>
            </w:r>
          </w:p>
        </w:tc>
      </w:tr>
      <w:tr w:rsidR="008F239B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British Telecom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5A3451">
            <w:pPr>
              <w:spacing w:after="0"/>
              <w:ind w:left="1"/>
            </w:pPr>
            <w:r>
              <w:rPr>
                <w:b w:val="0"/>
              </w:rPr>
              <w:t>TBC</w:t>
            </w:r>
          </w:p>
        </w:tc>
      </w:tr>
      <w:tr w:rsidR="008F239B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Capgemini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Nick Griffin </w:t>
            </w:r>
          </w:p>
        </w:tc>
      </w:tr>
      <w:tr w:rsidR="008F239B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Capita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Meryl Bushell </w:t>
            </w:r>
          </w:p>
        </w:tc>
      </w:tr>
      <w:tr w:rsidR="008F239B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Carillion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  <w:ind w:left="1"/>
            </w:pPr>
            <w:r>
              <w:rPr>
                <w:b w:val="0"/>
              </w:rPr>
              <w:t xml:space="preserve">Julie Scattergood </w:t>
            </w:r>
          </w:p>
        </w:tc>
      </w:tr>
      <w:tr w:rsidR="008F239B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AD5093">
            <w:pPr>
              <w:spacing w:after="0"/>
            </w:pPr>
            <w:r>
              <w:rPr>
                <w:b w:val="0"/>
              </w:rPr>
              <w:t xml:space="preserve">CGI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39B" w:rsidRDefault="003954FA">
            <w:pPr>
              <w:spacing w:after="0"/>
              <w:ind w:left="1"/>
            </w:pPr>
            <w:r>
              <w:rPr>
                <w:b w:val="0"/>
              </w:rPr>
              <w:t>Beverley Tew</w:t>
            </w:r>
          </w:p>
        </w:tc>
      </w:tr>
      <w:tr w:rsidR="00000E57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E57" w:rsidRDefault="00000E57">
            <w:pPr>
              <w:spacing w:after="0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DHL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E57" w:rsidRDefault="00000E57">
            <w:pPr>
              <w:spacing w:after="0"/>
              <w:ind w:left="1"/>
              <w:rPr>
                <w:b w:val="0"/>
              </w:rPr>
            </w:pPr>
            <w:r>
              <w:rPr>
                <w:b w:val="0"/>
              </w:rPr>
              <w:t>TBC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Pr="009F5BF8" w:rsidRDefault="009F5BF8" w:rsidP="001B36DD">
            <w:pPr>
              <w:spacing w:after="0"/>
              <w:rPr>
                <w:b w:val="0"/>
              </w:rPr>
            </w:pPr>
            <w:r w:rsidRPr="009F5BF8">
              <w:rPr>
                <w:b w:val="0"/>
              </w:rPr>
              <w:t>DXC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Pr="009F5BF8" w:rsidRDefault="009F5BF8" w:rsidP="001B36DD">
            <w:pPr>
              <w:spacing w:after="0"/>
              <w:ind w:left="1"/>
              <w:rPr>
                <w:b w:val="0"/>
              </w:rPr>
            </w:pPr>
            <w:r w:rsidRPr="009F5BF8">
              <w:rPr>
                <w:b w:val="0"/>
              </w:rPr>
              <w:t>William Priest</w:t>
            </w:r>
          </w:p>
        </w:tc>
      </w:tr>
      <w:tr w:rsidR="009F5BF8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BF8" w:rsidRDefault="009F5BF8" w:rsidP="009F5BF8">
            <w:pPr>
              <w:spacing w:after="0"/>
            </w:pPr>
            <w:r>
              <w:rPr>
                <w:b w:val="0"/>
              </w:rPr>
              <w:t>Engie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BF8" w:rsidRDefault="009F5BF8" w:rsidP="009F5BF8">
            <w:pPr>
              <w:spacing w:after="0"/>
              <w:ind w:left="1"/>
            </w:pPr>
            <w:r>
              <w:rPr>
                <w:b w:val="0"/>
              </w:rPr>
              <w:t xml:space="preserve">Julie Scattergood </w:t>
            </w:r>
          </w:p>
        </w:tc>
      </w:tr>
      <w:tr w:rsidR="009F5BF8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BF8" w:rsidRDefault="009F5BF8" w:rsidP="009F5BF8">
            <w:pPr>
              <w:spacing w:after="0"/>
            </w:pPr>
            <w:r>
              <w:rPr>
                <w:b w:val="0"/>
              </w:rPr>
              <w:t xml:space="preserve">Fujitsu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BF8" w:rsidRDefault="009F5BF8" w:rsidP="009F5BF8">
            <w:pPr>
              <w:spacing w:after="0"/>
              <w:ind w:left="1"/>
            </w:pPr>
            <w:r>
              <w:rPr>
                <w:b w:val="0"/>
              </w:rPr>
              <w:t xml:space="preserve">Meryl Bushell </w:t>
            </w:r>
          </w:p>
        </w:tc>
      </w:tr>
      <w:tr w:rsidR="009F5BF8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BF8" w:rsidRDefault="009F5BF8" w:rsidP="009F5BF8">
            <w:pPr>
              <w:spacing w:after="0"/>
            </w:pPr>
            <w:r>
              <w:rPr>
                <w:b w:val="0"/>
              </w:rPr>
              <w:t xml:space="preserve">G4S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BF8" w:rsidRDefault="009F5BF8" w:rsidP="009F5BF8">
            <w:pPr>
              <w:spacing w:after="0"/>
              <w:ind w:left="1"/>
            </w:pPr>
            <w:r>
              <w:rPr>
                <w:b w:val="0"/>
              </w:rPr>
              <w:t xml:space="preserve">Ann Pedder  </w:t>
            </w:r>
          </w:p>
        </w:tc>
      </w:tr>
      <w:tr w:rsidR="001B36DD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IBM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William Priest 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Interserve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Phil Brookes </w:t>
            </w:r>
          </w:p>
        </w:tc>
      </w:tr>
      <w:tr w:rsidR="001B36DD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Pr="00734B45" w:rsidRDefault="00734B45" w:rsidP="001B36DD">
            <w:pPr>
              <w:spacing w:after="0"/>
              <w:rPr>
                <w:b w:val="0"/>
              </w:rPr>
            </w:pPr>
            <w:r w:rsidRPr="00734B45">
              <w:rPr>
                <w:b w:val="0"/>
                <w:color w:val="222222"/>
                <w:szCs w:val="19"/>
                <w:shd w:val="clear" w:color="auto" w:fill="FFFFFF"/>
              </w:rPr>
              <w:t>ISS Facility Services Ltd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Phil Brookes 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Lockheed Martin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Ann Pedder </w:t>
            </w:r>
          </w:p>
        </w:tc>
      </w:tr>
      <w:tr w:rsidR="001B36DD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Microsoft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9C16FF" w:rsidP="001B36DD">
            <w:pPr>
              <w:spacing w:after="0"/>
              <w:ind w:left="1"/>
            </w:pPr>
            <w:r>
              <w:rPr>
                <w:b w:val="0"/>
              </w:rPr>
              <w:t>M</w:t>
            </w:r>
            <w:r w:rsidR="003224C6">
              <w:rPr>
                <w:b w:val="0"/>
              </w:rPr>
              <w:t>y</w:t>
            </w:r>
            <w:r>
              <w:rPr>
                <w:b w:val="0"/>
              </w:rPr>
              <w:t>r</w:t>
            </w:r>
            <w:r w:rsidR="003224C6">
              <w:rPr>
                <w:b w:val="0"/>
              </w:rPr>
              <w:t>on Hrycyk</w:t>
            </w:r>
            <w:r w:rsidR="001B36DD">
              <w:rPr>
                <w:b w:val="0"/>
              </w:rPr>
              <w:t xml:space="preserve"> 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Mitie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E5674D" w:rsidP="001B36DD">
            <w:pPr>
              <w:spacing w:after="0"/>
              <w:ind w:left="1"/>
            </w:pPr>
            <w:r>
              <w:rPr>
                <w:b w:val="0"/>
              </w:rPr>
              <w:t>Ed Smith</w:t>
            </w:r>
            <w:r w:rsidR="001B36DD">
              <w:rPr>
                <w:b w:val="0"/>
              </w:rPr>
              <w:t xml:space="preserve"> 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Motorola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Meryl Bushell </w:t>
            </w:r>
          </w:p>
        </w:tc>
      </w:tr>
      <w:tr w:rsidR="001B36DD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Oracle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9C16FF" w:rsidP="001B36DD">
            <w:pPr>
              <w:spacing w:after="0"/>
              <w:ind w:left="1"/>
            </w:pPr>
            <w:r>
              <w:rPr>
                <w:b w:val="0"/>
              </w:rPr>
              <w:t>M</w:t>
            </w:r>
            <w:r w:rsidR="00671D14">
              <w:rPr>
                <w:b w:val="0"/>
              </w:rPr>
              <w:t>y</w:t>
            </w:r>
            <w:r>
              <w:rPr>
                <w:b w:val="0"/>
              </w:rPr>
              <w:t>r</w:t>
            </w:r>
            <w:r w:rsidR="00671D14">
              <w:rPr>
                <w:b w:val="0"/>
              </w:rPr>
              <w:t>on Hrycyk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Serco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Sir Robert Walmsley </w:t>
            </w:r>
          </w:p>
        </w:tc>
      </w:tr>
      <w:tr w:rsidR="001B36DD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Sodexo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E5674D" w:rsidP="001B36DD">
            <w:pPr>
              <w:spacing w:after="0"/>
              <w:ind w:left="1"/>
            </w:pPr>
            <w:r>
              <w:rPr>
                <w:b w:val="0"/>
              </w:rPr>
              <w:t>Ed Smith</w:t>
            </w:r>
            <w:r w:rsidR="001B36DD">
              <w:rPr>
                <w:b w:val="0"/>
              </w:rPr>
              <w:t xml:space="preserve"> 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Sopra Steria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Nick Griffin </w:t>
            </w:r>
          </w:p>
        </w:tc>
      </w:tr>
      <w:tr w:rsidR="001B36DD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Telereal Trillium (TT)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Andrew Forzani </w:t>
            </w:r>
          </w:p>
        </w:tc>
      </w:tr>
      <w:tr w:rsidR="001B36DD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Virgin Media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David Brierwood </w:t>
            </w:r>
          </w:p>
        </w:tc>
      </w:tr>
      <w:tr w:rsidR="001B36DD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</w:pPr>
            <w:r>
              <w:rPr>
                <w:b w:val="0"/>
              </w:rPr>
              <w:t xml:space="preserve">Vodafone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6DD" w:rsidRDefault="001B36DD" w:rsidP="001B36DD">
            <w:pPr>
              <w:spacing w:after="0"/>
              <w:ind w:left="1"/>
            </w:pPr>
            <w:r>
              <w:rPr>
                <w:b w:val="0"/>
              </w:rPr>
              <w:t xml:space="preserve">Sean Collins </w:t>
            </w:r>
          </w:p>
        </w:tc>
      </w:tr>
    </w:tbl>
    <w:p w:rsidR="008F239B" w:rsidRDefault="008F239B" w:rsidP="001A2540">
      <w:pPr>
        <w:spacing w:after="2471"/>
      </w:pPr>
    </w:p>
    <w:p w:rsidR="004E37A5" w:rsidRDefault="004E37A5" w:rsidP="001A2540">
      <w:pPr>
        <w:spacing w:after="2471"/>
      </w:pPr>
    </w:p>
    <w:tbl>
      <w:tblPr>
        <w:tblStyle w:val="TableGrid"/>
        <w:tblW w:w="7760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077"/>
        <w:gridCol w:w="3683"/>
      </w:tblGrid>
      <w:tr w:rsidR="00ED7433" w:rsidRPr="001D488B" w:rsidTr="005C4543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Pr="001D488B" w:rsidRDefault="00ED7433" w:rsidP="00ED7433">
            <w:pPr>
              <w:spacing w:after="0"/>
            </w:pPr>
            <w:r>
              <w:lastRenderedPageBreak/>
              <w:t>S</w:t>
            </w:r>
            <w:r w:rsidRPr="001D488B">
              <w:t>ectors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Default="00ED7433" w:rsidP="00ED7433">
            <w:pPr>
              <w:spacing w:after="0"/>
              <w:ind w:left="1"/>
            </w:pPr>
            <w:r>
              <w:t xml:space="preserve">Crown Representative  </w:t>
            </w:r>
          </w:p>
        </w:tc>
      </w:tr>
      <w:tr w:rsidR="00ED7433" w:rsidTr="005C4543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Default="00ED7433" w:rsidP="00ED7433">
            <w:pPr>
              <w:spacing w:after="0"/>
            </w:pPr>
            <w:r>
              <w:rPr>
                <w:b w:val="0"/>
              </w:rPr>
              <w:t xml:space="preserve">Banking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Default="00ED7433" w:rsidP="00ED7433">
            <w:pPr>
              <w:spacing w:after="0"/>
              <w:ind w:left="1"/>
            </w:pPr>
            <w:r>
              <w:rPr>
                <w:b w:val="0"/>
              </w:rPr>
              <w:t xml:space="preserve">Brendan Peilow </w:t>
            </w:r>
          </w:p>
        </w:tc>
      </w:tr>
      <w:tr w:rsidR="00ED7433" w:rsidRPr="009078F4" w:rsidTr="005C4543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Pr="009078F4" w:rsidRDefault="009C6E85" w:rsidP="00ED7433">
            <w:pPr>
              <w:spacing w:after="0"/>
              <w:rPr>
                <w:b w:val="0"/>
              </w:rPr>
            </w:pPr>
            <w:r>
              <w:rPr>
                <w:b w:val="0"/>
              </w:rPr>
              <w:t>SME</w:t>
            </w:r>
            <w:r w:rsidR="00ED7433" w:rsidRPr="009078F4">
              <w:rPr>
                <w:b w:val="0"/>
              </w:rPr>
              <w:t xml:space="preserve">s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Pr="009078F4" w:rsidRDefault="004E37A5" w:rsidP="00ED7433">
            <w:pPr>
              <w:spacing w:after="0"/>
              <w:ind w:left="1"/>
              <w:rPr>
                <w:b w:val="0"/>
                <w:highlight w:val="yellow"/>
              </w:rPr>
            </w:pPr>
            <w:r>
              <w:rPr>
                <w:b w:val="0"/>
              </w:rPr>
              <w:t>Emma Jones</w:t>
            </w:r>
          </w:p>
        </w:tc>
      </w:tr>
      <w:tr w:rsidR="00ED7433" w:rsidTr="005C4543">
        <w:trPr>
          <w:trHeight w:val="262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Default="00ED7433" w:rsidP="00ED7433">
            <w:pPr>
              <w:spacing w:after="0"/>
            </w:pPr>
            <w:r>
              <w:rPr>
                <w:b w:val="0"/>
              </w:rPr>
              <w:t xml:space="preserve">Consultancy 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Default="00ED7433" w:rsidP="00ED7433">
            <w:pPr>
              <w:spacing w:after="0"/>
              <w:ind w:left="1"/>
            </w:pPr>
            <w:r>
              <w:rPr>
                <w:b w:val="0"/>
              </w:rPr>
              <w:t xml:space="preserve">Nick Griffin </w:t>
            </w:r>
            <w:r w:rsidR="001B36DD">
              <w:rPr>
                <w:b w:val="0"/>
              </w:rPr>
              <w:t xml:space="preserve">/ David Brierwood </w:t>
            </w:r>
          </w:p>
        </w:tc>
      </w:tr>
      <w:tr w:rsidR="00ED7433" w:rsidTr="005C4543">
        <w:trPr>
          <w:trHeight w:val="264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Default="00ED7433" w:rsidP="00ED7433">
            <w:pPr>
              <w:spacing w:after="0"/>
              <w:rPr>
                <w:b w:val="0"/>
              </w:rPr>
            </w:pPr>
            <w:r>
              <w:rPr>
                <w:b w:val="0"/>
              </w:rPr>
              <w:t>Energy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7433" w:rsidRDefault="00ED7433" w:rsidP="00ED7433">
            <w:pPr>
              <w:spacing w:after="0"/>
              <w:ind w:left="1"/>
              <w:rPr>
                <w:b w:val="0"/>
              </w:rPr>
            </w:pPr>
            <w:r>
              <w:rPr>
                <w:b w:val="0"/>
              </w:rPr>
              <w:t>Daniel Green</w:t>
            </w:r>
          </w:p>
        </w:tc>
      </w:tr>
    </w:tbl>
    <w:p w:rsidR="00ED7433" w:rsidRDefault="00ED7433" w:rsidP="00ED7433">
      <w:pPr>
        <w:tabs>
          <w:tab w:val="left" w:pos="5784"/>
        </w:tabs>
        <w:spacing w:after="2471"/>
      </w:pPr>
      <w:r>
        <w:tab/>
      </w:r>
    </w:p>
    <w:sectPr w:rsidR="00ED7433" w:rsidSect="00AD5093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9B"/>
    <w:rsid w:val="00000E57"/>
    <w:rsid w:val="000830A2"/>
    <w:rsid w:val="000C406E"/>
    <w:rsid w:val="0016743C"/>
    <w:rsid w:val="001A2540"/>
    <w:rsid w:val="001B36DD"/>
    <w:rsid w:val="001D488B"/>
    <w:rsid w:val="002A18FA"/>
    <w:rsid w:val="00305C3F"/>
    <w:rsid w:val="003224C6"/>
    <w:rsid w:val="00361A98"/>
    <w:rsid w:val="003954FA"/>
    <w:rsid w:val="003A1902"/>
    <w:rsid w:val="004E37A5"/>
    <w:rsid w:val="005A3451"/>
    <w:rsid w:val="005E5FEA"/>
    <w:rsid w:val="006454D2"/>
    <w:rsid w:val="00660EE3"/>
    <w:rsid w:val="00671D14"/>
    <w:rsid w:val="00734B45"/>
    <w:rsid w:val="007E4C10"/>
    <w:rsid w:val="00825231"/>
    <w:rsid w:val="008F239B"/>
    <w:rsid w:val="009078F4"/>
    <w:rsid w:val="009759AF"/>
    <w:rsid w:val="009C16FF"/>
    <w:rsid w:val="009C6E85"/>
    <w:rsid w:val="009E24C4"/>
    <w:rsid w:val="009F5BF8"/>
    <w:rsid w:val="00AD5093"/>
    <w:rsid w:val="00B2191B"/>
    <w:rsid w:val="00C05733"/>
    <w:rsid w:val="00C54085"/>
    <w:rsid w:val="00DF0C66"/>
    <w:rsid w:val="00DF6A09"/>
    <w:rsid w:val="00E5674D"/>
    <w:rsid w:val="00E94989"/>
    <w:rsid w:val="00E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701A9FD-0E90-4CD4-903C-BFF47CCA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3F"/>
    <w:rPr>
      <w:rFonts w:ascii="Segoe UI" w:eastAsia="Arial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Cabinet Office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Lukwago</dc:creator>
  <cp:keywords/>
  <cp:lastModifiedBy>Emily Dawson</cp:lastModifiedBy>
  <cp:revision>12</cp:revision>
  <cp:lastPrinted>2016-03-09T14:13:00Z</cp:lastPrinted>
  <dcterms:created xsi:type="dcterms:W3CDTF">2016-10-03T08:18:00Z</dcterms:created>
  <dcterms:modified xsi:type="dcterms:W3CDTF">2017-05-03T15:01:00Z</dcterms:modified>
</cp:coreProperties>
</file>