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4DFB" w:rsidRDefault="003F4DFB" w:rsidP="003F4DFB">
      <w:pPr>
        <w:jc w:val="center"/>
        <w:rPr>
          <w:rFonts w:ascii="Roboto" w:hAnsi="Roboto"/>
          <w:b/>
          <w:color w:val="333333"/>
          <w:sz w:val="28"/>
          <w:szCs w:val="28"/>
          <w:shd w:val="clear" w:color="auto" w:fill="FFFFFF"/>
        </w:rPr>
      </w:pPr>
      <w:r w:rsidRPr="00AE6A0A">
        <w:rPr>
          <w:rFonts w:ascii="Roboto" w:hAnsi="Roboto"/>
          <w:b/>
          <w:color w:val="333333"/>
          <w:sz w:val="28"/>
          <w:szCs w:val="28"/>
          <w:shd w:val="clear" w:color="auto" w:fill="FFFFFF"/>
        </w:rPr>
        <w:t>WeibullR</w:t>
      </w:r>
      <w:r>
        <w:rPr>
          <w:rFonts w:ascii="Roboto" w:hAnsi="Roboto"/>
          <w:b/>
          <w:color w:val="333333"/>
          <w:sz w:val="28"/>
          <w:szCs w:val="28"/>
          <w:shd w:val="clear" w:color="auto" w:fill="FFFFFF"/>
        </w:rPr>
        <w:t xml:space="preserve"> </w:t>
      </w:r>
    </w:p>
    <w:p w:rsidR="009F7FCE" w:rsidRPr="00EE426C" w:rsidRDefault="003F4DFB" w:rsidP="003F4DFB">
      <w:pPr>
        <w:pStyle w:val="papertitle"/>
      </w:pPr>
      <w:r w:rsidRPr="00AE6A0A">
        <w:rPr>
          <w:rFonts w:ascii="Roboto" w:hAnsi="Roboto"/>
          <w:color w:val="333333"/>
          <w:szCs w:val="28"/>
          <w:shd w:val="clear" w:color="auto" w:fill="FFFFFF"/>
        </w:rPr>
        <w:t xml:space="preserve">An R Package for </w:t>
      </w:r>
      <w:r>
        <w:rPr>
          <w:rFonts w:ascii="Roboto" w:hAnsi="Roboto"/>
          <w:color w:val="333333"/>
          <w:szCs w:val="28"/>
          <w:shd w:val="clear" w:color="auto" w:fill="FFFFFF"/>
        </w:rPr>
        <w:t xml:space="preserve">Weibull Analysis for </w:t>
      </w:r>
      <w:r w:rsidRPr="00AE6A0A">
        <w:rPr>
          <w:rFonts w:ascii="Roboto" w:hAnsi="Roboto"/>
          <w:color w:val="333333"/>
          <w:szCs w:val="28"/>
          <w:shd w:val="clear" w:color="auto" w:fill="FFFFFF"/>
        </w:rPr>
        <w:t>Reliability Engineers</w:t>
      </w:r>
    </w:p>
    <w:p w:rsidR="00C24DEF" w:rsidRPr="00EE426C" w:rsidRDefault="003F4DFB" w:rsidP="00EE426C">
      <w:pPr>
        <w:pStyle w:val="author"/>
      </w:pPr>
      <w:r>
        <w:t>David J. Silkworth</w:t>
      </w:r>
      <w:r w:rsidR="009B2539" w:rsidRPr="00EE426C">
        <w:t xml:space="preserve"> </w:t>
      </w:r>
    </w:p>
    <w:p w:rsidR="00C24DEF" w:rsidRPr="00EE426C" w:rsidRDefault="003F4DFB" w:rsidP="00EE426C">
      <w:pPr>
        <w:pStyle w:val="address"/>
      </w:pPr>
      <w:r>
        <w:t>OpenReliability.org</w:t>
      </w:r>
    </w:p>
    <w:p w:rsidR="00C24DEF" w:rsidRPr="006809AE" w:rsidRDefault="00FA2826" w:rsidP="006809AE">
      <w:pPr>
        <w:pStyle w:val="address"/>
      </w:pPr>
    </w:p>
    <w:p w:rsidR="00C24DEF" w:rsidRPr="003F4DFB" w:rsidRDefault="009B2539" w:rsidP="00EE426C">
      <w:pPr>
        <w:pStyle w:val="abstract"/>
        <w:spacing w:after="0"/>
        <w:ind w:firstLine="0"/>
        <w:rPr>
          <w:sz w:val="20"/>
        </w:rPr>
      </w:pPr>
      <w:r w:rsidRPr="00EE426C">
        <w:rPr>
          <w:b/>
          <w:bCs/>
        </w:rPr>
        <w:t xml:space="preserve">Abstract. </w:t>
      </w:r>
      <w:r w:rsidR="003F4DFB" w:rsidRPr="003F4DFB">
        <w:rPr>
          <w:sz w:val="20"/>
        </w:rPr>
        <w:t>The WeibullR package provides a flexible data entry capability with three levels of usage. Quick Fit Functions, wblr object model, and technical back end functions. WeibullR should appeal to the newest practitioners to the R community as well as seasoned researchers willing to examine deeper aspects of analysis.</w:t>
      </w:r>
    </w:p>
    <w:p w:rsidR="00C24DEF" w:rsidRPr="00EE426C" w:rsidRDefault="009B2539" w:rsidP="00EE426C">
      <w:pPr>
        <w:pStyle w:val="keywords"/>
      </w:pPr>
      <w:r w:rsidRPr="00EE426C">
        <w:rPr>
          <w:b/>
          <w:bCs/>
        </w:rPr>
        <w:t>Keywords:</w:t>
      </w:r>
      <w:r w:rsidRPr="00EE426C">
        <w:t xml:space="preserve"> </w:t>
      </w:r>
      <w:r w:rsidR="00355E0C">
        <w:t>survival</w:t>
      </w:r>
      <w:r w:rsidRPr="00EE426C">
        <w:t xml:space="preserve">, </w:t>
      </w:r>
      <w:r w:rsidR="00355E0C">
        <w:t>reliability</w:t>
      </w:r>
      <w:r>
        <w:t xml:space="preserve">, </w:t>
      </w:r>
      <w:r w:rsidR="00355E0C">
        <w:t>confidence</w:t>
      </w:r>
      <w:r>
        <w:t>.</w:t>
      </w:r>
    </w:p>
    <w:p w:rsidR="00C24DEF" w:rsidRDefault="003F4DFB" w:rsidP="00C24DEF">
      <w:pPr>
        <w:pStyle w:val="heading1"/>
      </w:pPr>
      <w:r>
        <w:t>Summary</w:t>
      </w:r>
    </w:p>
    <w:p w:rsidR="00FC031E" w:rsidRPr="00FC031E" w:rsidRDefault="00FC031E" w:rsidP="00FC031E">
      <w:pPr>
        <w:pStyle w:val="p1a"/>
      </w:pPr>
      <w:r w:rsidRPr="00FC031E">
        <w:t>WeibullR intends to provide a complete user friendly application in the R environment.  While there is little novel technology presented for life data analysis, the guiding design features include a flexible data entry capability, calculation performance and an attractive graphical presentation.</w:t>
      </w:r>
    </w:p>
    <w:p w:rsidR="00FC031E" w:rsidRPr="00FC031E" w:rsidRDefault="00FC031E" w:rsidP="00FC031E">
      <w:pPr>
        <w:pStyle w:val="p1a"/>
        <w:ind w:firstLine="227"/>
      </w:pPr>
      <w:r w:rsidRPr="00FC031E">
        <w:t>The target audience is intended to be engineering and manufacturing practitioners, who might be introduced to R for the first time. For this reason, package dependencies have been avoided so that installation is simple and the instruction set does not appear too demanding for newcomers.</w:t>
      </w:r>
    </w:p>
    <w:p w:rsidR="003F4DFB" w:rsidRPr="00E27580" w:rsidRDefault="00FC031E" w:rsidP="00E27580">
      <w:r w:rsidRPr="00FC031E">
        <w:t>Performance is enhanced by use of C++ code by way of the Rcpp and RcppArmadillo libraries, which are silently imported on installation and load. The C++ code greatly improves the speed of several complex looped calculations such as pivotal analysis, likelihood profiles, and third parameter optimizations. Stability of these calculations is monitored and can be improved due to the hand crafti</w:t>
      </w:r>
      <w:r>
        <w:t>ng of key optimization routines</w:t>
      </w:r>
      <w:r w:rsidRPr="00FC031E">
        <w:t>.</w:t>
      </w:r>
    </w:p>
    <w:p w:rsidR="006809AE" w:rsidRPr="006809AE" w:rsidRDefault="00FC031E" w:rsidP="00FC031E">
      <w:pPr>
        <w:pStyle w:val="heading2"/>
      </w:pPr>
      <w:r w:rsidRPr="00FC031E">
        <w:t>Quick Fit functions</w:t>
      </w:r>
    </w:p>
    <w:p w:rsidR="00C24DEF" w:rsidRDefault="00E27580" w:rsidP="00C24DEF">
      <w:pPr>
        <w:pStyle w:val="p1a"/>
      </w:pPr>
      <w:r w:rsidRPr="00E27580">
        <w:t xml:space="preserve">Much of the detailed code required to generate regression lines, and confidence bounds on a plot with an informative legend are encapsulated in easy to use functions. The first set of functions to introduce are Quick Fit functions. Placing characteristics of the fit in the function name and use of reasonably expected defaults enables easy </w:t>
      </w:r>
      <w:r w:rsidRPr="00E27580">
        <w:lastRenderedPageBreak/>
        <w:t>access to a complete analysis in one simple command line.  The user is immediately rewarded with the graphic presentation in Figure 1.</w:t>
      </w:r>
    </w:p>
    <w:p w:rsidR="00C979A0" w:rsidRPr="00C979A0" w:rsidRDefault="00C979A0" w:rsidP="00C979A0"/>
    <w:p w:rsidR="00C24DEF" w:rsidRDefault="00E27580" w:rsidP="00C24DEF">
      <w:pPr>
        <w:rPr>
          <w:rFonts w:ascii="Courier New" w:eastAsia="Calibri" w:hAnsi="Courier New" w:cs="Courier New"/>
          <w:color w:val="333333"/>
          <w:sz w:val="24"/>
          <w:szCs w:val="24"/>
          <w:shd w:val="clear" w:color="auto" w:fill="FFFFFF"/>
        </w:rPr>
      </w:pPr>
      <w:r w:rsidRPr="00E27580">
        <w:rPr>
          <w:rFonts w:ascii="Courier New" w:eastAsia="Calibri" w:hAnsi="Courier New" w:cs="Courier New"/>
          <w:color w:val="333333"/>
          <w:sz w:val="24"/>
          <w:szCs w:val="24"/>
          <w:shd w:val="clear" w:color="auto" w:fill="FFFFFF"/>
        </w:rPr>
        <w:t>MRRln2p(gears,T,T)</w:t>
      </w:r>
    </w:p>
    <w:p w:rsidR="00C979A0" w:rsidRDefault="00C979A0" w:rsidP="00C24DEF"/>
    <w:p w:rsidR="009C76FB" w:rsidRDefault="009C76FB" w:rsidP="00C24DEF">
      <w:r>
        <w:t xml:space="preserve">Files </w:t>
      </w:r>
      <w:r w:rsidR="00C979A0">
        <w:t>for reproducing all figures</w:t>
      </w:r>
      <w:r>
        <w:t xml:space="preserve"> including data and code</w:t>
      </w:r>
      <w:r w:rsidR="00C979A0">
        <w:t xml:space="preserve"> are available at</w:t>
      </w:r>
      <w:r>
        <w:t>:</w:t>
      </w:r>
    </w:p>
    <w:p w:rsidR="00E27580" w:rsidRDefault="00C979A0" w:rsidP="009C76FB">
      <w:pPr>
        <w:ind w:firstLine="0"/>
      </w:pPr>
      <w:r w:rsidRPr="00C979A0">
        <w:t>https://github.com/openrelia/ISDSA/blob/master/Figures/</w:t>
      </w:r>
    </w:p>
    <w:p w:rsidR="00E27580" w:rsidRDefault="00E27580" w:rsidP="00C24DEF"/>
    <w:p w:rsidR="00E27580" w:rsidRDefault="00E27580" w:rsidP="00C24DEF"/>
    <w:p w:rsidR="00E27580" w:rsidRDefault="00E27580" w:rsidP="00E27580"/>
    <w:p w:rsidR="00E27580" w:rsidRDefault="00E27580" w:rsidP="00C24DEF">
      <w:r>
        <w:rPr>
          <w:noProof/>
        </w:rPr>
        <w:drawing>
          <wp:inline distT="0" distB="0" distL="0" distR="0">
            <wp:extent cx="3562350" cy="347068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igure_1.eps"/>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71508" cy="3479611"/>
                    </a:xfrm>
                    <a:prstGeom prst="rect">
                      <a:avLst/>
                    </a:prstGeom>
                  </pic:spPr>
                </pic:pic>
              </a:graphicData>
            </a:graphic>
          </wp:inline>
        </w:drawing>
      </w:r>
    </w:p>
    <w:p w:rsidR="00E27580" w:rsidRDefault="00E27580" w:rsidP="00E27580"/>
    <w:p w:rsidR="00E27580" w:rsidRDefault="00E27580" w:rsidP="00E27580">
      <w:pPr>
        <w:ind w:firstLine="230"/>
        <w:jc w:val="center"/>
      </w:pPr>
      <w:r>
        <w:t>Fig. 1. A Quick Fit Probability Plot</w:t>
      </w:r>
    </w:p>
    <w:p w:rsidR="00E27580" w:rsidRDefault="00E27580" w:rsidP="00C24DEF"/>
    <w:p w:rsidR="00E27580" w:rsidRDefault="00E27580" w:rsidP="00C24DEF"/>
    <w:p w:rsidR="00E27580" w:rsidRDefault="00E27580" w:rsidP="00C24DEF"/>
    <w:p w:rsidR="00E27580" w:rsidRDefault="00E27580" w:rsidP="00C24DEF"/>
    <w:p w:rsidR="00E27580" w:rsidRDefault="00E27580" w:rsidP="00C24DEF"/>
    <w:p w:rsidR="00E14F75" w:rsidRDefault="00E27580" w:rsidP="00E14F75">
      <w:pPr>
        <w:pStyle w:val="heading2"/>
      </w:pPr>
      <w:r w:rsidRPr="00E14F75">
        <w:t>The wblr Object Model</w:t>
      </w:r>
    </w:p>
    <w:p w:rsidR="00E27580" w:rsidRPr="00E14F75" w:rsidRDefault="00E14F75" w:rsidP="00E14F75">
      <w:pPr>
        <w:ind w:firstLine="0"/>
        <w:rPr>
          <w:b/>
        </w:rPr>
      </w:pPr>
      <w:r w:rsidRPr="00E14F75">
        <w:t>The wblr object model provides the user much more control over the analysis and plot generation. An object is created by passing the data into the wblr command.</w:t>
      </w:r>
    </w:p>
    <w:p w:rsidR="00E27580" w:rsidRDefault="00E14F75" w:rsidP="00E14F75">
      <w:pPr>
        <w:ind w:left="227"/>
      </w:pPr>
      <w:r w:rsidRPr="00E14F75">
        <w:rPr>
          <w:rFonts w:ascii="Courier New" w:eastAsia="Calibri" w:hAnsi="Courier New" w:cs="Courier New"/>
          <w:sz w:val="24"/>
          <w:szCs w:val="24"/>
        </w:rPr>
        <w:lastRenderedPageBreak/>
        <w:t>my_object &lt;- wblr(F3.13da)</w:t>
      </w:r>
    </w:p>
    <w:p w:rsidR="00E27580" w:rsidRDefault="00E14F75" w:rsidP="00E27580">
      <w:r w:rsidRPr="00E14F75">
        <w:t>Then the object is then modified by a fit specification.</w:t>
      </w:r>
    </w:p>
    <w:p w:rsidR="00E14F75" w:rsidRDefault="00E14F75" w:rsidP="00E14F75">
      <w:pPr>
        <w:ind w:left="454" w:firstLine="0"/>
      </w:pPr>
      <w:r w:rsidRPr="00E14F75">
        <w:rPr>
          <w:rFonts w:ascii="Courier New" w:eastAsia="Calibri" w:hAnsi="Courier New" w:cs="Courier New"/>
          <w:sz w:val="24"/>
          <w:szCs w:val="24"/>
        </w:rPr>
        <w:t>my_object</w:t>
      </w:r>
      <w:r>
        <w:rPr>
          <w:rFonts w:ascii="Courier New" w:eastAsia="Calibri" w:hAnsi="Courier New" w:cs="Courier New"/>
          <w:sz w:val="24"/>
          <w:szCs w:val="24"/>
        </w:rPr>
        <w:t>&lt;wblr.fit(my_object,dist="lognormal",</w:t>
      </w:r>
      <w:r w:rsidRPr="00E14F75">
        <w:rPr>
          <w:rFonts w:ascii="Courier New" w:eastAsia="Calibri" w:hAnsi="Courier New" w:cs="Courier New"/>
          <w:sz w:val="24"/>
          <w:szCs w:val="24"/>
        </w:rPr>
        <w:t>col="magenta")</w:t>
      </w:r>
    </w:p>
    <w:p w:rsidR="00E27580" w:rsidRDefault="00E14F75" w:rsidP="00E14F75">
      <w:r w:rsidRPr="00E14F75">
        <w:t>A single object may contain multiple fits, so we can provide additional fit specifications.</w:t>
      </w:r>
    </w:p>
    <w:p w:rsidR="00E14F75" w:rsidRDefault="00E14F75" w:rsidP="00251B36">
      <w:pPr>
        <w:overflowPunct/>
        <w:autoSpaceDE/>
        <w:autoSpaceDN/>
        <w:adjustRightInd/>
        <w:spacing w:after="160" w:line="259" w:lineRule="auto"/>
        <w:ind w:left="454" w:firstLine="0"/>
        <w:jc w:val="left"/>
        <w:textAlignment w:val="auto"/>
        <w:rPr>
          <w:rFonts w:ascii="Courier New" w:eastAsia="Calibri" w:hAnsi="Courier New" w:cs="Courier New"/>
          <w:sz w:val="24"/>
          <w:szCs w:val="24"/>
        </w:rPr>
      </w:pPr>
      <w:r>
        <w:rPr>
          <w:rFonts w:ascii="Courier New" w:eastAsia="Calibri" w:hAnsi="Courier New" w:cs="Courier New"/>
          <w:sz w:val="24"/>
          <w:szCs w:val="24"/>
        </w:rPr>
        <w:t>my_object&lt;-wblr.fit(my_object,</w:t>
      </w:r>
      <w:r w:rsidRPr="00E14F75">
        <w:rPr>
          <w:rFonts w:ascii="Courier New" w:eastAsia="Calibri" w:hAnsi="Courier New" w:cs="Courier New"/>
          <w:sz w:val="24"/>
          <w:szCs w:val="24"/>
        </w:rPr>
        <w:t>dist="weibull2p",  col="blue")</w:t>
      </w:r>
    </w:p>
    <w:p w:rsidR="00E14F75" w:rsidRPr="00E14F75" w:rsidRDefault="00E14F75" w:rsidP="00251B36">
      <w:pPr>
        <w:overflowPunct/>
        <w:autoSpaceDE/>
        <w:autoSpaceDN/>
        <w:adjustRightInd/>
        <w:spacing w:after="160" w:line="259" w:lineRule="auto"/>
        <w:ind w:left="454" w:firstLine="0"/>
        <w:jc w:val="left"/>
        <w:textAlignment w:val="auto"/>
        <w:rPr>
          <w:rFonts w:ascii="Courier New" w:eastAsia="Calibri" w:hAnsi="Courier New" w:cs="Courier New"/>
          <w:sz w:val="24"/>
          <w:szCs w:val="24"/>
        </w:rPr>
      </w:pPr>
      <w:r w:rsidRPr="00E14F75">
        <w:rPr>
          <w:rFonts w:ascii="Courier New" w:eastAsia="Calibri" w:hAnsi="Courier New" w:cs="Courier New"/>
          <w:sz w:val="24"/>
          <w:szCs w:val="24"/>
        </w:rPr>
        <w:t>m</w:t>
      </w:r>
      <w:r>
        <w:rPr>
          <w:rFonts w:ascii="Courier New" w:eastAsia="Calibri" w:hAnsi="Courier New" w:cs="Courier New"/>
          <w:sz w:val="24"/>
          <w:szCs w:val="24"/>
        </w:rPr>
        <w:t>y_object&lt;-wblr.fit(my_object,</w:t>
      </w:r>
      <w:r w:rsidRPr="00E14F75">
        <w:rPr>
          <w:rFonts w:ascii="Courier New" w:eastAsia="Calibri" w:hAnsi="Courier New" w:cs="Courier New"/>
          <w:sz w:val="24"/>
          <w:szCs w:val="24"/>
        </w:rPr>
        <w:t>dist="weibull3p", col="red")</w:t>
      </w:r>
    </w:p>
    <w:p w:rsidR="00E27580" w:rsidRDefault="00E14F75" w:rsidP="00251B36">
      <w:r w:rsidRPr="00E14F75">
        <w:t>The wblr object is a registered S3 object for plotting, so the simple command:</w:t>
      </w:r>
    </w:p>
    <w:p w:rsidR="00E14F75" w:rsidRDefault="00E14F75" w:rsidP="00251B36">
      <w:pPr>
        <w:ind w:left="454" w:firstLine="0"/>
        <w:rPr>
          <w:rFonts w:ascii="Courier New" w:eastAsia="Calibri" w:hAnsi="Courier New" w:cs="Courier New"/>
          <w:sz w:val="24"/>
          <w:szCs w:val="24"/>
        </w:rPr>
      </w:pPr>
      <w:r w:rsidRPr="00E14F75">
        <w:rPr>
          <w:rFonts w:ascii="Courier New" w:eastAsia="Calibri" w:hAnsi="Courier New" w:cs="Courier New"/>
          <w:sz w:val="24"/>
          <w:szCs w:val="24"/>
        </w:rPr>
        <w:t>plot(my_object</w:t>
      </w:r>
      <w:r>
        <w:rPr>
          <w:rFonts w:ascii="Courier New" w:eastAsia="Calibri" w:hAnsi="Courier New" w:cs="Courier New"/>
          <w:sz w:val="24"/>
          <w:szCs w:val="24"/>
        </w:rPr>
        <w:t xml:space="preserve">,main=("Multi-distribution </w:t>
      </w:r>
      <w:r w:rsidRPr="00E14F75">
        <w:rPr>
          <w:rFonts w:ascii="Courier New" w:eastAsia="Calibri" w:hAnsi="Courier New" w:cs="Courier New"/>
          <w:sz w:val="24"/>
          <w:szCs w:val="24"/>
        </w:rPr>
        <w:t>Plot"))</w:t>
      </w:r>
    </w:p>
    <w:p w:rsidR="00E14F75" w:rsidRDefault="00E14F75" w:rsidP="00E14F75">
      <w:pPr>
        <w:ind w:left="227" w:firstLine="0"/>
        <w:rPr>
          <w:rFonts w:ascii="Courier New" w:eastAsia="Calibri" w:hAnsi="Courier New" w:cs="Courier New"/>
          <w:sz w:val="24"/>
          <w:szCs w:val="24"/>
        </w:rPr>
      </w:pPr>
    </w:p>
    <w:p w:rsidR="00E14F75" w:rsidRDefault="00E14F75" w:rsidP="00E14F75">
      <w:pPr>
        <w:ind w:left="227" w:firstLine="0"/>
        <w:rPr>
          <w:rFonts w:ascii="Courier New" w:eastAsia="Calibri" w:hAnsi="Courier New" w:cs="Courier New"/>
          <w:sz w:val="24"/>
          <w:szCs w:val="24"/>
        </w:rPr>
      </w:pPr>
      <w:r>
        <w:rPr>
          <w:rFonts w:ascii="Courier New" w:eastAsia="Calibri" w:hAnsi="Courier New" w:cs="Courier New"/>
          <w:noProof/>
          <w:sz w:val="24"/>
          <w:szCs w:val="24"/>
        </w:rPr>
        <w:drawing>
          <wp:inline distT="0" distB="0" distL="0" distR="0">
            <wp:extent cx="3771743" cy="3543300"/>
            <wp:effectExtent l="0" t="0" r="63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Figure2.eps"/>
                    <pic:cNvPicPr/>
                  </pic:nvPicPr>
                  <pic:blipFill>
                    <a:blip r:embed="rId9" cstate="print">
                      <a:extLst>
                        <a:ext uri="{28A0092B-C50C-407E-A947-70E740481C1C}">
                          <a14:useLocalDpi xmlns:a14="http://schemas.microsoft.com/office/drawing/2010/main" val="0"/>
                        </a:ext>
                      </a:extLst>
                    </a:blip>
                    <a:stretch>
                      <a:fillRect/>
                    </a:stretch>
                  </pic:blipFill>
                  <pic:spPr>
                    <a:xfrm>
                      <a:off x="0" y="0"/>
                      <a:ext cx="3779335" cy="3550432"/>
                    </a:xfrm>
                    <a:prstGeom prst="rect">
                      <a:avLst/>
                    </a:prstGeom>
                  </pic:spPr>
                </pic:pic>
              </a:graphicData>
            </a:graphic>
          </wp:inline>
        </w:drawing>
      </w:r>
    </w:p>
    <w:p w:rsidR="004958ED" w:rsidRPr="00E14F75" w:rsidRDefault="004958ED" w:rsidP="00E14F75">
      <w:pPr>
        <w:ind w:left="227" w:firstLine="0"/>
        <w:rPr>
          <w:rFonts w:ascii="Courier New" w:eastAsia="Calibri" w:hAnsi="Courier New" w:cs="Courier New"/>
          <w:sz w:val="24"/>
          <w:szCs w:val="24"/>
        </w:rPr>
      </w:pPr>
    </w:p>
    <w:p w:rsidR="00E14F75" w:rsidRDefault="00E14F75" w:rsidP="00E14F75">
      <w:pPr>
        <w:ind w:firstLine="230"/>
        <w:jc w:val="center"/>
        <w:rPr>
          <w:rFonts w:ascii="Courier New" w:eastAsia="Calibri" w:hAnsi="Courier New" w:cs="Courier New"/>
          <w:sz w:val="24"/>
          <w:szCs w:val="24"/>
        </w:rPr>
      </w:pPr>
      <w:r>
        <w:t>Fig. 2</w:t>
      </w:r>
      <w:r w:rsidRPr="00E14F75">
        <w:t xml:space="preserve">. A </w:t>
      </w:r>
      <w:r>
        <w:t>wblr Object</w:t>
      </w:r>
      <w:r w:rsidRPr="00E14F75">
        <w:t xml:space="preserve"> Plot</w:t>
      </w:r>
    </w:p>
    <w:p w:rsidR="00E14F75" w:rsidRDefault="00E14F75" w:rsidP="00E14F75">
      <w:pPr>
        <w:ind w:left="227" w:firstLine="0"/>
        <w:rPr>
          <w:rFonts w:ascii="Courier New" w:eastAsia="Calibri" w:hAnsi="Courier New" w:cs="Courier New"/>
          <w:sz w:val="24"/>
          <w:szCs w:val="24"/>
        </w:rPr>
      </w:pPr>
    </w:p>
    <w:p w:rsidR="00E14F75" w:rsidRDefault="00E14F75" w:rsidP="00E14F75">
      <w:pPr>
        <w:ind w:left="227" w:firstLine="0"/>
        <w:rPr>
          <w:rFonts w:ascii="Courier New" w:eastAsia="Calibri" w:hAnsi="Courier New" w:cs="Courier New"/>
          <w:sz w:val="24"/>
          <w:szCs w:val="24"/>
        </w:rPr>
      </w:pPr>
    </w:p>
    <w:p w:rsidR="00E14F75" w:rsidRDefault="00E14F75" w:rsidP="00E14F75">
      <w:pPr>
        <w:ind w:left="227" w:firstLine="0"/>
        <w:rPr>
          <w:rFonts w:ascii="Courier New" w:eastAsia="Calibri" w:hAnsi="Courier New" w:cs="Courier New"/>
          <w:sz w:val="24"/>
          <w:szCs w:val="24"/>
        </w:rPr>
      </w:pPr>
    </w:p>
    <w:p w:rsidR="00E14F75" w:rsidRDefault="00E14F75" w:rsidP="00E14F75">
      <w:pPr>
        <w:ind w:left="227" w:firstLine="0"/>
        <w:rPr>
          <w:rFonts w:ascii="Courier New" w:eastAsia="Calibri" w:hAnsi="Courier New" w:cs="Courier New"/>
          <w:sz w:val="24"/>
          <w:szCs w:val="24"/>
        </w:rPr>
      </w:pPr>
    </w:p>
    <w:p w:rsidR="00E14F75" w:rsidRDefault="00E14F75" w:rsidP="00E14F75">
      <w:pPr>
        <w:ind w:left="227" w:firstLine="0"/>
        <w:rPr>
          <w:rFonts w:ascii="Courier New" w:eastAsia="Calibri" w:hAnsi="Courier New" w:cs="Courier New"/>
          <w:sz w:val="24"/>
          <w:szCs w:val="24"/>
        </w:rPr>
      </w:pPr>
    </w:p>
    <w:p w:rsidR="003539D3" w:rsidRDefault="003539D3" w:rsidP="003539D3">
      <w:pPr>
        <w:pStyle w:val="heading1"/>
      </w:pPr>
      <w:r w:rsidRPr="003539D3">
        <w:t>Confidence Interval Bounds</w:t>
      </w:r>
    </w:p>
    <w:p w:rsidR="003539D3" w:rsidRDefault="003539D3" w:rsidP="003539D3">
      <w:pPr>
        <w:pStyle w:val="p1a"/>
      </w:pPr>
      <w:r>
        <w:t>WeibullR implements four types of confidence interval bound calculations.:</w:t>
      </w:r>
    </w:p>
    <w:p w:rsidR="003539D3" w:rsidRDefault="003539D3" w:rsidP="003539D3">
      <w:pPr>
        <w:pStyle w:val="p1a"/>
      </w:pPr>
      <w:r>
        <w:t>•</w:t>
      </w:r>
      <w:r>
        <w:tab/>
        <w:t xml:space="preserve">Beta binomial bounds are non-parametric and can be placed on any fit. </w:t>
      </w:r>
    </w:p>
    <w:p w:rsidR="003539D3" w:rsidRDefault="003539D3" w:rsidP="003539D3">
      <w:pPr>
        <w:pStyle w:val="p1a"/>
      </w:pPr>
      <w:r>
        <w:t>•</w:t>
      </w:r>
      <w:r>
        <w:tab/>
        <w:t xml:space="preserve">Pivitol bounds are formed by way of a parametric bootstrap on rank regression fitting. </w:t>
      </w:r>
    </w:p>
    <w:p w:rsidR="003539D3" w:rsidRDefault="003539D3" w:rsidP="003539D3">
      <w:pPr>
        <w:pStyle w:val="p1a"/>
      </w:pPr>
      <w:r>
        <w:t>•</w:t>
      </w:r>
      <w:r>
        <w:tab/>
        <w:t xml:space="preserve">For maximum likelihood estimation the classical normal-approximation bounds are formed utilizing solution of the negative hessian matrix (second derivatives of Fisher information matrix). </w:t>
      </w:r>
    </w:p>
    <w:p w:rsidR="003539D3" w:rsidRPr="00E27580" w:rsidRDefault="003539D3" w:rsidP="003539D3">
      <w:pPr>
        <w:pStyle w:val="p1a"/>
      </w:pPr>
      <w:r>
        <w:t>•</w:t>
      </w:r>
      <w:r>
        <w:tab/>
        <w:t>A more complex calculation is also implemented based on the likelihood profile, also known as likelihood ratio bounds.</w:t>
      </w:r>
      <w:r w:rsidRPr="00FC031E">
        <w:t>.</w:t>
      </w:r>
    </w:p>
    <w:p w:rsidR="003539D3" w:rsidRPr="006809AE" w:rsidRDefault="003539D3" w:rsidP="003539D3">
      <w:pPr>
        <w:pStyle w:val="heading2"/>
      </w:pPr>
      <w:r w:rsidRPr="003539D3">
        <w:t>Likelihood Contours</w:t>
      </w:r>
    </w:p>
    <w:p w:rsidR="00E14F75" w:rsidRPr="003539D3" w:rsidRDefault="003539D3" w:rsidP="003539D3">
      <w:pPr>
        <w:ind w:left="227" w:firstLine="0"/>
        <w:rPr>
          <w:rFonts w:eastAsia="Calibri"/>
        </w:rPr>
      </w:pPr>
      <w:r w:rsidRPr="003539D3">
        <w:t>Of the four confidence bound methods implemented in WeibullR likelihood ratio bounds are considered to be most authoritative, yet are more challenging to calculate. The precursor calculation for likelihood ratio bounds is the generation of a likelihood contour at specified confidence level for a given model. Contours are horizontal slices through the likelihood mound that is peaked by the maximum likelihood estimate. Contour slices are made at ratio values based on the relationship:</w:t>
      </w:r>
    </w:p>
    <w:p w:rsidR="00E14F75" w:rsidRDefault="00623F60" w:rsidP="00623F60">
      <w:pPr>
        <w:ind w:left="454"/>
        <w:rPr>
          <w:rFonts w:ascii="Courier New" w:eastAsia="Calibri" w:hAnsi="Courier New" w:cs="Courier New"/>
          <w:sz w:val="24"/>
          <w:szCs w:val="24"/>
        </w:rPr>
      </w:pPr>
      <w:r w:rsidRPr="00646D2E">
        <w:rPr>
          <w:rFonts w:ascii="Courier New" w:eastAsia="Calibri" w:hAnsi="Courier New" w:cs="Courier New"/>
          <w:sz w:val="24"/>
          <w:szCs w:val="24"/>
        </w:rPr>
        <w:t>ratioLL  =  MLLx- qchisq(CL,dof)/2</w:t>
      </w:r>
    </w:p>
    <w:p w:rsidR="00623F60" w:rsidRDefault="00623F60" w:rsidP="00623F60">
      <w:pPr>
        <w:ind w:left="227"/>
      </w:pPr>
      <w:r w:rsidRPr="00623F60">
        <w:t>Where the ratio is formed by subtraction of log-likelihood values. MLLx is the maximum log-likelihood estimate, CL is the confidence limit, and dof the degrees of freedom. Degrees of freedom are 1 for comparison of the model fit itself, or 2 when comparison is made against other data.</w:t>
      </w:r>
    </w:p>
    <w:p w:rsidR="00623F60" w:rsidRDefault="00623F60" w:rsidP="00623F60">
      <w:pPr>
        <w:ind w:left="227"/>
      </w:pPr>
      <w:r w:rsidRPr="00623F60">
        <w:t>Using S3 registration of R’s core contour function a contour map can easily be generated from a wblr object. Here a famous dataset for comparisons found as MASS::gehan is used to compare an early chemotherapy drug 6-mp against a control.</w:t>
      </w:r>
    </w:p>
    <w:p w:rsidR="00623F60" w:rsidRPr="00623F60" w:rsidRDefault="00623F60" w:rsidP="00623F60">
      <w:pPr>
        <w:overflowPunct/>
        <w:autoSpaceDE/>
        <w:autoSpaceDN/>
        <w:adjustRightInd/>
        <w:spacing w:line="259" w:lineRule="auto"/>
        <w:ind w:left="454"/>
        <w:jc w:val="left"/>
        <w:textAlignment w:val="auto"/>
        <w:rPr>
          <w:rFonts w:ascii="Courier New" w:eastAsia="Calibri" w:hAnsi="Courier New" w:cs="Courier New"/>
          <w:sz w:val="24"/>
          <w:szCs w:val="24"/>
        </w:rPr>
      </w:pPr>
      <w:r w:rsidRPr="00623F60">
        <w:rPr>
          <w:rFonts w:ascii="Courier New" w:eastAsia="Calibri" w:hAnsi="Courier New" w:cs="Courier New"/>
          <w:sz w:val="24"/>
          <w:szCs w:val="24"/>
        </w:rPr>
        <w:t>obj1&lt;-wblr(control, col="orange")</w:t>
      </w:r>
    </w:p>
    <w:p w:rsidR="00623F60" w:rsidRPr="00623F60" w:rsidRDefault="00623F60" w:rsidP="00623F60">
      <w:pPr>
        <w:overflowPunct/>
        <w:autoSpaceDE/>
        <w:autoSpaceDN/>
        <w:adjustRightInd/>
        <w:spacing w:line="259" w:lineRule="auto"/>
        <w:ind w:left="454"/>
        <w:jc w:val="left"/>
        <w:textAlignment w:val="auto"/>
        <w:rPr>
          <w:rFonts w:ascii="Courier New" w:eastAsia="Calibri" w:hAnsi="Courier New" w:cs="Courier New"/>
          <w:sz w:val="24"/>
          <w:szCs w:val="24"/>
        </w:rPr>
      </w:pPr>
      <w:r w:rsidRPr="00623F60">
        <w:rPr>
          <w:rFonts w:ascii="Courier New" w:eastAsia="Calibri" w:hAnsi="Courier New" w:cs="Courier New"/>
          <w:sz w:val="24"/>
          <w:szCs w:val="24"/>
        </w:rPr>
        <w:t>obj2&lt;-wblr(treat6mp, col="purple")</w:t>
      </w:r>
    </w:p>
    <w:p w:rsidR="00623F60" w:rsidRDefault="00623F60" w:rsidP="00623F60">
      <w:pPr>
        <w:ind w:left="454"/>
      </w:pPr>
      <w:r w:rsidRPr="00623F60">
        <w:rPr>
          <w:rFonts w:ascii="Courier New" w:eastAsia="Calibri" w:hAnsi="Courier New" w:cs="Courier New"/>
          <w:sz w:val="24"/>
          <w:szCs w:val="24"/>
        </w:rPr>
        <w:t>contour.wblr(list(obj1,obj2))</w:t>
      </w:r>
    </w:p>
    <w:p w:rsidR="00623F60" w:rsidRDefault="00623F60" w:rsidP="00623F60">
      <w:pPr>
        <w:ind w:left="227"/>
      </w:pPr>
      <w:r w:rsidRPr="00623F60">
        <w:t>The code above has been abbreviated to demonstrate the simplicity of WeibullR. Expanded scripts for the data handling and plot annotations is provided in the WeibullR.gallery on Github as presented in Appendix B</w:t>
      </w:r>
      <w:r>
        <w:t>.</w:t>
      </w:r>
    </w:p>
    <w:p w:rsidR="00623F60" w:rsidRPr="00EE1BBB" w:rsidRDefault="00623F60" w:rsidP="006714EB">
      <w:pPr>
        <w:spacing w:before="360"/>
        <w:ind w:left="227" w:hanging="227"/>
        <w:jc w:val="center"/>
      </w:pPr>
      <w:r>
        <w:rPr>
          <w:noProof/>
        </w:rPr>
        <w:lastRenderedPageBreak/>
        <w:drawing>
          <wp:inline distT="0" distB="0" distL="0" distR="0">
            <wp:extent cx="2324100" cy="2309318"/>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Figure3.eps"/>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332263" cy="2317429"/>
                    </a:xfrm>
                    <a:prstGeom prst="rect">
                      <a:avLst/>
                    </a:prstGeom>
                  </pic:spPr>
                </pic:pic>
              </a:graphicData>
            </a:graphic>
          </wp:inline>
        </w:drawing>
      </w:r>
    </w:p>
    <w:p w:rsidR="00623F60" w:rsidRDefault="00623F60" w:rsidP="006714EB">
      <w:pPr>
        <w:ind w:left="227"/>
        <w:jc w:val="center"/>
      </w:pPr>
      <w:r>
        <w:rPr>
          <w:b/>
        </w:rPr>
        <w:t>Fig. 3.</w:t>
      </w:r>
      <w:r>
        <w:t xml:space="preserve"> Comparison of datasets by likelihood contour.</w:t>
      </w:r>
    </w:p>
    <w:p w:rsidR="00623F60" w:rsidRDefault="00623F60" w:rsidP="00623F60">
      <w:pPr>
        <w:ind w:left="227"/>
      </w:pPr>
    </w:p>
    <w:p w:rsidR="00E14F75" w:rsidRDefault="00623F60" w:rsidP="00623F60">
      <w:pPr>
        <w:ind w:left="227"/>
      </w:pPr>
      <w:r w:rsidRPr="00623F60">
        <w:t xml:space="preserve">A particularly challenging contour calculation </w:t>
      </w:r>
      <w:r>
        <w:t>was found</w:t>
      </w:r>
      <w:r w:rsidRPr="00623F60">
        <w:t xml:space="preserve"> based on a submitted data set with 3 failure points and approximately 30,000 right-censored, suspension, values. After preparation of the contour map, it was felt that this could represent a good test case for a simplistic “Weibayes”, or 1-parameter Weibull calculation represented by the source code line to identify the most likely eta from a given beta parameter value:</w:t>
      </w:r>
    </w:p>
    <w:p w:rsidR="00623F60" w:rsidRDefault="00623F60" w:rsidP="00623F60">
      <w:pPr>
        <w:ind w:left="454"/>
      </w:pPr>
      <w:r w:rsidRPr="00623F60">
        <w:rPr>
          <w:rFonts w:ascii="Courier New" w:eastAsia="Calibri" w:hAnsi="Courier New" w:cs="Courier New"/>
          <w:sz w:val="24"/>
          <w:szCs w:val="24"/>
        </w:rPr>
        <w:t>eta_est&lt;- sum((times^beta)/nfail)^(1/beta)</w:t>
      </w:r>
    </w:p>
    <w:p w:rsidR="00623F60" w:rsidRDefault="00623F60" w:rsidP="00623F60">
      <w:pPr>
        <w:ind w:left="227" w:firstLine="0"/>
      </w:pPr>
    </w:p>
    <w:p w:rsidR="00E27580" w:rsidRDefault="00623F60" w:rsidP="00623F60">
      <w:pPr>
        <w:ind w:left="227"/>
      </w:pPr>
      <w:r w:rsidRPr="00623F60">
        <w:t>Figure 5 plots a series of points from this calculation on a rigorously calculated contour map. It is actually quite stunning to note the proximal agreement of the method with no likelihood calculation.</w:t>
      </w:r>
    </w:p>
    <w:p w:rsidR="00290316" w:rsidRPr="00EE1BBB" w:rsidRDefault="00290316" w:rsidP="006714EB">
      <w:pPr>
        <w:spacing w:before="360"/>
        <w:ind w:left="227" w:hanging="227"/>
        <w:jc w:val="center"/>
      </w:pPr>
      <w:r>
        <w:rPr>
          <w:noProof/>
        </w:rPr>
        <w:drawing>
          <wp:inline distT="0" distB="0" distL="0" distR="0">
            <wp:extent cx="2315761" cy="2095500"/>
            <wp:effectExtent l="0" t="0" r="889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Figure4.eps"/>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320735" cy="2100001"/>
                    </a:xfrm>
                    <a:prstGeom prst="rect">
                      <a:avLst/>
                    </a:prstGeom>
                  </pic:spPr>
                </pic:pic>
              </a:graphicData>
            </a:graphic>
          </wp:inline>
        </w:drawing>
      </w:r>
    </w:p>
    <w:p w:rsidR="00623F60" w:rsidRDefault="00290316" w:rsidP="006714EB">
      <w:pPr>
        <w:jc w:val="center"/>
      </w:pPr>
      <w:r>
        <w:rPr>
          <w:b/>
        </w:rPr>
        <w:t>Fig. 4.</w:t>
      </w:r>
      <w:r>
        <w:t xml:space="preserve"> Testing the Wiebayes function</w:t>
      </w:r>
    </w:p>
    <w:p w:rsidR="00623F60" w:rsidRDefault="00623F60" w:rsidP="00C24DEF"/>
    <w:p w:rsidR="00290316" w:rsidRPr="006809AE" w:rsidRDefault="00290316" w:rsidP="00290316">
      <w:pPr>
        <w:pStyle w:val="heading2"/>
      </w:pPr>
      <w:r w:rsidRPr="003539D3">
        <w:lastRenderedPageBreak/>
        <w:t xml:space="preserve">Likelihood </w:t>
      </w:r>
      <w:r w:rsidRPr="00290316">
        <w:t>Ratio Bounds</w:t>
      </w:r>
    </w:p>
    <w:p w:rsidR="00623F60" w:rsidRDefault="00290316" w:rsidP="00290316">
      <w:pPr>
        <w:ind w:firstLine="0"/>
      </w:pPr>
      <w:r w:rsidRPr="00290316">
        <w:t>The points on a specific confidence level contour are used to define confidence interval bounds. Figure 5 shows how the extreme Beta value points form asymptotes for the bounds on a 2-parameter model.</w:t>
      </w:r>
    </w:p>
    <w:p w:rsidR="00632851" w:rsidRPr="00EE1BBB" w:rsidRDefault="00632851" w:rsidP="00632851">
      <w:pPr>
        <w:spacing w:before="360"/>
        <w:ind w:left="227" w:hanging="227"/>
      </w:pPr>
      <w:r>
        <w:rPr>
          <w:noProof/>
        </w:rPr>
        <w:drawing>
          <wp:inline distT="0" distB="0" distL="0" distR="0">
            <wp:extent cx="4392930" cy="2780030"/>
            <wp:effectExtent l="0" t="0" r="7620" b="127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Figure5.eps"/>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780030"/>
                    </a:xfrm>
                    <a:prstGeom prst="rect">
                      <a:avLst/>
                    </a:prstGeom>
                  </pic:spPr>
                </pic:pic>
              </a:graphicData>
            </a:graphic>
          </wp:inline>
        </w:drawing>
      </w:r>
    </w:p>
    <w:p w:rsidR="00632851" w:rsidRDefault="00632851" w:rsidP="00632851">
      <w:pPr>
        <w:pStyle w:val="figurecaption"/>
        <w:jc w:val="both"/>
      </w:pPr>
      <w:r>
        <w:rPr>
          <w:b/>
        </w:rPr>
        <w:t>Fig. 5.</w:t>
      </w:r>
      <w:r>
        <w:t xml:space="preserve"> Likelihood ratio bounds formed by confidence level contour.</w:t>
      </w:r>
    </w:p>
    <w:p w:rsidR="00623F60" w:rsidRDefault="00632851" w:rsidP="00632851">
      <w:r w:rsidRPr="00F55A71">
        <w:t xml:space="preserve">For citations of references, we prefer the use of </w:t>
      </w:r>
      <w:r>
        <w:t>APA style</w:t>
      </w:r>
      <w:r w:rsidRPr="00F55A71">
        <w:t>. Citations using labels or the author/year convention are also acceptable. The following bibliography provides a sample reference list wi</w:t>
      </w:r>
      <w:r>
        <w:t>th entries for journal articles (Cohen, 1990) and</w:t>
      </w:r>
      <w:r w:rsidRPr="00F55A71">
        <w:t xml:space="preserve"> a book </w:t>
      </w:r>
      <w:r>
        <w:t>(Cohen, 1988)</w:t>
      </w:r>
      <w:r w:rsidRPr="00F55A71">
        <w:t>.</w:t>
      </w:r>
    </w:p>
    <w:p w:rsidR="00623F60" w:rsidRDefault="00623F60" w:rsidP="00C24DEF"/>
    <w:p w:rsidR="00632851" w:rsidRPr="006809AE" w:rsidRDefault="00632851" w:rsidP="00632851">
      <w:pPr>
        <w:pStyle w:val="heading2"/>
      </w:pPr>
      <w:r w:rsidRPr="00632851">
        <w:t>Confidence Interval Bounds on 3-parameter models</w:t>
      </w:r>
    </w:p>
    <w:p w:rsidR="00814D74" w:rsidRDefault="00814D74" w:rsidP="00814D74">
      <w:pPr>
        <w:ind w:firstLine="0"/>
      </w:pPr>
      <w:r>
        <w:t>Based on requests from users there has been encouragement to implement confidence interval bounds on 3-parameter models. So far all calculated models in WeibullR have been easily found in published</w:t>
      </w:r>
      <w:r w:rsidR="002A061A" w:rsidRPr="002A061A">
        <w:rPr>
          <w:vertAlign w:val="superscript"/>
        </w:rPr>
        <w:t>[1][2][3][4]</w:t>
      </w:r>
      <w:r>
        <w:t xml:space="preserve"> examples and some in commercial software. However this has not been observed for cases having modified threshold.</w:t>
      </w:r>
    </w:p>
    <w:p w:rsidR="00814D74" w:rsidRDefault="00814D74" w:rsidP="00814D74">
      <w:r>
        <w:t xml:space="preserve">As far as developers of WeibullR are concerned, the establishment of likelihood ratio bounds on such 3-parameter models is novel work. The approach used has been to vary the threshold value through a selection of increments from the optimized MLE. Then 2-parameter contours based on a likelihood ratio determined from the final optimized MLE are plotted as if looking down on a 3 dimensional plot with threshold </w:t>
      </w:r>
      <w:r>
        <w:lastRenderedPageBreak/>
        <w:t>values in the z-direction. The bounds are then derived from the farthest extent of all the contours.</w:t>
      </w:r>
    </w:p>
    <w:p w:rsidR="00E27580" w:rsidRDefault="00814D74" w:rsidP="00814D74">
      <w:r>
        <w:t>There is a bound to the maximum upper threshold at the minimum data point. However, in some cases, particularly where the fit may be poor, it has been found that negative threshold values can be unbounded indefinately. In these cases one asumptote is a vertical line. In Figure 6 the same 2-parameter contour and bounds from Figure 5 are displayed as dashed yellow lines, the 3-parameter bounds are the red lines on the modified data plot.</w:t>
      </w:r>
    </w:p>
    <w:p w:rsidR="00814D74" w:rsidRDefault="00814D74" w:rsidP="00814D74"/>
    <w:p w:rsidR="004958ED" w:rsidRPr="00EE1BBB" w:rsidRDefault="004958ED" w:rsidP="004958ED">
      <w:pPr>
        <w:spacing w:before="360"/>
        <w:ind w:left="227" w:hanging="227"/>
      </w:pPr>
      <w:r>
        <w:rPr>
          <w:noProof/>
        </w:rPr>
        <w:drawing>
          <wp:inline distT="0" distB="0" distL="0" distR="0">
            <wp:extent cx="4392930" cy="2857500"/>
            <wp:effectExtent l="0" t="0" r="762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Figure6.eps"/>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857500"/>
                    </a:xfrm>
                    <a:prstGeom prst="rect">
                      <a:avLst/>
                    </a:prstGeom>
                  </pic:spPr>
                </pic:pic>
              </a:graphicData>
            </a:graphic>
          </wp:inline>
        </w:drawing>
      </w:r>
    </w:p>
    <w:p w:rsidR="004958ED" w:rsidRDefault="004958ED" w:rsidP="004958ED">
      <w:pPr>
        <w:pStyle w:val="figurecaption"/>
      </w:pPr>
      <w:r>
        <w:rPr>
          <w:b/>
        </w:rPr>
        <w:t>Fig. 6.</w:t>
      </w:r>
      <w:r>
        <w:t xml:space="preserve"> Contours and bounds for a 3-parameter model.</w:t>
      </w:r>
    </w:p>
    <w:p w:rsidR="00814D74" w:rsidRDefault="00814D74" w:rsidP="004958ED"/>
    <w:p w:rsidR="00814D74" w:rsidRDefault="00814D74" w:rsidP="00814D74"/>
    <w:p w:rsidR="00814D74" w:rsidRDefault="00814D74" w:rsidP="00814D74"/>
    <w:p w:rsidR="00814D74" w:rsidRDefault="00814D74" w:rsidP="00814D74"/>
    <w:p w:rsidR="00E27580" w:rsidRDefault="005D7C90" w:rsidP="005D7C90">
      <w:r w:rsidRPr="005D7C90">
        <w:t>Code and examples</w:t>
      </w:r>
      <w:r w:rsidRPr="002A061A">
        <w:rPr>
          <w:vertAlign w:val="superscript"/>
        </w:rPr>
        <w:t>[</w:t>
      </w:r>
      <w:r w:rsidR="002A061A" w:rsidRPr="002A061A">
        <w:rPr>
          <w:vertAlign w:val="superscript"/>
        </w:rPr>
        <w:t>5][6</w:t>
      </w:r>
      <w:r w:rsidRPr="002A061A">
        <w:rPr>
          <w:vertAlign w:val="superscript"/>
        </w:rPr>
        <w:t>]</w:t>
      </w:r>
      <w:r w:rsidRPr="005D7C90">
        <w:t xml:space="preserve"> have been found for the Fisher Matrix bounds including uncertainty in the third parameter. The data used for Figures 5 and 6 have been applied to form these bounds as bold purple lines in Figure 7. The unusual non-convexity in the upper bound has been confirmed using Minitab softw</w:t>
      </w:r>
      <w:r>
        <w:t>a</w:t>
      </w:r>
      <w:r w:rsidRPr="005D7C90">
        <w:t>re.</w:t>
      </w:r>
    </w:p>
    <w:p w:rsidR="005D7C90" w:rsidRDefault="005D7C90" w:rsidP="005D7C90">
      <w:r>
        <w:rPr>
          <w:noProof/>
        </w:rPr>
        <w:lastRenderedPageBreak/>
        <w:drawing>
          <wp:inline distT="0" distB="0" distL="0" distR="0">
            <wp:extent cx="4076700" cy="3829788"/>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Figure7.eps"/>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077032" cy="3830100"/>
                    </a:xfrm>
                    <a:prstGeom prst="rect">
                      <a:avLst/>
                    </a:prstGeom>
                  </pic:spPr>
                </pic:pic>
              </a:graphicData>
            </a:graphic>
          </wp:inline>
        </w:drawing>
      </w:r>
    </w:p>
    <w:p w:rsidR="005D7C90" w:rsidRDefault="005D7C90" w:rsidP="005D7C90">
      <w:pPr>
        <w:ind w:firstLine="0"/>
        <w:jc w:val="center"/>
      </w:pPr>
      <w:r>
        <w:rPr>
          <w:b/>
        </w:rPr>
        <w:t>Fig. 7.</w:t>
      </w:r>
      <w:r>
        <w:t xml:space="preserve"> Unusually formed Fisher Matrix bounds on a 3-parameter model..</w:t>
      </w:r>
    </w:p>
    <w:p w:rsidR="005D7C90" w:rsidRDefault="005D7C90" w:rsidP="005D7C90"/>
    <w:p w:rsidR="005D7C90" w:rsidRPr="005D7C90" w:rsidRDefault="005D7C90" w:rsidP="005D7C90">
      <w:pPr>
        <w:pStyle w:val="heading1"/>
      </w:pPr>
      <w:r w:rsidRPr="002D082F">
        <w:rPr>
          <w:rFonts w:ascii="Roboto" w:hAnsi="Roboto"/>
          <w:szCs w:val="24"/>
        </w:rPr>
        <w:t>Grouped Data</w:t>
      </w:r>
    </w:p>
    <w:p w:rsidR="005D7C90" w:rsidRPr="006809AE" w:rsidRDefault="005D7C90" w:rsidP="00465930">
      <w:pPr>
        <w:pStyle w:val="heading2"/>
      </w:pPr>
      <w:r>
        <w:t>Inspection Data</w:t>
      </w:r>
      <w:r w:rsidR="00792774">
        <w:t xml:space="preserve"> </w:t>
      </w:r>
    </w:p>
    <w:p w:rsidR="005D7C90" w:rsidRDefault="005D7C90" w:rsidP="005D7C90">
      <w:pPr>
        <w:ind w:firstLine="0"/>
      </w:pPr>
      <w:r>
        <w:t>Grouped inspection data can be handled using an interval data input capability of WeibullR. The latest known working time for a component is the ‘left’ entry, while the inspection time in which failure was detected is the ‘right’ entry. It is valid to have a ‘left’ entry value of zero. These kinds of left-censored data are called discoveries. Suspension, or right-censored, data typically is present for unfailed units at the last inspection time, these must be entered in a ‘time’ | ‘event’ | ‘qty’ dataframe as the primary argument to wblr.</w:t>
      </w:r>
    </w:p>
    <w:p w:rsidR="005D7C90" w:rsidRDefault="005D7C90" w:rsidP="005D7C90">
      <w:r>
        <w:t>A useful exampl</w:t>
      </w:r>
      <w:r w:rsidR="002A061A">
        <w:t>e</w:t>
      </w:r>
      <w:r w:rsidR="002A061A" w:rsidRPr="002A061A">
        <w:rPr>
          <w:vertAlign w:val="superscript"/>
        </w:rPr>
        <w:t>[2</w:t>
      </w:r>
      <w:r w:rsidRPr="002A061A">
        <w:rPr>
          <w:vertAlign w:val="superscript"/>
        </w:rPr>
        <w:t xml:space="preserve">] </w:t>
      </w:r>
      <w:r w:rsidR="002A061A">
        <w:rPr>
          <w:vertAlign w:val="superscript"/>
        </w:rPr>
        <w:t xml:space="preserve"> </w:t>
      </w:r>
      <w:r>
        <w:t>with inspection of parts for cracks is reproduced here.</w:t>
      </w:r>
    </w:p>
    <w:p w:rsidR="00A91080" w:rsidRDefault="00A91080" w:rsidP="005D7C90"/>
    <w:p w:rsidR="005D7C90" w:rsidRDefault="005D7C90" w:rsidP="005D7C90"/>
    <w:p w:rsidR="005D7C90" w:rsidRDefault="005D7C90" w:rsidP="005D7C90">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sidR="00355E0C">
        <w:rPr>
          <w:b/>
          <w:noProof/>
        </w:rPr>
        <w:t>1</w:t>
      </w:r>
      <w:r>
        <w:rPr>
          <w:b/>
        </w:rPr>
        <w:fldChar w:fldCharType="end"/>
      </w:r>
      <w:r>
        <w:rPr>
          <w:b/>
        </w:rPr>
        <w:t>.</w:t>
      </w:r>
      <w:r>
        <w:t xml:space="preserve"> Part Cracking Data</w:t>
      </w:r>
    </w:p>
    <w:tbl>
      <w:tblPr>
        <w:tblStyle w:val="TableGrid"/>
        <w:tblW w:w="683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1008"/>
        <w:gridCol w:w="1080"/>
        <w:gridCol w:w="1350"/>
        <w:gridCol w:w="1620"/>
        <w:gridCol w:w="1773"/>
      </w:tblGrid>
      <w:tr w:rsidR="00A61861" w:rsidRPr="009A3755" w:rsidTr="00B00658">
        <w:tc>
          <w:tcPr>
            <w:tcW w:w="2088" w:type="dxa"/>
            <w:gridSpan w:val="2"/>
            <w:tcBorders>
              <w:top w:val="single" w:sz="12" w:space="0" w:color="auto"/>
              <w:right w:val="single" w:sz="8" w:space="0" w:color="auto"/>
            </w:tcBorders>
          </w:tcPr>
          <w:p w:rsidR="00A61861" w:rsidRPr="00A61861" w:rsidRDefault="00A61861" w:rsidP="00A61861">
            <w:pPr>
              <w:ind w:firstLine="0"/>
              <w:jc w:val="center"/>
              <w:rPr>
                <w:sz w:val="18"/>
                <w:szCs w:val="18"/>
              </w:rPr>
            </w:pPr>
            <w:r w:rsidRPr="00A61861">
              <w:rPr>
                <w:sz w:val="18"/>
                <w:szCs w:val="18"/>
              </w:rPr>
              <w:t>Inspection (months)</w:t>
            </w:r>
          </w:p>
        </w:tc>
        <w:tc>
          <w:tcPr>
            <w:tcW w:w="2970" w:type="dxa"/>
            <w:gridSpan w:val="2"/>
            <w:tcBorders>
              <w:top w:val="single" w:sz="12" w:space="0" w:color="auto"/>
              <w:left w:val="single" w:sz="8" w:space="0" w:color="auto"/>
              <w:right w:val="single" w:sz="8" w:space="0" w:color="auto"/>
            </w:tcBorders>
          </w:tcPr>
          <w:p w:rsidR="00A61861" w:rsidRPr="00A61861" w:rsidRDefault="00A61861" w:rsidP="00A61861">
            <w:pPr>
              <w:ind w:firstLine="0"/>
              <w:jc w:val="center"/>
              <w:rPr>
                <w:sz w:val="18"/>
                <w:szCs w:val="18"/>
              </w:rPr>
            </w:pPr>
            <w:r w:rsidRPr="00A61861">
              <w:rPr>
                <w:sz w:val="18"/>
                <w:szCs w:val="18"/>
              </w:rPr>
              <w:t>Number</w:t>
            </w:r>
          </w:p>
        </w:tc>
        <w:tc>
          <w:tcPr>
            <w:tcW w:w="1773" w:type="dxa"/>
            <w:tcBorders>
              <w:top w:val="single" w:sz="12" w:space="0" w:color="auto"/>
              <w:left w:val="single" w:sz="8" w:space="0" w:color="auto"/>
            </w:tcBorders>
          </w:tcPr>
          <w:p w:rsidR="00A61861" w:rsidRPr="009A3755" w:rsidRDefault="00A61861" w:rsidP="00D32C14">
            <w:pPr>
              <w:ind w:firstLine="0"/>
              <w:jc w:val="left"/>
              <w:rPr>
                <w:sz w:val="18"/>
                <w:szCs w:val="18"/>
              </w:rPr>
            </w:pPr>
            <w:r w:rsidRPr="00A61861">
              <w:rPr>
                <w:sz w:val="18"/>
                <w:szCs w:val="18"/>
              </w:rPr>
              <w:t>Cumulative</w:t>
            </w:r>
          </w:p>
        </w:tc>
      </w:tr>
      <w:tr w:rsidR="00A61861" w:rsidRPr="009A3755" w:rsidTr="00B00658">
        <w:tc>
          <w:tcPr>
            <w:tcW w:w="1008" w:type="dxa"/>
            <w:tcBorders>
              <w:bottom w:val="single" w:sz="8" w:space="0" w:color="auto"/>
            </w:tcBorders>
          </w:tcPr>
          <w:p w:rsidR="00A61861" w:rsidRPr="00A61861" w:rsidRDefault="00A61861" w:rsidP="007A7619">
            <w:pPr>
              <w:ind w:firstLine="0"/>
              <w:jc w:val="center"/>
              <w:rPr>
                <w:sz w:val="18"/>
                <w:szCs w:val="18"/>
              </w:rPr>
            </w:pPr>
            <w:r>
              <w:rPr>
                <w:sz w:val="18"/>
                <w:szCs w:val="18"/>
              </w:rPr>
              <w:t>Start</w:t>
            </w:r>
          </w:p>
        </w:tc>
        <w:tc>
          <w:tcPr>
            <w:tcW w:w="1080" w:type="dxa"/>
            <w:tcBorders>
              <w:bottom w:val="single" w:sz="8" w:space="0" w:color="auto"/>
              <w:right w:val="single" w:sz="8" w:space="0" w:color="auto"/>
            </w:tcBorders>
          </w:tcPr>
          <w:p w:rsidR="00A61861" w:rsidRPr="00A61861" w:rsidRDefault="00A61861" w:rsidP="007A7619">
            <w:pPr>
              <w:ind w:firstLine="0"/>
              <w:jc w:val="center"/>
              <w:rPr>
                <w:sz w:val="18"/>
                <w:szCs w:val="18"/>
              </w:rPr>
            </w:pPr>
            <w:r>
              <w:rPr>
                <w:sz w:val="18"/>
                <w:szCs w:val="18"/>
              </w:rPr>
              <w:t>End</w:t>
            </w:r>
          </w:p>
        </w:tc>
        <w:tc>
          <w:tcPr>
            <w:tcW w:w="1350" w:type="dxa"/>
            <w:tcBorders>
              <w:left w:val="single" w:sz="8" w:space="0" w:color="auto"/>
              <w:bottom w:val="single" w:sz="8" w:space="0" w:color="auto"/>
            </w:tcBorders>
          </w:tcPr>
          <w:p w:rsidR="00A61861" w:rsidRPr="00A61861" w:rsidRDefault="00A61861" w:rsidP="007A7619">
            <w:pPr>
              <w:ind w:firstLine="0"/>
              <w:jc w:val="center"/>
              <w:rPr>
                <w:sz w:val="18"/>
                <w:szCs w:val="18"/>
              </w:rPr>
            </w:pPr>
            <w:r>
              <w:rPr>
                <w:sz w:val="18"/>
                <w:szCs w:val="18"/>
              </w:rPr>
              <w:t>Cracked</w:t>
            </w:r>
          </w:p>
        </w:tc>
        <w:tc>
          <w:tcPr>
            <w:tcW w:w="1620" w:type="dxa"/>
            <w:tcBorders>
              <w:bottom w:val="single" w:sz="8" w:space="0" w:color="auto"/>
              <w:right w:val="single" w:sz="8" w:space="0" w:color="auto"/>
            </w:tcBorders>
          </w:tcPr>
          <w:p w:rsidR="00A61861" w:rsidRPr="00A61861" w:rsidRDefault="00A61861" w:rsidP="007A7619">
            <w:pPr>
              <w:ind w:firstLine="0"/>
              <w:jc w:val="center"/>
              <w:rPr>
                <w:sz w:val="18"/>
                <w:szCs w:val="18"/>
              </w:rPr>
            </w:pPr>
            <w:r>
              <w:rPr>
                <w:sz w:val="18"/>
                <w:szCs w:val="18"/>
              </w:rPr>
              <w:t>Cumulative</w:t>
            </w:r>
          </w:p>
        </w:tc>
        <w:tc>
          <w:tcPr>
            <w:tcW w:w="1773" w:type="dxa"/>
            <w:tcBorders>
              <w:left w:val="single" w:sz="8" w:space="0" w:color="auto"/>
              <w:bottom w:val="single" w:sz="8" w:space="0" w:color="auto"/>
            </w:tcBorders>
          </w:tcPr>
          <w:p w:rsidR="00A61861" w:rsidRPr="00A61861" w:rsidRDefault="00A61861" w:rsidP="00D32C14">
            <w:pPr>
              <w:ind w:firstLine="0"/>
              <w:jc w:val="left"/>
              <w:rPr>
                <w:sz w:val="18"/>
                <w:szCs w:val="18"/>
              </w:rPr>
            </w:pPr>
          </w:p>
        </w:tc>
      </w:tr>
      <w:tr w:rsidR="00A91080" w:rsidRPr="009A3755" w:rsidTr="00B00658">
        <w:trPr>
          <w:trHeight w:val="284"/>
        </w:trPr>
        <w:tc>
          <w:tcPr>
            <w:tcW w:w="1008" w:type="dxa"/>
            <w:tcBorders>
              <w:top w:val="single" w:sz="8" w:space="0" w:color="auto"/>
            </w:tcBorders>
          </w:tcPr>
          <w:p w:rsidR="00A61861" w:rsidRPr="009A3755" w:rsidRDefault="007A7619" w:rsidP="007A7619">
            <w:pPr>
              <w:ind w:firstLine="0"/>
              <w:jc w:val="center"/>
              <w:rPr>
                <w:sz w:val="18"/>
                <w:szCs w:val="18"/>
              </w:rPr>
            </w:pPr>
            <w:r w:rsidRPr="007A7619">
              <w:rPr>
                <w:sz w:val="18"/>
                <w:szCs w:val="18"/>
              </w:rPr>
              <w:t>0</w:t>
            </w:r>
          </w:p>
        </w:tc>
        <w:tc>
          <w:tcPr>
            <w:tcW w:w="1080" w:type="dxa"/>
            <w:tcBorders>
              <w:top w:val="single" w:sz="8" w:space="0" w:color="auto"/>
            </w:tcBorders>
          </w:tcPr>
          <w:p w:rsidR="00A61861" w:rsidRPr="007A7619" w:rsidRDefault="007A7619" w:rsidP="007A7619">
            <w:pPr>
              <w:ind w:firstLine="0"/>
              <w:jc w:val="center"/>
              <w:rPr>
                <w:sz w:val="18"/>
                <w:szCs w:val="18"/>
              </w:rPr>
            </w:pPr>
            <w:r w:rsidRPr="007A7619">
              <w:rPr>
                <w:sz w:val="18"/>
                <w:szCs w:val="18"/>
              </w:rPr>
              <w:t>6.12</w:t>
            </w:r>
          </w:p>
        </w:tc>
        <w:tc>
          <w:tcPr>
            <w:tcW w:w="1350" w:type="dxa"/>
            <w:tcBorders>
              <w:top w:val="single" w:sz="8" w:space="0" w:color="auto"/>
            </w:tcBorders>
          </w:tcPr>
          <w:p w:rsidR="00A61861" w:rsidRPr="009A3755" w:rsidRDefault="007A7619" w:rsidP="007A7619">
            <w:pPr>
              <w:ind w:firstLine="0"/>
              <w:jc w:val="center"/>
              <w:rPr>
                <w:sz w:val="18"/>
                <w:szCs w:val="18"/>
              </w:rPr>
            </w:pPr>
            <w:r w:rsidRPr="007A7619">
              <w:rPr>
                <w:sz w:val="18"/>
                <w:szCs w:val="18"/>
              </w:rPr>
              <w:t>5</w:t>
            </w:r>
          </w:p>
        </w:tc>
        <w:tc>
          <w:tcPr>
            <w:tcW w:w="1620" w:type="dxa"/>
            <w:tcBorders>
              <w:top w:val="single" w:sz="8" w:space="0" w:color="auto"/>
            </w:tcBorders>
          </w:tcPr>
          <w:p w:rsidR="00A61861" w:rsidRPr="009A3755" w:rsidRDefault="007A7619" w:rsidP="007A7619">
            <w:pPr>
              <w:ind w:firstLine="0"/>
              <w:jc w:val="center"/>
              <w:rPr>
                <w:sz w:val="18"/>
                <w:szCs w:val="18"/>
              </w:rPr>
            </w:pPr>
            <w:r>
              <w:rPr>
                <w:sz w:val="18"/>
                <w:szCs w:val="18"/>
              </w:rPr>
              <w:t>5</w:t>
            </w:r>
          </w:p>
        </w:tc>
        <w:tc>
          <w:tcPr>
            <w:tcW w:w="1773" w:type="dxa"/>
            <w:tcBorders>
              <w:top w:val="single" w:sz="8" w:space="0" w:color="auto"/>
            </w:tcBorders>
          </w:tcPr>
          <w:p w:rsidR="00A61861" w:rsidRPr="009A3755" w:rsidRDefault="007A7619" w:rsidP="007A7619">
            <w:pPr>
              <w:ind w:firstLine="0"/>
              <w:jc w:val="center"/>
              <w:rPr>
                <w:sz w:val="18"/>
                <w:szCs w:val="18"/>
              </w:rPr>
            </w:pPr>
            <w:r>
              <w:rPr>
                <w:sz w:val="18"/>
                <w:szCs w:val="18"/>
              </w:rPr>
              <w:t>2.99</w:t>
            </w:r>
          </w:p>
        </w:tc>
      </w:tr>
      <w:tr w:rsidR="007A7619" w:rsidRPr="009A3755" w:rsidTr="00646D2E">
        <w:trPr>
          <w:trHeight w:val="284"/>
        </w:trPr>
        <w:tc>
          <w:tcPr>
            <w:tcW w:w="1008" w:type="dxa"/>
          </w:tcPr>
          <w:p w:rsidR="007A7619" w:rsidRPr="007A7619" w:rsidRDefault="007A7619" w:rsidP="007A7619">
            <w:pPr>
              <w:ind w:firstLine="0"/>
              <w:jc w:val="center"/>
              <w:rPr>
                <w:sz w:val="18"/>
                <w:szCs w:val="18"/>
              </w:rPr>
            </w:pPr>
            <w:r>
              <w:rPr>
                <w:sz w:val="18"/>
                <w:szCs w:val="18"/>
              </w:rPr>
              <w:t>6.12</w:t>
            </w:r>
          </w:p>
        </w:tc>
        <w:tc>
          <w:tcPr>
            <w:tcW w:w="1080" w:type="dxa"/>
          </w:tcPr>
          <w:p w:rsidR="007A7619" w:rsidRPr="007A7619" w:rsidRDefault="007A7619" w:rsidP="007A7619">
            <w:pPr>
              <w:ind w:firstLine="0"/>
              <w:jc w:val="center"/>
              <w:rPr>
                <w:sz w:val="18"/>
                <w:szCs w:val="18"/>
              </w:rPr>
            </w:pPr>
            <w:r>
              <w:rPr>
                <w:sz w:val="18"/>
                <w:szCs w:val="18"/>
              </w:rPr>
              <w:t>19.92</w:t>
            </w:r>
          </w:p>
        </w:tc>
        <w:tc>
          <w:tcPr>
            <w:tcW w:w="1350" w:type="dxa"/>
          </w:tcPr>
          <w:p w:rsidR="007A7619" w:rsidRPr="007A7619" w:rsidRDefault="007A7619" w:rsidP="007A7619">
            <w:pPr>
              <w:ind w:firstLine="0"/>
              <w:jc w:val="center"/>
              <w:rPr>
                <w:sz w:val="18"/>
                <w:szCs w:val="18"/>
              </w:rPr>
            </w:pPr>
            <w:r>
              <w:rPr>
                <w:sz w:val="18"/>
                <w:szCs w:val="18"/>
              </w:rPr>
              <w:t>16</w:t>
            </w:r>
          </w:p>
        </w:tc>
        <w:tc>
          <w:tcPr>
            <w:tcW w:w="1620" w:type="dxa"/>
          </w:tcPr>
          <w:p w:rsidR="007A7619" w:rsidRDefault="007A7619" w:rsidP="007A7619">
            <w:pPr>
              <w:ind w:firstLine="0"/>
              <w:jc w:val="center"/>
              <w:rPr>
                <w:sz w:val="18"/>
                <w:szCs w:val="18"/>
              </w:rPr>
            </w:pPr>
            <w:r>
              <w:rPr>
                <w:sz w:val="18"/>
                <w:szCs w:val="18"/>
              </w:rPr>
              <w:t>21</w:t>
            </w:r>
          </w:p>
        </w:tc>
        <w:tc>
          <w:tcPr>
            <w:tcW w:w="1773" w:type="dxa"/>
          </w:tcPr>
          <w:p w:rsidR="007A7619" w:rsidRDefault="007A7619" w:rsidP="007A7619">
            <w:pPr>
              <w:ind w:firstLine="0"/>
              <w:jc w:val="center"/>
              <w:rPr>
                <w:sz w:val="18"/>
                <w:szCs w:val="18"/>
              </w:rPr>
            </w:pPr>
            <w:r>
              <w:rPr>
                <w:sz w:val="18"/>
                <w:szCs w:val="18"/>
              </w:rPr>
              <w:t>12.6</w:t>
            </w:r>
          </w:p>
        </w:tc>
      </w:tr>
      <w:tr w:rsidR="007A7619" w:rsidRPr="009A3755" w:rsidTr="00646D2E">
        <w:trPr>
          <w:trHeight w:val="284"/>
        </w:trPr>
        <w:tc>
          <w:tcPr>
            <w:tcW w:w="1008" w:type="dxa"/>
          </w:tcPr>
          <w:p w:rsidR="007A7619" w:rsidRPr="007A7619" w:rsidRDefault="007A7619" w:rsidP="007A7619">
            <w:pPr>
              <w:ind w:firstLine="0"/>
              <w:jc w:val="center"/>
              <w:rPr>
                <w:sz w:val="18"/>
                <w:szCs w:val="18"/>
              </w:rPr>
            </w:pPr>
            <w:r>
              <w:rPr>
                <w:sz w:val="18"/>
                <w:szCs w:val="18"/>
              </w:rPr>
              <w:t>19.92</w:t>
            </w:r>
          </w:p>
        </w:tc>
        <w:tc>
          <w:tcPr>
            <w:tcW w:w="1080" w:type="dxa"/>
          </w:tcPr>
          <w:p w:rsidR="007A7619" w:rsidRPr="007A7619" w:rsidRDefault="007A7619" w:rsidP="007A7619">
            <w:pPr>
              <w:ind w:firstLine="0"/>
              <w:jc w:val="center"/>
              <w:rPr>
                <w:sz w:val="18"/>
                <w:szCs w:val="18"/>
              </w:rPr>
            </w:pPr>
            <w:r>
              <w:rPr>
                <w:sz w:val="18"/>
                <w:szCs w:val="18"/>
              </w:rPr>
              <w:t>29.64</w:t>
            </w:r>
          </w:p>
        </w:tc>
        <w:tc>
          <w:tcPr>
            <w:tcW w:w="1350" w:type="dxa"/>
          </w:tcPr>
          <w:p w:rsidR="007A7619" w:rsidRPr="007A7619" w:rsidRDefault="00A91080" w:rsidP="007A7619">
            <w:pPr>
              <w:ind w:firstLine="0"/>
              <w:jc w:val="center"/>
              <w:rPr>
                <w:sz w:val="18"/>
                <w:szCs w:val="18"/>
              </w:rPr>
            </w:pPr>
            <w:r>
              <w:rPr>
                <w:sz w:val="18"/>
                <w:szCs w:val="18"/>
              </w:rPr>
              <w:t>12</w:t>
            </w:r>
          </w:p>
        </w:tc>
        <w:tc>
          <w:tcPr>
            <w:tcW w:w="1620" w:type="dxa"/>
          </w:tcPr>
          <w:p w:rsidR="007A7619" w:rsidRDefault="00A91080" w:rsidP="007A7619">
            <w:pPr>
              <w:ind w:firstLine="0"/>
              <w:jc w:val="center"/>
              <w:rPr>
                <w:sz w:val="18"/>
                <w:szCs w:val="18"/>
              </w:rPr>
            </w:pPr>
            <w:r>
              <w:rPr>
                <w:sz w:val="18"/>
                <w:szCs w:val="18"/>
              </w:rPr>
              <w:t>33</w:t>
            </w:r>
          </w:p>
        </w:tc>
        <w:tc>
          <w:tcPr>
            <w:tcW w:w="1773" w:type="dxa"/>
          </w:tcPr>
          <w:p w:rsidR="007A7619" w:rsidRDefault="00A91080" w:rsidP="007A7619">
            <w:pPr>
              <w:ind w:firstLine="0"/>
              <w:jc w:val="center"/>
              <w:rPr>
                <w:sz w:val="18"/>
                <w:szCs w:val="18"/>
              </w:rPr>
            </w:pPr>
            <w:r>
              <w:rPr>
                <w:sz w:val="18"/>
                <w:szCs w:val="18"/>
              </w:rPr>
              <w:t>19.8</w:t>
            </w:r>
          </w:p>
        </w:tc>
      </w:tr>
      <w:tr w:rsidR="007A7619" w:rsidRPr="009A3755" w:rsidTr="00646D2E">
        <w:trPr>
          <w:trHeight w:val="284"/>
        </w:trPr>
        <w:tc>
          <w:tcPr>
            <w:tcW w:w="1008" w:type="dxa"/>
          </w:tcPr>
          <w:p w:rsidR="007A7619" w:rsidRPr="007A7619" w:rsidRDefault="007A7619" w:rsidP="007A7619">
            <w:pPr>
              <w:ind w:firstLine="0"/>
              <w:jc w:val="center"/>
              <w:rPr>
                <w:sz w:val="18"/>
                <w:szCs w:val="18"/>
              </w:rPr>
            </w:pPr>
            <w:r>
              <w:rPr>
                <w:sz w:val="18"/>
                <w:szCs w:val="18"/>
              </w:rPr>
              <w:t>29.64</w:t>
            </w:r>
          </w:p>
        </w:tc>
        <w:tc>
          <w:tcPr>
            <w:tcW w:w="1080" w:type="dxa"/>
          </w:tcPr>
          <w:p w:rsidR="007A7619" w:rsidRPr="007A7619" w:rsidRDefault="007A7619" w:rsidP="007A7619">
            <w:pPr>
              <w:ind w:firstLine="0"/>
              <w:jc w:val="center"/>
              <w:rPr>
                <w:sz w:val="18"/>
                <w:szCs w:val="18"/>
              </w:rPr>
            </w:pPr>
            <w:r>
              <w:rPr>
                <w:sz w:val="18"/>
                <w:szCs w:val="18"/>
              </w:rPr>
              <w:t>35.40</w:t>
            </w:r>
          </w:p>
        </w:tc>
        <w:tc>
          <w:tcPr>
            <w:tcW w:w="1350" w:type="dxa"/>
          </w:tcPr>
          <w:p w:rsidR="007A7619" w:rsidRPr="007A7619" w:rsidRDefault="00A91080" w:rsidP="007A7619">
            <w:pPr>
              <w:ind w:firstLine="0"/>
              <w:jc w:val="center"/>
              <w:rPr>
                <w:sz w:val="18"/>
                <w:szCs w:val="18"/>
              </w:rPr>
            </w:pPr>
            <w:r>
              <w:rPr>
                <w:sz w:val="18"/>
                <w:szCs w:val="18"/>
              </w:rPr>
              <w:t>18</w:t>
            </w:r>
          </w:p>
        </w:tc>
        <w:tc>
          <w:tcPr>
            <w:tcW w:w="1620" w:type="dxa"/>
          </w:tcPr>
          <w:p w:rsidR="007A7619" w:rsidRDefault="00A91080" w:rsidP="007A7619">
            <w:pPr>
              <w:ind w:firstLine="0"/>
              <w:jc w:val="center"/>
              <w:rPr>
                <w:sz w:val="18"/>
                <w:szCs w:val="18"/>
              </w:rPr>
            </w:pPr>
            <w:r>
              <w:rPr>
                <w:sz w:val="18"/>
                <w:szCs w:val="18"/>
              </w:rPr>
              <w:t>51</w:t>
            </w:r>
          </w:p>
        </w:tc>
        <w:tc>
          <w:tcPr>
            <w:tcW w:w="1773" w:type="dxa"/>
          </w:tcPr>
          <w:p w:rsidR="007A7619" w:rsidRDefault="00A91080" w:rsidP="007A7619">
            <w:pPr>
              <w:ind w:firstLine="0"/>
              <w:jc w:val="center"/>
              <w:rPr>
                <w:sz w:val="18"/>
                <w:szCs w:val="18"/>
              </w:rPr>
            </w:pPr>
            <w:r>
              <w:rPr>
                <w:sz w:val="18"/>
                <w:szCs w:val="18"/>
              </w:rPr>
              <w:t>30.5</w:t>
            </w:r>
          </w:p>
        </w:tc>
      </w:tr>
      <w:tr w:rsidR="007A7619" w:rsidRPr="009A3755" w:rsidTr="00646D2E">
        <w:trPr>
          <w:trHeight w:val="284"/>
        </w:trPr>
        <w:tc>
          <w:tcPr>
            <w:tcW w:w="1008" w:type="dxa"/>
          </w:tcPr>
          <w:p w:rsidR="007A7619" w:rsidRPr="007A7619" w:rsidRDefault="007A7619" w:rsidP="007A7619">
            <w:pPr>
              <w:ind w:firstLine="0"/>
              <w:jc w:val="center"/>
              <w:rPr>
                <w:sz w:val="18"/>
                <w:szCs w:val="18"/>
              </w:rPr>
            </w:pPr>
            <w:r>
              <w:rPr>
                <w:sz w:val="18"/>
                <w:szCs w:val="18"/>
              </w:rPr>
              <w:t>35.40</w:t>
            </w:r>
          </w:p>
        </w:tc>
        <w:tc>
          <w:tcPr>
            <w:tcW w:w="1080" w:type="dxa"/>
          </w:tcPr>
          <w:p w:rsidR="007A7619" w:rsidRPr="007A7619" w:rsidRDefault="007A7619" w:rsidP="007A7619">
            <w:pPr>
              <w:ind w:firstLine="0"/>
              <w:jc w:val="center"/>
              <w:rPr>
                <w:sz w:val="18"/>
                <w:szCs w:val="18"/>
              </w:rPr>
            </w:pPr>
            <w:r>
              <w:rPr>
                <w:sz w:val="18"/>
                <w:szCs w:val="18"/>
              </w:rPr>
              <w:t>39.72</w:t>
            </w:r>
          </w:p>
        </w:tc>
        <w:tc>
          <w:tcPr>
            <w:tcW w:w="1350" w:type="dxa"/>
          </w:tcPr>
          <w:p w:rsidR="007A7619" w:rsidRPr="007A7619" w:rsidRDefault="00A91080" w:rsidP="007A7619">
            <w:pPr>
              <w:ind w:firstLine="0"/>
              <w:jc w:val="center"/>
              <w:rPr>
                <w:sz w:val="18"/>
                <w:szCs w:val="18"/>
              </w:rPr>
            </w:pPr>
            <w:r>
              <w:rPr>
                <w:sz w:val="18"/>
                <w:szCs w:val="18"/>
              </w:rPr>
              <w:t>18</w:t>
            </w:r>
          </w:p>
        </w:tc>
        <w:tc>
          <w:tcPr>
            <w:tcW w:w="1620" w:type="dxa"/>
          </w:tcPr>
          <w:p w:rsidR="007A7619" w:rsidRDefault="00A91080" w:rsidP="007A7619">
            <w:pPr>
              <w:ind w:firstLine="0"/>
              <w:jc w:val="center"/>
              <w:rPr>
                <w:sz w:val="18"/>
                <w:szCs w:val="18"/>
              </w:rPr>
            </w:pPr>
            <w:r>
              <w:rPr>
                <w:sz w:val="18"/>
                <w:szCs w:val="18"/>
              </w:rPr>
              <w:t>69</w:t>
            </w:r>
          </w:p>
        </w:tc>
        <w:tc>
          <w:tcPr>
            <w:tcW w:w="1773" w:type="dxa"/>
          </w:tcPr>
          <w:p w:rsidR="007A7619" w:rsidRDefault="00A91080" w:rsidP="007A7619">
            <w:pPr>
              <w:ind w:firstLine="0"/>
              <w:jc w:val="center"/>
              <w:rPr>
                <w:sz w:val="18"/>
                <w:szCs w:val="18"/>
              </w:rPr>
            </w:pPr>
            <w:r>
              <w:rPr>
                <w:sz w:val="18"/>
                <w:szCs w:val="18"/>
              </w:rPr>
              <w:t>41.3</w:t>
            </w:r>
          </w:p>
        </w:tc>
      </w:tr>
      <w:tr w:rsidR="007A7619" w:rsidRPr="009A3755" w:rsidTr="00646D2E">
        <w:trPr>
          <w:trHeight w:val="284"/>
        </w:trPr>
        <w:tc>
          <w:tcPr>
            <w:tcW w:w="1008" w:type="dxa"/>
          </w:tcPr>
          <w:p w:rsidR="007A7619" w:rsidRPr="007A7619" w:rsidRDefault="007A7619" w:rsidP="007A7619">
            <w:pPr>
              <w:ind w:firstLine="0"/>
              <w:jc w:val="center"/>
              <w:rPr>
                <w:sz w:val="18"/>
                <w:szCs w:val="18"/>
              </w:rPr>
            </w:pPr>
            <w:r>
              <w:rPr>
                <w:sz w:val="18"/>
                <w:szCs w:val="18"/>
              </w:rPr>
              <w:t>39.72</w:t>
            </w:r>
          </w:p>
        </w:tc>
        <w:tc>
          <w:tcPr>
            <w:tcW w:w="1080" w:type="dxa"/>
          </w:tcPr>
          <w:p w:rsidR="007A7619" w:rsidRPr="007A7619" w:rsidRDefault="007A7619" w:rsidP="007A7619">
            <w:pPr>
              <w:ind w:firstLine="0"/>
              <w:jc w:val="center"/>
              <w:rPr>
                <w:sz w:val="18"/>
                <w:szCs w:val="18"/>
              </w:rPr>
            </w:pPr>
            <w:r>
              <w:rPr>
                <w:sz w:val="18"/>
                <w:szCs w:val="18"/>
              </w:rPr>
              <w:t>45.24</w:t>
            </w:r>
          </w:p>
        </w:tc>
        <w:tc>
          <w:tcPr>
            <w:tcW w:w="1350" w:type="dxa"/>
          </w:tcPr>
          <w:p w:rsidR="007A7619" w:rsidRPr="007A7619" w:rsidRDefault="00A91080" w:rsidP="007A7619">
            <w:pPr>
              <w:ind w:firstLine="0"/>
              <w:jc w:val="center"/>
              <w:rPr>
                <w:sz w:val="18"/>
                <w:szCs w:val="18"/>
              </w:rPr>
            </w:pPr>
            <w:r>
              <w:rPr>
                <w:sz w:val="18"/>
                <w:szCs w:val="18"/>
              </w:rPr>
              <w:t>2</w:t>
            </w:r>
          </w:p>
        </w:tc>
        <w:tc>
          <w:tcPr>
            <w:tcW w:w="1620" w:type="dxa"/>
          </w:tcPr>
          <w:p w:rsidR="007A7619" w:rsidRDefault="00A91080" w:rsidP="007A7619">
            <w:pPr>
              <w:ind w:firstLine="0"/>
              <w:jc w:val="center"/>
              <w:rPr>
                <w:sz w:val="18"/>
                <w:szCs w:val="18"/>
              </w:rPr>
            </w:pPr>
            <w:r>
              <w:rPr>
                <w:sz w:val="18"/>
                <w:szCs w:val="18"/>
              </w:rPr>
              <w:t>71</w:t>
            </w:r>
          </w:p>
        </w:tc>
        <w:tc>
          <w:tcPr>
            <w:tcW w:w="1773" w:type="dxa"/>
          </w:tcPr>
          <w:p w:rsidR="007A7619" w:rsidRDefault="00A91080" w:rsidP="007A7619">
            <w:pPr>
              <w:ind w:firstLine="0"/>
              <w:jc w:val="center"/>
              <w:rPr>
                <w:sz w:val="18"/>
                <w:szCs w:val="18"/>
              </w:rPr>
            </w:pPr>
            <w:r>
              <w:rPr>
                <w:sz w:val="18"/>
                <w:szCs w:val="18"/>
              </w:rPr>
              <w:t>42.5</w:t>
            </w:r>
          </w:p>
        </w:tc>
      </w:tr>
      <w:tr w:rsidR="007A7619" w:rsidRPr="009A3755" w:rsidTr="00646D2E">
        <w:trPr>
          <w:trHeight w:val="284"/>
        </w:trPr>
        <w:tc>
          <w:tcPr>
            <w:tcW w:w="1008" w:type="dxa"/>
          </w:tcPr>
          <w:p w:rsidR="007A7619" w:rsidRPr="007A7619" w:rsidRDefault="007A7619" w:rsidP="007A7619">
            <w:pPr>
              <w:ind w:firstLine="0"/>
              <w:jc w:val="center"/>
              <w:rPr>
                <w:sz w:val="18"/>
                <w:szCs w:val="18"/>
              </w:rPr>
            </w:pPr>
            <w:r>
              <w:rPr>
                <w:sz w:val="18"/>
                <w:szCs w:val="18"/>
              </w:rPr>
              <w:t>45.24</w:t>
            </w:r>
          </w:p>
        </w:tc>
        <w:tc>
          <w:tcPr>
            <w:tcW w:w="1080" w:type="dxa"/>
          </w:tcPr>
          <w:p w:rsidR="007A7619" w:rsidRPr="007A7619" w:rsidRDefault="00A91080" w:rsidP="007A7619">
            <w:pPr>
              <w:ind w:firstLine="0"/>
              <w:jc w:val="center"/>
              <w:rPr>
                <w:sz w:val="18"/>
                <w:szCs w:val="18"/>
              </w:rPr>
            </w:pPr>
            <w:r>
              <w:rPr>
                <w:sz w:val="18"/>
                <w:szCs w:val="18"/>
              </w:rPr>
              <w:t>52.32</w:t>
            </w:r>
          </w:p>
        </w:tc>
        <w:tc>
          <w:tcPr>
            <w:tcW w:w="1350" w:type="dxa"/>
          </w:tcPr>
          <w:p w:rsidR="007A7619" w:rsidRPr="007A7619" w:rsidRDefault="00A91080" w:rsidP="007A7619">
            <w:pPr>
              <w:ind w:firstLine="0"/>
              <w:jc w:val="center"/>
              <w:rPr>
                <w:sz w:val="18"/>
                <w:szCs w:val="18"/>
              </w:rPr>
            </w:pPr>
            <w:r>
              <w:rPr>
                <w:sz w:val="18"/>
                <w:szCs w:val="18"/>
              </w:rPr>
              <w:t>6</w:t>
            </w:r>
          </w:p>
        </w:tc>
        <w:tc>
          <w:tcPr>
            <w:tcW w:w="1620" w:type="dxa"/>
          </w:tcPr>
          <w:p w:rsidR="007A7619" w:rsidRDefault="00A91080" w:rsidP="007A7619">
            <w:pPr>
              <w:ind w:firstLine="0"/>
              <w:jc w:val="center"/>
              <w:rPr>
                <w:sz w:val="18"/>
                <w:szCs w:val="18"/>
              </w:rPr>
            </w:pPr>
            <w:r>
              <w:rPr>
                <w:sz w:val="18"/>
                <w:szCs w:val="18"/>
              </w:rPr>
              <w:t>77</w:t>
            </w:r>
          </w:p>
        </w:tc>
        <w:tc>
          <w:tcPr>
            <w:tcW w:w="1773" w:type="dxa"/>
          </w:tcPr>
          <w:p w:rsidR="007A7619" w:rsidRDefault="00A91080" w:rsidP="007A7619">
            <w:pPr>
              <w:ind w:firstLine="0"/>
              <w:jc w:val="center"/>
              <w:rPr>
                <w:sz w:val="18"/>
                <w:szCs w:val="18"/>
              </w:rPr>
            </w:pPr>
            <w:r>
              <w:rPr>
                <w:sz w:val="18"/>
                <w:szCs w:val="18"/>
              </w:rPr>
              <w:t>46.1</w:t>
            </w:r>
          </w:p>
        </w:tc>
      </w:tr>
      <w:tr w:rsidR="007A7619" w:rsidRPr="009A3755" w:rsidTr="00646D2E">
        <w:trPr>
          <w:trHeight w:val="284"/>
        </w:trPr>
        <w:tc>
          <w:tcPr>
            <w:tcW w:w="1008" w:type="dxa"/>
          </w:tcPr>
          <w:p w:rsidR="007A7619" w:rsidRPr="007A7619" w:rsidRDefault="00A91080" w:rsidP="007A7619">
            <w:pPr>
              <w:ind w:firstLine="0"/>
              <w:jc w:val="center"/>
              <w:rPr>
                <w:sz w:val="18"/>
                <w:szCs w:val="18"/>
              </w:rPr>
            </w:pPr>
            <w:r>
              <w:rPr>
                <w:sz w:val="18"/>
                <w:szCs w:val="18"/>
              </w:rPr>
              <w:t>52.32</w:t>
            </w:r>
          </w:p>
        </w:tc>
        <w:tc>
          <w:tcPr>
            <w:tcW w:w="1080" w:type="dxa"/>
          </w:tcPr>
          <w:p w:rsidR="007A7619" w:rsidRPr="007A7619" w:rsidRDefault="00A91080" w:rsidP="007A7619">
            <w:pPr>
              <w:ind w:firstLine="0"/>
              <w:jc w:val="center"/>
              <w:rPr>
                <w:sz w:val="18"/>
                <w:szCs w:val="18"/>
              </w:rPr>
            </w:pPr>
            <w:r>
              <w:rPr>
                <w:sz w:val="18"/>
                <w:szCs w:val="18"/>
              </w:rPr>
              <w:t>63.48</w:t>
            </w:r>
          </w:p>
        </w:tc>
        <w:tc>
          <w:tcPr>
            <w:tcW w:w="1350" w:type="dxa"/>
          </w:tcPr>
          <w:p w:rsidR="007A7619" w:rsidRPr="007A7619" w:rsidRDefault="00A91080" w:rsidP="007A7619">
            <w:pPr>
              <w:ind w:firstLine="0"/>
              <w:jc w:val="center"/>
              <w:rPr>
                <w:sz w:val="18"/>
                <w:szCs w:val="18"/>
              </w:rPr>
            </w:pPr>
            <w:r>
              <w:rPr>
                <w:sz w:val="18"/>
                <w:szCs w:val="18"/>
              </w:rPr>
              <w:t>17</w:t>
            </w:r>
          </w:p>
        </w:tc>
        <w:tc>
          <w:tcPr>
            <w:tcW w:w="1620" w:type="dxa"/>
          </w:tcPr>
          <w:p w:rsidR="007A7619" w:rsidRDefault="00A91080" w:rsidP="007A7619">
            <w:pPr>
              <w:ind w:firstLine="0"/>
              <w:jc w:val="center"/>
              <w:rPr>
                <w:sz w:val="18"/>
                <w:szCs w:val="18"/>
              </w:rPr>
            </w:pPr>
            <w:r>
              <w:rPr>
                <w:sz w:val="18"/>
                <w:szCs w:val="18"/>
              </w:rPr>
              <w:t>94</w:t>
            </w:r>
          </w:p>
        </w:tc>
        <w:tc>
          <w:tcPr>
            <w:tcW w:w="1773" w:type="dxa"/>
          </w:tcPr>
          <w:p w:rsidR="007A7619" w:rsidRDefault="00A91080" w:rsidP="007A7619">
            <w:pPr>
              <w:ind w:firstLine="0"/>
              <w:jc w:val="center"/>
              <w:rPr>
                <w:sz w:val="18"/>
                <w:szCs w:val="18"/>
              </w:rPr>
            </w:pPr>
            <w:r>
              <w:rPr>
                <w:sz w:val="18"/>
                <w:szCs w:val="18"/>
              </w:rPr>
              <w:t>56.3</w:t>
            </w:r>
          </w:p>
        </w:tc>
      </w:tr>
      <w:tr w:rsidR="007A7619" w:rsidRPr="009A3755" w:rsidTr="00B00658">
        <w:trPr>
          <w:trHeight w:val="284"/>
        </w:trPr>
        <w:tc>
          <w:tcPr>
            <w:tcW w:w="1008" w:type="dxa"/>
            <w:tcBorders>
              <w:bottom w:val="single" w:sz="12" w:space="0" w:color="auto"/>
            </w:tcBorders>
          </w:tcPr>
          <w:p w:rsidR="007A7619" w:rsidRPr="007A7619" w:rsidRDefault="00A91080" w:rsidP="007A7619">
            <w:pPr>
              <w:ind w:firstLine="0"/>
              <w:jc w:val="center"/>
              <w:rPr>
                <w:sz w:val="18"/>
                <w:szCs w:val="18"/>
              </w:rPr>
            </w:pPr>
            <w:r>
              <w:rPr>
                <w:sz w:val="18"/>
                <w:szCs w:val="18"/>
              </w:rPr>
              <w:t>63.48</w:t>
            </w:r>
          </w:p>
        </w:tc>
        <w:tc>
          <w:tcPr>
            <w:tcW w:w="1080" w:type="dxa"/>
            <w:tcBorders>
              <w:bottom w:val="single" w:sz="12" w:space="0" w:color="auto"/>
            </w:tcBorders>
          </w:tcPr>
          <w:p w:rsidR="007A7619" w:rsidRPr="007A7619" w:rsidRDefault="00A91080" w:rsidP="00A91080">
            <w:pPr>
              <w:ind w:firstLine="0"/>
              <w:jc w:val="center"/>
              <w:rPr>
                <w:sz w:val="18"/>
                <w:szCs w:val="18"/>
              </w:rPr>
            </w:pPr>
            <w:r>
              <w:rPr>
                <w:sz w:val="18"/>
                <w:szCs w:val="18"/>
              </w:rPr>
              <w:t>+ Survived</w:t>
            </w:r>
          </w:p>
        </w:tc>
        <w:tc>
          <w:tcPr>
            <w:tcW w:w="1350" w:type="dxa"/>
            <w:tcBorders>
              <w:bottom w:val="single" w:sz="12" w:space="0" w:color="auto"/>
            </w:tcBorders>
          </w:tcPr>
          <w:p w:rsidR="007A7619" w:rsidRPr="007A7619" w:rsidRDefault="00A91080" w:rsidP="007A7619">
            <w:pPr>
              <w:ind w:firstLine="0"/>
              <w:jc w:val="center"/>
              <w:rPr>
                <w:sz w:val="18"/>
                <w:szCs w:val="18"/>
              </w:rPr>
            </w:pPr>
            <w:r>
              <w:rPr>
                <w:sz w:val="18"/>
                <w:szCs w:val="18"/>
              </w:rPr>
              <w:t>73</w:t>
            </w:r>
          </w:p>
        </w:tc>
        <w:tc>
          <w:tcPr>
            <w:tcW w:w="1620" w:type="dxa"/>
            <w:tcBorders>
              <w:bottom w:val="single" w:sz="12" w:space="0" w:color="auto"/>
            </w:tcBorders>
          </w:tcPr>
          <w:p w:rsidR="007A7619" w:rsidRDefault="00A91080" w:rsidP="007A7619">
            <w:pPr>
              <w:ind w:firstLine="0"/>
              <w:jc w:val="center"/>
              <w:rPr>
                <w:sz w:val="18"/>
                <w:szCs w:val="18"/>
              </w:rPr>
            </w:pPr>
            <w:r>
              <w:rPr>
                <w:sz w:val="18"/>
                <w:szCs w:val="18"/>
              </w:rPr>
              <w:t>167</w:t>
            </w:r>
          </w:p>
        </w:tc>
        <w:tc>
          <w:tcPr>
            <w:tcW w:w="1773" w:type="dxa"/>
            <w:tcBorders>
              <w:bottom w:val="single" w:sz="12" w:space="0" w:color="auto"/>
            </w:tcBorders>
          </w:tcPr>
          <w:p w:rsidR="007A7619" w:rsidRDefault="00A91080" w:rsidP="007A7619">
            <w:pPr>
              <w:ind w:firstLine="0"/>
              <w:jc w:val="center"/>
              <w:rPr>
                <w:sz w:val="18"/>
                <w:szCs w:val="18"/>
              </w:rPr>
            </w:pPr>
            <w:r>
              <w:rPr>
                <w:sz w:val="18"/>
                <w:szCs w:val="18"/>
              </w:rPr>
              <w:t xml:space="preserve"> </w:t>
            </w:r>
          </w:p>
        </w:tc>
      </w:tr>
    </w:tbl>
    <w:p w:rsidR="00A91080" w:rsidRDefault="00A91080" w:rsidP="00A91080">
      <w:pPr>
        <w:spacing w:before="240"/>
      </w:pPr>
      <w:r w:rsidRPr="00A91080">
        <w:t>Input data objects for wblr on this data are formed by using start end end times for inspection intervals as follows:</w:t>
      </w:r>
    </w:p>
    <w:p w:rsidR="00A91080" w:rsidRPr="00A91080" w:rsidRDefault="00A91080" w:rsidP="005435FA">
      <w:pPr>
        <w:overflowPunct/>
        <w:autoSpaceDE/>
        <w:autoSpaceDN/>
        <w:adjustRightInd/>
        <w:spacing w:line="259" w:lineRule="auto"/>
        <w:ind w:left="454" w:firstLine="0"/>
        <w:jc w:val="left"/>
        <w:textAlignment w:val="auto"/>
        <w:rPr>
          <w:rFonts w:ascii="Courier New" w:eastAsia="Calibri" w:hAnsi="Courier New" w:cs="Courier New"/>
          <w:sz w:val="24"/>
          <w:szCs w:val="24"/>
        </w:rPr>
      </w:pPr>
      <w:r w:rsidRPr="00A91080">
        <w:rPr>
          <w:rFonts w:ascii="Courier New" w:eastAsia="Calibri" w:hAnsi="Courier New" w:cs="Courier New"/>
          <w:sz w:val="24"/>
          <w:szCs w:val="24"/>
        </w:rPr>
        <w:t>inspect&lt;-data.frame(</w:t>
      </w:r>
    </w:p>
    <w:p w:rsidR="00A91080" w:rsidRPr="00A91080" w:rsidRDefault="00A91080" w:rsidP="005435FA">
      <w:pPr>
        <w:overflowPunct/>
        <w:autoSpaceDE/>
        <w:autoSpaceDN/>
        <w:adjustRightInd/>
        <w:spacing w:line="259" w:lineRule="auto"/>
        <w:ind w:left="454" w:firstLine="0"/>
        <w:jc w:val="left"/>
        <w:textAlignment w:val="auto"/>
        <w:rPr>
          <w:rFonts w:ascii="Courier New" w:eastAsia="Calibri" w:hAnsi="Courier New" w:cs="Courier New"/>
          <w:sz w:val="24"/>
          <w:szCs w:val="24"/>
        </w:rPr>
      </w:pPr>
      <w:r w:rsidRPr="00A91080">
        <w:rPr>
          <w:rFonts w:ascii="Courier New" w:eastAsia="Calibri" w:hAnsi="Courier New" w:cs="Courier New"/>
          <w:sz w:val="24"/>
          <w:szCs w:val="24"/>
        </w:rPr>
        <w:t>left=c(0, 6.12, 19.92, 29.64, 35.4, 39.72, 45.32, 52.32),</w:t>
      </w:r>
    </w:p>
    <w:p w:rsidR="00A91080" w:rsidRDefault="00A91080" w:rsidP="005435FA">
      <w:pPr>
        <w:overflowPunct/>
        <w:autoSpaceDE/>
        <w:autoSpaceDN/>
        <w:adjustRightInd/>
        <w:spacing w:line="259" w:lineRule="auto"/>
        <w:ind w:left="454" w:firstLine="0"/>
        <w:jc w:val="left"/>
        <w:textAlignment w:val="auto"/>
        <w:rPr>
          <w:rFonts w:ascii="Courier New" w:eastAsia="Calibri" w:hAnsi="Courier New" w:cs="Courier New"/>
          <w:sz w:val="24"/>
          <w:szCs w:val="24"/>
        </w:rPr>
      </w:pPr>
      <w:r w:rsidRPr="00A91080">
        <w:rPr>
          <w:rFonts w:ascii="Courier New" w:eastAsia="Calibri" w:hAnsi="Courier New" w:cs="Courier New"/>
          <w:sz w:val="24"/>
          <w:szCs w:val="24"/>
        </w:rPr>
        <w:t>right=c(6.12, 19.92, 29.64, 35.4, 39.72, 45.32, 52.32, 63.48),</w:t>
      </w:r>
    </w:p>
    <w:p w:rsidR="00A91080" w:rsidRDefault="00A91080" w:rsidP="005435FA">
      <w:pPr>
        <w:overflowPunct/>
        <w:autoSpaceDE/>
        <w:autoSpaceDN/>
        <w:adjustRightInd/>
        <w:spacing w:line="259" w:lineRule="auto"/>
        <w:ind w:left="454" w:firstLine="0"/>
        <w:jc w:val="left"/>
        <w:textAlignment w:val="auto"/>
      </w:pPr>
      <w:r w:rsidRPr="00A91080">
        <w:rPr>
          <w:rFonts w:ascii="Courier New" w:eastAsia="Calibri" w:hAnsi="Courier New" w:cs="Courier New"/>
          <w:sz w:val="24"/>
          <w:szCs w:val="24"/>
        </w:rPr>
        <w:t>qty=c(5, 16, 12, 18, 18, 2, 6, 17) )</w:t>
      </w:r>
    </w:p>
    <w:p w:rsidR="00A91080" w:rsidRDefault="005435FA" w:rsidP="005435FA">
      <w:pPr>
        <w:spacing w:before="240"/>
      </w:pPr>
      <w:r w:rsidRPr="005435FA">
        <w:t>The parts surviving at the end of test period are right censored suspensions.</w:t>
      </w:r>
    </w:p>
    <w:p w:rsidR="00A91080" w:rsidRDefault="005435FA" w:rsidP="005D7C90">
      <w:pPr>
        <w:spacing w:before="240"/>
        <w:ind w:firstLine="0"/>
      </w:pPr>
      <w:r w:rsidRPr="005435FA">
        <w:rPr>
          <w:rFonts w:ascii="Courier New" w:eastAsia="Calibri" w:hAnsi="Courier New" w:cs="Courier New"/>
          <w:sz w:val="24"/>
          <w:szCs w:val="24"/>
        </w:rPr>
        <w:t>s</w:t>
      </w:r>
      <w:r>
        <w:rPr>
          <w:rFonts w:ascii="Courier New" w:eastAsia="Calibri" w:hAnsi="Courier New" w:cs="Courier New"/>
          <w:sz w:val="24"/>
          <w:szCs w:val="24"/>
        </w:rPr>
        <w:t>urvived&lt;-data.frame(time=63.48,event=0,</w:t>
      </w:r>
      <w:r w:rsidRPr="005435FA">
        <w:rPr>
          <w:rFonts w:ascii="Courier New" w:eastAsia="Calibri" w:hAnsi="Courier New" w:cs="Courier New"/>
          <w:sz w:val="24"/>
          <w:szCs w:val="24"/>
        </w:rPr>
        <w:t>qty=73)</w:t>
      </w:r>
    </w:p>
    <w:p w:rsidR="005435FA" w:rsidRDefault="005435FA" w:rsidP="005435FA">
      <w:pPr>
        <w:spacing w:before="240"/>
      </w:pPr>
      <w:r w:rsidRPr="005435FA">
        <w:t xml:space="preserve">The wblr object model </w:t>
      </w:r>
      <w:r>
        <w:t>uses</w:t>
      </w:r>
      <w:r w:rsidRPr="005435FA">
        <w:t xml:space="preserve"> S3 registration for R’s plot method, so a simple call to plot on an object will work. Interval data is represented by horizontal lines across the span of the interval. The mean point of each span is used for placement on the probability plot.</w:t>
      </w:r>
    </w:p>
    <w:p w:rsidR="005435FA" w:rsidRPr="00EE1BBB" w:rsidRDefault="005435FA" w:rsidP="005435FA">
      <w:pPr>
        <w:spacing w:before="360"/>
        <w:ind w:left="227" w:hanging="227"/>
      </w:pPr>
      <w:r>
        <w:rPr>
          <w:noProof/>
        </w:rPr>
        <w:lastRenderedPageBreak/>
        <w:drawing>
          <wp:inline distT="0" distB="0" distL="0" distR="0" wp14:anchorId="1D4D5DF3" wp14:editId="3C19EB2D">
            <wp:extent cx="4392930" cy="4306570"/>
            <wp:effectExtent l="0" t="0" r="762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Figure8.eps"/>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4306570"/>
                    </a:xfrm>
                    <a:prstGeom prst="rect">
                      <a:avLst/>
                    </a:prstGeom>
                  </pic:spPr>
                </pic:pic>
              </a:graphicData>
            </a:graphic>
          </wp:inline>
        </w:drawing>
      </w:r>
    </w:p>
    <w:p w:rsidR="00A93752" w:rsidRDefault="005435FA" w:rsidP="00A93752">
      <w:pPr>
        <w:spacing w:before="240"/>
        <w:jc w:val="center"/>
      </w:pPr>
      <w:r>
        <w:rPr>
          <w:b/>
        </w:rPr>
        <w:t>Fig. 8.</w:t>
      </w:r>
      <w:r>
        <w:t xml:space="preserve"> A probability plot on interval data</w:t>
      </w:r>
    </w:p>
    <w:p w:rsidR="00A93752" w:rsidRDefault="00A93752" w:rsidP="00A93752">
      <w:pPr>
        <w:spacing w:before="240"/>
        <w:jc w:val="left"/>
      </w:pPr>
    </w:p>
    <w:p w:rsidR="00A93752" w:rsidRDefault="00A93752" w:rsidP="00A93752">
      <w:pPr>
        <w:spacing w:before="240"/>
        <w:jc w:val="left"/>
      </w:pPr>
    </w:p>
    <w:p w:rsidR="00A93752" w:rsidRDefault="00A93752" w:rsidP="00A93752">
      <w:pPr>
        <w:spacing w:before="240"/>
        <w:jc w:val="left"/>
      </w:pPr>
    </w:p>
    <w:p w:rsidR="00A93752" w:rsidRDefault="00A93752" w:rsidP="00A93752">
      <w:pPr>
        <w:spacing w:before="240"/>
        <w:jc w:val="left"/>
      </w:pPr>
    </w:p>
    <w:p w:rsidR="00A93752" w:rsidRDefault="00A93752" w:rsidP="00A93752">
      <w:pPr>
        <w:spacing w:before="240"/>
        <w:jc w:val="left"/>
      </w:pPr>
    </w:p>
    <w:p w:rsidR="005435FA" w:rsidRPr="006809AE" w:rsidRDefault="005435FA" w:rsidP="005435FA">
      <w:pPr>
        <w:pStyle w:val="heading2"/>
      </w:pPr>
      <w:r>
        <w:lastRenderedPageBreak/>
        <w:t>Warranty Data</w:t>
      </w:r>
    </w:p>
    <w:p w:rsidR="005435FA" w:rsidRDefault="005435FA" w:rsidP="005435FA">
      <w:pPr>
        <w:spacing w:before="240"/>
        <w:ind w:firstLine="0"/>
      </w:pPr>
      <w:r w:rsidRPr="005435FA">
        <w:t xml:space="preserve">Warranty data is often analyzed as grouped inspection data. Products placed in service over a period such as a month form a group. Warranty claims are recorded over monthly intervals. As time progresses a layer-cake data form takes shape </w:t>
      </w:r>
      <w:r>
        <w:t>.</w:t>
      </w:r>
    </w:p>
    <w:p w:rsidR="005435FA" w:rsidRDefault="005435FA" w:rsidP="005435FA">
      <w:pPr>
        <w:pStyle w:val="tablecaption"/>
      </w:pPr>
      <w:r>
        <w:rPr>
          <w:b/>
        </w:rPr>
        <w:t>Table 2.</w:t>
      </w:r>
      <w:r>
        <w:t xml:space="preserve"> </w:t>
      </w:r>
      <w:r w:rsidR="00D15BDC">
        <w:t>Layer-Cake Warranty Data</w:t>
      </w:r>
    </w:p>
    <w:tbl>
      <w:tblPr>
        <w:tblStyle w:val="TableGrid"/>
        <w:tblW w:w="0" w:type="auto"/>
        <w:tblBorders>
          <w:top w:val="none" w:sz="0" w:space="0" w:color="auto"/>
          <w:left w:val="none" w:sz="0" w:space="0" w:color="auto"/>
          <w:bottom w:val="single" w:sz="8"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648"/>
        <w:gridCol w:w="630"/>
        <w:gridCol w:w="630"/>
        <w:gridCol w:w="540"/>
        <w:gridCol w:w="630"/>
        <w:gridCol w:w="720"/>
        <w:gridCol w:w="630"/>
        <w:gridCol w:w="630"/>
        <w:gridCol w:w="630"/>
        <w:gridCol w:w="630"/>
        <w:gridCol w:w="720"/>
      </w:tblGrid>
      <w:tr w:rsidR="00D15BDC" w:rsidRPr="009A3755" w:rsidTr="00646D2E">
        <w:trPr>
          <w:trHeight w:val="309"/>
        </w:trPr>
        <w:tc>
          <w:tcPr>
            <w:tcW w:w="7038" w:type="dxa"/>
            <w:gridSpan w:val="11"/>
            <w:tcBorders>
              <w:top w:val="single" w:sz="12" w:space="0" w:color="auto"/>
            </w:tcBorders>
          </w:tcPr>
          <w:p w:rsidR="00D15BDC" w:rsidRPr="00A61861" w:rsidRDefault="00D15BDC" w:rsidP="00D15BDC">
            <w:pPr>
              <w:ind w:firstLine="0"/>
              <w:jc w:val="center"/>
              <w:rPr>
                <w:sz w:val="18"/>
                <w:szCs w:val="18"/>
              </w:rPr>
            </w:pPr>
            <w:r w:rsidRPr="00BB35EB">
              <w:rPr>
                <w:rFonts w:ascii="Calibri" w:hAnsi="Calibri" w:cs="Calibri"/>
                <w:b/>
                <w:bCs/>
                <w:color w:val="000000"/>
              </w:rPr>
              <w:t>Units Placed in Service Each Month</w:t>
            </w:r>
          </w:p>
        </w:tc>
      </w:tr>
      <w:tr w:rsidR="00A93752" w:rsidRPr="009A3755" w:rsidTr="00646D2E">
        <w:tc>
          <w:tcPr>
            <w:tcW w:w="648" w:type="dxa"/>
            <w:tcBorders>
              <w:top w:val="single" w:sz="8" w:space="0" w:color="auto"/>
            </w:tcBorders>
          </w:tcPr>
          <w:p w:rsidR="00D15BDC" w:rsidRPr="00A61861" w:rsidRDefault="00D15BDC" w:rsidP="00D32C14">
            <w:pPr>
              <w:ind w:firstLine="0"/>
              <w:jc w:val="center"/>
              <w:rPr>
                <w:sz w:val="18"/>
                <w:szCs w:val="18"/>
              </w:rPr>
            </w:pPr>
            <w:r>
              <w:rPr>
                <w:sz w:val="18"/>
                <w:szCs w:val="18"/>
              </w:rPr>
              <w:t>97</w:t>
            </w:r>
          </w:p>
        </w:tc>
        <w:tc>
          <w:tcPr>
            <w:tcW w:w="630" w:type="dxa"/>
            <w:tcBorders>
              <w:top w:val="single" w:sz="8" w:space="0" w:color="auto"/>
            </w:tcBorders>
          </w:tcPr>
          <w:p w:rsidR="00D15BDC" w:rsidRPr="00A61861" w:rsidRDefault="00D15BDC" w:rsidP="00D32C14">
            <w:pPr>
              <w:ind w:firstLine="0"/>
              <w:jc w:val="center"/>
              <w:rPr>
                <w:sz w:val="18"/>
                <w:szCs w:val="18"/>
              </w:rPr>
            </w:pPr>
            <w:r>
              <w:rPr>
                <w:sz w:val="18"/>
                <w:szCs w:val="18"/>
              </w:rPr>
              <w:t>106</w:t>
            </w:r>
          </w:p>
        </w:tc>
        <w:tc>
          <w:tcPr>
            <w:tcW w:w="630" w:type="dxa"/>
            <w:tcBorders>
              <w:top w:val="single" w:sz="8" w:space="0" w:color="auto"/>
            </w:tcBorders>
          </w:tcPr>
          <w:p w:rsidR="00D15BDC" w:rsidRDefault="00D15BDC" w:rsidP="00D32C14">
            <w:pPr>
              <w:ind w:firstLine="0"/>
              <w:jc w:val="center"/>
              <w:rPr>
                <w:sz w:val="18"/>
                <w:szCs w:val="18"/>
              </w:rPr>
            </w:pPr>
            <w:r>
              <w:rPr>
                <w:sz w:val="18"/>
                <w:szCs w:val="18"/>
              </w:rPr>
              <w:t>112</w:t>
            </w:r>
          </w:p>
        </w:tc>
        <w:tc>
          <w:tcPr>
            <w:tcW w:w="540" w:type="dxa"/>
            <w:tcBorders>
              <w:top w:val="single" w:sz="8" w:space="0" w:color="auto"/>
            </w:tcBorders>
          </w:tcPr>
          <w:p w:rsidR="00D15BDC" w:rsidRDefault="00D15BDC" w:rsidP="00D32C14">
            <w:pPr>
              <w:ind w:firstLine="0"/>
              <w:jc w:val="center"/>
              <w:rPr>
                <w:sz w:val="18"/>
                <w:szCs w:val="18"/>
              </w:rPr>
            </w:pPr>
            <w:r>
              <w:rPr>
                <w:sz w:val="18"/>
                <w:szCs w:val="18"/>
              </w:rPr>
              <w:t>116</w:t>
            </w:r>
          </w:p>
        </w:tc>
        <w:tc>
          <w:tcPr>
            <w:tcW w:w="630" w:type="dxa"/>
            <w:tcBorders>
              <w:top w:val="single" w:sz="8" w:space="0" w:color="auto"/>
            </w:tcBorders>
          </w:tcPr>
          <w:p w:rsidR="00D15BDC" w:rsidRPr="00A61861" w:rsidRDefault="00D15BDC" w:rsidP="00D32C14">
            <w:pPr>
              <w:ind w:firstLine="0"/>
              <w:jc w:val="center"/>
              <w:rPr>
                <w:sz w:val="18"/>
                <w:szCs w:val="18"/>
              </w:rPr>
            </w:pPr>
            <w:r>
              <w:rPr>
                <w:sz w:val="18"/>
                <w:szCs w:val="18"/>
              </w:rPr>
              <w:t>98</w:t>
            </w:r>
          </w:p>
        </w:tc>
        <w:tc>
          <w:tcPr>
            <w:tcW w:w="720" w:type="dxa"/>
            <w:tcBorders>
              <w:top w:val="single" w:sz="8" w:space="0" w:color="auto"/>
            </w:tcBorders>
          </w:tcPr>
          <w:p w:rsidR="00D15BDC" w:rsidRDefault="00D15BDC" w:rsidP="00D32C14">
            <w:pPr>
              <w:ind w:firstLine="0"/>
              <w:jc w:val="center"/>
              <w:rPr>
                <w:sz w:val="18"/>
                <w:szCs w:val="18"/>
              </w:rPr>
            </w:pPr>
            <w:r>
              <w:rPr>
                <w:sz w:val="18"/>
                <w:szCs w:val="18"/>
              </w:rPr>
              <w:t>106</w:t>
            </w:r>
          </w:p>
        </w:tc>
        <w:tc>
          <w:tcPr>
            <w:tcW w:w="630" w:type="dxa"/>
            <w:tcBorders>
              <w:top w:val="single" w:sz="8" w:space="0" w:color="auto"/>
            </w:tcBorders>
          </w:tcPr>
          <w:p w:rsidR="00D15BDC" w:rsidRPr="00A61861" w:rsidRDefault="00D15BDC" w:rsidP="00D32C14">
            <w:pPr>
              <w:ind w:firstLine="0"/>
              <w:jc w:val="center"/>
              <w:rPr>
                <w:sz w:val="18"/>
                <w:szCs w:val="18"/>
              </w:rPr>
            </w:pPr>
            <w:r>
              <w:rPr>
                <w:sz w:val="18"/>
                <w:szCs w:val="18"/>
              </w:rPr>
              <w:t>108</w:t>
            </w:r>
          </w:p>
        </w:tc>
        <w:tc>
          <w:tcPr>
            <w:tcW w:w="630" w:type="dxa"/>
            <w:tcBorders>
              <w:top w:val="single" w:sz="8" w:space="0" w:color="auto"/>
            </w:tcBorders>
          </w:tcPr>
          <w:p w:rsidR="00D15BDC" w:rsidRPr="00A61861" w:rsidRDefault="00D15BDC" w:rsidP="00D32C14">
            <w:pPr>
              <w:ind w:firstLine="0"/>
              <w:jc w:val="left"/>
              <w:rPr>
                <w:sz w:val="18"/>
                <w:szCs w:val="18"/>
              </w:rPr>
            </w:pPr>
            <w:r>
              <w:rPr>
                <w:sz w:val="18"/>
                <w:szCs w:val="18"/>
              </w:rPr>
              <w:t>93</w:t>
            </w:r>
          </w:p>
        </w:tc>
        <w:tc>
          <w:tcPr>
            <w:tcW w:w="630" w:type="dxa"/>
            <w:tcBorders>
              <w:top w:val="single" w:sz="8" w:space="0" w:color="auto"/>
            </w:tcBorders>
          </w:tcPr>
          <w:p w:rsidR="00D15BDC" w:rsidRPr="00A61861" w:rsidRDefault="00D15BDC" w:rsidP="00D32C14">
            <w:pPr>
              <w:ind w:firstLine="0"/>
              <w:jc w:val="left"/>
              <w:rPr>
                <w:sz w:val="18"/>
                <w:szCs w:val="18"/>
              </w:rPr>
            </w:pPr>
            <w:r>
              <w:rPr>
                <w:sz w:val="18"/>
                <w:szCs w:val="18"/>
              </w:rPr>
              <w:t>107</w:t>
            </w:r>
          </w:p>
        </w:tc>
        <w:tc>
          <w:tcPr>
            <w:tcW w:w="630" w:type="dxa"/>
            <w:tcBorders>
              <w:top w:val="single" w:sz="8" w:space="0" w:color="auto"/>
            </w:tcBorders>
          </w:tcPr>
          <w:p w:rsidR="00D15BDC" w:rsidRPr="00A61861" w:rsidRDefault="00D15BDC" w:rsidP="00D32C14">
            <w:pPr>
              <w:ind w:firstLine="0"/>
              <w:jc w:val="left"/>
              <w:rPr>
                <w:sz w:val="18"/>
                <w:szCs w:val="18"/>
              </w:rPr>
            </w:pPr>
            <w:r>
              <w:rPr>
                <w:sz w:val="18"/>
                <w:szCs w:val="18"/>
              </w:rPr>
              <w:t>101</w:t>
            </w:r>
          </w:p>
        </w:tc>
        <w:tc>
          <w:tcPr>
            <w:tcW w:w="720" w:type="dxa"/>
            <w:tcBorders>
              <w:top w:val="single" w:sz="8" w:space="0" w:color="auto"/>
            </w:tcBorders>
          </w:tcPr>
          <w:p w:rsidR="00D15BDC" w:rsidRPr="00A61861" w:rsidRDefault="00D15BDC" w:rsidP="00D32C14">
            <w:pPr>
              <w:ind w:firstLine="0"/>
              <w:jc w:val="left"/>
              <w:rPr>
                <w:sz w:val="18"/>
                <w:szCs w:val="18"/>
              </w:rPr>
            </w:pPr>
            <w:r>
              <w:rPr>
                <w:sz w:val="18"/>
                <w:szCs w:val="18"/>
              </w:rPr>
              <w:t>89</w:t>
            </w:r>
          </w:p>
        </w:tc>
      </w:tr>
      <w:tr w:rsidR="00D15BDC" w:rsidRPr="009A3755" w:rsidTr="00646D2E">
        <w:trPr>
          <w:trHeight w:val="284"/>
        </w:trPr>
        <w:tc>
          <w:tcPr>
            <w:tcW w:w="7038" w:type="dxa"/>
            <w:gridSpan w:val="11"/>
          </w:tcPr>
          <w:p w:rsidR="00D15BDC" w:rsidRDefault="00D15BDC" w:rsidP="00D32C14">
            <w:pPr>
              <w:ind w:firstLine="0"/>
              <w:jc w:val="center"/>
              <w:rPr>
                <w:sz w:val="18"/>
                <w:szCs w:val="18"/>
              </w:rPr>
            </w:pPr>
            <w:r w:rsidRPr="00BB35EB">
              <w:rPr>
                <w:rFonts w:ascii="Calibri" w:hAnsi="Calibri" w:cs="Calibri"/>
                <w:b/>
                <w:bCs/>
                <w:color w:val="000000"/>
              </w:rPr>
              <w:t>Monthly</w:t>
            </w:r>
            <w:r>
              <w:rPr>
                <w:rFonts w:ascii="Calibri" w:hAnsi="Calibri" w:cs="Calibri"/>
                <w:b/>
                <w:bCs/>
                <w:color w:val="000000"/>
              </w:rPr>
              <w:t xml:space="preserve"> Warranty</w:t>
            </w:r>
            <w:r w:rsidRPr="00BB35EB">
              <w:rPr>
                <w:rFonts w:ascii="Calibri" w:hAnsi="Calibri" w:cs="Calibri"/>
                <w:b/>
                <w:bCs/>
                <w:color w:val="000000"/>
              </w:rPr>
              <w:t xml:space="preserve"> Claims for Each Group</w:t>
            </w:r>
          </w:p>
        </w:tc>
      </w:tr>
      <w:tr w:rsidR="00A93752" w:rsidRPr="009A3755" w:rsidTr="00646D2E">
        <w:trPr>
          <w:trHeight w:val="284"/>
        </w:trPr>
        <w:tc>
          <w:tcPr>
            <w:tcW w:w="648" w:type="dxa"/>
            <w:tcBorders>
              <w:top w:val="single" w:sz="8" w:space="0" w:color="auto"/>
            </w:tcBorders>
          </w:tcPr>
          <w:p w:rsidR="00D15BDC" w:rsidRPr="007A7619" w:rsidRDefault="00A93752" w:rsidP="00D32C14">
            <w:pPr>
              <w:ind w:firstLine="0"/>
              <w:jc w:val="center"/>
              <w:rPr>
                <w:sz w:val="18"/>
                <w:szCs w:val="18"/>
              </w:rPr>
            </w:pPr>
            <w:r>
              <w:rPr>
                <w:sz w:val="18"/>
                <w:szCs w:val="18"/>
              </w:rPr>
              <w:t>9</w:t>
            </w:r>
          </w:p>
        </w:tc>
        <w:tc>
          <w:tcPr>
            <w:tcW w:w="630" w:type="dxa"/>
            <w:tcBorders>
              <w:top w:val="single" w:sz="8" w:space="0" w:color="auto"/>
            </w:tcBorders>
          </w:tcPr>
          <w:p w:rsidR="00D15BDC" w:rsidRPr="007A7619" w:rsidRDefault="00A93752" w:rsidP="00D32C14">
            <w:pPr>
              <w:ind w:firstLine="0"/>
              <w:jc w:val="center"/>
              <w:rPr>
                <w:sz w:val="18"/>
                <w:szCs w:val="18"/>
              </w:rPr>
            </w:pPr>
            <w:r>
              <w:rPr>
                <w:sz w:val="18"/>
                <w:szCs w:val="18"/>
              </w:rPr>
              <w:t>5</w:t>
            </w:r>
          </w:p>
        </w:tc>
        <w:tc>
          <w:tcPr>
            <w:tcW w:w="630" w:type="dxa"/>
            <w:tcBorders>
              <w:top w:val="single" w:sz="8" w:space="0" w:color="auto"/>
            </w:tcBorders>
          </w:tcPr>
          <w:p w:rsidR="00D15BDC" w:rsidRDefault="00A93752" w:rsidP="00D32C14">
            <w:pPr>
              <w:ind w:firstLine="0"/>
              <w:jc w:val="center"/>
              <w:rPr>
                <w:sz w:val="18"/>
                <w:szCs w:val="18"/>
              </w:rPr>
            </w:pPr>
            <w:r>
              <w:rPr>
                <w:sz w:val="18"/>
                <w:szCs w:val="18"/>
              </w:rPr>
              <w:t>12</w:t>
            </w:r>
          </w:p>
        </w:tc>
        <w:tc>
          <w:tcPr>
            <w:tcW w:w="540" w:type="dxa"/>
            <w:tcBorders>
              <w:top w:val="single" w:sz="8" w:space="0" w:color="auto"/>
            </w:tcBorders>
          </w:tcPr>
          <w:p w:rsidR="00D15BDC" w:rsidRDefault="00A93752" w:rsidP="00D32C14">
            <w:pPr>
              <w:ind w:firstLine="0"/>
              <w:jc w:val="center"/>
              <w:rPr>
                <w:sz w:val="18"/>
                <w:szCs w:val="18"/>
              </w:rPr>
            </w:pPr>
            <w:r>
              <w:rPr>
                <w:sz w:val="18"/>
                <w:szCs w:val="18"/>
              </w:rPr>
              <w:t>7</w:t>
            </w:r>
          </w:p>
        </w:tc>
        <w:tc>
          <w:tcPr>
            <w:tcW w:w="630" w:type="dxa"/>
            <w:tcBorders>
              <w:top w:val="single" w:sz="8" w:space="0" w:color="auto"/>
            </w:tcBorders>
          </w:tcPr>
          <w:p w:rsidR="00D15BDC" w:rsidRPr="007A7619" w:rsidRDefault="00A93752" w:rsidP="00D32C14">
            <w:pPr>
              <w:ind w:firstLine="0"/>
              <w:jc w:val="center"/>
              <w:rPr>
                <w:sz w:val="18"/>
                <w:szCs w:val="18"/>
              </w:rPr>
            </w:pPr>
            <w:r>
              <w:rPr>
                <w:sz w:val="18"/>
                <w:szCs w:val="18"/>
              </w:rPr>
              <w:t>5</w:t>
            </w:r>
          </w:p>
        </w:tc>
        <w:tc>
          <w:tcPr>
            <w:tcW w:w="720" w:type="dxa"/>
            <w:tcBorders>
              <w:top w:val="single" w:sz="8" w:space="0" w:color="auto"/>
            </w:tcBorders>
          </w:tcPr>
          <w:p w:rsidR="00D15BDC" w:rsidRDefault="00A93752" w:rsidP="00D32C14">
            <w:pPr>
              <w:ind w:firstLine="0"/>
              <w:jc w:val="center"/>
              <w:rPr>
                <w:sz w:val="18"/>
                <w:szCs w:val="18"/>
              </w:rPr>
            </w:pPr>
            <w:r>
              <w:rPr>
                <w:sz w:val="18"/>
                <w:szCs w:val="18"/>
              </w:rPr>
              <w:t>3</w:t>
            </w:r>
          </w:p>
        </w:tc>
        <w:tc>
          <w:tcPr>
            <w:tcW w:w="630" w:type="dxa"/>
            <w:tcBorders>
              <w:top w:val="single" w:sz="8" w:space="0" w:color="auto"/>
            </w:tcBorders>
          </w:tcPr>
          <w:p w:rsidR="00D15BDC" w:rsidRDefault="00A93752" w:rsidP="00D32C14">
            <w:pPr>
              <w:ind w:firstLine="0"/>
              <w:jc w:val="center"/>
              <w:rPr>
                <w:sz w:val="18"/>
                <w:szCs w:val="18"/>
              </w:rPr>
            </w:pPr>
            <w:r>
              <w:rPr>
                <w:sz w:val="18"/>
                <w:szCs w:val="18"/>
              </w:rPr>
              <w:t>6</w:t>
            </w:r>
          </w:p>
        </w:tc>
        <w:tc>
          <w:tcPr>
            <w:tcW w:w="630" w:type="dxa"/>
            <w:tcBorders>
              <w:top w:val="single" w:sz="8" w:space="0" w:color="auto"/>
            </w:tcBorders>
          </w:tcPr>
          <w:p w:rsidR="00D15BDC" w:rsidRDefault="00A93752" w:rsidP="00D32C14">
            <w:pPr>
              <w:ind w:firstLine="0"/>
              <w:jc w:val="center"/>
              <w:rPr>
                <w:sz w:val="18"/>
                <w:szCs w:val="18"/>
              </w:rPr>
            </w:pPr>
            <w:r>
              <w:rPr>
                <w:sz w:val="18"/>
                <w:szCs w:val="18"/>
              </w:rPr>
              <w:t>6</w:t>
            </w:r>
          </w:p>
        </w:tc>
        <w:tc>
          <w:tcPr>
            <w:tcW w:w="630" w:type="dxa"/>
            <w:tcBorders>
              <w:top w:val="single" w:sz="8" w:space="0" w:color="auto"/>
            </w:tcBorders>
          </w:tcPr>
          <w:p w:rsidR="00D15BDC" w:rsidRDefault="00A93752" w:rsidP="00D32C14">
            <w:pPr>
              <w:ind w:firstLine="0"/>
              <w:jc w:val="center"/>
              <w:rPr>
                <w:sz w:val="18"/>
                <w:szCs w:val="18"/>
              </w:rPr>
            </w:pPr>
            <w:r>
              <w:rPr>
                <w:sz w:val="18"/>
                <w:szCs w:val="18"/>
              </w:rPr>
              <w:t>10</w:t>
            </w:r>
          </w:p>
        </w:tc>
        <w:tc>
          <w:tcPr>
            <w:tcW w:w="630" w:type="dxa"/>
            <w:tcBorders>
              <w:top w:val="single" w:sz="8" w:space="0" w:color="auto"/>
            </w:tcBorders>
          </w:tcPr>
          <w:p w:rsidR="00D15BDC" w:rsidRDefault="00A93752" w:rsidP="00D32C14">
            <w:pPr>
              <w:ind w:firstLine="0"/>
              <w:jc w:val="center"/>
              <w:rPr>
                <w:sz w:val="18"/>
                <w:szCs w:val="18"/>
              </w:rPr>
            </w:pPr>
            <w:r>
              <w:rPr>
                <w:sz w:val="18"/>
                <w:szCs w:val="18"/>
              </w:rPr>
              <w:t>9</w:t>
            </w:r>
          </w:p>
        </w:tc>
        <w:tc>
          <w:tcPr>
            <w:tcW w:w="720" w:type="dxa"/>
            <w:tcBorders>
              <w:top w:val="single" w:sz="8" w:space="0" w:color="auto"/>
            </w:tcBorders>
          </w:tcPr>
          <w:p w:rsidR="00D15BDC" w:rsidRDefault="00A93752" w:rsidP="00D32C14">
            <w:pPr>
              <w:ind w:firstLine="0"/>
              <w:jc w:val="center"/>
              <w:rPr>
                <w:sz w:val="18"/>
                <w:szCs w:val="18"/>
              </w:rPr>
            </w:pPr>
            <w:r>
              <w:rPr>
                <w:sz w:val="18"/>
                <w:szCs w:val="18"/>
              </w:rPr>
              <w:t>6</w:t>
            </w:r>
          </w:p>
        </w:tc>
      </w:tr>
      <w:tr w:rsidR="00A93752" w:rsidRPr="009A3755" w:rsidTr="00646D2E">
        <w:trPr>
          <w:trHeight w:val="284"/>
        </w:trPr>
        <w:tc>
          <w:tcPr>
            <w:tcW w:w="648" w:type="dxa"/>
          </w:tcPr>
          <w:p w:rsidR="00D15BDC" w:rsidRPr="007A7619" w:rsidRDefault="00A93752" w:rsidP="00D32C14">
            <w:pPr>
              <w:ind w:firstLine="0"/>
              <w:jc w:val="center"/>
              <w:rPr>
                <w:sz w:val="18"/>
                <w:szCs w:val="18"/>
              </w:rPr>
            </w:pPr>
            <w:r>
              <w:rPr>
                <w:sz w:val="18"/>
                <w:szCs w:val="18"/>
              </w:rPr>
              <w:t>5</w:t>
            </w:r>
          </w:p>
        </w:tc>
        <w:tc>
          <w:tcPr>
            <w:tcW w:w="630" w:type="dxa"/>
          </w:tcPr>
          <w:p w:rsidR="00D15BDC" w:rsidRPr="007A7619" w:rsidRDefault="00A93752" w:rsidP="00D32C14">
            <w:pPr>
              <w:ind w:firstLine="0"/>
              <w:jc w:val="center"/>
              <w:rPr>
                <w:sz w:val="18"/>
                <w:szCs w:val="18"/>
              </w:rPr>
            </w:pPr>
            <w:r>
              <w:rPr>
                <w:sz w:val="18"/>
                <w:szCs w:val="18"/>
              </w:rPr>
              <w:t>4</w:t>
            </w:r>
          </w:p>
        </w:tc>
        <w:tc>
          <w:tcPr>
            <w:tcW w:w="630" w:type="dxa"/>
          </w:tcPr>
          <w:p w:rsidR="00D15BDC" w:rsidRDefault="00A93752" w:rsidP="00D32C14">
            <w:pPr>
              <w:ind w:firstLine="0"/>
              <w:jc w:val="center"/>
              <w:rPr>
                <w:sz w:val="18"/>
                <w:szCs w:val="18"/>
              </w:rPr>
            </w:pPr>
            <w:r>
              <w:rPr>
                <w:sz w:val="18"/>
                <w:szCs w:val="18"/>
              </w:rPr>
              <w:t>3</w:t>
            </w:r>
          </w:p>
        </w:tc>
        <w:tc>
          <w:tcPr>
            <w:tcW w:w="540" w:type="dxa"/>
          </w:tcPr>
          <w:p w:rsidR="00D15BDC" w:rsidRDefault="00A93752" w:rsidP="00D32C14">
            <w:pPr>
              <w:ind w:firstLine="0"/>
              <w:jc w:val="center"/>
              <w:rPr>
                <w:sz w:val="18"/>
                <w:szCs w:val="18"/>
              </w:rPr>
            </w:pPr>
            <w:r>
              <w:rPr>
                <w:sz w:val="18"/>
                <w:szCs w:val="18"/>
              </w:rPr>
              <w:t>1</w:t>
            </w:r>
          </w:p>
        </w:tc>
        <w:tc>
          <w:tcPr>
            <w:tcW w:w="630" w:type="dxa"/>
          </w:tcPr>
          <w:p w:rsidR="00D15BDC" w:rsidRPr="007A7619" w:rsidRDefault="00A93752" w:rsidP="00D32C14">
            <w:pPr>
              <w:ind w:firstLine="0"/>
              <w:jc w:val="center"/>
              <w:rPr>
                <w:sz w:val="18"/>
                <w:szCs w:val="18"/>
              </w:rPr>
            </w:pPr>
            <w:r>
              <w:rPr>
                <w:sz w:val="18"/>
                <w:szCs w:val="18"/>
              </w:rPr>
              <w:t>6</w:t>
            </w:r>
          </w:p>
        </w:tc>
        <w:tc>
          <w:tcPr>
            <w:tcW w:w="720" w:type="dxa"/>
          </w:tcPr>
          <w:p w:rsidR="00D15BDC" w:rsidRDefault="00A93752" w:rsidP="00D32C14">
            <w:pPr>
              <w:ind w:firstLine="0"/>
              <w:jc w:val="center"/>
              <w:rPr>
                <w:sz w:val="18"/>
                <w:szCs w:val="18"/>
              </w:rPr>
            </w:pPr>
            <w:r>
              <w:rPr>
                <w:sz w:val="18"/>
                <w:szCs w:val="18"/>
              </w:rPr>
              <w:t>3</w:t>
            </w:r>
          </w:p>
        </w:tc>
        <w:tc>
          <w:tcPr>
            <w:tcW w:w="630" w:type="dxa"/>
          </w:tcPr>
          <w:p w:rsidR="00D15BDC" w:rsidRDefault="00A93752" w:rsidP="00D32C14">
            <w:pPr>
              <w:ind w:firstLine="0"/>
              <w:jc w:val="center"/>
              <w:rPr>
                <w:sz w:val="18"/>
                <w:szCs w:val="18"/>
              </w:rPr>
            </w:pPr>
            <w:r>
              <w:rPr>
                <w:sz w:val="18"/>
                <w:szCs w:val="18"/>
              </w:rPr>
              <w:t>0</w:t>
            </w:r>
          </w:p>
        </w:tc>
        <w:tc>
          <w:tcPr>
            <w:tcW w:w="630" w:type="dxa"/>
          </w:tcPr>
          <w:p w:rsidR="00D15BDC" w:rsidRDefault="00A93752" w:rsidP="00D32C14">
            <w:pPr>
              <w:ind w:firstLine="0"/>
              <w:jc w:val="center"/>
              <w:rPr>
                <w:sz w:val="18"/>
                <w:szCs w:val="18"/>
              </w:rPr>
            </w:pPr>
            <w:r>
              <w:rPr>
                <w:sz w:val="18"/>
                <w:szCs w:val="18"/>
              </w:rPr>
              <w:t>3</w:t>
            </w:r>
          </w:p>
        </w:tc>
        <w:tc>
          <w:tcPr>
            <w:tcW w:w="630" w:type="dxa"/>
          </w:tcPr>
          <w:p w:rsidR="00D15BDC" w:rsidRDefault="00A93752" w:rsidP="00D32C14">
            <w:pPr>
              <w:ind w:firstLine="0"/>
              <w:jc w:val="center"/>
              <w:rPr>
                <w:sz w:val="18"/>
                <w:szCs w:val="18"/>
              </w:rPr>
            </w:pPr>
            <w:r>
              <w:rPr>
                <w:sz w:val="18"/>
                <w:szCs w:val="18"/>
              </w:rPr>
              <w:t>1</w:t>
            </w:r>
          </w:p>
        </w:tc>
        <w:tc>
          <w:tcPr>
            <w:tcW w:w="630" w:type="dxa"/>
          </w:tcPr>
          <w:p w:rsidR="00D15BDC" w:rsidRDefault="00A93752" w:rsidP="00D32C14">
            <w:pPr>
              <w:ind w:firstLine="0"/>
              <w:jc w:val="center"/>
              <w:rPr>
                <w:sz w:val="18"/>
                <w:szCs w:val="18"/>
              </w:rPr>
            </w:pPr>
            <w:r>
              <w:rPr>
                <w:sz w:val="18"/>
                <w:szCs w:val="18"/>
              </w:rPr>
              <w:t>3</w:t>
            </w:r>
          </w:p>
        </w:tc>
        <w:tc>
          <w:tcPr>
            <w:tcW w:w="720" w:type="dxa"/>
          </w:tcPr>
          <w:p w:rsidR="00D15BDC" w:rsidRDefault="00A93752" w:rsidP="00D32C14">
            <w:pPr>
              <w:ind w:firstLine="0"/>
              <w:jc w:val="center"/>
              <w:rPr>
                <w:sz w:val="18"/>
                <w:szCs w:val="18"/>
              </w:rPr>
            </w:pPr>
            <w:r>
              <w:rPr>
                <w:sz w:val="18"/>
                <w:szCs w:val="18"/>
              </w:rPr>
              <w:t>3</w:t>
            </w:r>
          </w:p>
        </w:tc>
      </w:tr>
      <w:tr w:rsidR="00A93752" w:rsidRPr="009A3755" w:rsidTr="00646D2E">
        <w:trPr>
          <w:trHeight w:val="284"/>
        </w:trPr>
        <w:tc>
          <w:tcPr>
            <w:tcW w:w="648" w:type="dxa"/>
          </w:tcPr>
          <w:p w:rsidR="00D15BDC" w:rsidRPr="007A7619" w:rsidRDefault="00A93752" w:rsidP="00D32C14">
            <w:pPr>
              <w:ind w:firstLine="0"/>
              <w:jc w:val="center"/>
              <w:rPr>
                <w:sz w:val="18"/>
                <w:szCs w:val="18"/>
              </w:rPr>
            </w:pPr>
            <w:r>
              <w:rPr>
                <w:sz w:val="18"/>
                <w:szCs w:val="18"/>
              </w:rPr>
              <w:t>2</w:t>
            </w:r>
          </w:p>
        </w:tc>
        <w:tc>
          <w:tcPr>
            <w:tcW w:w="630" w:type="dxa"/>
          </w:tcPr>
          <w:p w:rsidR="00D15BDC" w:rsidRPr="007A7619" w:rsidRDefault="00A93752" w:rsidP="00D32C14">
            <w:pPr>
              <w:ind w:firstLine="0"/>
              <w:jc w:val="center"/>
              <w:rPr>
                <w:sz w:val="18"/>
                <w:szCs w:val="18"/>
              </w:rPr>
            </w:pPr>
            <w:r>
              <w:rPr>
                <w:sz w:val="18"/>
                <w:szCs w:val="18"/>
              </w:rPr>
              <w:t>2</w:t>
            </w:r>
          </w:p>
        </w:tc>
        <w:tc>
          <w:tcPr>
            <w:tcW w:w="630" w:type="dxa"/>
          </w:tcPr>
          <w:p w:rsidR="00D15BDC" w:rsidRDefault="00A93752" w:rsidP="00D32C14">
            <w:pPr>
              <w:ind w:firstLine="0"/>
              <w:jc w:val="center"/>
              <w:rPr>
                <w:sz w:val="18"/>
                <w:szCs w:val="18"/>
              </w:rPr>
            </w:pPr>
            <w:r>
              <w:rPr>
                <w:sz w:val="18"/>
                <w:szCs w:val="18"/>
              </w:rPr>
              <w:t>1</w:t>
            </w:r>
          </w:p>
        </w:tc>
        <w:tc>
          <w:tcPr>
            <w:tcW w:w="540" w:type="dxa"/>
          </w:tcPr>
          <w:p w:rsidR="00D15BDC" w:rsidRDefault="00A93752" w:rsidP="00D32C14">
            <w:pPr>
              <w:ind w:firstLine="0"/>
              <w:jc w:val="center"/>
              <w:rPr>
                <w:sz w:val="18"/>
                <w:szCs w:val="18"/>
              </w:rPr>
            </w:pPr>
            <w:r>
              <w:rPr>
                <w:sz w:val="18"/>
                <w:szCs w:val="18"/>
              </w:rPr>
              <w:t>0</w:t>
            </w:r>
          </w:p>
        </w:tc>
        <w:tc>
          <w:tcPr>
            <w:tcW w:w="630" w:type="dxa"/>
          </w:tcPr>
          <w:p w:rsidR="00D15BDC" w:rsidRPr="007A7619" w:rsidRDefault="00A93752" w:rsidP="00D32C14">
            <w:pPr>
              <w:ind w:firstLine="0"/>
              <w:jc w:val="center"/>
              <w:rPr>
                <w:sz w:val="18"/>
                <w:szCs w:val="18"/>
              </w:rPr>
            </w:pPr>
            <w:r>
              <w:rPr>
                <w:sz w:val="18"/>
                <w:szCs w:val="18"/>
              </w:rPr>
              <w:t>1</w:t>
            </w:r>
          </w:p>
        </w:tc>
        <w:tc>
          <w:tcPr>
            <w:tcW w:w="720" w:type="dxa"/>
          </w:tcPr>
          <w:p w:rsidR="00D15BDC" w:rsidRDefault="00A93752" w:rsidP="00D32C14">
            <w:pPr>
              <w:ind w:firstLine="0"/>
              <w:jc w:val="center"/>
              <w:rPr>
                <w:sz w:val="18"/>
                <w:szCs w:val="18"/>
              </w:rPr>
            </w:pPr>
            <w:r>
              <w:rPr>
                <w:sz w:val="18"/>
                <w:szCs w:val="18"/>
              </w:rPr>
              <w:t>6</w:t>
            </w:r>
          </w:p>
        </w:tc>
        <w:tc>
          <w:tcPr>
            <w:tcW w:w="630" w:type="dxa"/>
          </w:tcPr>
          <w:p w:rsidR="00D15BDC" w:rsidRDefault="00A93752" w:rsidP="00D32C14">
            <w:pPr>
              <w:ind w:firstLine="0"/>
              <w:jc w:val="center"/>
              <w:rPr>
                <w:sz w:val="18"/>
                <w:szCs w:val="18"/>
              </w:rPr>
            </w:pPr>
            <w:r>
              <w:rPr>
                <w:sz w:val="18"/>
                <w:szCs w:val="18"/>
              </w:rPr>
              <w:t>4</w:t>
            </w:r>
          </w:p>
        </w:tc>
        <w:tc>
          <w:tcPr>
            <w:tcW w:w="630" w:type="dxa"/>
          </w:tcPr>
          <w:p w:rsidR="00D15BDC" w:rsidRDefault="00A93752" w:rsidP="00D32C14">
            <w:pPr>
              <w:ind w:firstLine="0"/>
              <w:jc w:val="center"/>
              <w:rPr>
                <w:sz w:val="18"/>
                <w:szCs w:val="18"/>
              </w:rPr>
            </w:pPr>
            <w:r>
              <w:rPr>
                <w:sz w:val="18"/>
                <w:szCs w:val="18"/>
              </w:rPr>
              <w:t>2</w:t>
            </w:r>
          </w:p>
        </w:tc>
        <w:tc>
          <w:tcPr>
            <w:tcW w:w="630" w:type="dxa"/>
          </w:tcPr>
          <w:p w:rsidR="00D15BDC" w:rsidRDefault="00A93752" w:rsidP="00D32C14">
            <w:pPr>
              <w:ind w:firstLine="0"/>
              <w:jc w:val="center"/>
              <w:rPr>
                <w:sz w:val="18"/>
                <w:szCs w:val="18"/>
              </w:rPr>
            </w:pPr>
            <w:r>
              <w:rPr>
                <w:sz w:val="18"/>
                <w:szCs w:val="18"/>
              </w:rPr>
              <w:t>2</w:t>
            </w:r>
          </w:p>
        </w:tc>
        <w:tc>
          <w:tcPr>
            <w:tcW w:w="630" w:type="dxa"/>
          </w:tcPr>
          <w:p w:rsidR="00D15BDC" w:rsidRDefault="00A93752" w:rsidP="00D32C14">
            <w:pPr>
              <w:ind w:firstLine="0"/>
              <w:jc w:val="center"/>
              <w:rPr>
                <w:sz w:val="18"/>
                <w:szCs w:val="18"/>
              </w:rPr>
            </w:pPr>
            <w:r>
              <w:rPr>
                <w:sz w:val="18"/>
                <w:szCs w:val="18"/>
              </w:rPr>
              <w:t>2</w:t>
            </w:r>
          </w:p>
        </w:tc>
        <w:tc>
          <w:tcPr>
            <w:tcW w:w="720" w:type="dxa"/>
          </w:tcPr>
          <w:p w:rsidR="00D15BDC" w:rsidRDefault="00D15BDC" w:rsidP="00D32C14">
            <w:pPr>
              <w:ind w:firstLine="0"/>
              <w:jc w:val="center"/>
              <w:rPr>
                <w:sz w:val="18"/>
                <w:szCs w:val="18"/>
              </w:rPr>
            </w:pPr>
          </w:p>
        </w:tc>
      </w:tr>
      <w:tr w:rsidR="00A93752" w:rsidRPr="009A3755" w:rsidTr="00646D2E">
        <w:trPr>
          <w:trHeight w:val="284"/>
        </w:trPr>
        <w:tc>
          <w:tcPr>
            <w:tcW w:w="648" w:type="dxa"/>
          </w:tcPr>
          <w:p w:rsidR="00D15BDC" w:rsidRPr="007A7619" w:rsidRDefault="00A93752" w:rsidP="00D32C14">
            <w:pPr>
              <w:ind w:firstLine="0"/>
              <w:jc w:val="center"/>
              <w:rPr>
                <w:sz w:val="18"/>
                <w:szCs w:val="18"/>
              </w:rPr>
            </w:pPr>
            <w:r>
              <w:rPr>
                <w:sz w:val="18"/>
                <w:szCs w:val="18"/>
              </w:rPr>
              <w:t>2</w:t>
            </w:r>
          </w:p>
        </w:tc>
        <w:tc>
          <w:tcPr>
            <w:tcW w:w="630" w:type="dxa"/>
          </w:tcPr>
          <w:p w:rsidR="00D15BDC" w:rsidRPr="007A7619" w:rsidRDefault="00A93752" w:rsidP="00D32C14">
            <w:pPr>
              <w:ind w:firstLine="0"/>
              <w:jc w:val="center"/>
              <w:rPr>
                <w:sz w:val="18"/>
                <w:szCs w:val="18"/>
              </w:rPr>
            </w:pPr>
            <w:r>
              <w:rPr>
                <w:sz w:val="18"/>
                <w:szCs w:val="18"/>
              </w:rPr>
              <w:t>3</w:t>
            </w:r>
          </w:p>
        </w:tc>
        <w:tc>
          <w:tcPr>
            <w:tcW w:w="630" w:type="dxa"/>
          </w:tcPr>
          <w:p w:rsidR="00D15BDC" w:rsidRDefault="00A93752" w:rsidP="00D32C14">
            <w:pPr>
              <w:ind w:firstLine="0"/>
              <w:jc w:val="center"/>
              <w:rPr>
                <w:sz w:val="18"/>
                <w:szCs w:val="18"/>
              </w:rPr>
            </w:pPr>
            <w:r>
              <w:rPr>
                <w:sz w:val="18"/>
                <w:szCs w:val="18"/>
              </w:rPr>
              <w:t>4</w:t>
            </w:r>
          </w:p>
        </w:tc>
        <w:tc>
          <w:tcPr>
            <w:tcW w:w="540" w:type="dxa"/>
          </w:tcPr>
          <w:p w:rsidR="00D15BDC" w:rsidRDefault="00A93752" w:rsidP="00D32C14">
            <w:pPr>
              <w:ind w:firstLine="0"/>
              <w:jc w:val="center"/>
              <w:rPr>
                <w:sz w:val="18"/>
                <w:szCs w:val="18"/>
              </w:rPr>
            </w:pPr>
            <w:r>
              <w:rPr>
                <w:sz w:val="18"/>
                <w:szCs w:val="18"/>
              </w:rPr>
              <w:t>2</w:t>
            </w:r>
          </w:p>
        </w:tc>
        <w:tc>
          <w:tcPr>
            <w:tcW w:w="630" w:type="dxa"/>
          </w:tcPr>
          <w:p w:rsidR="00D15BDC" w:rsidRPr="007A7619" w:rsidRDefault="00A93752" w:rsidP="00D32C14">
            <w:pPr>
              <w:ind w:firstLine="0"/>
              <w:jc w:val="center"/>
              <w:rPr>
                <w:sz w:val="18"/>
                <w:szCs w:val="18"/>
              </w:rPr>
            </w:pPr>
            <w:r>
              <w:rPr>
                <w:sz w:val="18"/>
                <w:szCs w:val="18"/>
              </w:rPr>
              <w:t>1</w:t>
            </w:r>
          </w:p>
        </w:tc>
        <w:tc>
          <w:tcPr>
            <w:tcW w:w="720" w:type="dxa"/>
          </w:tcPr>
          <w:p w:rsidR="00D15BDC" w:rsidRDefault="00A93752" w:rsidP="00D32C14">
            <w:pPr>
              <w:ind w:firstLine="0"/>
              <w:jc w:val="center"/>
              <w:rPr>
                <w:sz w:val="18"/>
                <w:szCs w:val="18"/>
              </w:rPr>
            </w:pPr>
            <w:r>
              <w:rPr>
                <w:sz w:val="18"/>
                <w:szCs w:val="18"/>
              </w:rPr>
              <w:t>2</w:t>
            </w:r>
          </w:p>
        </w:tc>
        <w:tc>
          <w:tcPr>
            <w:tcW w:w="630" w:type="dxa"/>
          </w:tcPr>
          <w:p w:rsidR="00D15BDC" w:rsidRDefault="00A93752" w:rsidP="00D32C14">
            <w:pPr>
              <w:ind w:firstLine="0"/>
              <w:jc w:val="center"/>
              <w:rPr>
                <w:sz w:val="18"/>
                <w:szCs w:val="18"/>
              </w:rPr>
            </w:pPr>
            <w:r>
              <w:rPr>
                <w:sz w:val="18"/>
                <w:szCs w:val="18"/>
              </w:rPr>
              <w:t>3</w:t>
            </w:r>
          </w:p>
        </w:tc>
        <w:tc>
          <w:tcPr>
            <w:tcW w:w="630" w:type="dxa"/>
          </w:tcPr>
          <w:p w:rsidR="00D15BDC" w:rsidRDefault="00A93752" w:rsidP="00D32C14">
            <w:pPr>
              <w:ind w:firstLine="0"/>
              <w:jc w:val="center"/>
              <w:rPr>
                <w:sz w:val="18"/>
                <w:szCs w:val="18"/>
              </w:rPr>
            </w:pPr>
            <w:r>
              <w:rPr>
                <w:sz w:val="18"/>
                <w:szCs w:val="18"/>
              </w:rPr>
              <w:t>3</w:t>
            </w:r>
          </w:p>
        </w:tc>
        <w:tc>
          <w:tcPr>
            <w:tcW w:w="630" w:type="dxa"/>
          </w:tcPr>
          <w:p w:rsidR="00D15BDC" w:rsidRDefault="00A93752" w:rsidP="00D32C14">
            <w:pPr>
              <w:ind w:firstLine="0"/>
              <w:jc w:val="center"/>
              <w:rPr>
                <w:sz w:val="18"/>
                <w:szCs w:val="18"/>
              </w:rPr>
            </w:pPr>
            <w:r>
              <w:rPr>
                <w:sz w:val="18"/>
                <w:szCs w:val="18"/>
              </w:rPr>
              <w:t>1</w:t>
            </w:r>
          </w:p>
        </w:tc>
        <w:tc>
          <w:tcPr>
            <w:tcW w:w="630" w:type="dxa"/>
          </w:tcPr>
          <w:p w:rsidR="00D15BDC" w:rsidRDefault="00D15BDC" w:rsidP="00D32C14">
            <w:pPr>
              <w:ind w:firstLine="0"/>
              <w:jc w:val="center"/>
              <w:rPr>
                <w:sz w:val="18"/>
                <w:szCs w:val="18"/>
              </w:rPr>
            </w:pPr>
          </w:p>
        </w:tc>
        <w:tc>
          <w:tcPr>
            <w:tcW w:w="720" w:type="dxa"/>
          </w:tcPr>
          <w:p w:rsidR="00D15BDC" w:rsidRDefault="00D15BDC" w:rsidP="00D32C14">
            <w:pPr>
              <w:ind w:firstLine="0"/>
              <w:jc w:val="center"/>
              <w:rPr>
                <w:sz w:val="18"/>
                <w:szCs w:val="18"/>
              </w:rPr>
            </w:pPr>
          </w:p>
        </w:tc>
      </w:tr>
      <w:tr w:rsidR="00A93752" w:rsidRPr="009A3755" w:rsidTr="00646D2E">
        <w:trPr>
          <w:trHeight w:val="284"/>
        </w:trPr>
        <w:tc>
          <w:tcPr>
            <w:tcW w:w="648" w:type="dxa"/>
          </w:tcPr>
          <w:p w:rsidR="00D15BDC" w:rsidRPr="007A7619" w:rsidRDefault="00783234" w:rsidP="00D32C14">
            <w:pPr>
              <w:ind w:firstLine="0"/>
              <w:jc w:val="center"/>
              <w:rPr>
                <w:sz w:val="18"/>
                <w:szCs w:val="18"/>
              </w:rPr>
            </w:pPr>
            <w:r>
              <w:rPr>
                <w:sz w:val="18"/>
                <w:szCs w:val="18"/>
              </w:rPr>
              <w:t>4</w:t>
            </w:r>
          </w:p>
        </w:tc>
        <w:tc>
          <w:tcPr>
            <w:tcW w:w="630" w:type="dxa"/>
          </w:tcPr>
          <w:p w:rsidR="00D15BDC" w:rsidRPr="007A7619" w:rsidRDefault="00783234" w:rsidP="00D32C14">
            <w:pPr>
              <w:ind w:firstLine="0"/>
              <w:jc w:val="center"/>
              <w:rPr>
                <w:sz w:val="18"/>
                <w:szCs w:val="18"/>
              </w:rPr>
            </w:pPr>
            <w:r>
              <w:rPr>
                <w:sz w:val="18"/>
                <w:szCs w:val="18"/>
              </w:rPr>
              <w:t>3</w:t>
            </w:r>
          </w:p>
        </w:tc>
        <w:tc>
          <w:tcPr>
            <w:tcW w:w="630" w:type="dxa"/>
          </w:tcPr>
          <w:p w:rsidR="00D15BDC" w:rsidRDefault="00783234" w:rsidP="00D32C14">
            <w:pPr>
              <w:ind w:firstLine="0"/>
              <w:jc w:val="center"/>
              <w:rPr>
                <w:sz w:val="18"/>
                <w:szCs w:val="18"/>
              </w:rPr>
            </w:pPr>
            <w:r>
              <w:rPr>
                <w:sz w:val="18"/>
                <w:szCs w:val="18"/>
              </w:rPr>
              <w:t>3</w:t>
            </w:r>
          </w:p>
        </w:tc>
        <w:tc>
          <w:tcPr>
            <w:tcW w:w="540" w:type="dxa"/>
          </w:tcPr>
          <w:p w:rsidR="00D15BDC" w:rsidRDefault="00783234" w:rsidP="00D32C14">
            <w:pPr>
              <w:ind w:firstLine="0"/>
              <w:jc w:val="center"/>
              <w:rPr>
                <w:sz w:val="18"/>
                <w:szCs w:val="18"/>
              </w:rPr>
            </w:pPr>
            <w:r>
              <w:rPr>
                <w:sz w:val="18"/>
                <w:szCs w:val="18"/>
              </w:rPr>
              <w:t>1</w:t>
            </w:r>
          </w:p>
        </w:tc>
        <w:tc>
          <w:tcPr>
            <w:tcW w:w="630" w:type="dxa"/>
          </w:tcPr>
          <w:p w:rsidR="00D15BDC" w:rsidRPr="007A7619" w:rsidRDefault="00783234" w:rsidP="00D32C14">
            <w:pPr>
              <w:ind w:firstLine="0"/>
              <w:jc w:val="center"/>
              <w:rPr>
                <w:sz w:val="18"/>
                <w:szCs w:val="18"/>
              </w:rPr>
            </w:pPr>
            <w:r>
              <w:rPr>
                <w:sz w:val="18"/>
                <w:szCs w:val="18"/>
              </w:rPr>
              <w:t>4</w:t>
            </w:r>
          </w:p>
        </w:tc>
        <w:tc>
          <w:tcPr>
            <w:tcW w:w="720" w:type="dxa"/>
          </w:tcPr>
          <w:p w:rsidR="00D15BDC" w:rsidRDefault="00783234" w:rsidP="00D32C14">
            <w:pPr>
              <w:ind w:firstLine="0"/>
              <w:jc w:val="center"/>
              <w:rPr>
                <w:sz w:val="18"/>
                <w:szCs w:val="18"/>
              </w:rPr>
            </w:pPr>
            <w:r>
              <w:rPr>
                <w:sz w:val="18"/>
                <w:szCs w:val="18"/>
              </w:rPr>
              <w:t>2</w:t>
            </w:r>
          </w:p>
        </w:tc>
        <w:tc>
          <w:tcPr>
            <w:tcW w:w="630" w:type="dxa"/>
          </w:tcPr>
          <w:p w:rsidR="00D15BDC" w:rsidRDefault="00783234" w:rsidP="00D32C14">
            <w:pPr>
              <w:ind w:firstLine="0"/>
              <w:jc w:val="center"/>
              <w:rPr>
                <w:sz w:val="18"/>
                <w:szCs w:val="18"/>
              </w:rPr>
            </w:pPr>
            <w:r>
              <w:rPr>
                <w:sz w:val="18"/>
                <w:szCs w:val="18"/>
              </w:rPr>
              <w:t>1</w:t>
            </w:r>
          </w:p>
        </w:tc>
        <w:tc>
          <w:tcPr>
            <w:tcW w:w="630" w:type="dxa"/>
          </w:tcPr>
          <w:p w:rsidR="00D15BDC" w:rsidRDefault="00783234" w:rsidP="00D32C14">
            <w:pPr>
              <w:ind w:firstLine="0"/>
              <w:jc w:val="center"/>
              <w:rPr>
                <w:sz w:val="18"/>
                <w:szCs w:val="18"/>
              </w:rPr>
            </w:pPr>
            <w:r>
              <w:rPr>
                <w:sz w:val="18"/>
                <w:szCs w:val="18"/>
              </w:rPr>
              <w:t>1</w:t>
            </w:r>
          </w:p>
        </w:tc>
        <w:tc>
          <w:tcPr>
            <w:tcW w:w="630" w:type="dxa"/>
          </w:tcPr>
          <w:p w:rsidR="00D15BDC" w:rsidRDefault="00783234" w:rsidP="00D32C14">
            <w:pPr>
              <w:ind w:firstLine="0"/>
              <w:jc w:val="center"/>
              <w:rPr>
                <w:sz w:val="18"/>
                <w:szCs w:val="18"/>
              </w:rPr>
            </w:pPr>
            <w:r>
              <w:rPr>
                <w:sz w:val="18"/>
                <w:szCs w:val="18"/>
              </w:rPr>
              <w:t xml:space="preserve"> </w:t>
            </w:r>
          </w:p>
        </w:tc>
        <w:tc>
          <w:tcPr>
            <w:tcW w:w="630" w:type="dxa"/>
          </w:tcPr>
          <w:p w:rsidR="00D15BDC" w:rsidRDefault="00D15BDC" w:rsidP="00D32C14">
            <w:pPr>
              <w:ind w:firstLine="0"/>
              <w:jc w:val="center"/>
              <w:rPr>
                <w:sz w:val="18"/>
                <w:szCs w:val="18"/>
              </w:rPr>
            </w:pPr>
          </w:p>
        </w:tc>
        <w:tc>
          <w:tcPr>
            <w:tcW w:w="720" w:type="dxa"/>
          </w:tcPr>
          <w:p w:rsidR="00D15BDC" w:rsidRDefault="00D15BDC" w:rsidP="00D32C14">
            <w:pPr>
              <w:ind w:firstLine="0"/>
              <w:jc w:val="center"/>
              <w:rPr>
                <w:sz w:val="18"/>
                <w:szCs w:val="18"/>
              </w:rPr>
            </w:pPr>
          </w:p>
        </w:tc>
      </w:tr>
      <w:tr w:rsidR="00783234" w:rsidRPr="009A3755" w:rsidTr="00646D2E">
        <w:trPr>
          <w:trHeight w:val="284"/>
        </w:trPr>
        <w:tc>
          <w:tcPr>
            <w:tcW w:w="648" w:type="dxa"/>
          </w:tcPr>
          <w:p w:rsidR="00783234" w:rsidRDefault="00783234" w:rsidP="00D32C14">
            <w:pPr>
              <w:ind w:firstLine="0"/>
              <w:jc w:val="center"/>
              <w:rPr>
                <w:sz w:val="18"/>
                <w:szCs w:val="18"/>
              </w:rPr>
            </w:pPr>
            <w:r>
              <w:rPr>
                <w:sz w:val="18"/>
                <w:szCs w:val="18"/>
              </w:rPr>
              <w:t>4</w:t>
            </w:r>
          </w:p>
        </w:tc>
        <w:tc>
          <w:tcPr>
            <w:tcW w:w="630" w:type="dxa"/>
          </w:tcPr>
          <w:p w:rsidR="00783234" w:rsidRDefault="00783234" w:rsidP="00D32C14">
            <w:pPr>
              <w:ind w:firstLine="0"/>
              <w:jc w:val="center"/>
              <w:rPr>
                <w:sz w:val="18"/>
                <w:szCs w:val="18"/>
              </w:rPr>
            </w:pPr>
            <w:r>
              <w:rPr>
                <w:sz w:val="18"/>
                <w:szCs w:val="18"/>
              </w:rPr>
              <w:t>1</w:t>
            </w:r>
          </w:p>
        </w:tc>
        <w:tc>
          <w:tcPr>
            <w:tcW w:w="630" w:type="dxa"/>
          </w:tcPr>
          <w:p w:rsidR="00783234" w:rsidRDefault="00783234" w:rsidP="00D32C14">
            <w:pPr>
              <w:ind w:firstLine="0"/>
              <w:jc w:val="center"/>
              <w:rPr>
                <w:sz w:val="18"/>
                <w:szCs w:val="18"/>
              </w:rPr>
            </w:pPr>
            <w:r>
              <w:rPr>
                <w:sz w:val="18"/>
                <w:szCs w:val="18"/>
              </w:rPr>
              <w:t>2</w:t>
            </w:r>
          </w:p>
        </w:tc>
        <w:tc>
          <w:tcPr>
            <w:tcW w:w="540" w:type="dxa"/>
          </w:tcPr>
          <w:p w:rsidR="00783234" w:rsidRDefault="00783234" w:rsidP="00D32C14">
            <w:pPr>
              <w:ind w:firstLine="0"/>
              <w:jc w:val="center"/>
              <w:rPr>
                <w:sz w:val="18"/>
                <w:szCs w:val="18"/>
              </w:rPr>
            </w:pPr>
            <w:r>
              <w:rPr>
                <w:sz w:val="18"/>
                <w:szCs w:val="18"/>
              </w:rPr>
              <w:t>1</w:t>
            </w:r>
          </w:p>
        </w:tc>
        <w:tc>
          <w:tcPr>
            <w:tcW w:w="630" w:type="dxa"/>
          </w:tcPr>
          <w:p w:rsidR="00783234" w:rsidRDefault="00783234" w:rsidP="00D32C14">
            <w:pPr>
              <w:ind w:firstLine="0"/>
              <w:jc w:val="center"/>
              <w:rPr>
                <w:sz w:val="18"/>
                <w:szCs w:val="18"/>
              </w:rPr>
            </w:pPr>
            <w:r>
              <w:rPr>
                <w:sz w:val="18"/>
                <w:szCs w:val="18"/>
              </w:rPr>
              <w:t>1</w:t>
            </w:r>
          </w:p>
        </w:tc>
        <w:tc>
          <w:tcPr>
            <w:tcW w:w="720" w:type="dxa"/>
          </w:tcPr>
          <w:p w:rsidR="00783234" w:rsidRDefault="00783234" w:rsidP="00D32C14">
            <w:pPr>
              <w:ind w:firstLine="0"/>
              <w:jc w:val="center"/>
              <w:rPr>
                <w:sz w:val="18"/>
                <w:szCs w:val="18"/>
              </w:rPr>
            </w:pPr>
            <w:r>
              <w:rPr>
                <w:sz w:val="18"/>
                <w:szCs w:val="18"/>
              </w:rPr>
              <w:t>1</w:t>
            </w:r>
          </w:p>
        </w:tc>
        <w:tc>
          <w:tcPr>
            <w:tcW w:w="630" w:type="dxa"/>
          </w:tcPr>
          <w:p w:rsidR="00783234" w:rsidRDefault="00783234" w:rsidP="00D32C14">
            <w:pPr>
              <w:ind w:firstLine="0"/>
              <w:jc w:val="center"/>
              <w:rPr>
                <w:sz w:val="18"/>
                <w:szCs w:val="18"/>
              </w:rPr>
            </w:pPr>
            <w:r>
              <w:rPr>
                <w:sz w:val="18"/>
                <w:szCs w:val="18"/>
              </w:rPr>
              <w:t>1</w:t>
            </w: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r>
      <w:tr w:rsidR="00A93752" w:rsidRPr="009A3755" w:rsidTr="00646D2E">
        <w:trPr>
          <w:trHeight w:val="284"/>
        </w:trPr>
        <w:tc>
          <w:tcPr>
            <w:tcW w:w="648" w:type="dxa"/>
          </w:tcPr>
          <w:p w:rsidR="00D15BDC" w:rsidRPr="007A7619" w:rsidRDefault="00783234" w:rsidP="00D32C14">
            <w:pPr>
              <w:ind w:firstLine="0"/>
              <w:jc w:val="center"/>
              <w:rPr>
                <w:sz w:val="18"/>
                <w:szCs w:val="18"/>
              </w:rPr>
            </w:pPr>
            <w:r>
              <w:rPr>
                <w:sz w:val="18"/>
                <w:szCs w:val="18"/>
              </w:rPr>
              <w:t>1</w:t>
            </w:r>
          </w:p>
        </w:tc>
        <w:tc>
          <w:tcPr>
            <w:tcW w:w="630" w:type="dxa"/>
          </w:tcPr>
          <w:p w:rsidR="00D15BDC" w:rsidRPr="007A7619" w:rsidRDefault="00783234" w:rsidP="00D32C14">
            <w:pPr>
              <w:ind w:firstLine="0"/>
              <w:jc w:val="center"/>
              <w:rPr>
                <w:sz w:val="18"/>
                <w:szCs w:val="18"/>
              </w:rPr>
            </w:pPr>
            <w:r>
              <w:rPr>
                <w:sz w:val="18"/>
                <w:szCs w:val="18"/>
              </w:rPr>
              <w:t>1</w:t>
            </w:r>
          </w:p>
        </w:tc>
        <w:tc>
          <w:tcPr>
            <w:tcW w:w="630" w:type="dxa"/>
          </w:tcPr>
          <w:p w:rsidR="00D15BDC" w:rsidRDefault="00783234" w:rsidP="00D32C14">
            <w:pPr>
              <w:ind w:firstLine="0"/>
              <w:jc w:val="center"/>
              <w:rPr>
                <w:sz w:val="18"/>
                <w:szCs w:val="18"/>
              </w:rPr>
            </w:pPr>
            <w:r>
              <w:rPr>
                <w:sz w:val="18"/>
                <w:szCs w:val="18"/>
              </w:rPr>
              <w:t>2</w:t>
            </w:r>
          </w:p>
        </w:tc>
        <w:tc>
          <w:tcPr>
            <w:tcW w:w="540" w:type="dxa"/>
          </w:tcPr>
          <w:p w:rsidR="00D15BDC" w:rsidRDefault="00783234" w:rsidP="00D32C14">
            <w:pPr>
              <w:ind w:firstLine="0"/>
              <w:jc w:val="center"/>
              <w:rPr>
                <w:sz w:val="18"/>
                <w:szCs w:val="18"/>
              </w:rPr>
            </w:pPr>
            <w:r>
              <w:rPr>
                <w:sz w:val="18"/>
                <w:szCs w:val="18"/>
              </w:rPr>
              <w:t>2</w:t>
            </w:r>
          </w:p>
        </w:tc>
        <w:tc>
          <w:tcPr>
            <w:tcW w:w="630" w:type="dxa"/>
          </w:tcPr>
          <w:p w:rsidR="00D15BDC" w:rsidRPr="007A7619" w:rsidRDefault="00783234" w:rsidP="00D32C14">
            <w:pPr>
              <w:ind w:firstLine="0"/>
              <w:jc w:val="center"/>
              <w:rPr>
                <w:sz w:val="18"/>
                <w:szCs w:val="18"/>
              </w:rPr>
            </w:pPr>
            <w:r>
              <w:rPr>
                <w:sz w:val="18"/>
                <w:szCs w:val="18"/>
              </w:rPr>
              <w:t>1</w:t>
            </w:r>
          </w:p>
        </w:tc>
        <w:tc>
          <w:tcPr>
            <w:tcW w:w="720" w:type="dxa"/>
          </w:tcPr>
          <w:p w:rsidR="00D15BDC" w:rsidRDefault="00783234" w:rsidP="00D32C14">
            <w:pPr>
              <w:ind w:firstLine="0"/>
              <w:jc w:val="center"/>
              <w:rPr>
                <w:sz w:val="18"/>
                <w:szCs w:val="18"/>
              </w:rPr>
            </w:pPr>
            <w:r>
              <w:rPr>
                <w:sz w:val="18"/>
                <w:szCs w:val="18"/>
              </w:rPr>
              <w:t>1</w:t>
            </w:r>
          </w:p>
        </w:tc>
        <w:tc>
          <w:tcPr>
            <w:tcW w:w="630" w:type="dxa"/>
          </w:tcPr>
          <w:p w:rsidR="00D15BDC" w:rsidRDefault="00783234" w:rsidP="00D32C14">
            <w:pPr>
              <w:ind w:firstLine="0"/>
              <w:jc w:val="center"/>
              <w:rPr>
                <w:sz w:val="18"/>
                <w:szCs w:val="18"/>
              </w:rPr>
            </w:pPr>
            <w:r>
              <w:rPr>
                <w:sz w:val="18"/>
                <w:szCs w:val="18"/>
              </w:rPr>
              <w:t xml:space="preserve"> </w:t>
            </w:r>
          </w:p>
        </w:tc>
        <w:tc>
          <w:tcPr>
            <w:tcW w:w="630" w:type="dxa"/>
          </w:tcPr>
          <w:p w:rsidR="00D15BDC" w:rsidRDefault="00D15BDC" w:rsidP="00D32C14">
            <w:pPr>
              <w:ind w:firstLine="0"/>
              <w:jc w:val="center"/>
              <w:rPr>
                <w:sz w:val="18"/>
                <w:szCs w:val="18"/>
              </w:rPr>
            </w:pPr>
          </w:p>
        </w:tc>
        <w:tc>
          <w:tcPr>
            <w:tcW w:w="630" w:type="dxa"/>
          </w:tcPr>
          <w:p w:rsidR="00D15BDC" w:rsidRDefault="00783234" w:rsidP="00D32C14">
            <w:pPr>
              <w:ind w:firstLine="0"/>
              <w:jc w:val="center"/>
              <w:rPr>
                <w:sz w:val="18"/>
                <w:szCs w:val="18"/>
              </w:rPr>
            </w:pPr>
            <w:r>
              <w:rPr>
                <w:sz w:val="18"/>
                <w:szCs w:val="18"/>
              </w:rPr>
              <w:t xml:space="preserve"> </w:t>
            </w:r>
          </w:p>
        </w:tc>
        <w:tc>
          <w:tcPr>
            <w:tcW w:w="630" w:type="dxa"/>
          </w:tcPr>
          <w:p w:rsidR="00D15BDC" w:rsidRDefault="00D15BDC" w:rsidP="00D32C14">
            <w:pPr>
              <w:ind w:firstLine="0"/>
              <w:jc w:val="center"/>
              <w:rPr>
                <w:sz w:val="18"/>
                <w:szCs w:val="18"/>
              </w:rPr>
            </w:pPr>
          </w:p>
        </w:tc>
        <w:tc>
          <w:tcPr>
            <w:tcW w:w="720" w:type="dxa"/>
          </w:tcPr>
          <w:p w:rsidR="00D15BDC" w:rsidRDefault="00D15BDC" w:rsidP="00D32C14">
            <w:pPr>
              <w:ind w:firstLine="0"/>
              <w:jc w:val="center"/>
              <w:rPr>
                <w:sz w:val="18"/>
                <w:szCs w:val="18"/>
              </w:rPr>
            </w:pPr>
          </w:p>
        </w:tc>
      </w:tr>
      <w:tr w:rsidR="00A93752" w:rsidRPr="009A3755" w:rsidTr="00646D2E">
        <w:trPr>
          <w:trHeight w:val="284"/>
        </w:trPr>
        <w:tc>
          <w:tcPr>
            <w:tcW w:w="648" w:type="dxa"/>
          </w:tcPr>
          <w:p w:rsidR="00D15BDC" w:rsidRPr="007A7619" w:rsidRDefault="00783234" w:rsidP="00D32C14">
            <w:pPr>
              <w:ind w:firstLine="0"/>
              <w:jc w:val="center"/>
              <w:rPr>
                <w:sz w:val="18"/>
                <w:szCs w:val="18"/>
              </w:rPr>
            </w:pPr>
            <w:r>
              <w:rPr>
                <w:sz w:val="18"/>
                <w:szCs w:val="18"/>
              </w:rPr>
              <w:t>2</w:t>
            </w:r>
          </w:p>
        </w:tc>
        <w:tc>
          <w:tcPr>
            <w:tcW w:w="630" w:type="dxa"/>
          </w:tcPr>
          <w:p w:rsidR="00D15BDC" w:rsidRPr="007A7619" w:rsidRDefault="00783234" w:rsidP="00D32C14">
            <w:pPr>
              <w:ind w:firstLine="0"/>
              <w:jc w:val="center"/>
              <w:rPr>
                <w:sz w:val="18"/>
                <w:szCs w:val="18"/>
              </w:rPr>
            </w:pPr>
            <w:r>
              <w:rPr>
                <w:sz w:val="18"/>
                <w:szCs w:val="18"/>
              </w:rPr>
              <w:t>4</w:t>
            </w:r>
          </w:p>
        </w:tc>
        <w:tc>
          <w:tcPr>
            <w:tcW w:w="630" w:type="dxa"/>
          </w:tcPr>
          <w:p w:rsidR="00D15BDC" w:rsidRDefault="00783234" w:rsidP="00D32C14">
            <w:pPr>
              <w:ind w:firstLine="0"/>
              <w:jc w:val="center"/>
              <w:rPr>
                <w:sz w:val="18"/>
                <w:szCs w:val="18"/>
              </w:rPr>
            </w:pPr>
            <w:r>
              <w:rPr>
                <w:sz w:val="18"/>
                <w:szCs w:val="18"/>
              </w:rPr>
              <w:t>0</w:t>
            </w:r>
          </w:p>
        </w:tc>
        <w:tc>
          <w:tcPr>
            <w:tcW w:w="540" w:type="dxa"/>
          </w:tcPr>
          <w:p w:rsidR="00D15BDC" w:rsidRDefault="00783234" w:rsidP="00D32C14">
            <w:pPr>
              <w:ind w:firstLine="0"/>
              <w:jc w:val="center"/>
              <w:rPr>
                <w:sz w:val="18"/>
                <w:szCs w:val="18"/>
              </w:rPr>
            </w:pPr>
            <w:r>
              <w:rPr>
                <w:sz w:val="18"/>
                <w:szCs w:val="18"/>
              </w:rPr>
              <w:t>4</w:t>
            </w:r>
          </w:p>
        </w:tc>
        <w:tc>
          <w:tcPr>
            <w:tcW w:w="630" w:type="dxa"/>
          </w:tcPr>
          <w:p w:rsidR="00D15BDC" w:rsidRPr="007A7619" w:rsidRDefault="00783234" w:rsidP="00D32C14">
            <w:pPr>
              <w:ind w:firstLine="0"/>
              <w:jc w:val="center"/>
              <w:rPr>
                <w:sz w:val="18"/>
                <w:szCs w:val="18"/>
              </w:rPr>
            </w:pPr>
            <w:r>
              <w:rPr>
                <w:sz w:val="18"/>
                <w:szCs w:val="18"/>
              </w:rPr>
              <w:t>3</w:t>
            </w:r>
          </w:p>
        </w:tc>
        <w:tc>
          <w:tcPr>
            <w:tcW w:w="720" w:type="dxa"/>
          </w:tcPr>
          <w:p w:rsidR="00D15BDC" w:rsidRDefault="00783234" w:rsidP="00D32C14">
            <w:pPr>
              <w:ind w:firstLine="0"/>
              <w:jc w:val="center"/>
              <w:rPr>
                <w:sz w:val="18"/>
                <w:szCs w:val="18"/>
              </w:rPr>
            </w:pPr>
            <w:r>
              <w:rPr>
                <w:sz w:val="18"/>
                <w:szCs w:val="18"/>
              </w:rPr>
              <w:t xml:space="preserve"> </w:t>
            </w:r>
          </w:p>
        </w:tc>
        <w:tc>
          <w:tcPr>
            <w:tcW w:w="630" w:type="dxa"/>
          </w:tcPr>
          <w:p w:rsidR="00D15BDC" w:rsidRDefault="00783234" w:rsidP="00D32C14">
            <w:pPr>
              <w:ind w:firstLine="0"/>
              <w:jc w:val="center"/>
              <w:rPr>
                <w:sz w:val="18"/>
                <w:szCs w:val="18"/>
              </w:rPr>
            </w:pPr>
            <w:r>
              <w:rPr>
                <w:sz w:val="18"/>
                <w:szCs w:val="18"/>
              </w:rPr>
              <w:t xml:space="preserve"> </w:t>
            </w:r>
          </w:p>
        </w:tc>
        <w:tc>
          <w:tcPr>
            <w:tcW w:w="630" w:type="dxa"/>
          </w:tcPr>
          <w:p w:rsidR="00D15BDC" w:rsidRDefault="00D15BDC" w:rsidP="00D32C14">
            <w:pPr>
              <w:ind w:firstLine="0"/>
              <w:jc w:val="center"/>
              <w:rPr>
                <w:sz w:val="18"/>
                <w:szCs w:val="18"/>
              </w:rPr>
            </w:pPr>
          </w:p>
        </w:tc>
        <w:tc>
          <w:tcPr>
            <w:tcW w:w="630" w:type="dxa"/>
          </w:tcPr>
          <w:p w:rsidR="00D15BDC" w:rsidRDefault="00D15BDC" w:rsidP="00D32C14">
            <w:pPr>
              <w:ind w:firstLine="0"/>
              <w:jc w:val="center"/>
              <w:rPr>
                <w:sz w:val="18"/>
                <w:szCs w:val="18"/>
              </w:rPr>
            </w:pPr>
            <w:r>
              <w:rPr>
                <w:sz w:val="18"/>
                <w:szCs w:val="18"/>
              </w:rPr>
              <w:t xml:space="preserve"> </w:t>
            </w:r>
          </w:p>
        </w:tc>
        <w:tc>
          <w:tcPr>
            <w:tcW w:w="630" w:type="dxa"/>
          </w:tcPr>
          <w:p w:rsidR="00D15BDC" w:rsidRDefault="00D15BDC" w:rsidP="00D32C14">
            <w:pPr>
              <w:ind w:firstLine="0"/>
              <w:jc w:val="center"/>
              <w:rPr>
                <w:sz w:val="18"/>
                <w:szCs w:val="18"/>
              </w:rPr>
            </w:pPr>
          </w:p>
        </w:tc>
        <w:tc>
          <w:tcPr>
            <w:tcW w:w="720" w:type="dxa"/>
          </w:tcPr>
          <w:p w:rsidR="00D15BDC" w:rsidRDefault="00D15BDC" w:rsidP="00D32C14">
            <w:pPr>
              <w:ind w:firstLine="0"/>
              <w:jc w:val="center"/>
              <w:rPr>
                <w:sz w:val="18"/>
                <w:szCs w:val="18"/>
              </w:rPr>
            </w:pPr>
          </w:p>
        </w:tc>
      </w:tr>
      <w:tr w:rsidR="00783234" w:rsidRPr="009A3755" w:rsidTr="00646D2E">
        <w:trPr>
          <w:trHeight w:val="284"/>
        </w:trPr>
        <w:tc>
          <w:tcPr>
            <w:tcW w:w="648" w:type="dxa"/>
          </w:tcPr>
          <w:p w:rsidR="00783234" w:rsidRDefault="00783234" w:rsidP="00D32C14">
            <w:pPr>
              <w:ind w:firstLine="0"/>
              <w:jc w:val="center"/>
              <w:rPr>
                <w:sz w:val="18"/>
                <w:szCs w:val="18"/>
              </w:rPr>
            </w:pPr>
            <w:r>
              <w:rPr>
                <w:sz w:val="18"/>
                <w:szCs w:val="18"/>
              </w:rPr>
              <w:t>3</w:t>
            </w:r>
          </w:p>
        </w:tc>
        <w:tc>
          <w:tcPr>
            <w:tcW w:w="630" w:type="dxa"/>
          </w:tcPr>
          <w:p w:rsidR="00783234" w:rsidRDefault="00783234" w:rsidP="00D32C14">
            <w:pPr>
              <w:ind w:firstLine="0"/>
              <w:jc w:val="center"/>
              <w:rPr>
                <w:sz w:val="18"/>
                <w:szCs w:val="18"/>
              </w:rPr>
            </w:pPr>
            <w:r>
              <w:rPr>
                <w:sz w:val="18"/>
                <w:szCs w:val="18"/>
              </w:rPr>
              <w:t>1</w:t>
            </w:r>
          </w:p>
        </w:tc>
        <w:tc>
          <w:tcPr>
            <w:tcW w:w="630" w:type="dxa"/>
          </w:tcPr>
          <w:p w:rsidR="00783234" w:rsidRDefault="00783234" w:rsidP="00D32C14">
            <w:pPr>
              <w:ind w:firstLine="0"/>
              <w:jc w:val="center"/>
              <w:rPr>
                <w:sz w:val="18"/>
                <w:szCs w:val="18"/>
              </w:rPr>
            </w:pPr>
            <w:r>
              <w:rPr>
                <w:sz w:val="18"/>
                <w:szCs w:val="18"/>
              </w:rPr>
              <w:t>1</w:t>
            </w:r>
          </w:p>
        </w:tc>
        <w:tc>
          <w:tcPr>
            <w:tcW w:w="540" w:type="dxa"/>
          </w:tcPr>
          <w:p w:rsidR="00783234" w:rsidRDefault="00783234" w:rsidP="00D32C14">
            <w:pPr>
              <w:ind w:firstLine="0"/>
              <w:jc w:val="center"/>
              <w:rPr>
                <w:sz w:val="18"/>
                <w:szCs w:val="18"/>
              </w:rPr>
            </w:pPr>
            <w:r>
              <w:rPr>
                <w:sz w:val="18"/>
                <w:szCs w:val="18"/>
              </w:rPr>
              <w:t>2</w:t>
            </w:r>
          </w:p>
        </w:tc>
        <w:tc>
          <w:tcPr>
            <w:tcW w:w="630" w:type="dxa"/>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Borders>
              <w:right w:val="single" w:sz="8" w:space="0" w:color="auto"/>
            </w:tcBorders>
          </w:tcPr>
          <w:p w:rsidR="00783234" w:rsidRDefault="00783234" w:rsidP="00D32C14">
            <w:pPr>
              <w:ind w:firstLine="0"/>
              <w:jc w:val="center"/>
              <w:rPr>
                <w:sz w:val="18"/>
                <w:szCs w:val="18"/>
              </w:rPr>
            </w:pPr>
          </w:p>
        </w:tc>
        <w:tc>
          <w:tcPr>
            <w:tcW w:w="630" w:type="dxa"/>
            <w:tcBorders>
              <w:left w:val="single" w:sz="8" w:space="0" w:color="auto"/>
            </w:tcBorders>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r>
      <w:tr w:rsidR="00783234" w:rsidRPr="009A3755" w:rsidTr="00646D2E">
        <w:trPr>
          <w:trHeight w:val="284"/>
        </w:trPr>
        <w:tc>
          <w:tcPr>
            <w:tcW w:w="648" w:type="dxa"/>
          </w:tcPr>
          <w:p w:rsidR="00783234" w:rsidRDefault="00783234" w:rsidP="00D32C14">
            <w:pPr>
              <w:ind w:firstLine="0"/>
              <w:jc w:val="center"/>
              <w:rPr>
                <w:sz w:val="18"/>
                <w:szCs w:val="18"/>
              </w:rPr>
            </w:pPr>
            <w:r>
              <w:rPr>
                <w:sz w:val="18"/>
                <w:szCs w:val="18"/>
              </w:rPr>
              <w:t>2</w:t>
            </w:r>
          </w:p>
        </w:tc>
        <w:tc>
          <w:tcPr>
            <w:tcW w:w="630" w:type="dxa"/>
          </w:tcPr>
          <w:p w:rsidR="00783234" w:rsidRDefault="00783234" w:rsidP="00D32C14">
            <w:pPr>
              <w:ind w:firstLine="0"/>
              <w:jc w:val="center"/>
              <w:rPr>
                <w:sz w:val="18"/>
                <w:szCs w:val="18"/>
              </w:rPr>
            </w:pPr>
            <w:r>
              <w:rPr>
                <w:sz w:val="18"/>
                <w:szCs w:val="18"/>
              </w:rPr>
              <w:t>3</w:t>
            </w:r>
          </w:p>
        </w:tc>
        <w:tc>
          <w:tcPr>
            <w:tcW w:w="630" w:type="dxa"/>
          </w:tcPr>
          <w:p w:rsidR="00783234" w:rsidRDefault="00783234" w:rsidP="00D32C14">
            <w:pPr>
              <w:ind w:firstLine="0"/>
              <w:jc w:val="center"/>
              <w:rPr>
                <w:sz w:val="18"/>
                <w:szCs w:val="18"/>
              </w:rPr>
            </w:pPr>
            <w:r>
              <w:rPr>
                <w:sz w:val="18"/>
                <w:szCs w:val="18"/>
              </w:rPr>
              <w:t>1</w:t>
            </w:r>
          </w:p>
        </w:tc>
        <w:tc>
          <w:tcPr>
            <w:tcW w:w="54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r>
      <w:tr w:rsidR="00783234" w:rsidRPr="009A3755" w:rsidTr="00646D2E">
        <w:trPr>
          <w:trHeight w:val="284"/>
        </w:trPr>
        <w:tc>
          <w:tcPr>
            <w:tcW w:w="648" w:type="dxa"/>
          </w:tcPr>
          <w:p w:rsidR="00783234" w:rsidRDefault="00783234" w:rsidP="00D32C14">
            <w:pPr>
              <w:ind w:firstLine="0"/>
              <w:jc w:val="center"/>
              <w:rPr>
                <w:sz w:val="18"/>
                <w:szCs w:val="18"/>
              </w:rPr>
            </w:pPr>
            <w:r>
              <w:rPr>
                <w:sz w:val="18"/>
                <w:szCs w:val="18"/>
              </w:rPr>
              <w:t>2</w:t>
            </w:r>
          </w:p>
        </w:tc>
        <w:tc>
          <w:tcPr>
            <w:tcW w:w="630" w:type="dxa"/>
          </w:tcPr>
          <w:p w:rsidR="00783234" w:rsidRDefault="00783234" w:rsidP="00D32C14">
            <w:pPr>
              <w:ind w:firstLine="0"/>
              <w:jc w:val="center"/>
              <w:rPr>
                <w:sz w:val="18"/>
                <w:szCs w:val="18"/>
              </w:rPr>
            </w:pPr>
            <w:r>
              <w:rPr>
                <w:sz w:val="18"/>
                <w:szCs w:val="18"/>
              </w:rPr>
              <w:t>2</w:t>
            </w:r>
          </w:p>
        </w:tc>
        <w:tc>
          <w:tcPr>
            <w:tcW w:w="630" w:type="dxa"/>
          </w:tcPr>
          <w:p w:rsidR="00783234" w:rsidRDefault="00783234" w:rsidP="00D32C14">
            <w:pPr>
              <w:ind w:firstLine="0"/>
              <w:jc w:val="center"/>
              <w:rPr>
                <w:sz w:val="18"/>
                <w:szCs w:val="18"/>
              </w:rPr>
            </w:pPr>
          </w:p>
        </w:tc>
        <w:tc>
          <w:tcPr>
            <w:tcW w:w="54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630" w:type="dxa"/>
          </w:tcPr>
          <w:p w:rsidR="00783234" w:rsidRDefault="00783234" w:rsidP="00D32C14">
            <w:pPr>
              <w:ind w:firstLine="0"/>
              <w:jc w:val="center"/>
              <w:rPr>
                <w:sz w:val="18"/>
                <w:szCs w:val="18"/>
              </w:rPr>
            </w:pPr>
          </w:p>
        </w:tc>
        <w:tc>
          <w:tcPr>
            <w:tcW w:w="720" w:type="dxa"/>
          </w:tcPr>
          <w:p w:rsidR="00783234" w:rsidRDefault="00783234" w:rsidP="00D32C14">
            <w:pPr>
              <w:ind w:firstLine="0"/>
              <w:jc w:val="center"/>
              <w:rPr>
                <w:sz w:val="18"/>
                <w:szCs w:val="18"/>
              </w:rPr>
            </w:pPr>
          </w:p>
        </w:tc>
      </w:tr>
      <w:tr w:rsidR="00783234" w:rsidRPr="009A3755" w:rsidTr="00646D2E">
        <w:trPr>
          <w:trHeight w:val="284"/>
        </w:trPr>
        <w:tc>
          <w:tcPr>
            <w:tcW w:w="648" w:type="dxa"/>
            <w:tcBorders>
              <w:bottom w:val="single" w:sz="12" w:space="0" w:color="auto"/>
            </w:tcBorders>
          </w:tcPr>
          <w:p w:rsidR="00783234" w:rsidRDefault="00783234" w:rsidP="00D32C14">
            <w:pPr>
              <w:ind w:firstLine="0"/>
              <w:jc w:val="center"/>
              <w:rPr>
                <w:sz w:val="18"/>
                <w:szCs w:val="18"/>
              </w:rPr>
            </w:pPr>
            <w:r>
              <w:rPr>
                <w:sz w:val="18"/>
                <w:szCs w:val="18"/>
              </w:rPr>
              <w:t>2</w:t>
            </w:r>
          </w:p>
        </w:tc>
        <w:tc>
          <w:tcPr>
            <w:tcW w:w="630" w:type="dxa"/>
            <w:tcBorders>
              <w:bottom w:val="single" w:sz="12" w:space="0" w:color="auto"/>
            </w:tcBorders>
          </w:tcPr>
          <w:p w:rsidR="00783234" w:rsidRDefault="00783234" w:rsidP="00D32C14">
            <w:pPr>
              <w:ind w:firstLine="0"/>
              <w:jc w:val="center"/>
              <w:rPr>
                <w:sz w:val="18"/>
                <w:szCs w:val="18"/>
              </w:rPr>
            </w:pPr>
          </w:p>
        </w:tc>
        <w:tc>
          <w:tcPr>
            <w:tcW w:w="630" w:type="dxa"/>
            <w:tcBorders>
              <w:bottom w:val="single" w:sz="12" w:space="0" w:color="auto"/>
            </w:tcBorders>
          </w:tcPr>
          <w:p w:rsidR="00783234" w:rsidRDefault="00783234" w:rsidP="00D32C14">
            <w:pPr>
              <w:ind w:firstLine="0"/>
              <w:jc w:val="center"/>
              <w:rPr>
                <w:sz w:val="18"/>
                <w:szCs w:val="18"/>
              </w:rPr>
            </w:pPr>
          </w:p>
        </w:tc>
        <w:tc>
          <w:tcPr>
            <w:tcW w:w="540" w:type="dxa"/>
            <w:tcBorders>
              <w:bottom w:val="single" w:sz="12" w:space="0" w:color="auto"/>
            </w:tcBorders>
          </w:tcPr>
          <w:p w:rsidR="00783234" w:rsidRDefault="00783234" w:rsidP="00D32C14">
            <w:pPr>
              <w:ind w:firstLine="0"/>
              <w:jc w:val="center"/>
              <w:rPr>
                <w:sz w:val="18"/>
                <w:szCs w:val="18"/>
              </w:rPr>
            </w:pPr>
          </w:p>
        </w:tc>
        <w:tc>
          <w:tcPr>
            <w:tcW w:w="630" w:type="dxa"/>
            <w:tcBorders>
              <w:bottom w:val="single" w:sz="12" w:space="0" w:color="auto"/>
            </w:tcBorders>
          </w:tcPr>
          <w:p w:rsidR="00783234" w:rsidRDefault="00783234" w:rsidP="00D32C14">
            <w:pPr>
              <w:ind w:firstLine="0"/>
              <w:jc w:val="center"/>
              <w:rPr>
                <w:sz w:val="18"/>
                <w:szCs w:val="18"/>
              </w:rPr>
            </w:pPr>
          </w:p>
        </w:tc>
        <w:tc>
          <w:tcPr>
            <w:tcW w:w="720" w:type="dxa"/>
            <w:tcBorders>
              <w:bottom w:val="single" w:sz="12" w:space="0" w:color="auto"/>
            </w:tcBorders>
          </w:tcPr>
          <w:p w:rsidR="00783234" w:rsidRDefault="00783234" w:rsidP="00D32C14">
            <w:pPr>
              <w:ind w:firstLine="0"/>
              <w:jc w:val="center"/>
              <w:rPr>
                <w:sz w:val="18"/>
                <w:szCs w:val="18"/>
              </w:rPr>
            </w:pPr>
          </w:p>
        </w:tc>
        <w:tc>
          <w:tcPr>
            <w:tcW w:w="630" w:type="dxa"/>
            <w:tcBorders>
              <w:bottom w:val="single" w:sz="12" w:space="0" w:color="auto"/>
            </w:tcBorders>
          </w:tcPr>
          <w:p w:rsidR="00783234" w:rsidRDefault="00783234" w:rsidP="00D32C14">
            <w:pPr>
              <w:ind w:firstLine="0"/>
              <w:jc w:val="center"/>
              <w:rPr>
                <w:sz w:val="18"/>
                <w:szCs w:val="18"/>
              </w:rPr>
            </w:pPr>
          </w:p>
        </w:tc>
        <w:tc>
          <w:tcPr>
            <w:tcW w:w="630" w:type="dxa"/>
            <w:tcBorders>
              <w:bottom w:val="single" w:sz="12" w:space="0" w:color="auto"/>
            </w:tcBorders>
          </w:tcPr>
          <w:p w:rsidR="00783234" w:rsidRDefault="00783234" w:rsidP="00D32C14">
            <w:pPr>
              <w:ind w:firstLine="0"/>
              <w:jc w:val="center"/>
              <w:rPr>
                <w:sz w:val="18"/>
                <w:szCs w:val="18"/>
              </w:rPr>
            </w:pPr>
          </w:p>
        </w:tc>
        <w:tc>
          <w:tcPr>
            <w:tcW w:w="630" w:type="dxa"/>
            <w:tcBorders>
              <w:bottom w:val="single" w:sz="12" w:space="0" w:color="auto"/>
            </w:tcBorders>
          </w:tcPr>
          <w:p w:rsidR="00783234" w:rsidRDefault="00783234" w:rsidP="00D32C14">
            <w:pPr>
              <w:ind w:firstLine="0"/>
              <w:jc w:val="center"/>
              <w:rPr>
                <w:sz w:val="18"/>
                <w:szCs w:val="18"/>
              </w:rPr>
            </w:pPr>
          </w:p>
        </w:tc>
        <w:tc>
          <w:tcPr>
            <w:tcW w:w="630" w:type="dxa"/>
            <w:tcBorders>
              <w:bottom w:val="single" w:sz="12" w:space="0" w:color="auto"/>
            </w:tcBorders>
          </w:tcPr>
          <w:p w:rsidR="00783234" w:rsidRDefault="00783234" w:rsidP="00D32C14">
            <w:pPr>
              <w:ind w:firstLine="0"/>
              <w:jc w:val="center"/>
              <w:rPr>
                <w:sz w:val="18"/>
                <w:szCs w:val="18"/>
              </w:rPr>
            </w:pPr>
          </w:p>
        </w:tc>
        <w:tc>
          <w:tcPr>
            <w:tcW w:w="720" w:type="dxa"/>
            <w:tcBorders>
              <w:bottom w:val="single" w:sz="12" w:space="0" w:color="auto"/>
            </w:tcBorders>
          </w:tcPr>
          <w:p w:rsidR="00783234" w:rsidRDefault="00783234" w:rsidP="00D32C14">
            <w:pPr>
              <w:ind w:firstLine="0"/>
              <w:jc w:val="center"/>
              <w:rPr>
                <w:sz w:val="18"/>
                <w:szCs w:val="18"/>
              </w:rPr>
            </w:pPr>
          </w:p>
        </w:tc>
      </w:tr>
    </w:tbl>
    <w:p w:rsidR="005435FA" w:rsidRDefault="00AB7C42" w:rsidP="005435FA">
      <w:pPr>
        <w:spacing w:before="240"/>
      </w:pPr>
      <w:r w:rsidRPr="00AB7C42">
        <w:t>A pending function, wblr.warranty, will abstract data wrangling of the values from such a table to form a wblr object, from which the user can complete fitting and confidence bound specifications</w:t>
      </w:r>
      <w:r>
        <w:t>.</w:t>
      </w:r>
    </w:p>
    <w:p w:rsidR="00AB7C42" w:rsidRDefault="00AB7C42" w:rsidP="00AB7C42">
      <w:pPr>
        <w:pStyle w:val="heading1"/>
      </w:pPr>
      <w:r>
        <w:t>Future Direction</w:t>
      </w:r>
    </w:p>
    <w:p w:rsidR="00344E9F" w:rsidRPr="00344E9F" w:rsidRDefault="00344E9F" w:rsidP="00344E9F">
      <w:pPr>
        <w:numPr>
          <w:ilvl w:val="0"/>
          <w:numId w:val="14"/>
        </w:numPr>
        <w:overflowPunct/>
        <w:autoSpaceDE/>
        <w:autoSpaceDN/>
        <w:adjustRightInd/>
        <w:spacing w:line="216" w:lineRule="auto"/>
        <w:ind w:left="1080"/>
        <w:jc w:val="left"/>
        <w:textAlignment w:val="auto"/>
      </w:pPr>
      <w:r w:rsidRPr="00344E9F">
        <w:t>For the warranty data, the code for data wrangling and analytical display should be encapsulated in easy to use functions.</w:t>
      </w:r>
    </w:p>
    <w:p w:rsidR="00344E9F" w:rsidRPr="00344E9F" w:rsidRDefault="00DA368C" w:rsidP="00344E9F">
      <w:pPr>
        <w:numPr>
          <w:ilvl w:val="0"/>
          <w:numId w:val="14"/>
        </w:numPr>
        <w:overflowPunct/>
        <w:autoSpaceDE/>
        <w:autoSpaceDN/>
        <w:adjustRightInd/>
        <w:spacing w:line="216" w:lineRule="auto"/>
        <w:ind w:left="1080"/>
        <w:jc w:val="left"/>
        <w:textAlignment w:val="auto"/>
      </w:pPr>
      <w:r>
        <w:t>Warranty</w:t>
      </w:r>
      <w:r w:rsidR="00344E9F" w:rsidRPr="00344E9F">
        <w:t xml:space="preserve"> analysis is often associated with Reliability Growth charts utilizing the power law.</w:t>
      </w:r>
    </w:p>
    <w:p w:rsidR="00344E9F" w:rsidRPr="00344E9F" w:rsidRDefault="00344E9F" w:rsidP="00344E9F">
      <w:pPr>
        <w:numPr>
          <w:ilvl w:val="0"/>
          <w:numId w:val="14"/>
        </w:numPr>
        <w:overflowPunct/>
        <w:autoSpaceDE/>
        <w:autoSpaceDN/>
        <w:adjustRightInd/>
        <w:spacing w:line="216" w:lineRule="auto"/>
        <w:ind w:left="1080"/>
        <w:jc w:val="left"/>
        <w:textAlignment w:val="auto"/>
      </w:pPr>
      <w:r w:rsidRPr="00344E9F">
        <w:t>Considerable work is envisioned to provide useful functions to encapsulate considerations to be made with accelerated life testing.</w:t>
      </w:r>
    </w:p>
    <w:p w:rsidR="00344E9F" w:rsidRPr="00344E9F" w:rsidRDefault="00344E9F" w:rsidP="00344E9F">
      <w:pPr>
        <w:numPr>
          <w:ilvl w:val="0"/>
          <w:numId w:val="14"/>
        </w:numPr>
        <w:overflowPunct/>
        <w:autoSpaceDE/>
        <w:autoSpaceDN/>
        <w:adjustRightInd/>
        <w:spacing w:line="216" w:lineRule="auto"/>
        <w:ind w:left="1080"/>
        <w:jc w:val="left"/>
        <w:textAlignment w:val="auto"/>
      </w:pPr>
      <w:r w:rsidRPr="00344E9F">
        <w:t>Several predictive analytics methods are a likely contribution</w:t>
      </w:r>
    </w:p>
    <w:p w:rsidR="00344E9F" w:rsidRPr="00344E9F" w:rsidRDefault="00344E9F" w:rsidP="00344E9F">
      <w:pPr>
        <w:numPr>
          <w:ilvl w:val="0"/>
          <w:numId w:val="14"/>
        </w:numPr>
        <w:overflowPunct/>
        <w:autoSpaceDE/>
        <w:autoSpaceDN/>
        <w:adjustRightInd/>
        <w:spacing w:line="216" w:lineRule="auto"/>
        <w:ind w:left="1080"/>
        <w:jc w:val="left"/>
        <w:textAlignment w:val="auto"/>
      </w:pPr>
      <w:r w:rsidRPr="00344E9F">
        <w:t>A new package(s) that will depend on WeibullR. Likely names may be WeibullR.applications, WeibullR.specialties, WeibullR.ALT, WeibullR.RGA</w:t>
      </w:r>
    </w:p>
    <w:p w:rsidR="00344E9F" w:rsidRPr="00344E9F" w:rsidRDefault="00344E9F" w:rsidP="00FF6383">
      <w:pPr>
        <w:overflowPunct/>
        <w:autoSpaceDE/>
        <w:autoSpaceDN/>
        <w:adjustRightInd/>
        <w:spacing w:line="216" w:lineRule="auto"/>
        <w:ind w:left="1080" w:firstLine="0"/>
        <w:jc w:val="left"/>
        <w:textAlignment w:val="auto"/>
      </w:pPr>
    </w:p>
    <w:p w:rsidR="00005FBA" w:rsidRPr="00005FBA" w:rsidRDefault="00005FBA" w:rsidP="00005FBA">
      <w:pPr>
        <w:keepNext/>
        <w:keepLines/>
        <w:suppressAutoHyphens/>
        <w:spacing w:before="360" w:after="240" w:line="300" w:lineRule="atLeast"/>
        <w:ind w:left="567" w:hanging="567"/>
        <w:jc w:val="left"/>
        <w:outlineLvl w:val="0"/>
        <w:rPr>
          <w:b/>
          <w:sz w:val="24"/>
        </w:rPr>
      </w:pPr>
      <w:r w:rsidRPr="00005FBA">
        <w:rPr>
          <w:b/>
          <w:sz w:val="24"/>
        </w:rPr>
        <w:lastRenderedPageBreak/>
        <w:t>References</w:t>
      </w:r>
    </w:p>
    <w:p w:rsidR="00005FBA" w:rsidRDefault="00B02844" w:rsidP="00B02844">
      <w:pPr>
        <w:numPr>
          <w:ilvl w:val="0"/>
          <w:numId w:val="15"/>
        </w:numPr>
        <w:spacing w:line="220" w:lineRule="atLeast"/>
        <w:rPr>
          <w:i/>
          <w:sz w:val="18"/>
        </w:rPr>
      </w:pPr>
      <w:r w:rsidRPr="00B02844">
        <w:rPr>
          <w:sz w:val="18"/>
        </w:rPr>
        <w:t>Abernethy</w:t>
      </w:r>
      <w:r>
        <w:rPr>
          <w:sz w:val="18"/>
        </w:rPr>
        <w:t>, R. (200</w:t>
      </w:r>
      <w:r w:rsidR="00005FBA" w:rsidRPr="00005FBA">
        <w:rPr>
          <w:sz w:val="18"/>
        </w:rPr>
        <w:t xml:space="preserve">8). </w:t>
      </w:r>
      <w:r w:rsidRPr="00B02844">
        <w:rPr>
          <w:i/>
          <w:sz w:val="18"/>
        </w:rPr>
        <w:t>The New Weibull Handboo</w:t>
      </w:r>
      <w:r>
        <w:rPr>
          <w:i/>
          <w:sz w:val="18"/>
        </w:rPr>
        <w:t xml:space="preserve">k, </w:t>
      </w:r>
      <w:r w:rsidRPr="00B02844">
        <w:rPr>
          <w:i/>
          <w:sz w:val="18"/>
        </w:rPr>
        <w:t xml:space="preserve">5th edition </w:t>
      </w:r>
    </w:p>
    <w:p w:rsidR="00B02844" w:rsidRPr="00B02844" w:rsidRDefault="00227F47" w:rsidP="00227F47">
      <w:pPr>
        <w:numPr>
          <w:ilvl w:val="0"/>
          <w:numId w:val="15"/>
        </w:numPr>
      </w:pPr>
      <w:r w:rsidRPr="00B02844">
        <w:t>Nelson</w:t>
      </w:r>
      <w:r w:rsidR="00B02844">
        <w:t xml:space="preserve">, </w:t>
      </w:r>
      <w:r>
        <w:t>W. (1982</w:t>
      </w:r>
      <w:r w:rsidR="00B02844" w:rsidRPr="00005FBA">
        <w:t xml:space="preserve">). </w:t>
      </w:r>
      <w:r>
        <w:rPr>
          <w:i/>
        </w:rPr>
        <w:t>Applied Data Life Analysis</w:t>
      </w:r>
      <w:r w:rsidRPr="00227F47">
        <w:t xml:space="preserve"> doi: </w:t>
      </w:r>
      <w:r w:rsidRPr="00B02844">
        <w:t>10.1002/0471725234</w:t>
      </w:r>
    </w:p>
    <w:p w:rsidR="00B02844" w:rsidRPr="00227F47" w:rsidRDefault="00B02844" w:rsidP="00B02844">
      <w:pPr>
        <w:numPr>
          <w:ilvl w:val="0"/>
          <w:numId w:val="15"/>
        </w:numPr>
      </w:pPr>
      <w:r w:rsidRPr="00B02844">
        <w:t>Johnson</w:t>
      </w:r>
      <w:r>
        <w:t>, L. (1964</w:t>
      </w:r>
      <w:r w:rsidRPr="00005FBA">
        <w:t xml:space="preserve">). </w:t>
      </w:r>
      <w:r w:rsidRPr="00B02844">
        <w:rPr>
          <w:i/>
        </w:rPr>
        <w:t>The Statistical Treatment of Fatigue Experiments</w:t>
      </w:r>
    </w:p>
    <w:p w:rsidR="00227F47" w:rsidRPr="001A7247" w:rsidRDefault="00227F47" w:rsidP="00B02844">
      <w:pPr>
        <w:numPr>
          <w:ilvl w:val="0"/>
          <w:numId w:val="15"/>
        </w:numPr>
      </w:pPr>
      <w:r>
        <w:t xml:space="preserve">Meeker, W. </w:t>
      </w:r>
      <w:r w:rsidR="001A7247">
        <w:t>&amp;</w:t>
      </w:r>
      <w:r>
        <w:t xml:space="preserve"> Escobar, L. (1998</w:t>
      </w:r>
      <w:r w:rsidRPr="00005FBA">
        <w:t xml:space="preserve">). </w:t>
      </w:r>
      <w:r w:rsidRPr="00B02844">
        <w:rPr>
          <w:i/>
        </w:rPr>
        <w:t xml:space="preserve">Statistical </w:t>
      </w:r>
      <w:r>
        <w:rPr>
          <w:i/>
        </w:rPr>
        <w:t>Methods for Reliability Data</w:t>
      </w:r>
    </w:p>
    <w:p w:rsidR="001A7247" w:rsidRPr="009C76FB" w:rsidRDefault="001A7247" w:rsidP="001A7247">
      <w:pPr>
        <w:numPr>
          <w:ilvl w:val="0"/>
          <w:numId w:val="15"/>
        </w:numPr>
        <w:rPr>
          <w:i/>
        </w:rPr>
      </w:pPr>
      <w:r>
        <w:t xml:space="preserve">Hensel, T. (2019). </w:t>
      </w:r>
      <w:r w:rsidRPr="009C76FB">
        <w:rPr>
          <w:i/>
        </w:rPr>
        <w:t>weibulltools: Statistical Methods for Life</w:t>
      </w:r>
    </w:p>
    <w:p w:rsidR="001A7247" w:rsidRPr="00145741" w:rsidRDefault="001A7247" w:rsidP="001A7247">
      <w:pPr>
        <w:ind w:left="270" w:firstLine="0"/>
      </w:pPr>
      <w:r w:rsidRPr="009C76FB">
        <w:rPr>
          <w:i/>
        </w:rPr>
        <w:t xml:space="preserve">  </w:t>
      </w:r>
      <w:r w:rsidRPr="009C76FB">
        <w:rPr>
          <w:i/>
        </w:rPr>
        <w:tab/>
      </w:r>
      <w:r w:rsidRPr="009C76FB">
        <w:rPr>
          <w:i/>
        </w:rPr>
        <w:tab/>
        <w:t>Data Analysis</w:t>
      </w:r>
      <w:r>
        <w:t xml:space="preserve"> R package version 1.0.1.</w:t>
      </w:r>
    </w:p>
    <w:p w:rsidR="00B02844" w:rsidRPr="001A7247" w:rsidRDefault="001A7247" w:rsidP="001A7247">
      <w:pPr>
        <w:numPr>
          <w:ilvl w:val="0"/>
          <w:numId w:val="15"/>
        </w:numPr>
        <w:ind w:left="634"/>
        <w:jc w:val="left"/>
        <w:rPr>
          <w:i/>
        </w:rPr>
      </w:pPr>
      <w:r w:rsidRPr="001A7247">
        <w:t xml:space="preserve">Gelissen, S. (2017). </w:t>
      </w:r>
      <w:r w:rsidRPr="001A7247">
        <w:rPr>
          <w:i/>
        </w:rPr>
        <w:t>R code for fitting a three-parameter Weibull distribution</w:t>
      </w:r>
      <w:r w:rsidR="00145741" w:rsidRPr="001A7247">
        <w:rPr>
          <w:i/>
        </w:rPr>
        <w:t>.</w:t>
      </w:r>
      <w:r w:rsidRPr="001A7247">
        <w:t xml:space="preserve"> </w:t>
      </w:r>
      <w:r>
        <w:t xml:space="preserve">[Blog </w:t>
      </w:r>
      <w:r w:rsidRPr="001A7247">
        <w:t xml:space="preserve">post] Retrieved from </w:t>
      </w:r>
      <w:bookmarkStart w:id="0" w:name="_GoBack"/>
      <w:r w:rsidRPr="001A7247">
        <w:t>http://blogs2.datall-analyse.nl/2016/02/17/rcode_three_parameter_weibull/</w:t>
      </w:r>
      <w:bookmarkEnd w:id="0"/>
    </w:p>
    <w:p w:rsidR="001D6C13" w:rsidRDefault="001D6C13" w:rsidP="00355E0C">
      <w:pPr>
        <w:spacing w:before="240"/>
        <w:ind w:firstLine="0"/>
        <w:rPr>
          <w:b/>
          <w:sz w:val="24"/>
        </w:rPr>
      </w:pPr>
    </w:p>
    <w:p w:rsidR="00F5783C" w:rsidRPr="00606587" w:rsidRDefault="00FA2826" w:rsidP="005367E6">
      <w:pPr>
        <w:spacing w:before="240"/>
        <w:ind w:firstLine="0"/>
      </w:pPr>
    </w:p>
    <w:sectPr w:rsidR="00F5783C"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A2826" w:rsidRDefault="00FA2826">
      <w:r>
        <w:separator/>
      </w:r>
    </w:p>
  </w:endnote>
  <w:endnote w:type="continuationSeparator" w:id="0">
    <w:p w:rsidR="00FA2826" w:rsidRDefault="00FA28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Roboto">
    <w:panose1 w:val="02000000000000000000"/>
    <w:charset w:val="00"/>
    <w:family w:val="auto"/>
    <w:pitch w:val="variable"/>
    <w:sig w:usb0="E00002FF" w:usb1="5000205B" w:usb2="00000020" w:usb3="00000000" w:csb0="0000019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A2826" w:rsidRDefault="00FA2826" w:rsidP="009F7FCE">
      <w:pPr>
        <w:ind w:firstLine="0"/>
      </w:pPr>
      <w:r>
        <w:separator/>
      </w:r>
    </w:p>
  </w:footnote>
  <w:footnote w:type="continuationSeparator" w:id="0">
    <w:p w:rsidR="00FA2826" w:rsidRDefault="00FA282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Header"/>
    </w:pPr>
    <w:r>
      <w:fldChar w:fldCharType="begin"/>
    </w:r>
    <w:r>
      <w:instrText>PAGE   \* MERGEFORMAT</w:instrText>
    </w:r>
    <w:r>
      <w:fldChar w:fldCharType="separate"/>
    </w:r>
    <w:r w:rsidR="0053782A">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Header"/>
      <w:jc w:val="right"/>
    </w:pPr>
    <w:r>
      <w:fldChar w:fldCharType="begin"/>
    </w:r>
    <w:r>
      <w:instrText>PAGE   \* MERGEFORMAT</w:instrText>
    </w:r>
    <w:r>
      <w:fldChar w:fldCharType="separate"/>
    </w:r>
    <w:r w:rsidR="0053782A">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3C88B59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E0955D9"/>
    <w:multiLevelType w:val="hybridMultilevel"/>
    <w:tmpl w:val="43E043AC"/>
    <w:lvl w:ilvl="0" w:tplc="85BCF820">
      <w:start w:val="1"/>
      <w:numFmt w:val="bullet"/>
      <w:lvlText w:val="•"/>
      <w:lvlJc w:val="left"/>
      <w:pPr>
        <w:tabs>
          <w:tab w:val="num" w:pos="674"/>
        </w:tabs>
        <w:ind w:left="674" w:hanging="360"/>
      </w:pPr>
      <w:rPr>
        <w:rFonts w:ascii="Arial" w:hAnsi="Arial" w:hint="default"/>
      </w:rPr>
    </w:lvl>
    <w:lvl w:ilvl="1" w:tplc="ABB26B20" w:tentative="1">
      <w:start w:val="1"/>
      <w:numFmt w:val="bullet"/>
      <w:lvlText w:val="•"/>
      <w:lvlJc w:val="left"/>
      <w:pPr>
        <w:tabs>
          <w:tab w:val="num" w:pos="1394"/>
        </w:tabs>
        <w:ind w:left="1394" w:hanging="360"/>
      </w:pPr>
      <w:rPr>
        <w:rFonts w:ascii="Arial" w:hAnsi="Arial" w:hint="default"/>
      </w:rPr>
    </w:lvl>
    <w:lvl w:ilvl="2" w:tplc="06D2EE44" w:tentative="1">
      <w:start w:val="1"/>
      <w:numFmt w:val="bullet"/>
      <w:lvlText w:val="•"/>
      <w:lvlJc w:val="left"/>
      <w:pPr>
        <w:tabs>
          <w:tab w:val="num" w:pos="2114"/>
        </w:tabs>
        <w:ind w:left="2114" w:hanging="360"/>
      </w:pPr>
      <w:rPr>
        <w:rFonts w:ascii="Arial" w:hAnsi="Arial" w:hint="default"/>
      </w:rPr>
    </w:lvl>
    <w:lvl w:ilvl="3" w:tplc="33B0499E" w:tentative="1">
      <w:start w:val="1"/>
      <w:numFmt w:val="bullet"/>
      <w:lvlText w:val="•"/>
      <w:lvlJc w:val="left"/>
      <w:pPr>
        <w:tabs>
          <w:tab w:val="num" w:pos="2834"/>
        </w:tabs>
        <w:ind w:left="2834" w:hanging="360"/>
      </w:pPr>
      <w:rPr>
        <w:rFonts w:ascii="Arial" w:hAnsi="Arial" w:hint="default"/>
      </w:rPr>
    </w:lvl>
    <w:lvl w:ilvl="4" w:tplc="8A6246B6" w:tentative="1">
      <w:start w:val="1"/>
      <w:numFmt w:val="bullet"/>
      <w:lvlText w:val="•"/>
      <w:lvlJc w:val="left"/>
      <w:pPr>
        <w:tabs>
          <w:tab w:val="num" w:pos="3554"/>
        </w:tabs>
        <w:ind w:left="3554" w:hanging="360"/>
      </w:pPr>
      <w:rPr>
        <w:rFonts w:ascii="Arial" w:hAnsi="Arial" w:hint="default"/>
      </w:rPr>
    </w:lvl>
    <w:lvl w:ilvl="5" w:tplc="1E4A5C5A" w:tentative="1">
      <w:start w:val="1"/>
      <w:numFmt w:val="bullet"/>
      <w:lvlText w:val="•"/>
      <w:lvlJc w:val="left"/>
      <w:pPr>
        <w:tabs>
          <w:tab w:val="num" w:pos="4274"/>
        </w:tabs>
        <w:ind w:left="4274" w:hanging="360"/>
      </w:pPr>
      <w:rPr>
        <w:rFonts w:ascii="Arial" w:hAnsi="Arial" w:hint="default"/>
      </w:rPr>
    </w:lvl>
    <w:lvl w:ilvl="6" w:tplc="5C0CC20E" w:tentative="1">
      <w:start w:val="1"/>
      <w:numFmt w:val="bullet"/>
      <w:lvlText w:val="•"/>
      <w:lvlJc w:val="left"/>
      <w:pPr>
        <w:tabs>
          <w:tab w:val="num" w:pos="4994"/>
        </w:tabs>
        <w:ind w:left="4994" w:hanging="360"/>
      </w:pPr>
      <w:rPr>
        <w:rFonts w:ascii="Arial" w:hAnsi="Arial" w:hint="default"/>
      </w:rPr>
    </w:lvl>
    <w:lvl w:ilvl="7" w:tplc="406834A0" w:tentative="1">
      <w:start w:val="1"/>
      <w:numFmt w:val="bullet"/>
      <w:lvlText w:val="•"/>
      <w:lvlJc w:val="left"/>
      <w:pPr>
        <w:tabs>
          <w:tab w:val="num" w:pos="5714"/>
        </w:tabs>
        <w:ind w:left="5714" w:hanging="360"/>
      </w:pPr>
      <w:rPr>
        <w:rFonts w:ascii="Arial" w:hAnsi="Arial" w:hint="default"/>
      </w:rPr>
    </w:lvl>
    <w:lvl w:ilvl="8" w:tplc="3198E7FA" w:tentative="1">
      <w:start w:val="1"/>
      <w:numFmt w:val="bullet"/>
      <w:lvlText w:val="•"/>
      <w:lvlJc w:val="left"/>
      <w:pPr>
        <w:tabs>
          <w:tab w:val="num" w:pos="6434"/>
        </w:tabs>
        <w:ind w:left="6434" w:hanging="360"/>
      </w:pPr>
      <w:rPr>
        <w:rFonts w:ascii="Arial" w:hAnsi="Arial" w:hint="default"/>
      </w:rPr>
    </w:lvl>
  </w:abstractNum>
  <w:abstractNum w:abstractNumId="2" w15:restartNumberingAfterBreak="0">
    <w:nsid w:val="4AA43C9A"/>
    <w:multiLevelType w:val="hybridMultilevel"/>
    <w:tmpl w:val="36E68EA8"/>
    <w:lvl w:ilvl="0" w:tplc="0409000F">
      <w:start w:val="1"/>
      <w:numFmt w:val="decimal"/>
      <w:lvlText w:val="%1."/>
      <w:lvlJc w:val="left"/>
      <w:pPr>
        <w:ind w:left="63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3F7CD84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8DE6537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5CD8424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A754CDC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4"/>
  </w:num>
  <w:num w:numId="11">
    <w:abstractNumId w:val="4"/>
  </w:num>
  <w:num w:numId="12">
    <w:abstractNumId w:val="4"/>
  </w:num>
  <w:num w:numId="1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
  </w:num>
  <w:num w:numId="15">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4204"/>
    <w:rsid w:val="00005FBA"/>
    <w:rsid w:val="00145741"/>
    <w:rsid w:val="00146A77"/>
    <w:rsid w:val="00155FC7"/>
    <w:rsid w:val="001A02F0"/>
    <w:rsid w:val="001A7247"/>
    <w:rsid w:val="001D6C13"/>
    <w:rsid w:val="00227F47"/>
    <w:rsid w:val="00251B36"/>
    <w:rsid w:val="002557A1"/>
    <w:rsid w:val="00290316"/>
    <w:rsid w:val="002A061A"/>
    <w:rsid w:val="002D48C5"/>
    <w:rsid w:val="00344E9F"/>
    <w:rsid w:val="003539D3"/>
    <w:rsid w:val="00355E0C"/>
    <w:rsid w:val="003F4DFB"/>
    <w:rsid w:val="00451074"/>
    <w:rsid w:val="004609FE"/>
    <w:rsid w:val="00463AC3"/>
    <w:rsid w:val="00465930"/>
    <w:rsid w:val="004958ED"/>
    <w:rsid w:val="004B7B56"/>
    <w:rsid w:val="004E198C"/>
    <w:rsid w:val="00501A32"/>
    <w:rsid w:val="00524821"/>
    <w:rsid w:val="005367E6"/>
    <w:rsid w:val="0053782A"/>
    <w:rsid w:val="005435FA"/>
    <w:rsid w:val="005836B4"/>
    <w:rsid w:val="005C6369"/>
    <w:rsid w:val="005D7C90"/>
    <w:rsid w:val="00623F60"/>
    <w:rsid w:val="00632851"/>
    <w:rsid w:val="00646D2E"/>
    <w:rsid w:val="006714EB"/>
    <w:rsid w:val="00673163"/>
    <w:rsid w:val="00783234"/>
    <w:rsid w:val="00792774"/>
    <w:rsid w:val="007A7619"/>
    <w:rsid w:val="007D1A30"/>
    <w:rsid w:val="007E60F0"/>
    <w:rsid w:val="00814D74"/>
    <w:rsid w:val="00820BA9"/>
    <w:rsid w:val="00824DBA"/>
    <w:rsid w:val="008C173F"/>
    <w:rsid w:val="008F2D4C"/>
    <w:rsid w:val="00911B82"/>
    <w:rsid w:val="009930E4"/>
    <w:rsid w:val="009B2539"/>
    <w:rsid w:val="009C76FB"/>
    <w:rsid w:val="009F7FCE"/>
    <w:rsid w:val="00A61861"/>
    <w:rsid w:val="00A91080"/>
    <w:rsid w:val="00A93752"/>
    <w:rsid w:val="00AA6C49"/>
    <w:rsid w:val="00AB7C42"/>
    <w:rsid w:val="00B00658"/>
    <w:rsid w:val="00B02844"/>
    <w:rsid w:val="00B23481"/>
    <w:rsid w:val="00BF5953"/>
    <w:rsid w:val="00C979A0"/>
    <w:rsid w:val="00D15BDC"/>
    <w:rsid w:val="00DA368C"/>
    <w:rsid w:val="00DC2CA9"/>
    <w:rsid w:val="00DE7EA6"/>
    <w:rsid w:val="00E14F75"/>
    <w:rsid w:val="00E27580"/>
    <w:rsid w:val="00E603C7"/>
    <w:rsid w:val="00EB1B9B"/>
    <w:rsid w:val="00EE59A1"/>
    <w:rsid w:val="00F321B4"/>
    <w:rsid w:val="00F75BA3"/>
    <w:rsid w:val="00FA2826"/>
    <w:rsid w:val="00FC031E"/>
    <w:rsid w:val="00FF6383"/>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95FE428"/>
  <w15:docId w15:val="{57E26A5C-8F50-464D-B7D6-B264B7BB8F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05FBA"/>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A6186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74820058">
      <w:bodyDiv w:val="1"/>
      <w:marLeft w:val="0"/>
      <w:marRight w:val="0"/>
      <w:marTop w:val="0"/>
      <w:marBottom w:val="0"/>
      <w:divBdr>
        <w:top w:val="none" w:sz="0" w:space="0" w:color="auto"/>
        <w:left w:val="none" w:sz="0" w:space="0" w:color="auto"/>
        <w:bottom w:val="none" w:sz="0" w:space="0" w:color="auto"/>
        <w:right w:val="none" w:sz="0" w:space="0" w:color="auto"/>
      </w:divBdr>
      <w:divsChild>
        <w:div w:id="1952855246">
          <w:marLeft w:val="360"/>
          <w:marRight w:val="0"/>
          <w:marTop w:val="200"/>
          <w:marBottom w:val="0"/>
          <w:divBdr>
            <w:top w:val="none" w:sz="0" w:space="0" w:color="auto"/>
            <w:left w:val="none" w:sz="0" w:space="0" w:color="auto"/>
            <w:bottom w:val="none" w:sz="0" w:space="0" w:color="auto"/>
            <w:right w:val="none" w:sz="0" w:space="0" w:color="auto"/>
          </w:divBdr>
        </w:div>
        <w:div w:id="1557932281">
          <w:marLeft w:val="360"/>
          <w:marRight w:val="0"/>
          <w:marTop w:val="200"/>
          <w:marBottom w:val="0"/>
          <w:divBdr>
            <w:top w:val="none" w:sz="0" w:space="0" w:color="auto"/>
            <w:left w:val="none" w:sz="0" w:space="0" w:color="auto"/>
            <w:bottom w:val="none" w:sz="0" w:space="0" w:color="auto"/>
            <w:right w:val="none" w:sz="0" w:space="0" w:color="auto"/>
          </w:divBdr>
        </w:div>
        <w:div w:id="2040815482">
          <w:marLeft w:val="360"/>
          <w:marRight w:val="0"/>
          <w:marTop w:val="200"/>
          <w:marBottom w:val="0"/>
          <w:divBdr>
            <w:top w:val="none" w:sz="0" w:space="0" w:color="auto"/>
            <w:left w:val="none" w:sz="0" w:space="0" w:color="auto"/>
            <w:bottom w:val="none" w:sz="0" w:space="0" w:color="auto"/>
            <w:right w:val="none" w:sz="0" w:space="0" w:color="auto"/>
          </w:divBdr>
        </w:div>
        <w:div w:id="1947544943">
          <w:marLeft w:val="360"/>
          <w:marRight w:val="0"/>
          <w:marTop w:val="200"/>
          <w:marBottom w:val="0"/>
          <w:divBdr>
            <w:top w:val="none" w:sz="0" w:space="0" w:color="auto"/>
            <w:left w:val="none" w:sz="0" w:space="0" w:color="auto"/>
            <w:bottom w:val="none" w:sz="0" w:space="0" w:color="auto"/>
            <w:right w:val="none" w:sz="0" w:space="0" w:color="auto"/>
          </w:divBdr>
        </w:div>
        <w:div w:id="437214266">
          <w:marLeft w:val="360"/>
          <w:marRight w:val="0"/>
          <w:marTop w:val="200"/>
          <w:marBottom w:val="0"/>
          <w:divBdr>
            <w:top w:val="none" w:sz="0" w:space="0" w:color="auto"/>
            <w:left w:val="none" w:sz="0" w:space="0" w:color="auto"/>
            <w:bottom w:val="none" w:sz="0" w:space="0" w:color="auto"/>
            <w:right w:val="none" w:sz="0" w:space="0" w:color="auto"/>
          </w:divBdr>
        </w:div>
        <w:div w:id="807480477">
          <w:marLeft w:val="360"/>
          <w:marRight w:val="0"/>
          <w:marTop w:val="200"/>
          <w:marBottom w:val="0"/>
          <w:divBdr>
            <w:top w:val="none" w:sz="0" w:space="0" w:color="auto"/>
            <w:left w:val="none" w:sz="0" w:space="0" w:color="auto"/>
            <w:bottom w:val="none" w:sz="0" w:space="0" w:color="auto"/>
            <w:right w:val="none" w:sz="0" w:space="0" w:color="auto"/>
          </w:divBdr>
        </w:div>
      </w:divsChild>
    </w:div>
    <w:div w:id="1449809620">
      <w:bodyDiv w:val="1"/>
      <w:marLeft w:val="0"/>
      <w:marRight w:val="0"/>
      <w:marTop w:val="0"/>
      <w:marBottom w:val="0"/>
      <w:divBdr>
        <w:top w:val="none" w:sz="0" w:space="0" w:color="auto"/>
        <w:left w:val="none" w:sz="0" w:space="0" w:color="auto"/>
        <w:bottom w:val="none" w:sz="0" w:space="0" w:color="auto"/>
        <w:right w:val="none" w:sz="0" w:space="0" w:color="auto"/>
      </w:divBdr>
    </w:div>
    <w:div w:id="152089832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wmf"/><Relationship Id="rId13" Type="http://schemas.openxmlformats.org/officeDocument/2006/relationships/image" Target="media/image6.wmf"/><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wmf"/><Relationship Id="rId17"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wmf"/><Relationship Id="rId5" Type="http://schemas.openxmlformats.org/officeDocument/2006/relationships/webSettings" Target="webSettings.xml"/><Relationship Id="rId15" Type="http://schemas.openxmlformats.org/officeDocument/2006/relationships/image" Target="media/image8.wmf"/><Relationship Id="rId10" Type="http://schemas.openxmlformats.org/officeDocument/2006/relationships/image" Target="media/image3.wmf"/><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image" Target="media/image7.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12</Pages>
  <Words>1742</Words>
  <Characters>9934</Characters>
  <Application>Microsoft Office Word</Application>
  <DocSecurity>0</DocSecurity>
  <Lines>82</Lines>
  <Paragraphs>23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11653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Dad-1</cp:lastModifiedBy>
  <cp:revision>2</cp:revision>
  <dcterms:created xsi:type="dcterms:W3CDTF">2019-09-23T03:27:00Z</dcterms:created>
  <dcterms:modified xsi:type="dcterms:W3CDTF">2019-09-23T03:27:00Z</dcterms:modified>
</cp:coreProperties>
</file>