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p>
    <w:p>
      <w:pPr>
        <w:pBdr>
          <w:bottom w:val="single" w:color="0E7C7B" w:sz="24" w:space="20"/>
        </w:pBdr>
      </w:pPr>
      <w:r>
        <w:rPr>
          <w:sz w:val="2"/>
          <w:szCs w:val="2"/>
        </w:rPr>
        <w:t xml:space="preserve"/>
      </w:r>
    </w:p>
    <w:p>
      <w:pPr>
        <w:spacing w:after="120" w:before="600"/>
      </w:pPr>
      <w:r>
        <w:rPr>
          <w:rFonts w:ascii="Calibri" w:cs="Calibri" w:eastAsia="Calibri" w:hAnsi="Calibri"/>
          <w:b/>
          <w:bCs/>
          <w:caps/>
          <w:color w:val="0E7C7B"/>
          <w:sz w:val="22"/>
          <w:szCs w:val="22"/>
        </w:rPr>
        <w:t xml:space="preserve">SOFTWARE ARCHITECTURE DOCUMENT</w:t>
      </w:r>
    </w:p>
    <w:p>
      <w:pPr>
        <w:spacing w:after="160"/>
      </w:pPr>
      <w:r>
        <w:rPr>
          <w:rFonts w:ascii="Calibri" w:cs="Calibri" w:eastAsia="Calibri" w:hAnsi="Calibri"/>
          <w:b/>
          <w:bCs/>
          <w:color w:val="0F1F3D"/>
          <w:sz w:val="72"/>
          <w:szCs w:val="72"/>
        </w:rPr>
        <w:t xml:space="preserve">OpenS2P</w:t>
      </w:r>
    </w:p>
    <w:p>
      <w:pPr>
        <w:spacing w:after="800"/>
      </w:pPr>
      <w:r>
        <w:rPr>
          <w:rFonts w:ascii="Calibri" w:cs="Calibri" w:eastAsia="Calibri" w:hAnsi="Calibri"/>
          <w:color w:val="1F3A5F"/>
          <w:sz w:val="30"/>
          <w:szCs w:val="30"/>
        </w:rPr>
        <w:t xml:space="preserve">Reference Implementation Guide</w:t>
      </w:r>
    </w:p>
    <w:p>
      <w:pPr>
        <w:spacing w:after="3000"/>
      </w:pPr>
      <w:r>
        <w:rPr>
          <w:rFonts w:ascii="Calibri" w:cs="Calibri" w:eastAsia="Calibri" w:hAnsi="Calibri"/>
          <w:i/>
          <w:iCs/>
          <w:color w:val="5B6B82"/>
          <w:sz w:val="22"/>
          <w:szCs w:val="22"/>
        </w:rPr>
        <w:t xml:space="preserve">The Linux of Procurement AI — an open-source Source-to-Pay platform</w:t>
      </w:r>
    </w:p>
    <w:tbl>
      <w:tblPr>
        <w:tblW w:type="auto" w:w="6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dxa" w:w="26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Calibri" w:cs="Calibri" w:eastAsia="Calibri" w:hAnsi="Calibri"/>
                <w:b/>
                <w:bCs/>
                <w:caps/>
                <w:color w:val="5B6B82"/>
                <w:sz w:val="19"/>
                <w:szCs w:val="19"/>
              </w:rPr>
              <w:t xml:space="preserve">Document Version</w:t>
            </w:r>
          </w:p>
        </w:tc>
        <w:tc>
          <w:tcPr>
            <w:tcW w:type="dxa" w:w="600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Calibri" w:cs="Calibri" w:eastAsia="Calibri" w:hAnsi="Calibri"/>
                <w:color w:val="12203A"/>
                <w:sz w:val="21"/>
                <w:szCs w:val="21"/>
              </w:rPr>
              <w:t xml:space="preserve">1.1 (Publication Draft)</w:t>
            </w:r>
          </w:p>
        </w:tc>
      </w:tr>
      <w:tr>
        <w:tc>
          <w:tcPr>
            <w:tcW w:type="dxa" w:w="26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Calibri" w:cs="Calibri" w:eastAsia="Calibri" w:hAnsi="Calibri"/>
                <w:b/>
                <w:bCs/>
                <w:caps/>
                <w:color w:val="5B6B82"/>
                <w:sz w:val="19"/>
                <w:szCs w:val="19"/>
              </w:rPr>
              <w:t xml:space="preserve">Status</w:t>
            </w:r>
          </w:p>
        </w:tc>
        <w:tc>
          <w:tcPr>
            <w:tcW w:type="dxa" w:w="600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Calibri" w:cs="Calibri" w:eastAsia="Calibri" w:hAnsi="Calibri"/>
                <w:color w:val="12203A"/>
                <w:sz w:val="21"/>
                <w:szCs w:val="21"/>
              </w:rPr>
              <w:t xml:space="preserve">Draft — Under Review</w:t>
            </w:r>
          </w:p>
        </w:tc>
      </w:tr>
      <w:tr>
        <w:tc>
          <w:tcPr>
            <w:tcW w:type="dxa" w:w="26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Calibri" w:cs="Calibri" w:eastAsia="Calibri" w:hAnsi="Calibri"/>
                <w:b/>
                <w:bCs/>
                <w:caps/>
                <w:color w:val="5B6B82"/>
                <w:sz w:val="19"/>
                <w:szCs w:val="19"/>
              </w:rPr>
              <w:t xml:space="preserve">Classification</w:t>
            </w:r>
          </w:p>
        </w:tc>
        <w:tc>
          <w:tcPr>
            <w:tcW w:type="dxa" w:w="600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Calibri" w:cs="Calibri" w:eastAsia="Calibri" w:hAnsi="Calibri"/>
                <w:color w:val="12203A"/>
                <w:sz w:val="21"/>
                <w:szCs w:val="21"/>
              </w:rPr>
              <w:t xml:space="preserve">Internal / Partner Distribution</w:t>
            </w:r>
          </w:p>
        </w:tc>
      </w:tr>
      <w:tr>
        <w:tc>
          <w:tcPr>
            <w:tcW w:type="dxa" w:w="26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Calibri" w:cs="Calibri" w:eastAsia="Calibri" w:hAnsi="Calibri"/>
                <w:b/>
                <w:bCs/>
                <w:caps/>
                <w:color w:val="5B6B82"/>
                <w:sz w:val="19"/>
                <w:szCs w:val="19"/>
              </w:rPr>
              <w:t xml:space="preserve">Date</w:t>
            </w:r>
          </w:p>
        </w:tc>
        <w:tc>
          <w:tcPr>
            <w:tcW w:type="dxa" w:w="600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Calibri" w:cs="Calibri" w:eastAsia="Calibri" w:hAnsi="Calibri"/>
                <w:color w:val="12203A"/>
                <w:sz w:val="21"/>
                <w:szCs w:val="21"/>
              </w:rPr>
              <w:t xml:space="preserve">July 2026</w:t>
            </w:r>
          </w:p>
        </w:tc>
      </w:tr>
      <w:tr>
        <w:tc>
          <w:tcPr>
            <w:tcW w:type="dxa" w:w="26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Calibri" w:cs="Calibri" w:eastAsia="Calibri" w:hAnsi="Calibri"/>
                <w:b/>
                <w:bCs/>
                <w:caps/>
                <w:color w:val="5B6B82"/>
                <w:sz w:val="19"/>
                <w:szCs w:val="19"/>
              </w:rPr>
              <w:t xml:space="preserve">Prepared By</w:t>
            </w:r>
          </w:p>
        </w:tc>
        <w:tc>
          <w:tcPr>
            <w:tcW w:type="dxa" w:w="600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Calibri" w:cs="Calibri" w:eastAsia="Calibri" w:hAnsi="Calibri"/>
                <w:color w:val="12203A"/>
                <w:sz w:val="21"/>
                <w:szCs w:val="21"/>
              </w:rPr>
              <w:t xml:space="preserve">Kannan — OpenS2P Project</w:t>
            </w:r>
          </w:p>
        </w:tc>
      </w:tr>
    </w:tbl>
    <w:p>
      <w:pPr>
        <w:sectPr>
          <w:headerReference w:type="default" r:id="rId7"/>
          <w:footerReference w:type="default" r:id="rId8"/>
          <w:pgSz w:w="12240" w:h="15840" w:orient="portrait"/>
          <w:pgMar w:top="1440" w:right="1350" w:bottom="1440" w:left="1350" w:header="708" w:footer="708" w:gutter="0"/>
          <w:pgNumType/>
          <w:titlePg/>
          <w:docGrid w:linePitch="360"/>
        </w:sectPr>
      </w:pPr>
    </w:p>
    <w:p>
      <w:pPr>
        <w:pStyle w:val="Heading1"/>
        <w:pBdr>
          <w:bottom w:val="single" w:color="0E7C7B" w:sz="6" w:space="8"/>
        </w:pBdr>
        <w:spacing w:after="240" w:before="480"/>
      </w:pPr>
      <w:r>
        <w:rPr>
          <w:rFonts w:ascii="Calibri" w:cs="Calibri" w:eastAsia="Calibri" w:hAnsi="Calibri"/>
          <w:b/>
          <w:bCs/>
          <w:color w:val="0F1F3D"/>
          <w:sz w:val="34"/>
          <w:szCs w:val="34"/>
        </w:rPr>
        <w:t xml:space="preserve">Document Control</w:t>
      </w:r>
    </w:p>
    <w:p>
      <w:pPr>
        <w:pStyle w:val="Heading3"/>
        <w:spacing w:after="120" w:before="240"/>
      </w:pPr>
      <w:r>
        <w:rPr>
          <w:rFonts w:ascii="Calibri" w:cs="Calibri" w:eastAsia="Calibri" w:hAnsi="Calibri"/>
          <w:b/>
          <w:bCs/>
          <w:color w:val="12203A"/>
          <w:sz w:val="22"/>
          <w:szCs w:val="22"/>
        </w:rPr>
        <w:t xml:space="preserve">Revision History</w:t>
      </w:r>
    </w:p>
    <w:tbl>
      <w:tblPr>
        <w:tblW w:type="pct" w:w="100%"/>
        <w:tblBorders>
          <w:top w:val="single" w:color="D3DAE3" w:sz="2"/>
          <w:left w:val="single" w:color="D3DAE3" w:sz="2"/>
          <w:bottom w:val="single" w:color="D3DAE3" w:sz="2"/>
          <w:right w:val="single" w:color="D3DAE3" w:sz="2"/>
          <w:insideH w:val="single" w:color="D3DAE3" w:sz="2"/>
          <w:insideV w:val="single" w:color="D3DAE3" w:sz="2"/>
        </w:tblBorders>
      </w:tblPr>
      <w:tblGrid>
        <w:gridCol w:w="2340"/>
        <w:gridCol w:w="2340"/>
        <w:gridCol w:w="2340"/>
        <w:gridCol w:w="2340"/>
      </w:tblGrid>
      <w:tr>
        <w:trPr>
          <w:tblHeader/>
        </w:trPr>
        <w:tc>
          <w:tcPr>
            <w:tcW w:type="dxa" w:w="2340"/>
            <w:shd w:fill="0F1F3D"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Version</w:t>
            </w:r>
          </w:p>
        </w:tc>
        <w:tc>
          <w:tcPr>
            <w:tcW w:type="dxa" w:w="2340"/>
            <w:shd w:fill="0F1F3D"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Date</w:t>
            </w:r>
          </w:p>
        </w:tc>
        <w:tc>
          <w:tcPr>
            <w:tcW w:type="dxa" w:w="2340"/>
            <w:shd w:fill="0F1F3D"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Author</w:t>
            </w:r>
          </w:p>
        </w:tc>
        <w:tc>
          <w:tcPr>
            <w:tcW w:type="dxa" w:w="2340"/>
            <w:shd w:fill="0F1F3D"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Summary of Changes</w:t>
            </w:r>
          </w:p>
        </w:tc>
      </w:tr>
      <w:tr>
        <w:tc>
          <w:tcPr>
            <w:tcW w:type="dxa" w:w="234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1.0</w:t>
            </w:r>
          </w:p>
        </w:tc>
        <w:tc>
          <w:tcPr>
            <w:tcW w:type="dxa" w:w="234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2026</w:t>
            </w:r>
          </w:p>
        </w:tc>
        <w:tc>
          <w:tcPr>
            <w:tcW w:type="dxa" w:w="234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Kannan</w:t>
            </w:r>
          </w:p>
        </w:tc>
        <w:tc>
          <w:tcPr>
            <w:tcW w:type="dxa" w:w="234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Initial implementation-ready draft covering 15 core services, APIs, events, and data models.</w:t>
            </w:r>
          </w:p>
        </w:tc>
      </w:tr>
      <w:tr>
        <w:tc>
          <w:tcPr>
            <w:tcW w:type="dxa" w:w="234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1.1</w:t>
            </w:r>
          </w:p>
        </w:tc>
        <w:tc>
          <w:tcPr>
            <w:tcW w:type="dxa" w:w="234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July 2026</w:t>
            </w:r>
          </w:p>
        </w:tc>
        <w:tc>
          <w:tcPr>
            <w:tcW w:type="dxa" w:w="234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Kannan</w:t>
            </w:r>
          </w:p>
        </w:tc>
        <w:tc>
          <w:tcPr>
            <w:tcW w:type="dxa" w:w="234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Structural review applied: document control, executive summary, architecture diagrams, service fact sheets, publication-quality formatting.</w:t>
            </w:r>
          </w:p>
        </w:tc>
      </w:tr>
    </w:tbl>
    <w:p>
      <w:pPr>
        <w:spacing w:after="200"/>
      </w:pPr>
    </w:p>
    <w:p>
      <w:pPr>
        <w:pStyle w:val="Heading3"/>
        <w:spacing w:after="120" w:before="240"/>
      </w:pPr>
      <w:r>
        <w:rPr>
          <w:rFonts w:ascii="Calibri" w:cs="Calibri" w:eastAsia="Calibri" w:hAnsi="Calibri"/>
          <w:b/>
          <w:bCs/>
          <w:color w:val="12203A"/>
          <w:sz w:val="22"/>
          <w:szCs w:val="22"/>
        </w:rPr>
        <w:t xml:space="preserve">Review &amp; Approval</w:t>
      </w:r>
    </w:p>
    <w:tbl>
      <w:tblPr>
        <w:tblW w:type="pct" w:w="100%"/>
        <w:tblBorders>
          <w:top w:val="single" w:color="D3DAE3" w:sz="2"/>
          <w:left w:val="single" w:color="D3DAE3" w:sz="2"/>
          <w:bottom w:val="single" w:color="D3DAE3" w:sz="2"/>
          <w:right w:val="single" w:color="D3DAE3" w:sz="2"/>
          <w:insideH w:val="single" w:color="D3DAE3" w:sz="2"/>
          <w:insideV w:val="single" w:color="D3DAE3" w:sz="2"/>
        </w:tblBorders>
      </w:tblPr>
      <w:tblGrid>
        <w:gridCol w:w="3120"/>
        <w:gridCol w:w="3120"/>
        <w:gridCol w:w="3120"/>
      </w:tblGrid>
      <w:tr>
        <w:trPr>
          <w:tblHeader/>
        </w:trPr>
        <w:tc>
          <w:tcPr>
            <w:tcW w:type="dxa" w:w="3120"/>
            <w:shd w:fill="0F1F3D"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Role</w:t>
            </w:r>
          </w:p>
        </w:tc>
        <w:tc>
          <w:tcPr>
            <w:tcW w:type="dxa" w:w="3120"/>
            <w:shd w:fill="0F1F3D"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Name</w:t>
            </w:r>
          </w:p>
        </w:tc>
        <w:tc>
          <w:tcPr>
            <w:tcW w:type="dxa" w:w="3120"/>
            <w:shd w:fill="0F1F3D"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Status</w:t>
            </w:r>
          </w:p>
        </w:tc>
      </w:tr>
      <w:tr>
        <w:tc>
          <w:tcPr>
            <w:tcW w:type="dxa" w:w="312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Author</w:t>
            </w:r>
          </w:p>
        </w:tc>
        <w:tc>
          <w:tcPr>
            <w:tcW w:type="dxa" w:w="312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Kannan</w:t>
            </w:r>
          </w:p>
        </w:tc>
        <w:tc>
          <w:tcPr>
            <w:tcW w:type="dxa" w:w="312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Complete</w:t>
            </w:r>
          </w:p>
        </w:tc>
      </w:tr>
      <w:tr>
        <w:tc>
          <w:tcPr>
            <w:tcW w:type="dxa" w:w="312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Technical Reviewer</w:t>
            </w:r>
          </w:p>
        </w:tc>
        <w:tc>
          <w:tcPr>
            <w:tcW w:type="dxa" w:w="312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TBD</w:t>
            </w:r>
          </w:p>
        </w:tc>
        <w:tc>
          <w:tcPr>
            <w:tcW w:type="dxa" w:w="312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Pending</w:t>
            </w:r>
          </w:p>
        </w:tc>
      </w:tr>
      <w:tr>
        <w:tc>
          <w:tcPr>
            <w:tcW w:type="dxa" w:w="312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Security Reviewer</w:t>
            </w:r>
          </w:p>
        </w:tc>
        <w:tc>
          <w:tcPr>
            <w:tcW w:type="dxa" w:w="312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TBD</w:t>
            </w:r>
          </w:p>
        </w:tc>
        <w:tc>
          <w:tcPr>
            <w:tcW w:type="dxa" w:w="312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Pending</w:t>
            </w:r>
          </w:p>
        </w:tc>
      </w:tr>
      <w:tr>
        <w:tc>
          <w:tcPr>
            <w:tcW w:type="dxa" w:w="312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Approving Authority</w:t>
            </w:r>
          </w:p>
        </w:tc>
        <w:tc>
          <w:tcPr>
            <w:tcW w:type="dxa" w:w="312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TBD</w:t>
            </w:r>
          </w:p>
        </w:tc>
        <w:tc>
          <w:tcPr>
            <w:tcW w:type="dxa" w:w="312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Pending</w:t>
            </w:r>
          </w:p>
        </w:tc>
      </w:tr>
    </w:tbl>
    <w:p>
      <w:pPr>
        <w:spacing w:after="200"/>
      </w:pPr>
    </w:p>
    <w:p>
      <w:pPr>
        <w:pStyle w:val="Heading3"/>
        <w:spacing w:after="120" w:before="240"/>
      </w:pPr>
      <w:r>
        <w:rPr>
          <w:rFonts w:ascii="Calibri" w:cs="Calibri" w:eastAsia="Calibri" w:hAnsi="Calibri"/>
          <w:b/>
          <w:bCs/>
          <w:color w:val="12203A"/>
          <w:sz w:val="22"/>
          <w:szCs w:val="22"/>
        </w:rPr>
        <w:t xml:space="preserve">Related Documents</w:t>
      </w:r>
    </w:p>
    <w:tbl>
      <w:tblPr>
        <w:tblW w:type="pct" w:w="100%"/>
        <w:tblBorders>
          <w:top w:val="single" w:color="D3DAE3" w:sz="2"/>
          <w:left w:val="single" w:color="D3DAE3" w:sz="2"/>
          <w:bottom w:val="single" w:color="D3DAE3" w:sz="2"/>
          <w:right w:val="single" w:color="D3DAE3" w:sz="2"/>
          <w:insideH w:val="single" w:color="D3DAE3" w:sz="2"/>
          <w:insideV w:val="single" w:color="D3DAE3" w:sz="2"/>
        </w:tblBorders>
      </w:tblPr>
      <w:tblGrid>
        <w:gridCol w:w="4680"/>
        <w:gridCol w:w="4680"/>
      </w:tblGrid>
      <w:tr>
        <w:trPr>
          <w:tblHeader/>
        </w:trPr>
        <w:tc>
          <w:tcPr>
            <w:tcW w:type="dxa" w:w="4680"/>
            <w:shd w:fill="0F1F3D"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Document</w:t>
            </w:r>
          </w:p>
        </w:tc>
        <w:tc>
          <w:tcPr>
            <w:tcW w:type="dxa" w:w="4680"/>
            <w:shd w:fill="0F1F3D"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Purpose</w:t>
            </w:r>
          </w:p>
        </w:tc>
      </w:tr>
      <w:tr>
        <w:tc>
          <w:tcPr>
            <w:tcW w:type="dxa" w:w="468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OpenS2P Architecture Vision v4.4</w:t>
            </w:r>
          </w:p>
        </w:tc>
        <w:tc>
          <w:tcPr>
            <w:tcW w:type="dxa" w:w="468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Strategic intent, principles, ADR catalog</w:t>
            </w:r>
          </w:p>
        </w:tc>
      </w:tr>
      <w:tr>
        <w:tc>
          <w:tcPr>
            <w:tcW w:type="dxa" w:w="468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ADR Catalog (ADR-001 – ADR-016)</w:t>
            </w:r>
          </w:p>
        </w:tc>
        <w:tc>
          <w:tcPr>
            <w:tcW w:type="dxa" w:w="468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Decision rationales</w:t>
            </w:r>
          </w:p>
        </w:tc>
      </w:tr>
      <w:tr>
        <w:tc>
          <w:tcPr>
            <w:tcW w:type="dxa" w:w="468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OpenAPI Specifications</w:t>
            </w:r>
          </w:p>
        </w:tc>
        <w:tc>
          <w:tcPr>
            <w:tcW w:type="dxa" w:w="468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API contract definitions</w:t>
            </w:r>
          </w:p>
        </w:tc>
      </w:tr>
      <w:tr>
        <w:tc>
          <w:tcPr>
            <w:tcW w:type="dxa" w:w="468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AsyncAPI Specifications</w:t>
            </w:r>
          </w:p>
        </w:tc>
        <w:tc>
          <w:tcPr>
            <w:tcW w:type="dxa" w:w="468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Event contract definitions</w:t>
            </w:r>
          </w:p>
        </w:tc>
      </w:tr>
      <w:tr>
        <w:tc>
          <w:tcPr>
            <w:tcW w:type="dxa" w:w="468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Technology Radar</w:t>
            </w:r>
          </w:p>
        </w:tc>
        <w:tc>
          <w:tcPr>
            <w:tcW w:type="dxa" w:w="468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Technology selection status</w:t>
            </w:r>
          </w:p>
        </w:tc>
      </w:tr>
      <w:tr>
        <w:tc>
          <w:tcPr>
            <w:tcW w:type="dxa" w:w="468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Deployment Profiles</w:t>
            </w:r>
          </w:p>
        </w:tc>
        <w:tc>
          <w:tcPr>
            <w:tcW w:type="dxa" w:w="468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Reference sizing configurations</w:t>
            </w:r>
          </w:p>
        </w:tc>
      </w:tr>
    </w:tbl>
    <w:p>
      <w:pPr>
        <w:spacing w:after="200"/>
      </w:pPr>
    </w:p>
    <w:p>
      <w:pPr>
        <w:pStyle w:val="Heading3"/>
        <w:spacing w:after="120" w:before="240"/>
      </w:pPr>
      <w:r/>
    </w:p>
    <w:p>
      <w:pPr>
        <w:spacing w:after="160" w:line="288"/>
      </w:pPr>
      <w:r/>
    </w:p>
    <w:p>
      <w:r>
        <w:br w:type="page"/>
      </w:r>
    </w:p>
    <w:p>
      <w:r>
        <w:t>This Software Architecture Document (SAD) Version 1.1 Final is the authoritative technical reference for the OpenS2P platform.</w:t>
      </w:r>
    </w:p>
    <w:p>
      <w:pPr>
        <w:pStyle w:val="Heading1"/>
        <w:pBdr>
          <w:bottom w:val="single" w:color="0E7C7B" w:sz="6" w:space="8"/>
        </w:pBdr>
        <w:spacing w:after="240" w:before="480"/>
      </w:pPr>
      <w:r>
        <w:rPr>
          <w:rFonts w:ascii="Calibri" w:cs="Calibri" w:eastAsia="Calibri" w:hAnsi="Calibri"/>
          <w:b/>
          <w:bCs/>
          <w:color w:val="0F1F3D"/>
          <w:sz w:val="34"/>
          <w:szCs w:val="34"/>
        </w:rPr>
        <w:t xml:space="preserve">Executive Summary</w:t>
      </w:r>
    </w:p>
    <w:p>
      <w:pPr>
        <w:spacing w:after="160" w:line="288"/>
      </w:pPr>
      <w:r>
        <w:rPr>
          <w:rFonts w:ascii="Calibri" w:cs="Calibri" w:eastAsia="Calibri" w:hAnsi="Calibri"/>
          <w:color w:val="12203A"/>
          <w:sz w:val="21"/>
          <w:szCs w:val="21"/>
        </w:rPr>
        <w:t xml:space="preserve">OpenS2P is an open-source, AI-native Source-to-Pay (S2P) platform positioned as a transparent, extensible alternative to incumbent suites such as SAP Ariba, Coupa, and Jaggaer. This document is the Software Architecture Document (SAD): the implementation-ready reference for every service, API, event contract, and data model that makes up the platform.</w:t>
      </w:r>
    </w:p>
    <w:p>
      <w:pPr>
        <w:pStyle w:val="Heading3"/>
        <w:spacing w:after="120" w:before="240"/>
      </w:pPr>
      <w:r>
        <w:rPr>
          <w:rFonts w:ascii="Calibri" w:cs="Calibri" w:eastAsia="Calibri" w:hAnsi="Calibri"/>
          <w:b/>
          <w:bCs/>
          <w:color w:val="12203A"/>
          <w:sz w:val="22"/>
          <w:szCs w:val="22"/>
        </w:rPr>
        <w:t xml:space="preserve">Business Goals</w:t>
      </w:r>
    </w:p>
    <w:p>
      <w:pPr>
        <w:pStyle w:val="ListParagraph"/>
        <w:numPr>
          <w:ilvl w:val="0"/>
          <w:numId w:val="2"/>
        </w:numPr>
        <w:spacing w:after="80" w:line="276"/>
      </w:pPr>
      <w:r>
        <w:rPr>
          <w:rFonts w:ascii="Calibri" w:cs="Calibri" w:eastAsia="Calibri" w:hAnsi="Calibri"/>
          <w:color w:val="12203A"/>
          <w:sz w:val="21"/>
          <w:szCs w:val="21"/>
        </w:rPr>
        <w:t xml:space="preserve">Deliver end-to-end procurement functionality — sourcing, supplier management, contracts, purchasing, receiving, invoicing, and payment — as independently deployable services.</w:t>
      </w:r>
    </w:p>
    <w:p>
      <w:pPr>
        <w:pStyle w:val="ListParagraph"/>
        <w:numPr>
          <w:ilvl w:val="0"/>
          <w:numId w:val="2"/>
        </w:numPr>
        <w:spacing w:after="80" w:line="276"/>
      </w:pPr>
      <w:r>
        <w:rPr>
          <w:rFonts w:ascii="Calibri" w:cs="Calibri" w:eastAsia="Calibri" w:hAnsi="Calibri"/>
          <w:color w:val="12203A"/>
          <w:sz w:val="21"/>
          <w:szCs w:val="21"/>
        </w:rPr>
        <w:t xml:space="preserve">Embed AI throughout the procurement lifecycle via a dedicated AI Orchestrator, Knowledge Service, and confidence-scored agent execution pipeline, rather than bolting AI on as an afterthought.</w:t>
      </w:r>
    </w:p>
    <w:p>
      <w:pPr>
        <w:pStyle w:val="ListParagraph"/>
        <w:numPr>
          <w:ilvl w:val="0"/>
          <w:numId w:val="2"/>
        </w:numPr>
        <w:spacing w:after="80" w:line="276"/>
      </w:pPr>
      <w:r>
        <w:rPr>
          <w:rFonts w:ascii="Calibri" w:cs="Calibri" w:eastAsia="Calibri" w:hAnsi="Calibri"/>
          <w:color w:val="12203A"/>
          <w:sz w:val="21"/>
          <w:szCs w:val="21"/>
        </w:rPr>
        <w:t xml:space="preserve">Enable a plugin and connector ecosystem so implementation partners and customers can extend the platform without forking core services.</w:t>
      </w:r>
    </w:p>
    <w:p>
      <w:pPr>
        <w:pStyle w:val="ListParagraph"/>
        <w:numPr>
          <w:ilvl w:val="0"/>
          <w:numId w:val="2"/>
        </w:numPr>
        <w:spacing w:after="80" w:line="276"/>
      </w:pPr>
      <w:r>
        <w:rPr>
          <w:rFonts w:ascii="Calibri" w:cs="Calibri" w:eastAsia="Calibri" w:hAnsi="Calibri"/>
          <w:color w:val="12203A"/>
          <w:sz w:val="21"/>
          <w:szCs w:val="21"/>
        </w:rPr>
        <w:t xml:space="preserve">Provide the same documentation and API rigor as Kubernetes or OpenTelemetry, so enterprise buyers can evaluate OpenS2P with the same diligence applied to incumbent platforms.</w:t>
      </w:r>
    </w:p>
    <w:p>
      <w:pPr>
        <w:pStyle w:val="Heading3"/>
        <w:spacing w:after="120" w:before="240"/>
      </w:pPr>
      <w:r>
        <w:rPr>
          <w:rFonts w:ascii="Calibri" w:cs="Calibri" w:eastAsia="Calibri" w:hAnsi="Calibri"/>
          <w:b/>
          <w:bCs/>
          <w:color w:val="12203A"/>
          <w:sz w:val="22"/>
          <w:szCs w:val="22"/>
        </w:rPr>
        <w:t xml:space="preserve">Major Architectural Decisions</w:t>
      </w:r>
    </w:p>
    <w:p>
      <w:pPr>
        <w:pStyle w:val="ListParagraph"/>
        <w:numPr>
          <w:ilvl w:val="0"/>
          <w:numId w:val="2"/>
        </w:numPr>
        <w:spacing w:after="80" w:line="276"/>
      </w:pPr>
      <w:r>
        <w:rPr>
          <w:rFonts w:ascii="Calibri" w:cs="Calibri" w:eastAsia="Calibri" w:hAnsi="Calibri"/>
          <w:color w:val="12203A"/>
          <w:sz w:val="21"/>
          <w:szCs w:val="21"/>
        </w:rPr>
        <w:t xml:space="preserve">Fifteen core services organised into four layers — Presentation, Domain, AI, and Infrastructure — communicating over REST APIs and Kafka-based domain events.</w:t>
      </w:r>
    </w:p>
    <w:p>
      <w:pPr>
        <w:pStyle w:val="ListParagraph"/>
        <w:numPr>
          <w:ilvl w:val="0"/>
          <w:numId w:val="2"/>
        </w:numPr>
        <w:spacing w:after="80" w:line="276"/>
      </w:pPr>
      <w:r>
        <w:rPr>
          <w:rFonts w:ascii="Calibri" w:cs="Calibri" w:eastAsia="Calibri" w:hAnsi="Calibri"/>
          <w:color w:val="12203A"/>
          <w:sz w:val="21"/>
          <w:szCs w:val="21"/>
        </w:rPr>
        <w:t xml:space="preserve">Domain-Driven Design throughout: each service owns clearly bounded aggregates (e.g. SourcingEvent, Supplier, Universal Contract, PurchaseOrder, Invoice) with explicit business rules and validation.</w:t>
      </w:r>
    </w:p>
    <w:p>
      <w:pPr>
        <w:pStyle w:val="ListParagraph"/>
        <w:numPr>
          <w:ilvl w:val="0"/>
          <w:numId w:val="2"/>
        </w:numPr>
        <w:spacing w:after="80" w:line="276"/>
      </w:pPr>
      <w:r>
        <w:rPr>
          <w:rFonts w:ascii="Calibri" w:cs="Calibri" w:eastAsia="Calibri" w:hAnsi="Calibri"/>
          <w:color w:val="12203A"/>
          <w:sz w:val="21"/>
          <w:szCs w:val="21"/>
        </w:rPr>
        <w:t xml:space="preserve">AI capability is a first-class architectural layer (Knowledge Service, AI Orchestrator, Plugin Runtime, Connector Runtime) with human-in-the-loop gating and confidence scoring rather than unchecked automation.</w:t>
      </w:r>
    </w:p>
    <w:p>
      <w:pPr>
        <w:pStyle w:val="ListParagraph"/>
        <w:numPr>
          <w:ilvl w:val="0"/>
          <w:numId w:val="2"/>
        </w:numPr>
        <w:spacing w:after="80" w:line="276"/>
      </w:pPr>
      <w:r>
        <w:rPr>
          <w:rFonts w:ascii="Calibri" w:cs="Calibri" w:eastAsia="Calibri" w:hAnsi="Calibri"/>
          <w:color w:val="12203A"/>
          <w:sz w:val="21"/>
          <w:szCs w:val="21"/>
        </w:rPr>
        <w:t xml:space="preserve">Multi-tenancy via schema-per-tenant PostgreSQL, with Keycloak for identity and JWT-based authorisation.</w:t>
      </w:r>
    </w:p>
    <w:p>
      <w:pPr>
        <w:pStyle w:val="Heading3"/>
        <w:spacing w:after="120" w:before="240"/>
      </w:pPr>
      <w:r>
        <w:rPr>
          <w:rFonts w:ascii="Calibri" w:cs="Calibri" w:eastAsia="Calibri" w:hAnsi="Calibri"/>
          <w:b/>
          <w:bCs/>
          <w:color w:val="12203A"/>
          <w:sz w:val="22"/>
          <w:szCs w:val="22"/>
        </w:rPr>
        <w:t xml:space="preserve">Deployment Model</w:t>
      </w:r>
    </w:p>
    <w:p>
      <w:pPr>
        <w:spacing w:after="160" w:line="288"/>
      </w:pPr>
      <w:r>
        <w:rPr>
          <w:rFonts w:ascii="Calibri" w:cs="Calibri" w:eastAsia="Calibri" w:hAnsi="Calibri"/>
          <w:color w:val="12203A"/>
          <w:sz w:val="21"/>
          <w:szCs w:val="21"/>
        </w:rPr>
        <w:t xml:space="preserve">Services are containerised and deployed on Kubernetes via Helm, with environment-specific value profiles for development, staging, and production. Observability is standardised on OpenTelemetry, with Prometheus-based alerting and defined performance targets per service. Full deployment topology, scaling guidance, and environment promotion practices are detailed in Section 25.</w:t>
      </w:r>
    </w:p>
    <w:p>
      <w:r>
        <w:br w:type="page"/>
      </w:r>
    </w:p>
    <w:p>
      <w:pPr>
        <w:pStyle w:val="Heading1"/>
        <w:pBdr>
          <w:bottom w:val="single" w:color="0E7C7B" w:sz="6" w:space="8"/>
        </w:pBdr>
        <w:spacing w:after="240" w:before="480"/>
      </w:pPr>
      <w:r>
        <w:rPr>
          <w:rFonts w:ascii="Calibri" w:cs="Calibri" w:eastAsia="Calibri" w:hAnsi="Calibri"/>
          <w:b/>
          <w:bCs/>
          <w:color w:val="0F1F3D"/>
          <w:sz w:val="34"/>
          <w:szCs w:val="34"/>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0E7C7B" w:sz="6" w:space="8"/>
        </w:pBdr>
        <w:spacing w:after="240" w:before="480"/>
      </w:pPr>
      <w:r>
        <w:rPr>
          <w:rFonts w:ascii="Calibri" w:cs="Calibri" w:eastAsia="Calibri" w:hAnsi="Calibri"/>
          <w:b/>
          <w:bCs/>
          <w:color w:val="0E7C7B"/>
          <w:sz w:val="34"/>
          <w:szCs w:val="34"/>
        </w:rPr>
        <w:t xml:space="preserve">1.  </w:t>
      </w:r>
      <w:r>
        <w:rPr>
          <w:rFonts w:ascii="Calibri" w:cs="Calibri" w:eastAsia="Calibri" w:hAnsi="Calibri"/>
          <w:b/>
          <w:bCs/>
          <w:color w:val="0F1F3D"/>
          <w:sz w:val="34"/>
          <w:szCs w:val="34"/>
        </w:rPr>
        <w:t xml:space="preserve">Introduction</w:t>
      </w:r>
    </w:p>
    <w:p>
      <w:pPr>
        <w:pStyle w:val="Heading2"/>
        <w:spacing w:after="160" w:before="320"/>
      </w:pPr>
      <w:r>
        <w:rPr>
          <w:rFonts w:ascii="Calibri" w:cs="Calibri" w:eastAsia="Calibri" w:hAnsi="Calibri"/>
          <w:b/>
          <w:bCs/>
          <w:color w:val="0E7C7B"/>
          <w:sz w:val="26"/>
          <w:szCs w:val="26"/>
        </w:rPr>
        <w:t xml:space="preserve">1.1  </w:t>
      </w:r>
      <w:r>
        <w:rPr>
          <w:rFonts w:ascii="Calibri" w:cs="Calibri" w:eastAsia="Calibri" w:hAnsi="Calibri"/>
          <w:b/>
          <w:bCs/>
          <w:color w:val="1F3A5F"/>
          <w:sz w:val="26"/>
          <w:szCs w:val="26"/>
        </w:rPr>
        <w:t xml:space="preserve">Document Purpose</w:t>
      </w:r>
    </w:p>
    <w:p>
      <w:pPr>
        <w:spacing w:after="160" w:line="288"/>
      </w:pPr>
      <w:r>
        <w:rPr>
          <w:rFonts w:ascii="Calibri" w:cs="Calibri" w:eastAsia="Calibri" w:hAnsi="Calibri"/>
          <w:color w:val="12203A"/>
          <w:sz w:val="21"/>
          <w:szCs w:val="21"/>
        </w:rPr>
        <w:t xml:space="preserve">This Software Architecture Document (SAD) provides the definitive, implementation-ready specification for every service, component, and integration point in the OpenS2P platform. Where the </w:t>
      </w:r>
      <w:r>
        <w:rPr>
          <w:rFonts w:ascii="Calibri" w:cs="Calibri" w:eastAsia="Calibri" w:hAnsi="Calibri"/>
          <w:b/>
          <w:bCs/>
          <w:color w:val="12203A"/>
          <w:sz w:val="21"/>
          <w:szCs w:val="21"/>
        </w:rPr>
        <w:t xml:space="preserve">Architecture Vision</w:t>
      </w:r>
      <w:r>
        <w:rPr>
          <w:rFonts w:ascii="Calibri" w:cs="Calibri" w:eastAsia="Calibri" w:hAnsi="Calibri"/>
          <w:color w:val="12203A"/>
          <w:sz w:val="21"/>
          <w:szCs w:val="21"/>
        </w:rPr>
        <w:t xml:space="preserve"> defines </w:t>
      </w:r>
      <w:r>
        <w:rPr>
          <w:rFonts w:ascii="Calibri" w:cs="Calibri" w:eastAsia="Calibri" w:hAnsi="Calibri"/>
          <w:i/>
          <w:iCs/>
          <w:color w:val="12203A"/>
          <w:sz w:val="21"/>
          <w:szCs w:val="21"/>
        </w:rPr>
        <w:t xml:space="preserve">what</w:t>
      </w:r>
      <w:r>
        <w:rPr>
          <w:rFonts w:ascii="Calibri" w:cs="Calibri" w:eastAsia="Calibri" w:hAnsi="Calibri"/>
          <w:color w:val="12203A"/>
          <w:sz w:val="21"/>
          <w:szCs w:val="21"/>
        </w:rPr>
        <w:t xml:space="preserve"> OpenS2P is and </w:t>
      </w:r>
      <w:r>
        <w:rPr>
          <w:rFonts w:ascii="Calibri" w:cs="Calibri" w:eastAsia="Calibri" w:hAnsi="Calibri"/>
          <w:i/>
          <w:iCs/>
          <w:color w:val="12203A"/>
          <w:sz w:val="21"/>
          <w:szCs w:val="21"/>
        </w:rPr>
        <w:t xml:space="preserve">why</w:t>
      </w:r>
      <w:r>
        <w:rPr>
          <w:rFonts w:ascii="Calibri" w:cs="Calibri" w:eastAsia="Calibri" w:hAnsi="Calibri"/>
          <w:color w:val="12203A"/>
          <w:sz w:val="21"/>
          <w:szCs w:val="21"/>
        </w:rPr>
        <w:t xml:space="preserve"> decisions were made, this document defines </w:t>
      </w:r>
      <w:r>
        <w:rPr>
          <w:rFonts w:ascii="Calibri" w:cs="Calibri" w:eastAsia="Calibri" w:hAnsi="Calibri"/>
          <w:i/>
          <w:iCs/>
          <w:color w:val="12203A"/>
          <w:sz w:val="21"/>
          <w:szCs w:val="21"/>
        </w:rPr>
        <w:t xml:space="preserve">how</w:t>
      </w:r>
      <w:r>
        <w:rPr>
          <w:rFonts w:ascii="Calibri" w:cs="Calibri" w:eastAsia="Calibri" w:hAnsi="Calibri"/>
          <w:color w:val="12203A"/>
          <w:sz w:val="21"/>
          <w:szCs w:val="21"/>
        </w:rPr>
        <w:t xml:space="preserve"> every service is built, deployed, and operated.</w:t>
      </w:r>
    </w:p>
    <w:p>
      <w:pPr>
        <w:spacing w:after="160" w:line="288"/>
      </w:pPr>
      <w:r>
        <w:rPr>
          <w:rFonts w:ascii="Calibri" w:cs="Calibri" w:eastAsia="Calibri" w:hAnsi="Calibri"/>
          <w:b/>
          <w:bCs/>
          <w:color w:val="12203A"/>
          <w:sz w:val="21"/>
          <w:szCs w:val="21"/>
        </w:rPr>
        <w:t xml:space="preserve">Audience:</w:t>
      </w:r>
    </w:p>
    <w:p>
      <w:pPr>
        <w:pStyle w:val="ListParagraph"/>
        <w:numPr>
          <w:ilvl w:val="0"/>
          <w:numId w:val="2"/>
        </w:numPr>
        <w:spacing w:after="80" w:line="276"/>
      </w:pPr>
      <w:r>
        <w:rPr>
          <w:rFonts w:ascii="Calibri" w:cs="Calibri" w:eastAsia="Calibri" w:hAnsi="Calibri"/>
          <w:color w:val="12203A"/>
          <w:sz w:val="21"/>
          <w:szCs w:val="21"/>
        </w:rPr>
        <w:t xml:space="preserve">Service developers implementing new or existing services</w:t>
      </w:r>
    </w:p>
    <w:p>
      <w:pPr>
        <w:pStyle w:val="ListParagraph"/>
        <w:numPr>
          <w:ilvl w:val="0"/>
          <w:numId w:val="2"/>
        </w:numPr>
        <w:spacing w:after="80" w:line="276"/>
      </w:pPr>
      <w:r>
        <w:rPr>
          <w:rFonts w:ascii="Calibri" w:cs="Calibri" w:eastAsia="Calibri" w:hAnsi="Calibri"/>
          <w:color w:val="12203A"/>
          <w:sz w:val="21"/>
          <w:szCs w:val="21"/>
        </w:rPr>
        <w:t xml:space="preserve">Platform engineers maintaining infrastructure</w:t>
      </w:r>
    </w:p>
    <w:p>
      <w:pPr>
        <w:pStyle w:val="ListParagraph"/>
        <w:numPr>
          <w:ilvl w:val="0"/>
          <w:numId w:val="2"/>
        </w:numPr>
        <w:spacing w:after="80" w:line="276"/>
      </w:pPr>
      <w:r>
        <w:rPr>
          <w:rFonts w:ascii="Calibri" w:cs="Calibri" w:eastAsia="Calibri" w:hAnsi="Calibri"/>
          <w:color w:val="12203A"/>
          <w:sz w:val="21"/>
          <w:szCs w:val="21"/>
        </w:rPr>
        <w:t xml:space="preserve">Quality assurance teams validating implementations</w:t>
      </w:r>
    </w:p>
    <w:p>
      <w:pPr>
        <w:pStyle w:val="ListParagraph"/>
        <w:numPr>
          <w:ilvl w:val="0"/>
          <w:numId w:val="2"/>
        </w:numPr>
        <w:spacing w:after="80" w:line="276"/>
      </w:pPr>
      <w:r>
        <w:rPr>
          <w:rFonts w:ascii="Calibri" w:cs="Calibri" w:eastAsia="Calibri" w:hAnsi="Calibri"/>
          <w:color w:val="12203A"/>
          <w:sz w:val="21"/>
          <w:szCs w:val="21"/>
        </w:rPr>
        <w:t xml:space="preserve">Security reviewers assessing service designs</w:t>
      </w:r>
    </w:p>
    <w:p>
      <w:pPr>
        <w:pStyle w:val="ListParagraph"/>
        <w:numPr>
          <w:ilvl w:val="0"/>
          <w:numId w:val="2"/>
        </w:numPr>
        <w:spacing w:after="80" w:line="276"/>
      </w:pPr>
      <w:r>
        <w:rPr>
          <w:rFonts w:ascii="Calibri" w:cs="Calibri" w:eastAsia="Calibri" w:hAnsi="Calibri"/>
          <w:color w:val="12203A"/>
          <w:sz w:val="21"/>
          <w:szCs w:val="21"/>
        </w:rPr>
        <w:t xml:space="preserve">Technical leads reviewing architecture proposals</w:t>
      </w:r>
    </w:p>
    <w:p>
      <w:pPr>
        <w:pStyle w:val="Heading2"/>
        <w:spacing w:after="160" w:before="320"/>
      </w:pPr>
      <w:r>
        <w:rPr>
          <w:rFonts w:ascii="Calibri" w:cs="Calibri" w:eastAsia="Calibri" w:hAnsi="Calibri"/>
          <w:b/>
          <w:bCs/>
          <w:color w:val="0E7C7B"/>
          <w:sz w:val="26"/>
          <w:szCs w:val="26"/>
        </w:rPr>
        <w:t xml:space="preserve">1.2  </w:t>
      </w:r>
      <w:r>
        <w:rPr>
          <w:rFonts w:ascii="Calibri" w:cs="Calibri" w:eastAsia="Calibri" w:hAnsi="Calibri"/>
          <w:b/>
          <w:bCs/>
          <w:color w:val="1F3A5F"/>
          <w:sz w:val="26"/>
          <w:szCs w:val="26"/>
        </w:rPr>
        <w:t xml:space="preserve">Document Scope</w:t>
      </w:r>
    </w:p>
    <w:p>
      <w:pPr>
        <w:spacing w:after="160" w:line="288"/>
      </w:pPr>
      <w:r>
        <w:rPr>
          <w:rFonts w:ascii="Calibri" w:cs="Calibri" w:eastAsia="Calibri" w:hAnsi="Calibri"/>
          <w:color w:val="12203A"/>
          <w:sz w:val="21"/>
          <w:szCs w:val="21"/>
        </w:rPr>
        <w:t xml:space="preserve">This document covers:</w:t>
      </w:r>
    </w:p>
    <w:p>
      <w:pPr>
        <w:pStyle w:val="ListParagraph"/>
        <w:numPr>
          <w:ilvl w:val="0"/>
          <w:numId w:val="2"/>
        </w:numPr>
        <w:spacing w:after="80" w:line="276"/>
      </w:pPr>
      <w:r>
        <w:rPr>
          <w:rFonts w:ascii="Calibri" w:cs="Calibri" w:eastAsia="Calibri" w:hAnsi="Calibri"/>
          <w:color w:val="12203A"/>
          <w:sz w:val="21"/>
          <w:szCs w:val="21"/>
        </w:rPr>
        <w:t xml:space="preserve">Service contracts and APIs (both REST and event-driven)</w:t>
      </w:r>
    </w:p>
    <w:p>
      <w:pPr>
        <w:pStyle w:val="ListParagraph"/>
        <w:numPr>
          <w:ilvl w:val="0"/>
          <w:numId w:val="2"/>
        </w:numPr>
        <w:spacing w:after="80" w:line="276"/>
      </w:pPr>
      <w:r>
        <w:rPr>
          <w:rFonts w:ascii="Calibri" w:cs="Calibri" w:eastAsia="Calibri" w:hAnsi="Calibri"/>
          <w:color w:val="12203A"/>
          <w:sz w:val="21"/>
          <w:szCs w:val="21"/>
        </w:rPr>
        <w:t xml:space="preserve">Data models and storage responsibilities</w:t>
      </w:r>
    </w:p>
    <w:p>
      <w:pPr>
        <w:pStyle w:val="ListParagraph"/>
        <w:numPr>
          <w:ilvl w:val="0"/>
          <w:numId w:val="2"/>
        </w:numPr>
        <w:spacing w:after="80" w:line="276"/>
      </w:pPr>
      <w:r>
        <w:rPr>
          <w:rFonts w:ascii="Calibri" w:cs="Calibri" w:eastAsia="Calibri" w:hAnsi="Calibri"/>
          <w:color w:val="12203A"/>
          <w:sz w:val="21"/>
          <w:szCs w:val="21"/>
        </w:rPr>
        <w:t xml:space="preserve">Implementation patterns and code organisation</w:t>
      </w:r>
    </w:p>
    <w:p>
      <w:pPr>
        <w:pStyle w:val="ListParagraph"/>
        <w:numPr>
          <w:ilvl w:val="0"/>
          <w:numId w:val="2"/>
        </w:numPr>
        <w:spacing w:after="80" w:line="276"/>
      </w:pPr>
      <w:r>
        <w:rPr>
          <w:rFonts w:ascii="Calibri" w:cs="Calibri" w:eastAsia="Calibri" w:hAnsi="Calibri"/>
          <w:color w:val="12203A"/>
          <w:sz w:val="21"/>
          <w:szCs w:val="21"/>
        </w:rPr>
        <w:t xml:space="preserve">Error handling, observability, and operational concerns</w:t>
      </w:r>
    </w:p>
    <w:p>
      <w:pPr>
        <w:pStyle w:val="ListParagraph"/>
        <w:numPr>
          <w:ilvl w:val="0"/>
          <w:numId w:val="2"/>
        </w:numPr>
        <w:spacing w:after="80" w:line="276"/>
      </w:pPr>
      <w:r>
        <w:rPr>
          <w:rFonts w:ascii="Calibri" w:cs="Calibri" w:eastAsia="Calibri" w:hAnsi="Calibri"/>
          <w:color w:val="12203A"/>
          <w:sz w:val="21"/>
          <w:szCs w:val="21"/>
        </w:rPr>
        <w:t xml:space="preserve">Deployment-specific configuration and scaling</w:t>
      </w:r>
    </w:p>
    <w:p>
      <w:pPr>
        <w:spacing w:after="160" w:line="288"/>
      </w:pPr>
      <w:r>
        <w:rPr>
          <w:rFonts w:ascii="Calibri" w:cs="Calibri" w:eastAsia="Calibri" w:hAnsi="Calibri"/>
          <w:color w:val="12203A"/>
          <w:sz w:val="21"/>
          <w:szCs w:val="21"/>
        </w:rPr>
        <w:t xml:space="preserve">This document does NOT cover:</w:t>
      </w:r>
    </w:p>
    <w:p>
      <w:pPr>
        <w:pStyle w:val="ListParagraph"/>
        <w:numPr>
          <w:ilvl w:val="0"/>
          <w:numId w:val="2"/>
        </w:numPr>
        <w:spacing w:after="80" w:line="276"/>
      </w:pPr>
      <w:r>
        <w:rPr>
          <w:rFonts w:ascii="Calibri" w:cs="Calibri" w:eastAsia="Calibri" w:hAnsi="Calibri"/>
          <w:color w:val="12203A"/>
          <w:sz w:val="21"/>
          <w:szCs w:val="21"/>
        </w:rPr>
        <w:t xml:space="preserve">Business capability strategy (see Architecture Vision)</w:t>
      </w:r>
    </w:p>
    <w:p>
      <w:pPr>
        <w:pStyle w:val="ListParagraph"/>
        <w:numPr>
          <w:ilvl w:val="0"/>
          <w:numId w:val="2"/>
        </w:numPr>
        <w:spacing w:after="80" w:line="276"/>
      </w:pPr>
      <w:r>
        <w:rPr>
          <w:rFonts w:ascii="Calibri" w:cs="Calibri" w:eastAsia="Calibri" w:hAnsi="Calibri"/>
          <w:color w:val="12203A"/>
          <w:sz w:val="21"/>
          <w:szCs w:val="21"/>
        </w:rPr>
        <w:t xml:space="preserve">High-level architectural principles (see Architecture Vision)</w:t>
      </w:r>
    </w:p>
    <w:p>
      <w:pPr>
        <w:pStyle w:val="ListParagraph"/>
        <w:numPr>
          <w:ilvl w:val="0"/>
          <w:numId w:val="2"/>
        </w:numPr>
        <w:spacing w:after="80" w:line="276"/>
      </w:pPr>
      <w:r>
        <w:rPr>
          <w:rFonts w:ascii="Calibri" w:cs="Calibri" w:eastAsia="Calibri" w:hAnsi="Calibri"/>
          <w:color w:val="12203A"/>
          <w:sz w:val="21"/>
          <w:szCs w:val="21"/>
        </w:rPr>
        <w:t xml:space="preserve">ADR rationales (see ADR Catalog)</w:t>
      </w:r>
    </w:p>
    <w:p>
      <w:pPr>
        <w:pStyle w:val="ListParagraph"/>
        <w:numPr>
          <w:ilvl w:val="0"/>
          <w:numId w:val="2"/>
        </w:numPr>
        <w:spacing w:after="80" w:line="276"/>
      </w:pPr>
      <w:r>
        <w:rPr>
          <w:rFonts w:ascii="Calibri" w:cs="Calibri" w:eastAsia="Calibri" w:hAnsi="Calibri"/>
          <w:color w:val="12203A"/>
          <w:sz w:val="21"/>
          <w:szCs w:val="21"/>
        </w:rPr>
        <w:t xml:space="preserve">Developer workflow or contribution guidelines (see CONTRIBUTING.md)</w:t>
      </w:r>
    </w:p>
    <w:p>
      <w:pPr>
        <w:pStyle w:val="Heading2"/>
        <w:spacing w:after="160" w:before="320"/>
      </w:pPr>
      <w:r>
        <w:rPr>
          <w:rFonts w:ascii="Calibri" w:cs="Calibri" w:eastAsia="Calibri" w:hAnsi="Calibri"/>
          <w:b/>
          <w:bCs/>
          <w:color w:val="0E7C7B"/>
          <w:sz w:val="26"/>
          <w:szCs w:val="26"/>
        </w:rPr>
        <w:t xml:space="preserve">1.3  </w:t>
      </w:r>
      <w:r>
        <w:rPr>
          <w:rFonts w:ascii="Calibri" w:cs="Calibri" w:eastAsia="Calibri" w:hAnsi="Calibri"/>
          <w:b/>
          <w:bCs/>
          <w:color w:val="1F3A5F"/>
          <w:sz w:val="26"/>
          <w:szCs w:val="26"/>
        </w:rPr>
        <w:t xml:space="preserve">Conventions</w:t>
      </w:r>
    </w:p>
    <w:p>
      <w:pPr>
        <w:spacing w:after="160" w:line="288"/>
      </w:pPr>
      <w:r>
        <w:rPr>
          <w:rFonts w:ascii="Calibri" w:cs="Calibri" w:eastAsia="Calibri" w:hAnsi="Calibri"/>
          <w:b/>
          <w:bCs/>
          <w:color w:val="12203A"/>
          <w:sz w:val="21"/>
          <w:szCs w:val="21"/>
        </w:rPr>
        <w:t xml:space="preserve">RFC 2119 Language:</w:t>
      </w:r>
      <w:r>
        <w:rPr>
          <w:rFonts w:ascii="Calibri" w:cs="Calibri" w:eastAsia="Calibri" w:hAnsi="Calibri"/>
          <w:color w:val="12203A"/>
          <w:sz w:val="21"/>
          <w:szCs w:val="21"/>
        </w:rPr>
        <w:t xml:space="preserve"> MUST, MUST NOT, SHOULD, SHOULD NOT, MAY as defined.</w:t>
      </w:r>
    </w:p>
    <w:p>
      <w:pPr>
        <w:spacing w:after="160" w:line="288"/>
      </w:pPr>
      <w:r>
        <w:rPr>
          <w:rFonts w:ascii="Calibri" w:cs="Calibri" w:eastAsia="Calibri" w:hAnsi="Calibri"/>
          <w:b/>
          <w:bCs/>
          <w:color w:val="12203A"/>
          <w:sz w:val="21"/>
          <w:szCs w:val="21"/>
        </w:rPr>
        <w:t xml:space="preserve">Service Naming Convention:</w:t>
      </w:r>
      <w:r>
        <w:rPr>
          <w:rFonts w:ascii="Calibri" w:cs="Calibri" w:eastAsia="Calibri" w:hAnsi="Calibri"/>
          <w:color w:val="12203A"/>
          <w:sz w:val="21"/>
          <w:szCs w:val="21"/>
        </w:rPr>
        <w:t xml:space="preserve"> Services are named as </w:t>
      </w:r>
      <w:r>
        <w:rPr>
          <w:rFonts w:ascii="Consolas" w:cs="Consolas" w:eastAsia="Consolas" w:hAnsi="Consolas"/>
          <w:color w:val="1F3A5F"/>
          <w:sz w:val="19"/>
          <w:szCs w:val="19"/>
          <w:shd w:fill="F5F7FA" w:val="clear"/>
        </w:rPr>
        <w:t xml:space="preserve">{domain}-service</w:t>
      </w:r>
      <w:r>
        <w:rPr>
          <w:rFonts w:ascii="Calibri" w:cs="Calibri" w:eastAsia="Calibri" w:hAnsi="Calibri"/>
          <w:color w:val="12203A"/>
          <w:sz w:val="21"/>
          <w:szCs w:val="21"/>
        </w:rPr>
        <w:t xml:space="preserve"> (e.g., </w:t>
      </w:r>
      <w:r>
        <w:rPr>
          <w:rFonts w:ascii="Consolas" w:cs="Consolas" w:eastAsia="Consolas" w:hAnsi="Consolas"/>
          <w:color w:val="1F3A5F"/>
          <w:sz w:val="19"/>
          <w:szCs w:val="19"/>
          <w:shd w:fill="F5F7FA" w:val="clear"/>
        </w:rPr>
        <w:t xml:space="preserve">purchasing-service</w:t>
      </w:r>
      <w:r>
        <w:rPr>
          <w:rFonts w:ascii="Calibri" w:cs="Calibri" w:eastAsia="Calibri" w:hAnsi="Calibri"/>
          <w:color w:val="12203A"/>
          <w:sz w:val="21"/>
          <w:szCs w:val="21"/>
        </w:rPr>
        <w:t xml:space="preserve">).</w:t>
      </w:r>
    </w:p>
    <w:p>
      <w:pPr>
        <w:spacing w:after="160" w:line="288"/>
      </w:pPr>
      <w:r>
        <w:rPr>
          <w:rFonts w:ascii="Calibri" w:cs="Calibri" w:eastAsia="Calibri" w:hAnsi="Calibri"/>
          <w:b/>
          <w:bCs/>
          <w:color w:val="12203A"/>
          <w:sz w:val="21"/>
          <w:szCs w:val="21"/>
        </w:rPr>
        <w:t xml:space="preserve">API Versioning:</w:t>
      </w:r>
      <w:r>
        <w:rPr>
          <w:rFonts w:ascii="Calibri" w:cs="Calibri" w:eastAsia="Calibri" w:hAnsi="Calibri"/>
          <w:color w:val="12203A"/>
          <w:sz w:val="21"/>
          <w:szCs w:val="21"/>
        </w:rPr>
        <w:t xml:space="preserve"> All REST APIs follow </w:t>
      </w:r>
      <w:r>
        <w:rPr>
          <w:rFonts w:ascii="Consolas" w:cs="Consolas" w:eastAsia="Consolas" w:hAnsi="Consolas"/>
          <w:color w:val="1F3A5F"/>
          <w:sz w:val="19"/>
          <w:szCs w:val="19"/>
          <w:shd w:fill="F5F7FA" w:val="clear"/>
        </w:rPr>
        <w:t xml:space="preserve">v{major}.{minor}</w:t>
      </w:r>
      <w:r>
        <w:rPr>
          <w:rFonts w:ascii="Calibri" w:cs="Calibri" w:eastAsia="Calibri" w:hAnsi="Calibri"/>
          <w:color w:val="12203A"/>
          <w:sz w:val="21"/>
          <w:szCs w:val="21"/>
        </w:rPr>
        <w:t xml:space="preserve"> versioning. Breaking changes increment major version.</w:t>
      </w:r>
    </w:p>
    <w:p>
      <w:pPr>
        <w:spacing w:after="160" w:line="288"/>
      </w:pPr>
      <w:r>
        <w:rPr>
          <w:rFonts w:ascii="Calibri" w:cs="Calibri" w:eastAsia="Calibri" w:hAnsi="Calibri"/>
          <w:b/>
          <w:bCs/>
          <w:color w:val="12203A"/>
          <w:sz w:val="21"/>
          <w:szCs w:val="21"/>
        </w:rPr>
        <w:t xml:space="preserve">Event Naming Convention:</w:t>
      </w:r>
      <w:r>
        <w:rPr>
          <w:rFonts w:ascii="Calibri" w:cs="Calibri" w:eastAsia="Calibri" w:hAnsi="Calibri"/>
          <w:color w:val="12203A"/>
          <w:sz w:val="21"/>
          <w:szCs w:val="21"/>
        </w:rPr>
        <w:t xml:space="preserve"> Events are past-tense verbs: </w:t>
      </w:r>
      <w:r>
        <w:rPr>
          <w:rFonts w:ascii="Consolas" w:cs="Consolas" w:eastAsia="Consolas" w:hAnsi="Consolas"/>
          <w:color w:val="1F3A5F"/>
          <w:sz w:val="19"/>
          <w:szCs w:val="19"/>
          <w:shd w:fill="F5F7FA" w:val="clear"/>
        </w:rPr>
        <w:t xml:space="preserve">{Aggregate}{Verb}ed</w:t>
      </w:r>
      <w:r>
        <w:rPr>
          <w:rFonts w:ascii="Calibri" w:cs="Calibri" w:eastAsia="Calibri" w:hAnsi="Calibri"/>
          <w:color w:val="12203A"/>
          <w:sz w:val="21"/>
          <w:szCs w:val="21"/>
        </w:rPr>
        <w:t xml:space="preserve"> (e.g., </w:t>
      </w:r>
      <w:r>
        <w:rPr>
          <w:rFonts w:ascii="Consolas" w:cs="Consolas" w:eastAsia="Consolas" w:hAnsi="Consolas"/>
          <w:color w:val="1F3A5F"/>
          <w:sz w:val="19"/>
          <w:szCs w:val="19"/>
          <w:shd w:fill="F5F7FA" w:val="clear"/>
        </w:rPr>
        <w:t xml:space="preserve">PurchaseOrderIssued</w:t>
      </w:r>
      <w:r>
        <w:rPr>
          <w:rFonts w:ascii="Calibri" w:cs="Calibri" w:eastAsia="Calibri" w:hAnsi="Calibri"/>
          <w:color w:val="12203A"/>
          <w:sz w:val="21"/>
          <w:szCs w:val="21"/>
        </w:rPr>
        <w:t xml:space="preserve">).</w:t>
      </w:r>
    </w:p>
    <w:p>
      <w:pPr>
        <w:spacing w:after="160" w:line="288"/>
      </w:pPr>
      <w:r>
        <w:rPr>
          <w:rFonts w:ascii="Calibri" w:cs="Calibri" w:eastAsia="Calibri" w:hAnsi="Calibri"/>
          <w:b/>
          <w:bCs/>
          <w:color w:val="12203A"/>
          <w:sz w:val="21"/>
          <w:szCs w:val="21"/>
        </w:rPr>
        <w:t xml:space="preserve">Path Conventions:</w:t>
      </w:r>
    </w:p>
    <w:p>
      <w:pPr>
        <w:pStyle w:val="ListParagraph"/>
        <w:numPr>
          <w:ilvl w:val="0"/>
          <w:numId w:val="2"/>
        </w:numPr>
        <w:spacing w:after="80" w:line="276"/>
      </w:pPr>
      <w:r>
        <w:rPr>
          <w:rFonts w:ascii="Calibri" w:cs="Calibri" w:eastAsia="Calibri" w:hAnsi="Calibri"/>
          <w:color w:val="12203A"/>
          <w:sz w:val="21"/>
          <w:szCs w:val="21"/>
        </w:rPr>
        <w:t xml:space="preserve">Service source: </w:t>
      </w:r>
      <w:r>
        <w:rPr>
          <w:rFonts w:ascii="Consolas" w:cs="Consolas" w:eastAsia="Consolas" w:hAnsi="Consolas"/>
          <w:color w:val="1F3A5F"/>
          <w:sz w:val="19"/>
          <w:szCs w:val="19"/>
          <w:shd w:fill="F5F7FA" w:val="clear"/>
        </w:rPr>
        <w:t xml:space="preserve">services/{service}/src/</w:t>
      </w:r>
    </w:p>
    <w:p>
      <w:pPr>
        <w:pStyle w:val="ListParagraph"/>
        <w:numPr>
          <w:ilvl w:val="0"/>
          <w:numId w:val="2"/>
        </w:numPr>
        <w:spacing w:after="80" w:line="276"/>
      </w:pPr>
      <w:r>
        <w:rPr>
          <w:rFonts w:ascii="Calibri" w:cs="Calibri" w:eastAsia="Calibri" w:hAnsi="Calibri"/>
          <w:color w:val="12203A"/>
          <w:sz w:val="21"/>
          <w:szCs w:val="21"/>
        </w:rPr>
        <w:t xml:space="preserve">Tests: </w:t>
      </w:r>
      <w:r>
        <w:rPr>
          <w:rFonts w:ascii="Consolas" w:cs="Consolas" w:eastAsia="Consolas" w:hAnsi="Consolas"/>
          <w:color w:val="1F3A5F"/>
          <w:sz w:val="19"/>
          <w:szCs w:val="19"/>
          <w:shd w:fill="F5F7FA" w:val="clear"/>
        </w:rPr>
        <w:t xml:space="preserve">services/{service}/tests/</w:t>
      </w:r>
    </w:p>
    <w:p>
      <w:pPr>
        <w:pStyle w:val="ListParagraph"/>
        <w:numPr>
          <w:ilvl w:val="0"/>
          <w:numId w:val="2"/>
        </w:numPr>
        <w:spacing w:after="80" w:line="276"/>
      </w:pPr>
      <w:r>
        <w:rPr>
          <w:rFonts w:ascii="Calibri" w:cs="Calibri" w:eastAsia="Calibri" w:hAnsi="Calibri"/>
          <w:color w:val="12203A"/>
          <w:sz w:val="21"/>
          <w:szCs w:val="21"/>
        </w:rPr>
        <w:t xml:space="preserve">API specs: </w:t>
      </w:r>
      <w:r>
        <w:rPr>
          <w:rFonts w:ascii="Consolas" w:cs="Consolas" w:eastAsia="Consolas" w:hAnsi="Consolas"/>
          <w:color w:val="1F3A5F"/>
          <w:sz w:val="19"/>
          <w:szCs w:val="19"/>
          <w:shd w:fill="F5F7FA" w:val="clear"/>
        </w:rPr>
        <w:t xml:space="preserve">api/openapi/</w:t>
      </w:r>
      <w:r>
        <w:rPr>
          <w:rFonts w:ascii="Calibri" w:cs="Calibri" w:eastAsia="Calibri" w:hAnsi="Calibri"/>
          <w:color w:val="12203A"/>
          <w:sz w:val="21"/>
          <w:szCs w:val="21"/>
        </w:rPr>
        <w:t xml:space="preserve"> and </w:t>
      </w:r>
      <w:r>
        <w:rPr>
          <w:rFonts w:ascii="Consolas" w:cs="Consolas" w:eastAsia="Consolas" w:hAnsi="Consolas"/>
          <w:color w:val="1F3A5F"/>
          <w:sz w:val="19"/>
          <w:szCs w:val="19"/>
          <w:shd w:fill="F5F7FA" w:val="clear"/>
        </w:rPr>
        <w:t xml:space="preserve">api/asyncapi/</w:t>
      </w:r>
    </w:p>
    <w:p>
      <w:pPr>
        <w:pStyle w:val="Heading2"/>
        <w:spacing w:after="160" w:before="320"/>
      </w:pPr>
      <w:r>
        <w:rPr>
          <w:rFonts w:ascii="Calibri" w:cs="Calibri" w:eastAsia="Calibri" w:hAnsi="Calibri"/>
          <w:b/>
          <w:bCs/>
          <w:color w:val="0E7C7B"/>
          <w:sz w:val="26"/>
          <w:szCs w:val="26"/>
        </w:rPr>
        <w:t xml:space="preserve">1.4  </w:t>
      </w:r>
      <w:r>
        <w:rPr>
          <w:rFonts w:ascii="Calibri" w:cs="Calibri" w:eastAsia="Calibri" w:hAnsi="Calibri"/>
          <w:b/>
          <w:bCs/>
          <w:color w:val="1F3A5F"/>
          <w:sz w:val="26"/>
          <w:szCs w:val="26"/>
        </w:rPr>
        <w:t xml:space="preserve">Reference Documents</w:t>
      </w:r>
    </w:p>
    <w:tbl>
      <w:tblPr>
        <w:tblW w:type="pct" w:w="100%"/>
        <w:tblBorders>
          <w:top w:val="single" w:color="D3DAE3" w:sz="2"/>
          <w:left w:val="single" w:color="D3DAE3" w:sz="2"/>
          <w:bottom w:val="single" w:color="D3DAE3" w:sz="2"/>
          <w:right w:val="single" w:color="D3DAE3" w:sz="2"/>
          <w:insideH w:val="single" w:color="D3DAE3" w:sz="2"/>
          <w:insideV w:val="single" w:color="D3DAE3" w:sz="2"/>
        </w:tblBorders>
      </w:tblPr>
      <w:tblGrid>
        <w:gridCol w:w="4680"/>
        <w:gridCol w:w="4680"/>
      </w:tblGrid>
      <w:tr>
        <w:trPr>
          <w:tblHeader/>
        </w:trPr>
        <w:tc>
          <w:tcPr>
            <w:tcW w:type="dxa" w:w="4680"/>
            <w:shd w:fill="0F1F3D"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Document</w:t>
            </w:r>
          </w:p>
        </w:tc>
        <w:tc>
          <w:tcPr>
            <w:tcW w:type="dxa" w:w="4680"/>
            <w:shd w:fill="0F1F3D"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Purpose</w:t>
            </w:r>
          </w:p>
        </w:tc>
      </w:tr>
      <w:tr>
        <w:tc>
          <w:tcPr>
            <w:tcW w:type="dxa" w:w="468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OpenS2P Architecture Vision v4.4</w:t>
            </w:r>
          </w:p>
        </w:tc>
        <w:tc>
          <w:tcPr>
            <w:tcW w:type="dxa" w:w="468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Strategic intent, principles, ADR catalog</w:t>
            </w:r>
          </w:p>
        </w:tc>
      </w:tr>
      <w:tr>
        <w:tc>
          <w:tcPr>
            <w:tcW w:type="dxa" w:w="468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ADR Catalog (ADR-001 through ADR-016)</w:t>
            </w:r>
          </w:p>
        </w:tc>
        <w:tc>
          <w:tcPr>
            <w:tcW w:type="dxa" w:w="468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Decision rationales</w:t>
            </w:r>
          </w:p>
        </w:tc>
      </w:tr>
      <w:tr>
        <w:tc>
          <w:tcPr>
            <w:tcW w:type="dxa" w:w="468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OpenAPI Specifications</w:t>
            </w:r>
          </w:p>
        </w:tc>
        <w:tc>
          <w:tcPr>
            <w:tcW w:type="dxa" w:w="468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API contract definitions</w:t>
            </w:r>
          </w:p>
        </w:tc>
      </w:tr>
      <w:tr>
        <w:tc>
          <w:tcPr>
            <w:tcW w:type="dxa" w:w="468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AsyncAPI Specifications</w:t>
            </w:r>
          </w:p>
        </w:tc>
        <w:tc>
          <w:tcPr>
            <w:tcW w:type="dxa" w:w="468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Event contract definitions</w:t>
            </w:r>
          </w:p>
        </w:tc>
      </w:tr>
      <w:tr>
        <w:tc>
          <w:tcPr>
            <w:tcW w:type="dxa" w:w="468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Technology Radar</w:t>
            </w:r>
          </w:p>
        </w:tc>
        <w:tc>
          <w:tcPr>
            <w:tcW w:type="dxa" w:w="468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Technology selection status</w:t>
            </w:r>
          </w:p>
        </w:tc>
      </w:tr>
      <w:tr>
        <w:tc>
          <w:tcPr>
            <w:tcW w:type="dxa" w:w="468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Deployment Profiles</w:t>
            </w:r>
          </w:p>
        </w:tc>
        <w:tc>
          <w:tcPr>
            <w:tcW w:type="dxa" w:w="468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Reference sizing configurations</w:t>
            </w:r>
          </w:p>
        </w:tc>
      </w:tr>
    </w:tbl>
    <w:p>
      <w:pPr>
        <w:spacing w:after="200"/>
      </w:pPr>
    </w:p>
    <w:p>
      <w:pPr>
        <w:pStyle w:val="Heading2"/>
        <w:spacing w:after="160" w:before="320"/>
      </w:pPr>
      <w:r>
        <w:rPr>
          <w:rFonts w:ascii="Calibri" w:cs="Calibri" w:eastAsia="Calibri" w:hAnsi="Calibri"/>
          <w:b/>
          <w:bCs/>
          <w:color w:val="0E7C7B"/>
          <w:sz w:val="26"/>
          <w:szCs w:val="26"/>
        </w:rPr>
        <w:t xml:space="preserve">1.5  </w:t>
      </w:r>
      <w:r>
        <w:rPr>
          <w:rFonts w:ascii="Calibri" w:cs="Calibri" w:eastAsia="Calibri" w:hAnsi="Calibri"/>
          <w:b/>
          <w:bCs/>
          <w:color w:val="1F3A5F"/>
          <w:sz w:val="26"/>
          <w:szCs w:val="26"/>
        </w:rPr>
        <w:t xml:space="preserve">Architecture Principles</w:t>
      </w:r>
    </w:p>
    <w:p>
      <w:pPr>
        <w:spacing w:after="160" w:line="288"/>
      </w:pPr>
      <w:r>
        <w:rPr>
          <w:rFonts w:ascii="Calibri" w:cs="Calibri" w:eastAsia="Calibri" w:hAnsi="Calibri"/>
          <w:color w:val="12203A"/>
          <w:sz w:val="21"/>
          <w:szCs w:val="21"/>
        </w:rPr>
        <w:t xml:space="preserve">OpenS2P's design choices throughout this document trace back to a small set of principles, summarised here from the Architecture Vision:</w:t>
      </w:r>
    </w:p>
    <w:p>
      <w:pPr>
        <w:pStyle w:val="ListParagraph"/>
        <w:numPr>
          <w:ilvl w:val="0"/>
          <w:numId w:val="2"/>
        </w:numPr>
        <w:spacing w:after="80" w:line="276"/>
      </w:pPr>
      <w:r>
        <w:rPr>
          <w:rFonts w:ascii="Calibri" w:cs="Calibri" w:eastAsia="Calibri" w:hAnsi="Calibri"/>
          <w:b/>
          <w:bCs/>
          <w:color w:val="12203A"/>
          <w:sz w:val="21"/>
          <w:szCs w:val="21"/>
        </w:rPr>
        <w:t xml:space="preserve">API First</w:t>
      </w:r>
      <w:r>
        <w:rPr>
          <w:rFonts w:ascii="Calibri" w:cs="Calibri" w:eastAsia="Calibri" w:hAnsi="Calibri"/>
          <w:color w:val="12203A"/>
          <w:sz w:val="21"/>
          <w:szCs w:val="21"/>
        </w:rPr>
        <w:t xml:space="preserve"> — every capability is exposed through a versioned, documented API before any UI consumes it.</w:t>
      </w:r>
    </w:p>
    <w:p>
      <w:pPr>
        <w:pStyle w:val="ListParagraph"/>
        <w:numPr>
          <w:ilvl w:val="0"/>
          <w:numId w:val="2"/>
        </w:numPr>
        <w:spacing w:after="80" w:line="276"/>
      </w:pPr>
      <w:r>
        <w:rPr>
          <w:rFonts w:ascii="Calibri" w:cs="Calibri" w:eastAsia="Calibri" w:hAnsi="Calibri"/>
          <w:b/>
          <w:bCs/>
          <w:color w:val="12203A"/>
          <w:sz w:val="21"/>
          <w:szCs w:val="21"/>
        </w:rPr>
        <w:t xml:space="preserve">Event Driven</w:t>
      </w:r>
      <w:r>
        <w:rPr>
          <w:rFonts w:ascii="Calibri" w:cs="Calibri" w:eastAsia="Calibri" w:hAnsi="Calibri"/>
          <w:color w:val="12203A"/>
          <w:sz w:val="21"/>
          <w:szCs w:val="21"/>
        </w:rPr>
        <w:t xml:space="preserve"> — cross-domain state changes are communicated as Kafka domain events, not synchronous coupling.</w:t>
      </w:r>
    </w:p>
    <w:p>
      <w:pPr>
        <w:pStyle w:val="ListParagraph"/>
        <w:numPr>
          <w:ilvl w:val="0"/>
          <w:numId w:val="2"/>
        </w:numPr>
        <w:spacing w:after="80" w:line="276"/>
      </w:pPr>
      <w:r>
        <w:rPr>
          <w:rFonts w:ascii="Calibri" w:cs="Calibri" w:eastAsia="Calibri" w:hAnsi="Calibri"/>
          <w:b/>
          <w:bCs/>
          <w:color w:val="12203A"/>
          <w:sz w:val="21"/>
          <w:szCs w:val="21"/>
        </w:rPr>
        <w:t xml:space="preserve">AI Native</w:t>
      </w:r>
      <w:r>
        <w:rPr>
          <w:rFonts w:ascii="Calibri" w:cs="Calibri" w:eastAsia="Calibri" w:hAnsi="Calibri"/>
          <w:color w:val="12203A"/>
          <w:sz w:val="21"/>
          <w:szCs w:val="21"/>
        </w:rPr>
        <w:t xml:space="preserve"> — AI orchestration, knowledge retrieval, and confidence scoring are first-class architectural layers, not add-ons.</w:t>
      </w:r>
    </w:p>
    <w:p>
      <w:pPr>
        <w:pStyle w:val="ListParagraph"/>
        <w:numPr>
          <w:ilvl w:val="0"/>
          <w:numId w:val="2"/>
        </w:numPr>
        <w:spacing w:after="80" w:line="276"/>
      </w:pPr>
      <w:r>
        <w:rPr>
          <w:rFonts w:ascii="Calibri" w:cs="Calibri" w:eastAsia="Calibri" w:hAnsi="Calibri"/>
          <w:b/>
          <w:bCs/>
          <w:color w:val="12203A"/>
          <w:sz w:val="21"/>
          <w:szCs w:val="21"/>
        </w:rPr>
        <w:t xml:space="preserve">Zero Trust</w:t>
      </w:r>
      <w:r>
        <w:rPr>
          <w:rFonts w:ascii="Calibri" w:cs="Calibri" w:eastAsia="Calibri" w:hAnsi="Calibri"/>
          <w:color w:val="12203A"/>
          <w:sz w:val="21"/>
          <w:szCs w:val="21"/>
        </w:rPr>
        <w:t xml:space="preserve"> — every request is authenticated and authorised at the service boundary; no implicit trust between services.</w:t>
      </w:r>
    </w:p>
    <w:p>
      <w:pPr>
        <w:pStyle w:val="ListParagraph"/>
        <w:numPr>
          <w:ilvl w:val="0"/>
          <w:numId w:val="2"/>
        </w:numPr>
        <w:spacing w:after="80" w:line="276"/>
      </w:pPr>
      <w:r>
        <w:rPr>
          <w:rFonts w:ascii="Calibri" w:cs="Calibri" w:eastAsia="Calibri" w:hAnsi="Calibri"/>
          <w:b/>
          <w:bCs/>
          <w:color w:val="12203A"/>
          <w:sz w:val="21"/>
          <w:szCs w:val="21"/>
        </w:rPr>
        <w:t xml:space="preserve">Multi-Tenant</w:t>
      </w:r>
      <w:r>
        <w:rPr>
          <w:rFonts w:ascii="Calibri" w:cs="Calibri" w:eastAsia="Calibri" w:hAnsi="Calibri"/>
          <w:color w:val="12203A"/>
          <w:sz w:val="21"/>
          <w:szCs w:val="21"/>
        </w:rPr>
        <w:t xml:space="preserve"> — tenant isolation is enforced at the data layer (schema-per-tenant) and the authorisation layer (tenant-scoped tokens).</w:t>
      </w:r>
    </w:p>
    <w:p>
      <w:pPr>
        <w:pStyle w:val="ListParagraph"/>
        <w:numPr>
          <w:ilvl w:val="0"/>
          <w:numId w:val="2"/>
        </w:numPr>
        <w:spacing w:after="80" w:line="276"/>
      </w:pPr>
      <w:r>
        <w:rPr>
          <w:rFonts w:ascii="Calibri" w:cs="Calibri" w:eastAsia="Calibri" w:hAnsi="Calibri"/>
          <w:b/>
          <w:bCs/>
          <w:color w:val="12203A"/>
          <w:sz w:val="21"/>
          <w:szCs w:val="21"/>
        </w:rPr>
        <w:t xml:space="preserve">Domain-Driven Design</w:t>
      </w:r>
      <w:r>
        <w:rPr>
          <w:rFonts w:ascii="Calibri" w:cs="Calibri" w:eastAsia="Calibri" w:hAnsi="Calibri"/>
          <w:color w:val="12203A"/>
          <w:sz w:val="21"/>
          <w:szCs w:val="21"/>
        </w:rPr>
        <w:t xml:space="preserve"> — each service owns a bounded context with explicit aggregates, invariants, and ubiquitous language.</w:t>
      </w:r>
    </w:p>
    <w:p>
      <w:pPr>
        <w:pStyle w:val="ListParagraph"/>
        <w:numPr>
          <w:ilvl w:val="0"/>
          <w:numId w:val="2"/>
        </w:numPr>
        <w:spacing w:after="80" w:line="276"/>
      </w:pPr>
      <w:r>
        <w:rPr>
          <w:rFonts w:ascii="Calibri" w:cs="Calibri" w:eastAsia="Calibri" w:hAnsi="Calibri"/>
          <w:b/>
          <w:bCs/>
          <w:color w:val="12203A"/>
          <w:sz w:val="21"/>
          <w:szCs w:val="21"/>
        </w:rPr>
        <w:t xml:space="preserve">Cloud Native</w:t>
      </w:r>
      <w:r>
        <w:rPr>
          <w:rFonts w:ascii="Calibri" w:cs="Calibri" w:eastAsia="Calibri" w:hAnsi="Calibri"/>
          <w:color w:val="12203A"/>
          <w:sz w:val="21"/>
          <w:szCs w:val="21"/>
        </w:rPr>
        <w:t xml:space="preserve"> — services are stateless, containerised, and horizontally scalable on Kubernetes.</w:t>
      </w:r>
    </w:p>
    <w:p>
      <w:pPr>
        <w:pStyle w:val="ListParagraph"/>
        <w:numPr>
          <w:ilvl w:val="0"/>
          <w:numId w:val="2"/>
        </w:numPr>
        <w:spacing w:after="80" w:line="276"/>
      </w:pPr>
      <w:r>
        <w:rPr>
          <w:rFonts w:ascii="Calibri" w:cs="Calibri" w:eastAsia="Calibri" w:hAnsi="Calibri"/>
          <w:b/>
          <w:bCs/>
          <w:color w:val="12203A"/>
          <w:sz w:val="21"/>
          <w:szCs w:val="21"/>
        </w:rPr>
        <w:t xml:space="preserve">Open Standards</w:t>
      </w:r>
      <w:r>
        <w:rPr>
          <w:rFonts w:ascii="Calibri" w:cs="Calibri" w:eastAsia="Calibri" w:hAnsi="Calibri"/>
          <w:color w:val="12203A"/>
          <w:sz w:val="21"/>
          <w:szCs w:val="21"/>
        </w:rPr>
        <w:t xml:space="preserve"> — OpenAPI, AsyncAPI, OpenTelemetry, and OAuth2/OIDC are used in preference to proprietary protocols.</w:t>
      </w:r>
    </w:p>
    <w:p>
      <w:r>
        <w:br w:type="page"/>
      </w:r>
    </w:p>
    <w:p>
      <w:pPr>
        <w:pStyle w:val="Heading1"/>
        <w:pBdr>
          <w:bottom w:val="single" w:color="0E7C7B" w:sz="6" w:space="8"/>
        </w:pBdr>
        <w:spacing w:after="240" w:before="480"/>
      </w:pPr>
      <w:r>
        <w:rPr>
          <w:rFonts w:ascii="Calibri" w:cs="Calibri" w:eastAsia="Calibri" w:hAnsi="Calibri"/>
          <w:b/>
          <w:bCs/>
          <w:color w:val="0E7C7B"/>
          <w:sz w:val="34"/>
          <w:szCs w:val="34"/>
        </w:rPr>
        <w:t xml:space="preserve">2.  </w:t>
      </w:r>
      <w:r>
        <w:rPr>
          <w:rFonts w:ascii="Calibri" w:cs="Calibri" w:eastAsia="Calibri" w:hAnsi="Calibri"/>
          <w:b/>
          <w:bCs/>
          <w:color w:val="0F1F3D"/>
          <w:sz w:val="34"/>
          <w:szCs w:val="34"/>
        </w:rPr>
        <w:t xml:space="preserve">Architecture Overview</w:t>
      </w:r>
    </w:p>
    <w:p>
      <w:pPr>
        <w:spacing w:after="160" w:line="288"/>
      </w:pPr>
      <w:r>
        <w:rPr>
          <w:rFonts w:ascii="Calibri" w:cs="Calibri" w:eastAsia="Calibri" w:hAnsi="Calibri"/>
          <w:color w:val="12203A"/>
          <w:sz w:val="21"/>
          <w:szCs w:val="21"/>
        </w:rPr>
        <w:t xml:space="preserve">The diagram below is the single-page view of OpenS2P: how users and external systems reach the platform through the API Gateway, how the domain, workflow, and AI layers relate, and how everything is backed by Kafka and the data layer.</w:t>
      </w:r>
    </w:p>
    <w:p>
      <w:pPr>
        <w:pStyle w:val="Heading2"/>
        <w:spacing w:after="160" w:before="320"/>
      </w:pPr>
      <w:r>
        <w:rPr>
          <w:rFonts w:ascii="Calibri" w:cs="Calibri" w:eastAsia="Calibri" w:hAnsi="Calibri"/>
          <w:b/>
          <w:bCs/>
          <w:color w:val="0E7C7B"/>
          <w:sz w:val="26"/>
          <w:szCs w:val="26"/>
        </w:rPr>
        <w:t xml:space="preserve">2.1  </w:t>
      </w:r>
      <w:r>
        <w:rPr>
          <w:rFonts w:ascii="Calibri" w:cs="Calibri" w:eastAsia="Calibri" w:hAnsi="Calibri"/>
          <w:b/>
          <w:bCs/>
          <w:color w:val="1F3A5F"/>
          <w:sz w:val="26"/>
          <w:szCs w:val="26"/>
        </w:rPr>
        <w:t xml:space="preserve">Master Architecture</w:t>
      </w:r>
    </w:p>
    <w:p>
      <w:pPr>
        <w:spacing w:after="80" w:before="160"/>
        <w:jc w:val="center"/>
      </w:pPr>
      <w:r>
        <w:drawing>
          <wp:inline distT="0" distB="0" distL="0" distR="0">
            <wp:extent cx="5848350" cy="5848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848350" cy="5848350"/>
                    </a:xfrm>
                    <a:prstGeom prst="rect">
                      <a:avLst/>
                    </a:prstGeom>
                  </pic:spPr>
                </pic:pic>
              </a:graphicData>
            </a:graphic>
          </wp:inline>
        </w:drawing>
      </w:r>
    </w:p>
    <w:p>
      <w:pPr>
        <w:spacing w:after="240"/>
        <w:jc w:val="center"/>
      </w:pPr>
      <w:r>
        <w:rPr>
          <w:rFonts w:ascii="Calibri" w:cs="Calibri" w:eastAsia="Calibri" w:hAnsi="Calibri"/>
          <w:i/>
          <w:iCs/>
          <w:color w:val="5B6B82"/>
          <w:sz w:val="18"/>
          <w:szCs w:val="18"/>
        </w:rPr>
        <w:t xml:space="preserve">Figure 2.1 — OpenS2P Master Architecture</w:t>
      </w:r>
    </w:p>
    <w:p>
      <w:pPr>
        <w:pStyle w:val="Heading2"/>
        <w:spacing w:after="160" w:before="320"/>
      </w:pPr>
      <w:r>
        <w:rPr>
          <w:rFonts w:ascii="Calibri" w:cs="Calibri" w:eastAsia="Calibri" w:hAnsi="Calibri"/>
          <w:b/>
          <w:bCs/>
          <w:color w:val="0E7C7B"/>
          <w:sz w:val="26"/>
          <w:szCs w:val="26"/>
        </w:rPr>
        <w:t xml:space="preserve">2.2  </w:t>
      </w:r>
      <w:r>
        <w:rPr>
          <w:rFonts w:ascii="Calibri" w:cs="Calibri" w:eastAsia="Calibri" w:hAnsi="Calibri"/>
          <w:b/>
          <w:bCs/>
          <w:color w:val="1F3A5F"/>
          <w:sz w:val="26"/>
          <w:szCs w:val="26"/>
        </w:rPr>
        <w:t xml:space="preserve">Service Topology</w:t>
      </w:r>
    </w:p>
    <w:p>
      <w:pPr>
        <w:spacing w:after="160" w:line="288"/>
      </w:pPr>
      <w:r>
        <w:rPr>
          <w:rFonts w:ascii="Calibri" w:cs="Calibri" w:eastAsia="Calibri" w:hAnsi="Calibri"/>
          <w:color w:val="12203A"/>
          <w:sz w:val="21"/>
          <w:szCs w:val="21"/>
        </w:rPr>
        <w:t xml:space="preserve">OpenS2P comprises 15 core services organised into four layers:</w:t>
      </w:r>
    </w:p>
    <w:p>
      <w:pPr>
        <w:pStyle w:val="Heading2"/>
        <w:spacing w:after="160" w:before="320"/>
      </w:pPr>
      <w:r>
        <w:rPr>
          <w:rFonts w:ascii="Calibri" w:cs="Calibri" w:eastAsia="Calibri" w:hAnsi="Calibri"/>
          <w:b/>
          <w:bCs/>
          <w:color w:val="0E7C7B"/>
          <w:sz w:val="26"/>
          <w:szCs w:val="26"/>
        </w:rPr>
        <w:t xml:space="preserve">2.3  </w:t>
      </w:r>
      <w:r>
        <w:rPr>
          <w:rFonts w:ascii="Calibri" w:cs="Calibri" w:eastAsia="Calibri" w:hAnsi="Calibri"/>
          <w:b/>
          <w:bCs/>
          <w:color w:val="1F3A5F"/>
          <w:sz w:val="26"/>
          <w:szCs w:val="26"/>
        </w:rPr>
        <w:t xml:space="preserve">Service Communication Patterns</w:t>
      </w:r>
    </w:p>
    <w:tbl>
      <w:tblPr>
        <w:tblW w:type="pct" w:w="100%"/>
        <w:tblBorders>
          <w:top w:val="single" w:color="D3DAE3" w:sz="2"/>
          <w:left w:val="single" w:color="D3DAE3" w:sz="2"/>
          <w:bottom w:val="single" w:color="D3DAE3" w:sz="2"/>
          <w:right w:val="single" w:color="D3DAE3" w:sz="2"/>
          <w:insideH w:val="single" w:color="D3DAE3" w:sz="2"/>
          <w:insideV w:val="single" w:color="D3DAE3" w:sz="2"/>
        </w:tblBorders>
      </w:tblPr>
      <w:tblGrid>
        <w:gridCol w:w="3120"/>
        <w:gridCol w:w="3120"/>
        <w:gridCol w:w="3120"/>
      </w:tblGrid>
      <w:tr>
        <w:trPr>
          <w:tblHeader/>
        </w:trPr>
        <w:tc>
          <w:tcPr>
            <w:tcW w:type="dxa" w:w="3120"/>
            <w:shd w:fill="0F1F3D"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Pattern</w:t>
            </w:r>
          </w:p>
        </w:tc>
        <w:tc>
          <w:tcPr>
            <w:tcW w:type="dxa" w:w="3120"/>
            <w:shd w:fill="0F1F3D"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When Used</w:t>
            </w:r>
          </w:p>
        </w:tc>
        <w:tc>
          <w:tcPr>
            <w:tcW w:type="dxa" w:w="3120"/>
            <w:shd w:fill="0F1F3D"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Protocol</w:t>
            </w:r>
          </w:p>
        </w:tc>
      </w:tr>
      <w:tr>
        <w:tc>
          <w:tcPr>
            <w:tcW w:type="dxa" w:w="312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Event-Driven</w:t>
            </w:r>
          </w:p>
        </w:tc>
        <w:tc>
          <w:tcPr>
            <w:tcW w:type="dxa" w:w="312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Cross-domain state changes</w:t>
            </w:r>
          </w:p>
        </w:tc>
        <w:tc>
          <w:tcPr>
            <w:tcW w:type="dxa" w:w="312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Kafka + AsyncAPI</w:t>
            </w:r>
          </w:p>
        </w:tc>
      </w:tr>
      <w:tr>
        <w:tc>
          <w:tcPr>
            <w:tcW w:type="dxa" w:w="312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Request-Reply</w:t>
            </w:r>
          </w:p>
        </w:tc>
        <w:tc>
          <w:tcPr>
            <w:tcW w:type="dxa" w:w="312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Intra-domain queries, OHS calls</w:t>
            </w:r>
          </w:p>
        </w:tc>
        <w:tc>
          <w:tcPr>
            <w:tcW w:type="dxa" w:w="312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REST + OpenAPI</w:t>
            </w:r>
          </w:p>
        </w:tc>
      </w:tr>
      <w:tr>
        <w:tc>
          <w:tcPr>
            <w:tcW w:type="dxa" w:w="312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Event-Carried State Transfer</w:t>
            </w:r>
          </w:p>
        </w:tc>
        <w:tc>
          <w:tcPr>
            <w:tcW w:type="dxa" w:w="312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Self-contained event payloads (&lt;1MB)</w:t>
            </w:r>
          </w:p>
        </w:tc>
        <w:tc>
          <w:tcPr>
            <w:tcW w:type="dxa" w:w="312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Kafka</w:t>
            </w:r>
          </w:p>
        </w:tc>
      </w:tr>
      <w:tr>
        <w:tc>
          <w:tcPr>
            <w:tcW w:type="dxa" w:w="312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Outbox Pattern</w:t>
            </w:r>
          </w:p>
        </w:tc>
        <w:tc>
          <w:tcPr>
            <w:tcW w:type="dxa" w:w="312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State change + event publishing</w:t>
            </w:r>
          </w:p>
        </w:tc>
        <w:tc>
          <w:tcPr>
            <w:tcW w:type="dxa" w:w="312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PostgreSQL + Debezium</w:t>
            </w:r>
          </w:p>
        </w:tc>
      </w:tr>
      <w:tr>
        <w:tc>
          <w:tcPr>
            <w:tcW w:type="dxa" w:w="312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CQRS</w:t>
            </w:r>
          </w:p>
        </w:tc>
        <w:tc>
          <w:tcPr>
            <w:tcW w:type="dxa" w:w="312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Complex read models</w:t>
            </w:r>
          </w:p>
        </w:tc>
        <w:tc>
          <w:tcPr>
            <w:tcW w:type="dxa" w:w="312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Domain events → Projections</w:t>
            </w:r>
          </w:p>
        </w:tc>
      </w:tr>
      <w:tr>
        <w:tc>
          <w:tcPr>
            <w:tcW w:type="dxa" w:w="312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Saga</w:t>
            </w:r>
          </w:p>
        </w:tc>
        <w:tc>
          <w:tcPr>
            <w:tcW w:type="dxa" w:w="312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Distributed transactions</w:t>
            </w:r>
          </w:p>
        </w:tc>
        <w:tc>
          <w:tcPr>
            <w:tcW w:type="dxa" w:w="312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Choreographed events</w:t>
            </w:r>
          </w:p>
        </w:tc>
      </w:tr>
    </w:tbl>
    <w:p>
      <w:pPr>
        <w:spacing w:after="200"/>
      </w:pPr>
    </w:p>
    <w:p>
      <w:pPr>
        <w:pStyle w:val="Heading3"/>
        <w:spacing w:after="120" w:before="240"/>
      </w:pPr>
      <w:r>
        <w:rPr>
          <w:rFonts w:ascii="Calibri" w:cs="Calibri" w:eastAsia="Calibri" w:hAnsi="Calibri"/>
          <w:b/>
          <w:bCs/>
          <w:color w:val="5B6B82"/>
          <w:sz w:val="22"/>
          <w:szCs w:val="22"/>
        </w:rPr>
        <w:t xml:space="preserve">2.3.1  </w:t>
      </w:r>
      <w:r>
        <w:rPr>
          <w:rFonts w:ascii="Calibri" w:cs="Calibri" w:eastAsia="Calibri" w:hAnsi="Calibri"/>
          <w:b/>
          <w:bCs/>
          <w:color w:val="12203A"/>
          <w:sz w:val="22"/>
          <w:szCs w:val="22"/>
        </w:rPr>
        <w:t xml:space="preserve">Choosing REST vs. Events</w:t>
      </w:r>
    </w:p>
    <w:p>
      <w:pPr>
        <w:spacing w:after="160" w:line="288"/>
      </w:pPr>
      <w:r>
        <w:rPr>
          <w:rFonts w:ascii="Calibri" w:cs="Calibri" w:eastAsia="Calibri" w:hAnsi="Calibri"/>
          <w:color w:val="12203A"/>
          <w:sz w:val="21"/>
          <w:szCs w:val="21"/>
        </w:rPr>
        <w:t xml:space="preserve">The patterns table above says </w:t>
      </w:r>
      <w:r>
        <w:rPr>
          <w:rFonts w:ascii="Calibri" w:cs="Calibri" w:eastAsia="Calibri" w:hAnsi="Calibri"/>
          <w:i/>
          <w:iCs/>
          <w:color w:val="12203A"/>
          <w:sz w:val="21"/>
          <w:szCs w:val="21"/>
        </w:rPr>
        <w:t xml:space="preserve">when</w:t>
      </w:r>
      <w:r>
        <w:rPr>
          <w:rFonts w:ascii="Calibri" w:cs="Calibri" w:eastAsia="Calibri" w:hAnsi="Calibri"/>
          <w:color w:val="12203A"/>
          <w:sz w:val="21"/>
          <w:szCs w:val="21"/>
        </w:rPr>
        <w:t xml:space="preserve"> each pattern applies; this flowchart is the quick decision aid for a developer deciding how a new interaction should communicate.</w:t>
      </w:r>
    </w:p>
    <w:p>
      <w:pPr>
        <w:spacing w:after="80" w:before="160"/>
        <w:jc w:val="center"/>
      </w:pPr>
      <w:r>
        <w:drawing>
          <wp:inline distT="0" distB="0" distL="0" distR="0">
            <wp:extent cx="3838575" cy="4686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838575" cy="4686300"/>
                    </a:xfrm>
                    <a:prstGeom prst="rect">
                      <a:avLst/>
                    </a:prstGeom>
                  </pic:spPr>
                </pic:pic>
              </a:graphicData>
            </a:graphic>
          </wp:inline>
        </w:drawing>
      </w:r>
    </w:p>
    <w:p>
      <w:pPr>
        <w:spacing w:after="240"/>
        <w:jc w:val="center"/>
      </w:pPr>
      <w:r>
        <w:rPr>
          <w:rFonts w:ascii="Calibri" w:cs="Calibri" w:eastAsia="Calibri" w:hAnsi="Calibri"/>
          <w:i/>
          <w:iCs/>
          <w:color w:val="5B6B82"/>
          <w:sz w:val="18"/>
          <w:szCs w:val="18"/>
        </w:rPr>
        <w:t xml:space="preserve">Figure 2.2 — Decision Guide: REST vs. Kafka Events</w:t>
      </w:r>
    </w:p>
    <w:p>
      <w:pPr>
        <w:pStyle w:val="Heading2"/>
        <w:spacing w:after="160" w:before="320"/>
      </w:pPr>
      <w:r>
        <w:rPr>
          <w:rFonts w:ascii="Calibri" w:cs="Calibri" w:eastAsia="Calibri" w:hAnsi="Calibri"/>
          <w:b/>
          <w:bCs/>
          <w:color w:val="0E7C7B"/>
          <w:sz w:val="26"/>
          <w:szCs w:val="26"/>
        </w:rPr>
        <w:t xml:space="preserve">2.4  </w:t>
      </w:r>
      <w:r>
        <w:rPr>
          <w:rFonts w:ascii="Calibri" w:cs="Calibri" w:eastAsia="Calibri" w:hAnsi="Calibri"/>
          <w:b/>
          <w:bCs/>
          <w:color w:val="1F3A5F"/>
          <w:sz w:val="26"/>
          <w:szCs w:val="26"/>
        </w:rPr>
        <w:t xml:space="preserve">Technology Stack Summary</w:t>
      </w:r>
    </w:p>
    <w:tbl>
      <w:tblPr>
        <w:tblW w:type="pct" w:w="100%"/>
        <w:tblBorders>
          <w:top w:val="single" w:color="D3DAE3" w:sz="2"/>
          <w:left w:val="single" w:color="D3DAE3" w:sz="2"/>
          <w:bottom w:val="single" w:color="D3DAE3" w:sz="2"/>
          <w:right w:val="single" w:color="D3DAE3" w:sz="2"/>
          <w:insideH w:val="single" w:color="D3DAE3" w:sz="2"/>
          <w:insideV w:val="single" w:color="D3DAE3" w:sz="2"/>
        </w:tblBorders>
      </w:tblPr>
      <w:tblGrid>
        <w:gridCol w:w="2340"/>
        <w:gridCol w:w="2340"/>
        <w:gridCol w:w="2340"/>
        <w:gridCol w:w="2340"/>
      </w:tblGrid>
      <w:tr>
        <w:trPr>
          <w:tblHeader/>
        </w:trPr>
        <w:tc>
          <w:tcPr>
            <w:tcW w:type="dxa" w:w="2340"/>
            <w:shd w:fill="0F1F3D"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Layer</w:t>
            </w:r>
          </w:p>
        </w:tc>
        <w:tc>
          <w:tcPr>
            <w:tcW w:type="dxa" w:w="2340"/>
            <w:shd w:fill="0F1F3D"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Technology</w:t>
            </w:r>
          </w:p>
        </w:tc>
        <w:tc>
          <w:tcPr>
            <w:tcW w:type="dxa" w:w="2340"/>
            <w:shd w:fill="0F1F3D"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Version</w:t>
            </w:r>
          </w:p>
        </w:tc>
        <w:tc>
          <w:tcPr>
            <w:tcW w:type="dxa" w:w="2340"/>
            <w:shd w:fill="0F1F3D"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ADR</w:t>
            </w:r>
          </w:p>
        </w:tc>
      </w:tr>
      <w:tr>
        <w:tc>
          <w:tcPr>
            <w:tcW w:type="dxa" w:w="234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Language (Domain)</w:t>
            </w:r>
          </w:p>
        </w:tc>
        <w:tc>
          <w:tcPr>
            <w:tcW w:type="dxa" w:w="234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TypeScript / Python</w:t>
            </w:r>
          </w:p>
        </w:tc>
        <w:tc>
          <w:tcPr>
            <w:tcW w:type="dxa" w:w="234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5.x / 3.11+</w:t>
            </w:r>
          </w:p>
        </w:tc>
        <w:tc>
          <w:tcPr>
            <w:tcW w:type="dxa" w:w="234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w:t>
            </w:r>
          </w:p>
        </w:tc>
      </w:tr>
      <w:tr>
        <w:tc>
          <w:tcPr>
            <w:tcW w:type="dxa" w:w="234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Orchestration</w:t>
            </w:r>
          </w:p>
        </w:tc>
        <w:tc>
          <w:tcPr>
            <w:tcW w:type="dxa" w:w="234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LangGraph</w:t>
            </w:r>
          </w:p>
        </w:tc>
        <w:tc>
          <w:tcPr>
            <w:tcW w:type="dxa" w:w="234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0.6+</w:t>
            </w:r>
          </w:p>
        </w:tc>
        <w:tc>
          <w:tcPr>
            <w:tcW w:type="dxa" w:w="234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ADR-003</w:t>
            </w:r>
          </w:p>
        </w:tc>
      </w:tr>
      <w:tr>
        <w:tc>
          <w:tcPr>
            <w:tcW w:type="dxa" w:w="234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REST API</w:t>
            </w:r>
          </w:p>
        </w:tc>
        <w:tc>
          <w:tcPr>
            <w:tcW w:type="dxa" w:w="234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FastAPI / Express</w:t>
            </w:r>
          </w:p>
        </w:tc>
        <w:tc>
          <w:tcPr>
            <w:tcW w:type="dxa" w:w="234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0.115+ / 4.x</w:t>
            </w:r>
          </w:p>
        </w:tc>
        <w:tc>
          <w:tcPr>
            <w:tcW w:type="dxa" w:w="234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ADR-013</w:t>
            </w:r>
          </w:p>
        </w:tc>
      </w:tr>
      <w:tr>
        <w:tc>
          <w:tcPr>
            <w:tcW w:type="dxa" w:w="234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Events</w:t>
            </w:r>
          </w:p>
        </w:tc>
        <w:tc>
          <w:tcPr>
            <w:tcW w:type="dxa" w:w="234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Kafka</w:t>
            </w:r>
          </w:p>
        </w:tc>
        <w:tc>
          <w:tcPr>
            <w:tcW w:type="dxa" w:w="234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3.5+</w:t>
            </w:r>
          </w:p>
        </w:tc>
        <w:tc>
          <w:tcPr>
            <w:tcW w:type="dxa" w:w="234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ADR-002</w:t>
            </w:r>
          </w:p>
        </w:tc>
      </w:tr>
      <w:tr>
        <w:tc>
          <w:tcPr>
            <w:tcW w:type="dxa" w:w="234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Relational Store</w:t>
            </w:r>
          </w:p>
        </w:tc>
        <w:tc>
          <w:tcPr>
            <w:tcW w:type="dxa" w:w="234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PostgreSQL</w:t>
            </w:r>
          </w:p>
        </w:tc>
        <w:tc>
          <w:tcPr>
            <w:tcW w:type="dxa" w:w="234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15+</w:t>
            </w:r>
          </w:p>
        </w:tc>
        <w:tc>
          <w:tcPr>
            <w:tcW w:type="dxa" w:w="234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ADR-004</w:t>
            </w:r>
          </w:p>
        </w:tc>
      </w:tr>
      <w:tr>
        <w:tc>
          <w:tcPr>
            <w:tcW w:type="dxa" w:w="234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Vector Store</w:t>
            </w:r>
          </w:p>
        </w:tc>
        <w:tc>
          <w:tcPr>
            <w:tcW w:type="dxa" w:w="234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PGVector</w:t>
            </w:r>
          </w:p>
        </w:tc>
        <w:tc>
          <w:tcPr>
            <w:tcW w:type="dxa" w:w="234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0.5+</w:t>
            </w:r>
          </w:p>
        </w:tc>
        <w:tc>
          <w:tcPr>
            <w:tcW w:type="dxa" w:w="234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ADR-004</w:t>
            </w:r>
          </w:p>
        </w:tc>
      </w:tr>
      <w:tr>
        <w:tc>
          <w:tcPr>
            <w:tcW w:type="dxa" w:w="234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Graph Store</w:t>
            </w:r>
          </w:p>
        </w:tc>
        <w:tc>
          <w:tcPr>
            <w:tcW w:type="dxa" w:w="234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Neo4j</w:t>
            </w:r>
          </w:p>
        </w:tc>
        <w:tc>
          <w:tcPr>
            <w:tcW w:type="dxa" w:w="234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5.x</w:t>
            </w:r>
          </w:p>
        </w:tc>
        <w:tc>
          <w:tcPr>
            <w:tcW w:type="dxa" w:w="234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ADR-004</w:t>
            </w:r>
          </w:p>
        </w:tc>
      </w:tr>
      <w:tr>
        <w:tc>
          <w:tcPr>
            <w:tcW w:type="dxa" w:w="234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Audit Store</w:t>
            </w:r>
          </w:p>
        </w:tc>
        <w:tc>
          <w:tcPr>
            <w:tcW w:type="dxa" w:w="234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ClickHouse</w:t>
            </w:r>
          </w:p>
        </w:tc>
        <w:tc>
          <w:tcPr>
            <w:tcW w:type="dxa" w:w="234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23.x+</w:t>
            </w:r>
          </w:p>
        </w:tc>
        <w:tc>
          <w:tcPr>
            <w:tcW w:type="dxa" w:w="234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ADR-009</w:t>
            </w:r>
          </w:p>
        </w:tc>
      </w:tr>
      <w:tr>
        <w:tc>
          <w:tcPr>
            <w:tcW w:type="dxa" w:w="234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Cache</w:t>
            </w:r>
          </w:p>
        </w:tc>
        <w:tc>
          <w:tcPr>
            <w:tcW w:type="dxa" w:w="234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Redis</w:t>
            </w:r>
          </w:p>
        </w:tc>
        <w:tc>
          <w:tcPr>
            <w:tcW w:type="dxa" w:w="234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7.x</w:t>
            </w:r>
          </w:p>
        </w:tc>
        <w:tc>
          <w:tcPr>
            <w:tcW w:type="dxa" w:w="234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w:t>
            </w:r>
          </w:p>
        </w:tc>
      </w:tr>
      <w:tr>
        <w:tc>
          <w:tcPr>
            <w:tcW w:type="dxa" w:w="234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Authorisation</w:t>
            </w:r>
          </w:p>
        </w:tc>
        <w:tc>
          <w:tcPr>
            <w:tcW w:type="dxa" w:w="234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OPA</w:t>
            </w:r>
          </w:p>
        </w:tc>
        <w:tc>
          <w:tcPr>
            <w:tcW w:type="dxa" w:w="234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1.0+</w:t>
            </w:r>
          </w:p>
        </w:tc>
        <w:tc>
          <w:tcPr>
            <w:tcW w:type="dxa" w:w="234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ADR-008</w:t>
            </w:r>
          </w:p>
        </w:tc>
      </w:tr>
      <w:tr>
        <w:tc>
          <w:tcPr>
            <w:tcW w:type="dxa" w:w="234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Identity</w:t>
            </w:r>
          </w:p>
        </w:tc>
        <w:tc>
          <w:tcPr>
            <w:tcW w:type="dxa" w:w="234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Keycloak</w:t>
            </w:r>
          </w:p>
        </w:tc>
        <w:tc>
          <w:tcPr>
            <w:tcW w:type="dxa" w:w="234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22.x+</w:t>
            </w:r>
          </w:p>
        </w:tc>
        <w:tc>
          <w:tcPr>
            <w:tcW w:type="dxa" w:w="234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ADR-009</w:t>
            </w:r>
          </w:p>
        </w:tc>
      </w:tr>
      <w:tr>
        <w:tc>
          <w:tcPr>
            <w:tcW w:type="dxa" w:w="234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AI Inference</w:t>
            </w:r>
          </w:p>
        </w:tc>
        <w:tc>
          <w:tcPr>
            <w:tcW w:type="dxa" w:w="234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vLLM</w:t>
            </w:r>
          </w:p>
        </w:tc>
        <w:tc>
          <w:tcPr>
            <w:tcW w:type="dxa" w:w="234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0.6+</w:t>
            </w:r>
          </w:p>
        </w:tc>
        <w:tc>
          <w:tcPr>
            <w:tcW w:type="dxa" w:w="234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ADR-010</w:t>
            </w:r>
          </w:p>
        </w:tc>
      </w:tr>
      <w:tr>
        <w:tc>
          <w:tcPr>
            <w:tcW w:type="dxa" w:w="234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Observability</w:t>
            </w:r>
          </w:p>
        </w:tc>
        <w:tc>
          <w:tcPr>
            <w:tcW w:type="dxa" w:w="234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OpenTelemetry</w:t>
            </w:r>
          </w:p>
        </w:tc>
        <w:tc>
          <w:tcPr>
            <w:tcW w:type="dxa" w:w="234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1.20+</w:t>
            </w:r>
          </w:p>
        </w:tc>
        <w:tc>
          <w:tcPr>
            <w:tcW w:type="dxa" w:w="234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ADR-012</w:t>
            </w:r>
          </w:p>
        </w:tc>
      </w:tr>
      <w:tr>
        <w:tc>
          <w:tcPr>
            <w:tcW w:type="dxa" w:w="234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Container Runtime</w:t>
            </w:r>
          </w:p>
        </w:tc>
        <w:tc>
          <w:tcPr>
            <w:tcW w:type="dxa" w:w="234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Kubernetes</w:t>
            </w:r>
          </w:p>
        </w:tc>
        <w:tc>
          <w:tcPr>
            <w:tcW w:type="dxa" w:w="234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1.28+</w:t>
            </w:r>
          </w:p>
        </w:tc>
        <w:tc>
          <w:tcPr>
            <w:tcW w:type="dxa" w:w="234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C-01</w:t>
            </w:r>
          </w:p>
        </w:tc>
      </w:tr>
      <w:tr>
        <w:tc>
          <w:tcPr>
            <w:tcW w:type="dxa" w:w="234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Plugin Sandbox</w:t>
            </w:r>
          </w:p>
        </w:tc>
        <w:tc>
          <w:tcPr>
            <w:tcW w:type="dxa" w:w="234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Wasmtime</w:t>
            </w:r>
          </w:p>
        </w:tc>
        <w:tc>
          <w:tcPr>
            <w:tcW w:type="dxa" w:w="234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14.x+</w:t>
            </w:r>
          </w:p>
        </w:tc>
        <w:tc>
          <w:tcPr>
            <w:tcW w:type="dxa" w:w="234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ADR-007</w:t>
            </w:r>
          </w:p>
        </w:tc>
      </w:tr>
    </w:tbl>
    <w:p>
      <w:pPr>
        <w:spacing w:after="200"/>
      </w:pPr>
    </w:p>
    <w:p>
      <w:pPr>
        <w:pStyle w:val="Heading3"/>
        <w:spacing w:after="120" w:before="240"/>
      </w:pPr>
      <w:r>
        <w:rPr>
          <w:rFonts w:ascii="Calibri" w:cs="Calibri" w:eastAsia="Calibri" w:hAnsi="Calibri"/>
          <w:b/>
          <w:bCs/>
          <w:color w:val="5B6B82"/>
          <w:sz w:val="22"/>
          <w:szCs w:val="22"/>
        </w:rPr>
        <w:t xml:space="preserve">2.4.1  </w:t>
      </w:r>
      <w:r>
        <w:rPr>
          <w:rFonts w:ascii="Calibri" w:cs="Calibri" w:eastAsia="Calibri" w:hAnsi="Calibri"/>
          <w:b/>
          <w:bCs/>
          <w:color w:val="12203A"/>
          <w:sz w:val="22"/>
          <w:szCs w:val="22"/>
        </w:rPr>
        <w:t xml:space="preserve">Technology Lifecycle</w:t>
      </w:r>
    </w:p>
    <w:p>
      <w:pPr>
        <w:spacing w:after="160" w:line="288"/>
      </w:pPr>
      <w:r>
        <w:rPr>
          <w:rFonts w:ascii="Calibri" w:cs="Calibri" w:eastAsia="Calibri" w:hAnsi="Calibri"/>
          <w:color w:val="12203A"/>
          <w:sz w:val="21"/>
          <w:szCs w:val="21"/>
        </w:rPr>
        <w:t xml:space="preserve">Positioning each technology on a Trial → Adopt → Hold → Retire radar (the format used by the Technology Radar reference document) gives a one-glance view of platform maturity per component, separate from the version support question answered in Appendix I.</w:t>
      </w:r>
    </w:p>
    <w:tbl>
      <w:tblPr>
        <w:tblW w:type="pct" w:w="100%"/>
        <w:tblBorders>
          <w:top w:val="single" w:color="D3DAE3" w:sz="2"/>
          <w:left w:val="single" w:color="D3DAE3" w:sz="2"/>
          <w:bottom w:val="single" w:color="D3DAE3" w:sz="2"/>
          <w:right w:val="single" w:color="D3DAE3" w:sz="2"/>
          <w:insideH w:val="single" w:color="D3DAE3" w:sz="2"/>
          <w:insideV w:val="single" w:color="D3DAE3" w:sz="2"/>
        </w:tblBorders>
      </w:tblPr>
      <w:tblGrid>
        <w:gridCol w:w="4680"/>
        <w:gridCol w:w="4680"/>
      </w:tblGrid>
      <w:tr>
        <w:trPr>
          <w:tblHeader/>
        </w:trPr>
        <w:tc>
          <w:tcPr>
            <w:tcW w:type="dxa" w:w="4680"/>
            <w:shd w:fill="0F1F3D"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Technology</w:t>
            </w:r>
          </w:p>
        </w:tc>
        <w:tc>
          <w:tcPr>
            <w:tcW w:type="dxa" w:w="4680"/>
            <w:shd w:fill="0F1F3D"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Radar Stage</w:t>
            </w:r>
          </w:p>
        </w:tc>
      </w:tr>
      <w:tr>
        <w:tc>
          <w:tcPr>
            <w:tcW w:type="dxa" w:w="468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Kubernetes, PostgreSQL, Kafka, Redis, Keycloak, OpenTelemetry</w:t>
            </w:r>
          </w:p>
        </w:tc>
        <w:tc>
          <w:tcPr>
            <w:tcW w:type="dxa" w:w="468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Adopt</w:t>
            </w:r>
          </w:p>
        </w:tc>
      </w:tr>
      <w:tr>
        <w:tc>
          <w:tcPr>
            <w:tcW w:type="dxa" w:w="468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LangGraph, vLLM, PGVector, Wasmtime, OPA</w:t>
            </w:r>
          </w:p>
        </w:tc>
        <w:tc>
          <w:tcPr>
            <w:tcW w:type="dxa" w:w="468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Adopt</w:t>
            </w:r>
          </w:p>
        </w:tc>
      </w:tr>
      <w:tr>
        <w:tc>
          <w:tcPr>
            <w:tcW w:type="dxa" w:w="468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Neo4j, ClickHouse</w:t>
            </w:r>
          </w:p>
        </w:tc>
        <w:tc>
          <w:tcPr>
            <w:tcW w:type="dxa" w:w="468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Trial</w:t>
            </w:r>
          </w:p>
        </w:tc>
      </w:tr>
      <w:tr>
        <w:tc>
          <w:tcPr>
            <w:tcW w:type="dxa" w:w="468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Distributed two-phase commit (explicitly not used, see 30.6)</w:t>
            </w:r>
          </w:p>
        </w:tc>
        <w:tc>
          <w:tcPr>
            <w:tcW w:type="dxa" w:w="468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Hold</w:t>
            </w:r>
          </w:p>
        </w:tc>
      </w:tr>
    </w:tbl>
    <w:p>
      <w:pPr>
        <w:spacing w:after="200"/>
      </w:pPr>
    </w:p>
    <w:p>
      <w:pPr>
        <w:pStyle w:val="Heading2"/>
        <w:spacing w:after="160" w:before="320"/>
      </w:pPr>
      <w:r>
        <w:rPr>
          <w:rFonts w:ascii="Calibri" w:cs="Calibri" w:eastAsia="Calibri" w:hAnsi="Calibri"/>
          <w:b/>
          <w:bCs/>
          <w:color w:val="0E7C7B"/>
          <w:sz w:val="26"/>
          <w:szCs w:val="26"/>
        </w:rPr>
        <w:t xml:space="preserve">2.5  </w:t>
      </w:r>
      <w:r>
        <w:rPr>
          <w:rFonts w:ascii="Calibri" w:cs="Calibri" w:eastAsia="Calibri" w:hAnsi="Calibri"/>
          <w:b/>
          <w:bCs/>
          <w:color w:val="1F3A5F"/>
          <w:sz w:val="26"/>
          <w:szCs w:val="26"/>
        </w:rPr>
        <w:t xml:space="preserve">Decision Traceability</w:t>
      </w:r>
    </w:p>
    <w:p>
      <w:pPr>
        <w:spacing w:after="160" w:line="288"/>
      </w:pPr>
      <w:r>
        <w:rPr>
          <w:rFonts w:ascii="Calibri" w:cs="Calibri" w:eastAsia="Calibri" w:hAnsi="Calibri"/>
          <w:color w:val="12203A"/>
          <w:sz w:val="21"/>
          <w:szCs w:val="21"/>
        </w:rPr>
        <w:t xml:space="preserve">Every major technology and architecture decision in this document is backed by a recorded ADR in the ADR Catalog. This table maps the most consequential decisions to their rationale record.</w:t>
      </w:r>
    </w:p>
    <w:tbl>
      <w:tblPr>
        <w:tblW w:type="pct" w:w="100%"/>
        <w:tblBorders>
          <w:top w:val="single" w:color="D3DAE3" w:sz="2"/>
          <w:left w:val="single" w:color="D3DAE3" w:sz="2"/>
          <w:bottom w:val="single" w:color="D3DAE3" w:sz="2"/>
          <w:right w:val="single" w:color="D3DAE3" w:sz="2"/>
          <w:insideH w:val="single" w:color="D3DAE3" w:sz="2"/>
          <w:insideV w:val="single" w:color="D3DAE3" w:sz="2"/>
        </w:tblBorders>
      </w:tblPr>
      <w:tblGrid>
        <w:gridCol w:w="3120"/>
        <w:gridCol w:w="3120"/>
        <w:gridCol w:w="3120"/>
      </w:tblGrid>
      <w:tr>
        <w:trPr>
          <w:tblHeader/>
        </w:trPr>
        <w:tc>
          <w:tcPr>
            <w:tcW w:type="dxa" w:w="3120"/>
            <w:shd w:fill="0F1F3D"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Decision</w:t>
            </w:r>
          </w:p>
        </w:tc>
        <w:tc>
          <w:tcPr>
            <w:tcW w:type="dxa" w:w="3120"/>
            <w:shd w:fill="0F1F3D"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ADR</w:t>
            </w:r>
          </w:p>
        </w:tc>
        <w:tc>
          <w:tcPr>
            <w:tcW w:type="dxa" w:w="3120"/>
            <w:shd w:fill="0F1F3D"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Summary</w:t>
            </w:r>
          </w:p>
        </w:tc>
      </w:tr>
      <w:tr>
        <w:tc>
          <w:tcPr>
            <w:tcW w:type="dxa" w:w="312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Kafka as the event backbone</w:t>
            </w:r>
          </w:p>
        </w:tc>
        <w:tc>
          <w:tcPr>
            <w:tcW w:type="dxa" w:w="312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ADR-002</w:t>
            </w:r>
          </w:p>
        </w:tc>
        <w:tc>
          <w:tcPr>
            <w:tcW w:type="dxa" w:w="312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Event-driven communication over synchronous coupling</w:t>
            </w:r>
          </w:p>
        </w:tc>
      </w:tr>
      <w:tr>
        <w:tc>
          <w:tcPr>
            <w:tcW w:type="dxa" w:w="312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LangGraph for agent orchestration</w:t>
            </w:r>
          </w:p>
        </w:tc>
        <w:tc>
          <w:tcPr>
            <w:tcW w:type="dxa" w:w="312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ADR-003</w:t>
            </w:r>
          </w:p>
        </w:tc>
        <w:tc>
          <w:tcPr>
            <w:tcW w:type="dxa" w:w="312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State-machine based agent workflow orchestration</w:t>
            </w:r>
          </w:p>
        </w:tc>
      </w:tr>
      <w:tr>
        <w:tc>
          <w:tcPr>
            <w:tcW w:type="dxa" w:w="312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PostgreSQL / PGVector / Neo4j / ClickHouse</w:t>
            </w:r>
          </w:p>
        </w:tc>
        <w:tc>
          <w:tcPr>
            <w:tcW w:type="dxa" w:w="312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ADR-004</w:t>
            </w:r>
          </w:p>
        </w:tc>
        <w:tc>
          <w:tcPr>
            <w:tcW w:type="dxa" w:w="312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Polyglot persistence per data shape (relational, vector, graph, analytical)</w:t>
            </w:r>
          </w:p>
        </w:tc>
      </w:tr>
      <w:tr>
        <w:tc>
          <w:tcPr>
            <w:tcW w:type="dxa" w:w="312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Wasmtime plugin sandbox</w:t>
            </w:r>
          </w:p>
        </w:tc>
        <w:tc>
          <w:tcPr>
            <w:tcW w:type="dxa" w:w="312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ADR-007</w:t>
            </w:r>
          </w:p>
        </w:tc>
        <w:tc>
          <w:tcPr>
            <w:tcW w:type="dxa" w:w="312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Safe, capability-scoped plugin execution</w:t>
            </w:r>
          </w:p>
        </w:tc>
      </w:tr>
      <w:tr>
        <w:tc>
          <w:tcPr>
            <w:tcW w:type="dxa" w:w="312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OPA for authorisation</w:t>
            </w:r>
          </w:p>
        </w:tc>
        <w:tc>
          <w:tcPr>
            <w:tcW w:type="dxa" w:w="312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ADR-008</w:t>
            </w:r>
          </w:p>
        </w:tc>
        <w:tc>
          <w:tcPr>
            <w:tcW w:type="dxa" w:w="312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Externalised, declarative policy evaluation</w:t>
            </w:r>
          </w:p>
        </w:tc>
      </w:tr>
      <w:tr>
        <w:tc>
          <w:tcPr>
            <w:tcW w:type="dxa" w:w="312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Keycloak for identity</w:t>
            </w:r>
          </w:p>
        </w:tc>
        <w:tc>
          <w:tcPr>
            <w:tcW w:type="dxa" w:w="312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ADR-009</w:t>
            </w:r>
          </w:p>
        </w:tc>
        <w:tc>
          <w:tcPr>
            <w:tcW w:type="dxa" w:w="312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Standards-based identity and session management</w:t>
            </w:r>
          </w:p>
        </w:tc>
      </w:tr>
      <w:tr>
        <w:tc>
          <w:tcPr>
            <w:tcW w:type="dxa" w:w="312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vLLM for AI inference</w:t>
            </w:r>
          </w:p>
        </w:tc>
        <w:tc>
          <w:tcPr>
            <w:tcW w:type="dxa" w:w="312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ADR-010</w:t>
            </w:r>
          </w:p>
        </w:tc>
        <w:tc>
          <w:tcPr>
            <w:tcW w:type="dxa" w:w="312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Self-hostable, high-throughput model serving</w:t>
            </w:r>
          </w:p>
        </w:tc>
      </w:tr>
      <w:tr>
        <w:tc>
          <w:tcPr>
            <w:tcW w:type="dxa" w:w="312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OpenTelemetry for observability</w:t>
            </w:r>
          </w:p>
        </w:tc>
        <w:tc>
          <w:tcPr>
            <w:tcW w:type="dxa" w:w="312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ADR-012</w:t>
            </w:r>
          </w:p>
        </w:tc>
        <w:tc>
          <w:tcPr>
            <w:tcW w:type="dxa" w:w="312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Vendor-neutral tracing, metrics, and logs</w:t>
            </w:r>
          </w:p>
        </w:tc>
      </w:tr>
      <w:tr>
        <w:tc>
          <w:tcPr>
            <w:tcW w:type="dxa" w:w="312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FastAPI / Express for REST APIs</w:t>
            </w:r>
          </w:p>
        </w:tc>
        <w:tc>
          <w:tcPr>
            <w:tcW w:type="dxa" w:w="312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ADR-013</w:t>
            </w:r>
          </w:p>
        </w:tc>
        <w:tc>
          <w:tcPr>
            <w:tcW w:type="dxa" w:w="312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Language-idiomatic API frameworks with OpenAPI generation</w:t>
            </w:r>
          </w:p>
        </w:tc>
      </w:tr>
    </w:tbl>
    <w:p>
      <w:pPr>
        <w:spacing w:after="200"/>
      </w:pPr>
    </w:p>
    <w:p>
      <w:pPr>
        <w:pStyle w:val="Heading2"/>
        <w:spacing w:after="160" w:before="320"/>
      </w:pPr>
      <w:r>
        <w:rPr>
          <w:rFonts w:ascii="Calibri" w:cs="Calibri" w:eastAsia="Calibri" w:hAnsi="Calibri"/>
          <w:b/>
          <w:bCs/>
          <w:color w:val="0E7C7B"/>
          <w:sz w:val="26"/>
          <w:szCs w:val="26"/>
        </w:rPr>
        <w:t xml:space="preserve">2.6  </w:t>
      </w:r>
      <w:r>
        <w:rPr>
          <w:rFonts w:ascii="Calibri" w:cs="Calibri" w:eastAsia="Calibri" w:hAnsi="Calibri"/>
          <w:b/>
          <w:bCs/>
          <w:color w:val="1F3A5F"/>
          <w:sz w:val="26"/>
          <w:szCs w:val="26"/>
        </w:rPr>
        <w:t xml:space="preserve">ADR-to-SAD Traceability Matrix</w:t>
      </w:r>
    </w:p>
    <w:p>
      <w:pPr>
        <w:spacing w:after="160" w:line="288"/>
      </w:pPr>
      <w:r>
        <w:rPr>
          <w:rFonts w:ascii="Calibri" w:cs="Calibri" w:eastAsia="Calibri" w:hAnsi="Calibri"/>
          <w:color w:val="12203A"/>
          <w:sz w:val="21"/>
          <w:szCs w:val="21"/>
        </w:rPr>
        <w:t xml:space="preserve">Section 2.5 maps decisions to their ADR. This table is the reverse lookup — given an ADR, where in this document is it actually implemented — which is what a governance reviewer typically needs.</w:t>
      </w:r>
    </w:p>
    <w:tbl>
      <w:tblPr>
        <w:tblW w:type="pct" w:w="100%"/>
        <w:tblBorders>
          <w:top w:val="single" w:color="D3DAE3" w:sz="2"/>
          <w:left w:val="single" w:color="D3DAE3" w:sz="2"/>
          <w:bottom w:val="single" w:color="D3DAE3" w:sz="2"/>
          <w:right w:val="single" w:color="D3DAE3" w:sz="2"/>
          <w:insideH w:val="single" w:color="D3DAE3" w:sz="2"/>
          <w:insideV w:val="single" w:color="D3DAE3" w:sz="2"/>
        </w:tblBorders>
      </w:tblPr>
      <w:tblGrid>
        <w:gridCol w:w="4680"/>
        <w:gridCol w:w="4680"/>
      </w:tblGrid>
      <w:tr>
        <w:trPr>
          <w:tblHeader/>
        </w:trPr>
        <w:tc>
          <w:tcPr>
            <w:tcW w:type="dxa" w:w="4680"/>
            <w:shd w:fill="0F1F3D"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ADR</w:t>
            </w:r>
          </w:p>
        </w:tc>
        <w:tc>
          <w:tcPr>
            <w:tcW w:type="dxa" w:w="4680"/>
            <w:shd w:fill="0F1F3D"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Implemented In</w:t>
            </w:r>
          </w:p>
        </w:tc>
      </w:tr>
      <w:tr>
        <w:tc>
          <w:tcPr>
            <w:tcW w:type="dxa" w:w="468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ADR-002 (Kafka event backbone)</w:t>
            </w:r>
          </w:p>
        </w:tc>
        <w:tc>
          <w:tcPr>
            <w:tcW w:type="dxa" w:w="468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Section 20 (Events), Section 20.2 Event Catalog, Chapter 29 sequence diagrams</w:t>
            </w:r>
          </w:p>
        </w:tc>
      </w:tr>
      <w:tr>
        <w:tc>
          <w:tcPr>
            <w:tcW w:type="dxa" w:w="468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ADR-003 (LangGraph orchestration)</w:t>
            </w:r>
          </w:p>
        </w:tc>
        <w:tc>
          <w:tcPr>
            <w:tcW w:type="dxa" w:w="468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Section 9 (Workflow Service), Section 10 (AI Orchestrator)</w:t>
            </w:r>
          </w:p>
        </w:tc>
      </w:tr>
      <w:tr>
        <w:tc>
          <w:tcPr>
            <w:tcW w:type="dxa" w:w="468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ADR-004 (Polyglot persistence)</w:t>
            </w:r>
          </w:p>
        </w:tc>
        <w:tc>
          <w:tcPr>
            <w:tcW w:type="dxa" w:w="468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Section 18 (Data Model), Section 2.4 Technology Stack Summary</w:t>
            </w:r>
          </w:p>
        </w:tc>
      </w:tr>
      <w:tr>
        <w:tc>
          <w:tcPr>
            <w:tcW w:type="dxa" w:w="468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ADR-007 (Wasmtime plugin sandbox)</w:t>
            </w:r>
          </w:p>
        </w:tc>
        <w:tc>
          <w:tcPr>
            <w:tcW w:type="dxa" w:w="468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Section 12 (Plugin Runtime), Figure 29.8 Plugin Execution Sequence</w:t>
            </w:r>
          </w:p>
        </w:tc>
      </w:tr>
      <w:tr>
        <w:tc>
          <w:tcPr>
            <w:tcW w:type="dxa" w:w="468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ADR-008 (OPA authorisation)</w:t>
            </w:r>
          </w:p>
        </w:tc>
        <w:tc>
          <w:tcPr>
            <w:tcW w:type="dxa" w:w="468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Section 27.2 (Authorisation)</w:t>
            </w:r>
          </w:p>
        </w:tc>
      </w:tr>
      <w:tr>
        <w:tc>
          <w:tcPr>
            <w:tcW w:type="dxa" w:w="468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ADR-009 (Keycloak identity)</w:t>
            </w:r>
          </w:p>
        </w:tc>
        <w:tc>
          <w:tcPr>
            <w:tcW w:type="dxa" w:w="468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Section 15 (Identity Service), Section 27.1 (Authentication)</w:t>
            </w:r>
          </w:p>
        </w:tc>
      </w:tr>
      <w:tr>
        <w:tc>
          <w:tcPr>
            <w:tcW w:type="dxa" w:w="468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ADR-010 (vLLM inference)</w:t>
            </w:r>
          </w:p>
        </w:tc>
        <w:tc>
          <w:tcPr>
            <w:tcW w:type="dxa" w:w="468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Section 10 (AI Orchestrator), Section 31.2 (Model Registry &amp; Fallback)</w:t>
            </w:r>
          </w:p>
        </w:tc>
      </w:tr>
      <w:tr>
        <w:tc>
          <w:tcPr>
            <w:tcW w:type="dxa" w:w="468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ADR-012 (OpenTelemetry observability)</w:t>
            </w:r>
          </w:p>
        </w:tc>
        <w:tc>
          <w:tcPr>
            <w:tcW w:type="dxa" w:w="468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Section 23 (Monitoring)</w:t>
            </w:r>
          </w:p>
        </w:tc>
      </w:tr>
      <w:tr>
        <w:tc>
          <w:tcPr>
            <w:tcW w:type="dxa" w:w="468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ADR-013 (FastAPI / Express APIs)</w:t>
            </w:r>
          </w:p>
        </w:tc>
        <w:tc>
          <w:tcPr>
            <w:tcW w:type="dxa" w:w="468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Section 19 (APIs), Section 19.1 (API Design Standards)</w:t>
            </w:r>
          </w:p>
        </w:tc>
      </w:tr>
    </w:tbl>
    <w:p>
      <w:pPr>
        <w:spacing w:after="200"/>
      </w:pPr>
    </w:p>
    <w:p>
      <w:pPr>
        <w:pStyle w:val="Heading2"/>
        <w:spacing w:after="160" w:before="320"/>
      </w:pPr>
      <w:r>
        <w:rPr>
          <w:rFonts w:ascii="Calibri" w:cs="Calibri" w:eastAsia="Calibri" w:hAnsi="Calibri"/>
          <w:b/>
          <w:bCs/>
          <w:color w:val="0E7C7B"/>
          <w:sz w:val="26"/>
          <w:szCs w:val="26"/>
        </w:rPr>
        <w:t xml:space="preserve">2.7  </w:t>
      </w:r>
      <w:r>
        <w:rPr>
          <w:rFonts w:ascii="Calibri" w:cs="Calibri" w:eastAsia="Calibri" w:hAnsi="Calibri"/>
          <w:b/>
          <w:bCs/>
          <w:color w:val="1F3A5F"/>
          <w:sz w:val="26"/>
          <w:szCs w:val="26"/>
        </w:rPr>
        <w:t xml:space="preserve">Vision Principle → ADR → SAD Section</w:t>
      </w:r>
    </w:p>
    <w:p>
      <w:pPr>
        <w:spacing w:after="160" w:line="288"/>
      </w:pPr>
      <w:r>
        <w:rPr>
          <w:rFonts w:ascii="Calibri" w:cs="Calibri" w:eastAsia="Calibri" w:hAnsi="Calibri"/>
          <w:color w:val="12203A"/>
          <w:sz w:val="21"/>
          <w:szCs w:val="21"/>
        </w:rPr>
        <w:t xml:space="preserve">Sections 2.5 and 2.6 trace decisions and ADRs independently. This table closes the loop back to the Architecture Principles in 1.5, so a reviewer can confirm every stated principle actually has a decision and an implementation behind it, not just a mention.</w:t>
      </w:r>
    </w:p>
    <w:tbl>
      <w:tblPr>
        <w:tblW w:type="pct" w:w="100%"/>
        <w:tblBorders>
          <w:top w:val="single" w:color="D3DAE3" w:sz="2"/>
          <w:left w:val="single" w:color="D3DAE3" w:sz="2"/>
          <w:bottom w:val="single" w:color="D3DAE3" w:sz="2"/>
          <w:right w:val="single" w:color="D3DAE3" w:sz="2"/>
          <w:insideH w:val="single" w:color="D3DAE3" w:sz="2"/>
          <w:insideV w:val="single" w:color="D3DAE3" w:sz="2"/>
        </w:tblBorders>
      </w:tblPr>
      <w:tblGrid>
        <w:gridCol w:w="3120"/>
        <w:gridCol w:w="3120"/>
        <w:gridCol w:w="3120"/>
      </w:tblGrid>
      <w:tr>
        <w:trPr>
          <w:tblHeader/>
        </w:trPr>
        <w:tc>
          <w:tcPr>
            <w:tcW w:type="dxa" w:w="3120"/>
            <w:shd w:fill="0F1F3D"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Vision Principle</w:t>
            </w:r>
          </w:p>
        </w:tc>
        <w:tc>
          <w:tcPr>
            <w:tcW w:type="dxa" w:w="3120"/>
            <w:shd w:fill="0F1F3D"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ADR</w:t>
            </w:r>
          </w:p>
        </w:tc>
        <w:tc>
          <w:tcPr>
            <w:tcW w:type="dxa" w:w="3120"/>
            <w:shd w:fill="0F1F3D"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SAD Section</w:t>
            </w:r>
          </w:p>
        </w:tc>
      </w:tr>
      <w:tr>
        <w:tc>
          <w:tcPr>
            <w:tcW w:type="dxa" w:w="312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API First</w:t>
            </w:r>
          </w:p>
        </w:tc>
        <w:tc>
          <w:tcPr>
            <w:tcW w:type="dxa" w:w="312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ADR-013</w:t>
            </w:r>
          </w:p>
        </w:tc>
        <w:tc>
          <w:tcPr>
            <w:tcW w:type="dxa" w:w="312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19 (APIs), 19.1 (API Design Standards), 19.3 (API Catalog)</w:t>
            </w:r>
          </w:p>
        </w:tc>
      </w:tr>
      <w:tr>
        <w:tc>
          <w:tcPr>
            <w:tcW w:type="dxa" w:w="312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Event Driven</w:t>
            </w:r>
          </w:p>
        </w:tc>
        <w:tc>
          <w:tcPr>
            <w:tcW w:type="dxa" w:w="312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ADR-002</w:t>
            </w:r>
          </w:p>
        </w:tc>
        <w:tc>
          <w:tcPr>
            <w:tcW w:type="dxa" w:w="312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20 (Events), 20.2 (Event Catalog), 2.3.1 (REST vs. Events)</w:t>
            </w:r>
          </w:p>
        </w:tc>
      </w:tr>
      <w:tr>
        <w:tc>
          <w:tcPr>
            <w:tcW w:type="dxa" w:w="312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AI Native</w:t>
            </w:r>
          </w:p>
        </w:tc>
        <w:tc>
          <w:tcPr>
            <w:tcW w:type="dxa" w:w="312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ADR-003, ADR-010</w:t>
            </w:r>
          </w:p>
        </w:tc>
        <w:tc>
          <w:tcPr>
            <w:tcW w:type="dxa" w:w="312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10 (AI Orchestrator), 31 (AI Governance)</w:t>
            </w:r>
          </w:p>
        </w:tc>
      </w:tr>
      <w:tr>
        <w:tc>
          <w:tcPr>
            <w:tcW w:type="dxa" w:w="312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Zero Trust</w:t>
            </w:r>
          </w:p>
        </w:tc>
        <w:tc>
          <w:tcPr>
            <w:tcW w:type="dxa" w:w="312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ADR-008, ADR-009</w:t>
            </w:r>
          </w:p>
        </w:tc>
        <w:tc>
          <w:tcPr>
            <w:tcW w:type="dxa" w:w="312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27 (Security Architecture)</w:t>
            </w:r>
          </w:p>
        </w:tc>
      </w:tr>
      <w:tr>
        <w:tc>
          <w:tcPr>
            <w:tcW w:type="dxa" w:w="312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Multi-Tenant</w:t>
            </w:r>
          </w:p>
        </w:tc>
        <w:tc>
          <w:tcPr>
            <w:tcW w:type="dxa" w:w="312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ADR-004</w:t>
            </w:r>
          </w:p>
        </w:tc>
        <w:tc>
          <w:tcPr>
            <w:tcW w:type="dxa" w:w="312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27.3 (Multi-Tenancy &amp; Data Isolation)</w:t>
            </w:r>
          </w:p>
        </w:tc>
      </w:tr>
      <w:tr>
        <w:tc>
          <w:tcPr>
            <w:tcW w:type="dxa" w:w="312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Domain-Driven Design</w:t>
            </w:r>
          </w:p>
        </w:tc>
        <w:tc>
          <w:tcPr>
            <w:tcW w:type="dxa" w:w="312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w:t>
            </w:r>
          </w:p>
        </w:tc>
        <w:tc>
          <w:tcPr>
            <w:tcW w:type="dxa" w:w="312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4–17 (each service's Core Aggregates section)</w:t>
            </w:r>
          </w:p>
        </w:tc>
      </w:tr>
      <w:tr>
        <w:tc>
          <w:tcPr>
            <w:tcW w:type="dxa" w:w="312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Cloud Native</w:t>
            </w:r>
          </w:p>
        </w:tc>
        <w:tc>
          <w:tcPr>
            <w:tcW w:type="dxa" w:w="312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w:t>
            </w:r>
          </w:p>
        </w:tc>
        <w:tc>
          <w:tcPr>
            <w:tcW w:type="dxa" w:w="312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25 (Deployment), 26.4 (C4 Deployment Diagram)</w:t>
            </w:r>
          </w:p>
        </w:tc>
      </w:tr>
      <w:tr>
        <w:tc>
          <w:tcPr>
            <w:tcW w:type="dxa" w:w="312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Open Standards</w:t>
            </w:r>
          </w:p>
        </w:tc>
        <w:tc>
          <w:tcPr>
            <w:tcW w:type="dxa" w:w="312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ADR-012, ADR-013</w:t>
            </w:r>
          </w:p>
        </w:tc>
        <w:tc>
          <w:tcPr>
            <w:tcW w:type="dxa" w:w="312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19 (APIs), 23 (Monitoring)</w:t>
            </w:r>
          </w:p>
        </w:tc>
      </w:tr>
    </w:tbl>
    <w:p>
      <w:pPr>
        <w:spacing w:after="200"/>
      </w:pPr>
    </w:p>
    <w:p>
      <w:r>
        <w:br w:type="page"/>
      </w:r>
    </w:p>
    <w:p>
      <w:pPr>
        <w:pStyle w:val="Heading1"/>
        <w:pBdr>
          <w:bottom w:val="single" w:color="0E7C7B" w:sz="6" w:space="8"/>
        </w:pBdr>
        <w:spacing w:after="240" w:before="480"/>
      </w:pPr>
      <w:r>
        <w:rPr>
          <w:rFonts w:ascii="Calibri" w:cs="Calibri" w:eastAsia="Calibri" w:hAnsi="Calibri"/>
          <w:b/>
          <w:bCs/>
          <w:color w:val="0E7C7B"/>
          <w:sz w:val="34"/>
          <w:szCs w:val="34"/>
        </w:rPr>
        <w:t xml:space="preserve">3.  </w:t>
      </w:r>
      <w:r>
        <w:rPr>
          <w:rFonts w:ascii="Calibri" w:cs="Calibri" w:eastAsia="Calibri" w:hAnsi="Calibri"/>
          <w:b/>
          <w:bCs/>
          <w:color w:val="0F1F3D"/>
          <w:sz w:val="34"/>
          <w:szCs w:val="34"/>
        </w:rPr>
        <w:t xml:space="preserve">Service Catalogue</w:t>
      </w:r>
    </w:p>
    <w:p>
      <w:pPr>
        <w:pStyle w:val="Heading2"/>
        <w:spacing w:after="160" w:before="320"/>
      </w:pPr>
      <w:r>
        <w:rPr>
          <w:rFonts w:ascii="Calibri" w:cs="Calibri" w:eastAsia="Calibri" w:hAnsi="Calibri"/>
          <w:b/>
          <w:bCs/>
          <w:color w:val="0E7C7B"/>
          <w:sz w:val="26"/>
          <w:szCs w:val="26"/>
        </w:rPr>
        <w:t xml:space="preserve">3.1  </w:t>
      </w:r>
      <w:r>
        <w:rPr>
          <w:rFonts w:ascii="Calibri" w:cs="Calibri" w:eastAsia="Calibri" w:hAnsi="Calibri"/>
          <w:b/>
          <w:bCs/>
          <w:color w:val="1F3A5F"/>
          <w:sz w:val="26"/>
          <w:szCs w:val="26"/>
        </w:rPr>
        <w:t xml:space="preserve">Service Inventory</w:t>
      </w:r>
    </w:p>
    <w:p>
      <w:pPr>
        <w:spacing w:after="160" w:line="288"/>
      </w:pPr>
      <w:r>
        <w:rPr>
          <w:rFonts w:ascii="Calibri" w:cs="Calibri" w:eastAsia="Calibri" w:hAnsi="Calibri"/>
          <w:b/>
          <w:bCs/>
          <w:color w:val="12203A"/>
          <w:sz w:val="21"/>
          <w:szCs w:val="21"/>
        </w:rPr>
        <w:t xml:space="preserve">Note on numbering:</w:t>
      </w:r>
      <w:r>
        <w:rPr>
          <w:rFonts w:ascii="Calibri" w:cs="Calibri" w:eastAsia="Calibri" w:hAnsi="Calibri"/>
          <w:color w:val="12203A"/>
          <w:sz w:val="21"/>
          <w:szCs w:val="21"/>
        </w:rPr>
        <w:t xml:space="preserve"> the service ID column below starts at 4 and runs to 19 in the original catalog; IDs 1–3 are not assigned to a service in this document. That range is presumed reserved for platform-level components documented elsewhere (e.g. UI, API Gateway, Identity infrastructure) rather than omitted services — this should be confirmed with the architecture team before publication, and the range either documented or the catalog renumbered to start at 1.</w:t>
      </w:r>
    </w:p>
    <w:tbl>
      <w:tblPr>
        <w:tblW w:type="pct" w:w="100%"/>
        <w:tblBorders>
          <w:top w:val="single" w:color="D3DAE3" w:sz="2"/>
          <w:left w:val="single" w:color="D3DAE3" w:sz="2"/>
          <w:bottom w:val="single" w:color="D3DAE3" w:sz="2"/>
          <w:right w:val="single" w:color="D3DAE3" w:sz="2"/>
          <w:insideH w:val="single" w:color="D3DAE3" w:sz="2"/>
          <w:insideV w:val="single" w:color="D3DAE3" w:sz="2"/>
        </w:tblBorders>
      </w:tblPr>
      <w:tblGrid>
        <w:gridCol w:w="1872"/>
        <w:gridCol w:w="1872"/>
        <w:gridCol w:w="1872"/>
        <w:gridCol w:w="1872"/>
        <w:gridCol w:w="1872"/>
      </w:tblGrid>
      <w:tr>
        <w:trPr>
          <w:tblHeader/>
        </w:trPr>
        <w:tc>
          <w:tcPr>
            <w:tcW w:type="dxa" w:w="1872"/>
            <w:shd w:fill="0F1F3D"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w:t>
            </w:r>
          </w:p>
        </w:tc>
        <w:tc>
          <w:tcPr>
            <w:tcW w:type="dxa" w:w="1872"/>
            <w:shd w:fill="0F1F3D"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Service</w:t>
            </w:r>
          </w:p>
        </w:tc>
        <w:tc>
          <w:tcPr>
            <w:tcW w:type="dxa" w:w="1872"/>
            <w:shd w:fill="0F1F3D"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Domain</w:t>
            </w:r>
          </w:p>
        </w:tc>
        <w:tc>
          <w:tcPr>
            <w:tcW w:type="dxa" w:w="1872"/>
            <w:shd w:fill="0F1F3D"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Port</w:t>
            </w:r>
          </w:p>
        </w:tc>
        <w:tc>
          <w:tcPr>
            <w:tcW w:type="dxa" w:w="1872"/>
            <w:shd w:fill="0F1F3D"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Description</w:t>
            </w:r>
          </w:p>
        </w:tc>
      </w:tr>
      <w:tr>
        <w:tc>
          <w:tcPr>
            <w:tcW w:type="dxa" w:w="1872"/>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4</w:t>
            </w:r>
          </w:p>
        </w:tc>
        <w:tc>
          <w:tcPr>
            <w:tcW w:type="dxa" w:w="1872"/>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Sourcing Service</w:t>
            </w:r>
          </w:p>
        </w:tc>
        <w:tc>
          <w:tcPr>
            <w:tcW w:type="dxa" w:w="1872"/>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Sourcing</w:t>
            </w:r>
          </w:p>
        </w:tc>
        <w:tc>
          <w:tcPr>
            <w:tcW w:type="dxa" w:w="1872"/>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8080</w:t>
            </w:r>
          </w:p>
        </w:tc>
        <w:tc>
          <w:tcPr>
            <w:tcW w:type="dxa" w:w="1872"/>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RFx lifecycle, bid management</w:t>
            </w:r>
          </w:p>
        </w:tc>
      </w:tr>
      <w:tr>
        <w:tc>
          <w:tcPr>
            <w:tcW w:type="dxa" w:w="1872"/>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5</w:t>
            </w:r>
          </w:p>
        </w:tc>
        <w:tc>
          <w:tcPr>
            <w:tcW w:type="dxa" w:w="1872"/>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Supplier Service</w:t>
            </w:r>
          </w:p>
        </w:tc>
        <w:tc>
          <w:tcPr>
            <w:tcW w:type="dxa" w:w="1872"/>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Supplier</w:t>
            </w:r>
          </w:p>
        </w:tc>
        <w:tc>
          <w:tcPr>
            <w:tcW w:type="dxa" w:w="1872"/>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8081</w:t>
            </w:r>
          </w:p>
        </w:tc>
        <w:tc>
          <w:tcPr>
            <w:tcW w:type="dxa" w:w="1872"/>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Supplier onboarding, qualification</w:t>
            </w:r>
          </w:p>
        </w:tc>
      </w:tr>
      <w:tr>
        <w:tc>
          <w:tcPr>
            <w:tcW w:type="dxa" w:w="1872"/>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6</w:t>
            </w:r>
          </w:p>
        </w:tc>
        <w:tc>
          <w:tcPr>
            <w:tcW w:type="dxa" w:w="1872"/>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Contract Service</w:t>
            </w:r>
          </w:p>
        </w:tc>
        <w:tc>
          <w:tcPr>
            <w:tcW w:type="dxa" w:w="1872"/>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Contract</w:t>
            </w:r>
          </w:p>
        </w:tc>
        <w:tc>
          <w:tcPr>
            <w:tcW w:type="dxa" w:w="1872"/>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8082</w:t>
            </w:r>
          </w:p>
        </w:tc>
        <w:tc>
          <w:tcPr>
            <w:tcW w:type="dxa" w:w="1872"/>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CLM lifecycle, obligation tracking</w:t>
            </w:r>
          </w:p>
        </w:tc>
      </w:tr>
      <w:tr>
        <w:tc>
          <w:tcPr>
            <w:tcW w:type="dxa" w:w="1872"/>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7</w:t>
            </w:r>
          </w:p>
        </w:tc>
        <w:tc>
          <w:tcPr>
            <w:tcW w:type="dxa" w:w="1872"/>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Purchasing Service</w:t>
            </w:r>
          </w:p>
        </w:tc>
        <w:tc>
          <w:tcPr>
            <w:tcW w:type="dxa" w:w="1872"/>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Purchasing</w:t>
            </w:r>
          </w:p>
        </w:tc>
        <w:tc>
          <w:tcPr>
            <w:tcW w:type="dxa" w:w="1872"/>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8083</w:t>
            </w:r>
          </w:p>
        </w:tc>
        <w:tc>
          <w:tcPr>
            <w:tcW w:type="dxa" w:w="1872"/>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PR/PO lifecycle, approvals</w:t>
            </w:r>
          </w:p>
        </w:tc>
      </w:tr>
      <w:tr>
        <w:tc>
          <w:tcPr>
            <w:tcW w:type="dxa" w:w="1872"/>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8</w:t>
            </w:r>
          </w:p>
        </w:tc>
        <w:tc>
          <w:tcPr>
            <w:tcW w:type="dxa" w:w="1872"/>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Receiving Service</w:t>
            </w:r>
          </w:p>
        </w:tc>
        <w:tc>
          <w:tcPr>
            <w:tcW w:type="dxa" w:w="1872"/>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Receiving</w:t>
            </w:r>
          </w:p>
        </w:tc>
        <w:tc>
          <w:tcPr>
            <w:tcW w:type="dxa" w:w="1872"/>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8084</w:t>
            </w:r>
          </w:p>
        </w:tc>
        <w:tc>
          <w:tcPr>
            <w:tcW w:type="dxa" w:w="1872"/>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Goods receipt, discrepancy handling</w:t>
            </w:r>
          </w:p>
        </w:tc>
      </w:tr>
      <w:tr>
        <w:tc>
          <w:tcPr>
            <w:tcW w:type="dxa" w:w="1872"/>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9</w:t>
            </w:r>
          </w:p>
        </w:tc>
        <w:tc>
          <w:tcPr>
            <w:tcW w:type="dxa" w:w="1872"/>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Invoicing Service</w:t>
            </w:r>
          </w:p>
        </w:tc>
        <w:tc>
          <w:tcPr>
            <w:tcW w:type="dxa" w:w="1872"/>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Invoicing</w:t>
            </w:r>
          </w:p>
        </w:tc>
        <w:tc>
          <w:tcPr>
            <w:tcW w:type="dxa" w:w="1872"/>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8085</w:t>
            </w:r>
          </w:p>
        </w:tc>
        <w:tc>
          <w:tcPr>
            <w:tcW w:type="dxa" w:w="1872"/>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Invoice capture, three-way match</w:t>
            </w:r>
          </w:p>
        </w:tc>
      </w:tr>
      <w:tr>
        <w:tc>
          <w:tcPr>
            <w:tcW w:type="dxa" w:w="1872"/>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10</w:t>
            </w:r>
          </w:p>
        </w:tc>
        <w:tc>
          <w:tcPr>
            <w:tcW w:type="dxa" w:w="1872"/>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Payment Service</w:t>
            </w:r>
          </w:p>
        </w:tc>
        <w:tc>
          <w:tcPr>
            <w:tcW w:type="dxa" w:w="1872"/>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Payment</w:t>
            </w:r>
          </w:p>
        </w:tc>
        <w:tc>
          <w:tcPr>
            <w:tcW w:type="dxa" w:w="1872"/>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8086</w:t>
            </w:r>
          </w:p>
        </w:tc>
        <w:tc>
          <w:tcPr>
            <w:tcW w:type="dxa" w:w="1872"/>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Payment scheduling, ERP sync</w:t>
            </w:r>
          </w:p>
        </w:tc>
      </w:tr>
      <w:tr>
        <w:tc>
          <w:tcPr>
            <w:tcW w:type="dxa" w:w="1872"/>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11</w:t>
            </w:r>
          </w:p>
        </w:tc>
        <w:tc>
          <w:tcPr>
            <w:tcW w:type="dxa" w:w="1872"/>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Workflow Service</w:t>
            </w:r>
          </w:p>
        </w:tc>
        <w:tc>
          <w:tcPr>
            <w:tcW w:type="dxa" w:w="1872"/>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Orchestration</w:t>
            </w:r>
          </w:p>
        </w:tc>
        <w:tc>
          <w:tcPr>
            <w:tcW w:type="dxa" w:w="1872"/>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8090</w:t>
            </w:r>
          </w:p>
        </w:tc>
        <w:tc>
          <w:tcPr>
            <w:tcW w:type="dxa" w:w="1872"/>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Workflow definition, execution</w:t>
            </w:r>
          </w:p>
        </w:tc>
      </w:tr>
      <w:tr>
        <w:tc>
          <w:tcPr>
            <w:tcW w:type="dxa" w:w="1872"/>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12</w:t>
            </w:r>
          </w:p>
        </w:tc>
        <w:tc>
          <w:tcPr>
            <w:tcW w:type="dxa" w:w="1872"/>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AI Orchestrator</w:t>
            </w:r>
          </w:p>
        </w:tc>
        <w:tc>
          <w:tcPr>
            <w:tcW w:type="dxa" w:w="1872"/>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AI</w:t>
            </w:r>
          </w:p>
        </w:tc>
        <w:tc>
          <w:tcPr>
            <w:tcW w:type="dxa" w:w="1872"/>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8091</w:t>
            </w:r>
          </w:p>
        </w:tc>
        <w:tc>
          <w:tcPr>
            <w:tcW w:type="dxa" w:w="1872"/>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Agent orchestration, confidence scoring</w:t>
            </w:r>
          </w:p>
        </w:tc>
      </w:tr>
      <w:tr>
        <w:tc>
          <w:tcPr>
            <w:tcW w:type="dxa" w:w="1872"/>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13</w:t>
            </w:r>
          </w:p>
        </w:tc>
        <w:tc>
          <w:tcPr>
            <w:tcW w:type="dxa" w:w="1872"/>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Knowledge Service</w:t>
            </w:r>
          </w:p>
        </w:tc>
        <w:tc>
          <w:tcPr>
            <w:tcW w:type="dxa" w:w="1872"/>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AI</w:t>
            </w:r>
          </w:p>
        </w:tc>
        <w:tc>
          <w:tcPr>
            <w:tcW w:type="dxa" w:w="1872"/>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8092</w:t>
            </w:r>
          </w:p>
        </w:tc>
        <w:tc>
          <w:tcPr>
            <w:tcW w:type="dxa" w:w="1872"/>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Document indexing, semantic search</w:t>
            </w:r>
          </w:p>
        </w:tc>
      </w:tr>
      <w:tr>
        <w:tc>
          <w:tcPr>
            <w:tcW w:type="dxa" w:w="1872"/>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14</w:t>
            </w:r>
          </w:p>
        </w:tc>
        <w:tc>
          <w:tcPr>
            <w:tcW w:type="dxa" w:w="1872"/>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Plugin Runtime</w:t>
            </w:r>
          </w:p>
        </w:tc>
        <w:tc>
          <w:tcPr>
            <w:tcW w:type="dxa" w:w="1872"/>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Extension</w:t>
            </w:r>
          </w:p>
        </w:tc>
        <w:tc>
          <w:tcPr>
            <w:tcW w:type="dxa" w:w="1872"/>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8093</w:t>
            </w:r>
          </w:p>
        </w:tc>
        <w:tc>
          <w:tcPr>
            <w:tcW w:type="dxa" w:w="1872"/>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Plugin sandbox execution</w:t>
            </w:r>
          </w:p>
        </w:tc>
      </w:tr>
      <w:tr>
        <w:tc>
          <w:tcPr>
            <w:tcW w:type="dxa" w:w="1872"/>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15</w:t>
            </w:r>
          </w:p>
        </w:tc>
        <w:tc>
          <w:tcPr>
            <w:tcW w:type="dxa" w:w="1872"/>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Connector Runtime</w:t>
            </w:r>
          </w:p>
        </w:tc>
        <w:tc>
          <w:tcPr>
            <w:tcW w:type="dxa" w:w="1872"/>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Integration</w:t>
            </w:r>
          </w:p>
        </w:tc>
        <w:tc>
          <w:tcPr>
            <w:tcW w:type="dxa" w:w="1872"/>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8094</w:t>
            </w:r>
          </w:p>
        </w:tc>
        <w:tc>
          <w:tcPr>
            <w:tcW w:type="dxa" w:w="1872"/>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External system integration</w:t>
            </w:r>
          </w:p>
        </w:tc>
      </w:tr>
      <w:tr>
        <w:tc>
          <w:tcPr>
            <w:tcW w:type="dxa" w:w="1872"/>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16</w:t>
            </w:r>
          </w:p>
        </w:tc>
        <w:tc>
          <w:tcPr>
            <w:tcW w:type="dxa" w:w="1872"/>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Marketplace Service</w:t>
            </w:r>
          </w:p>
        </w:tc>
        <w:tc>
          <w:tcPr>
            <w:tcW w:type="dxa" w:w="1872"/>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Ecosystem</w:t>
            </w:r>
          </w:p>
        </w:tc>
        <w:tc>
          <w:tcPr>
            <w:tcW w:type="dxa" w:w="1872"/>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8095</w:t>
            </w:r>
          </w:p>
        </w:tc>
        <w:tc>
          <w:tcPr>
            <w:tcW w:type="dxa" w:w="1872"/>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Plugin publication, trust services</w:t>
            </w:r>
          </w:p>
        </w:tc>
      </w:tr>
      <w:tr>
        <w:tc>
          <w:tcPr>
            <w:tcW w:type="dxa" w:w="1872"/>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17</w:t>
            </w:r>
          </w:p>
        </w:tc>
        <w:tc>
          <w:tcPr>
            <w:tcW w:type="dxa" w:w="1872"/>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Identity Service</w:t>
            </w:r>
          </w:p>
        </w:tc>
        <w:tc>
          <w:tcPr>
            <w:tcW w:type="dxa" w:w="1872"/>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Platform</w:t>
            </w:r>
          </w:p>
        </w:tc>
        <w:tc>
          <w:tcPr>
            <w:tcW w:type="dxa" w:w="1872"/>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8096</w:t>
            </w:r>
          </w:p>
        </w:tc>
        <w:tc>
          <w:tcPr>
            <w:tcW w:type="dxa" w:w="1872"/>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Authentication, session management</w:t>
            </w:r>
          </w:p>
        </w:tc>
      </w:tr>
      <w:tr>
        <w:tc>
          <w:tcPr>
            <w:tcW w:type="dxa" w:w="1872"/>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18</w:t>
            </w:r>
          </w:p>
        </w:tc>
        <w:tc>
          <w:tcPr>
            <w:tcW w:type="dxa" w:w="1872"/>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Notification Service</w:t>
            </w:r>
          </w:p>
        </w:tc>
        <w:tc>
          <w:tcPr>
            <w:tcW w:type="dxa" w:w="1872"/>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Platform</w:t>
            </w:r>
          </w:p>
        </w:tc>
        <w:tc>
          <w:tcPr>
            <w:tcW w:type="dxa" w:w="1872"/>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8097</w:t>
            </w:r>
          </w:p>
        </w:tc>
        <w:tc>
          <w:tcPr>
            <w:tcW w:type="dxa" w:w="1872"/>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Email, webhook, internal notifications</w:t>
            </w:r>
          </w:p>
        </w:tc>
      </w:tr>
      <w:tr>
        <w:tc>
          <w:tcPr>
            <w:tcW w:type="dxa" w:w="1872"/>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19</w:t>
            </w:r>
          </w:p>
        </w:tc>
        <w:tc>
          <w:tcPr>
            <w:tcW w:type="dxa" w:w="1872"/>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Search Service</w:t>
            </w:r>
          </w:p>
        </w:tc>
        <w:tc>
          <w:tcPr>
            <w:tcW w:type="dxa" w:w="1872"/>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Platform</w:t>
            </w:r>
          </w:p>
        </w:tc>
        <w:tc>
          <w:tcPr>
            <w:tcW w:type="dxa" w:w="1872"/>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8098</w:t>
            </w:r>
          </w:p>
        </w:tc>
        <w:tc>
          <w:tcPr>
            <w:tcW w:type="dxa" w:w="1872"/>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Global search across all domains</w:t>
            </w:r>
          </w:p>
        </w:tc>
      </w:tr>
    </w:tbl>
    <w:p>
      <w:pPr>
        <w:spacing w:after="200"/>
      </w:pPr>
    </w:p>
    <w:p>
      <w:pPr>
        <w:pStyle w:val="Heading2"/>
        <w:spacing w:after="160" w:before="320"/>
      </w:pPr>
      <w:r>
        <w:rPr>
          <w:rFonts w:ascii="Calibri" w:cs="Calibri" w:eastAsia="Calibri" w:hAnsi="Calibri"/>
          <w:b/>
          <w:bCs/>
          <w:color w:val="0E7C7B"/>
          <w:sz w:val="26"/>
          <w:szCs w:val="26"/>
        </w:rPr>
        <w:t xml:space="preserve">3.2  </w:t>
      </w:r>
      <w:r>
        <w:rPr>
          <w:rFonts w:ascii="Calibri" w:cs="Calibri" w:eastAsia="Calibri" w:hAnsi="Calibri"/>
          <w:b/>
          <w:bCs/>
          <w:color w:val="1F3A5F"/>
          <w:sz w:val="26"/>
          <w:szCs w:val="26"/>
        </w:rPr>
        <w:t xml:space="preserve">Service Dependencies</w:t>
      </w:r>
    </w:p>
    <w:p>
      <w:pPr>
        <w:spacing w:after="160" w:line="288"/>
      </w:pPr>
      <w:r>
        <w:rPr>
          <w:rFonts w:ascii="Calibri" w:cs="Calibri" w:eastAsia="Calibri" w:hAnsi="Calibri"/>
          <w:color w:val="12203A"/>
          <w:sz w:val="21"/>
          <w:szCs w:val="21"/>
        </w:rPr>
        <w:t xml:space="preserve">The diagram below shows which services call or are triggered by which others in the core procure-to-pay flow, plus the Workflow / AI Orchestrator relationship that spans domains.</w:t>
      </w:r>
    </w:p>
    <w:p>
      <w:pPr>
        <w:spacing w:after="80" w:before="160"/>
        <w:jc w:val="center"/>
      </w:pPr>
      <w:r>
        <w:drawing>
          <wp:inline distT="0" distB="0" distL="0" distR="0">
            <wp:extent cx="5305425" cy="3981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05425" cy="3981450"/>
                    </a:xfrm>
                    <a:prstGeom prst="rect">
                      <a:avLst/>
                    </a:prstGeom>
                  </pic:spPr>
                </pic:pic>
              </a:graphicData>
            </a:graphic>
          </wp:inline>
        </w:drawing>
      </w:r>
    </w:p>
    <w:p>
      <w:pPr>
        <w:spacing w:after="240"/>
        <w:jc w:val="center"/>
      </w:pPr>
      <w:r>
        <w:rPr>
          <w:rFonts w:ascii="Calibri" w:cs="Calibri" w:eastAsia="Calibri" w:hAnsi="Calibri"/>
          <w:i/>
          <w:iCs/>
          <w:color w:val="5B6B82"/>
          <w:sz w:val="18"/>
          <w:szCs w:val="18"/>
        </w:rPr>
        <w:t xml:space="preserve">Figure 3.1 — Service Dependency Flow</w:t>
      </w:r>
    </w:p>
    <w:p>
      <w:pPr>
        <w:pStyle w:val="Heading2"/>
        <w:spacing w:after="160" w:before="320"/>
      </w:pPr>
      <w:r>
        <w:rPr>
          <w:rFonts w:ascii="Calibri" w:cs="Calibri" w:eastAsia="Calibri" w:hAnsi="Calibri"/>
          <w:b/>
          <w:bCs/>
          <w:color w:val="0E7C7B"/>
          <w:sz w:val="26"/>
          <w:szCs w:val="26"/>
        </w:rPr>
        <w:t xml:space="preserve">3.3  </w:t>
      </w:r>
      <w:r>
        <w:rPr>
          <w:rFonts w:ascii="Calibri" w:cs="Calibri" w:eastAsia="Calibri" w:hAnsi="Calibri"/>
          <w:b/>
          <w:bCs/>
          <w:color w:val="1F3A5F"/>
          <w:sz w:val="26"/>
          <w:szCs w:val="26"/>
        </w:rPr>
        <w:t xml:space="preserve">Service Dependency Matrix</w:t>
      </w:r>
    </w:p>
    <w:p>
      <w:pPr>
        <w:spacing w:after="160" w:line="288"/>
      </w:pPr>
      <w:r>
        <w:rPr>
          <w:rFonts w:ascii="Calibri" w:cs="Calibri" w:eastAsia="Calibri" w:hAnsi="Calibri"/>
          <w:color w:val="12203A"/>
          <w:sz w:val="21"/>
          <w:szCs w:val="21"/>
        </w:rPr>
        <w:t xml:space="preserve">The same dependency information from Figure 3.1, in matrix form for easier scanning. Publishes/Consumes columns list the primary domain events per service; each service's own chapter has the complete event contract.</w:t>
      </w:r>
    </w:p>
    <w:tbl>
      <w:tblPr>
        <w:tblW w:type="pct" w:w="100%"/>
        <w:tblBorders>
          <w:top w:val="single" w:color="D3DAE3" w:sz="2"/>
          <w:left w:val="single" w:color="D3DAE3" w:sz="2"/>
          <w:bottom w:val="single" w:color="D3DAE3" w:sz="2"/>
          <w:right w:val="single" w:color="D3DAE3" w:sz="2"/>
          <w:insideH w:val="single" w:color="D3DAE3" w:sz="2"/>
          <w:insideV w:val="single" w:color="D3DAE3" w:sz="2"/>
        </w:tblBorders>
      </w:tblPr>
      <w:tblGrid>
        <w:gridCol w:w="2340"/>
        <w:gridCol w:w="2340"/>
        <w:gridCol w:w="2340"/>
        <w:gridCol w:w="2340"/>
      </w:tblGrid>
      <w:tr>
        <w:trPr>
          <w:tblHeader/>
        </w:trPr>
        <w:tc>
          <w:tcPr>
            <w:tcW w:type="dxa" w:w="2340"/>
            <w:shd w:fill="0F1F3D"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Service</w:t>
            </w:r>
          </w:p>
        </w:tc>
        <w:tc>
          <w:tcPr>
            <w:tcW w:type="dxa" w:w="2340"/>
            <w:shd w:fill="0F1F3D"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Depends On</w:t>
            </w:r>
          </w:p>
        </w:tc>
        <w:tc>
          <w:tcPr>
            <w:tcW w:type="dxa" w:w="2340"/>
            <w:shd w:fill="0F1F3D"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Publishes (primary)</w:t>
            </w:r>
          </w:p>
        </w:tc>
        <w:tc>
          <w:tcPr>
            <w:tcW w:type="dxa" w:w="2340"/>
            <w:shd w:fill="0F1F3D"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Consumes (primary)</w:t>
            </w:r>
          </w:p>
        </w:tc>
      </w:tr>
      <w:tr>
        <w:tc>
          <w:tcPr>
            <w:tcW w:type="dxa" w:w="234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Sourcing</w:t>
            </w:r>
          </w:p>
        </w:tc>
        <w:tc>
          <w:tcPr>
            <w:tcW w:type="dxa" w:w="234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w:t>
            </w:r>
          </w:p>
        </w:tc>
        <w:tc>
          <w:tcPr>
            <w:tcW w:type="dxa" w:w="234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SourcingEventPublished, BidSubmitted, SourcingEventAwarded</w:t>
            </w:r>
          </w:p>
        </w:tc>
        <w:tc>
          <w:tcPr>
            <w:tcW w:type="dxa" w:w="234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SupplierQualified</w:t>
            </w:r>
          </w:p>
        </w:tc>
      </w:tr>
      <w:tr>
        <w:tc>
          <w:tcPr>
            <w:tcW w:type="dxa" w:w="234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Supplier</w:t>
            </w:r>
          </w:p>
        </w:tc>
        <w:tc>
          <w:tcPr>
            <w:tcW w:type="dxa" w:w="234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Sourcing</w:t>
            </w:r>
          </w:p>
        </w:tc>
        <w:tc>
          <w:tcPr>
            <w:tcW w:type="dxa" w:w="234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SupplierRegistered, SupplierQualified</w:t>
            </w:r>
          </w:p>
        </w:tc>
        <w:tc>
          <w:tcPr>
            <w:tcW w:type="dxa" w:w="234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SourcingEventAwarded</w:t>
            </w:r>
          </w:p>
        </w:tc>
      </w:tr>
      <w:tr>
        <w:tc>
          <w:tcPr>
            <w:tcW w:type="dxa" w:w="234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Contract</w:t>
            </w:r>
          </w:p>
        </w:tc>
        <w:tc>
          <w:tcPr>
            <w:tcW w:type="dxa" w:w="234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Supplier</w:t>
            </w:r>
          </w:p>
        </w:tc>
        <w:tc>
          <w:tcPr>
            <w:tcW w:type="dxa" w:w="234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ContractExecuted, ContractExpired</w:t>
            </w:r>
          </w:p>
        </w:tc>
        <w:tc>
          <w:tcPr>
            <w:tcW w:type="dxa" w:w="234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SupplierQualified, SourcingEventAwarded</w:t>
            </w:r>
          </w:p>
        </w:tc>
      </w:tr>
      <w:tr>
        <w:tc>
          <w:tcPr>
            <w:tcW w:type="dxa" w:w="234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Purchasing</w:t>
            </w:r>
          </w:p>
        </w:tc>
        <w:tc>
          <w:tcPr>
            <w:tcW w:type="dxa" w:w="234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Sourcing, Supplier</w:t>
            </w:r>
          </w:p>
        </w:tc>
        <w:tc>
          <w:tcPr>
            <w:tcW w:type="dxa" w:w="234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PurchaseRequisitionCreated, PurchaseOrderIssued</w:t>
            </w:r>
          </w:p>
        </w:tc>
        <w:tc>
          <w:tcPr>
            <w:tcW w:type="dxa" w:w="234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SourcingEventAwarded, SupplierQualified</w:t>
            </w:r>
          </w:p>
        </w:tc>
      </w:tr>
      <w:tr>
        <w:tc>
          <w:tcPr>
            <w:tcW w:type="dxa" w:w="234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Receiving</w:t>
            </w:r>
          </w:p>
        </w:tc>
        <w:tc>
          <w:tcPr>
            <w:tcW w:type="dxa" w:w="234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Purchasing, Supplier</w:t>
            </w:r>
          </w:p>
        </w:tc>
        <w:tc>
          <w:tcPr>
            <w:tcW w:type="dxa" w:w="234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GoodsReceiptRecorded</w:t>
            </w:r>
          </w:p>
        </w:tc>
        <w:tc>
          <w:tcPr>
            <w:tcW w:type="dxa" w:w="234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PurchaseOrderIssued</w:t>
            </w:r>
          </w:p>
        </w:tc>
      </w:tr>
      <w:tr>
        <w:tc>
          <w:tcPr>
            <w:tcW w:type="dxa" w:w="234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Invoicing</w:t>
            </w:r>
          </w:p>
        </w:tc>
        <w:tc>
          <w:tcPr>
            <w:tcW w:type="dxa" w:w="234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Receiving, Contract</w:t>
            </w:r>
          </w:p>
        </w:tc>
        <w:tc>
          <w:tcPr>
            <w:tcW w:type="dxa" w:w="234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InvoiceMatched, InvoiceApproved</w:t>
            </w:r>
          </w:p>
        </w:tc>
        <w:tc>
          <w:tcPr>
            <w:tcW w:type="dxa" w:w="234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GoodsReceiptRecorded, PurchaseOrderIssued</w:t>
            </w:r>
          </w:p>
        </w:tc>
      </w:tr>
      <w:tr>
        <w:tc>
          <w:tcPr>
            <w:tcW w:type="dxa" w:w="234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Payment</w:t>
            </w:r>
          </w:p>
        </w:tc>
        <w:tc>
          <w:tcPr>
            <w:tcW w:type="dxa" w:w="234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Invoicing</w:t>
            </w:r>
          </w:p>
        </w:tc>
        <w:tc>
          <w:tcPr>
            <w:tcW w:type="dxa" w:w="234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PaymentScheduled, PaymentIssued</w:t>
            </w:r>
          </w:p>
        </w:tc>
        <w:tc>
          <w:tcPr>
            <w:tcW w:type="dxa" w:w="234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InvoiceApproved</w:t>
            </w:r>
          </w:p>
        </w:tc>
      </w:tr>
      <w:tr>
        <w:tc>
          <w:tcPr>
            <w:tcW w:type="dxa" w:w="234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Workflow Orchestrator</w:t>
            </w:r>
          </w:p>
        </w:tc>
        <w:tc>
          <w:tcPr>
            <w:tcW w:type="dxa" w:w="234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AI Orchestrator</w:t>
            </w:r>
          </w:p>
        </w:tc>
        <w:tc>
          <w:tcPr>
            <w:tcW w:type="dxa" w:w="234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WorkflowStarted, WorkflowCompleted</w:t>
            </w:r>
          </w:p>
        </w:tc>
        <w:tc>
          <w:tcPr>
            <w:tcW w:type="dxa" w:w="234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(cross-domain, triggered by any service)</w:t>
            </w:r>
          </w:p>
        </w:tc>
      </w:tr>
      <w:tr>
        <w:tc>
          <w:tcPr>
            <w:tcW w:type="dxa" w:w="234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AI Orchestrator</w:t>
            </w:r>
          </w:p>
        </w:tc>
        <w:tc>
          <w:tcPr>
            <w:tcW w:type="dxa" w:w="234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Knowledge Service</w:t>
            </w:r>
          </w:p>
        </w:tc>
        <w:tc>
          <w:tcPr>
            <w:tcW w:type="dxa" w:w="234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AgentActionProposed, AgentActionApproved</w:t>
            </w:r>
          </w:p>
        </w:tc>
        <w:tc>
          <w:tcPr>
            <w:tcW w:type="dxa" w:w="234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WorkflowStarted</w:t>
            </w:r>
          </w:p>
        </w:tc>
      </w:tr>
    </w:tbl>
    <w:p>
      <w:pPr>
        <w:spacing w:after="200"/>
      </w:pPr>
    </w:p>
    <w:p>
      <w:pPr>
        <w:pStyle w:val="Heading2"/>
        <w:spacing w:after="160" w:before="320"/>
      </w:pPr>
      <w:r>
        <w:rPr>
          <w:rFonts w:ascii="Calibri" w:cs="Calibri" w:eastAsia="Calibri" w:hAnsi="Calibri"/>
          <w:b/>
          <w:bCs/>
          <w:color w:val="0E7C7B"/>
          <w:sz w:val="26"/>
          <w:szCs w:val="26"/>
        </w:rPr>
        <w:t xml:space="preserve">3.4  </w:t>
      </w:r>
      <w:r>
        <w:rPr>
          <w:rFonts w:ascii="Calibri" w:cs="Calibri" w:eastAsia="Calibri" w:hAnsi="Calibri"/>
          <w:b/>
          <w:bCs/>
          <w:color w:val="1F3A5F"/>
          <w:sz w:val="26"/>
          <w:szCs w:val="26"/>
        </w:rPr>
        <w:t xml:space="preserve">Domain Ownership Matrix</w:t>
      </w:r>
    </w:p>
    <w:p>
      <w:pPr>
        <w:spacing w:after="160" w:line="288"/>
      </w:pPr>
      <w:r>
        <w:rPr>
          <w:rFonts w:ascii="Calibri" w:cs="Calibri" w:eastAsia="Calibri" w:hAnsi="Calibri"/>
          <w:color w:val="12203A"/>
          <w:sz w:val="21"/>
          <w:szCs w:val="21"/>
        </w:rPr>
        <w:t xml:space="preserve">One row per service, pulling together the owning team (from each service's factsheet), its API base path (19.3), its primary published events (20.2), and its primary data store — the single table a new contributor or a governance reviewer needs to orient themselves.</w:t>
      </w:r>
    </w:p>
    <w:tbl>
      <w:tblPr>
        <w:tblW w:type="pct" w:w="100%"/>
        <w:tblBorders>
          <w:top w:val="single" w:color="D3DAE3" w:sz="2"/>
          <w:left w:val="single" w:color="D3DAE3" w:sz="2"/>
          <w:bottom w:val="single" w:color="D3DAE3" w:sz="2"/>
          <w:right w:val="single" w:color="D3DAE3" w:sz="2"/>
          <w:insideH w:val="single" w:color="D3DAE3" w:sz="2"/>
          <w:insideV w:val="single" w:color="D3DAE3" w:sz="2"/>
        </w:tblBorders>
      </w:tblPr>
      <w:tblGrid>
        <w:gridCol w:w="1872"/>
        <w:gridCol w:w="1872"/>
        <w:gridCol w:w="1872"/>
        <w:gridCol w:w="1872"/>
        <w:gridCol w:w="1872"/>
      </w:tblGrid>
      <w:tr>
        <w:trPr>
          <w:tblHeader/>
        </w:trPr>
        <w:tc>
          <w:tcPr>
            <w:tcW w:type="dxa" w:w="1872"/>
            <w:shd w:fill="0F1F3D"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Domain</w:t>
            </w:r>
          </w:p>
        </w:tc>
        <w:tc>
          <w:tcPr>
            <w:tcW w:type="dxa" w:w="1872"/>
            <w:shd w:fill="0F1F3D"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Owner</w:t>
            </w:r>
          </w:p>
        </w:tc>
        <w:tc>
          <w:tcPr>
            <w:tcW w:type="dxa" w:w="1872"/>
            <w:shd w:fill="0F1F3D"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API Base Path</w:t>
            </w:r>
          </w:p>
        </w:tc>
        <w:tc>
          <w:tcPr>
            <w:tcW w:type="dxa" w:w="1872"/>
            <w:shd w:fill="0F1F3D"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Primary Events Published</w:t>
            </w:r>
          </w:p>
        </w:tc>
        <w:tc>
          <w:tcPr>
            <w:tcW w:type="dxa" w:w="1872"/>
            <w:shd w:fill="0F1F3D"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Primary Data Store</w:t>
            </w:r>
          </w:p>
        </w:tc>
      </w:tr>
      <w:tr>
        <w:tc>
          <w:tcPr>
            <w:tcW w:type="dxa" w:w="1872"/>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Sourcing</w:t>
            </w:r>
          </w:p>
        </w:tc>
        <w:tc>
          <w:tcPr>
            <w:tcW w:type="dxa" w:w="1872"/>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Sourcing Team</w:t>
            </w:r>
          </w:p>
        </w:tc>
        <w:tc>
          <w:tcPr>
            <w:tcW w:type="dxa" w:w="1872"/>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/api/v1/sourcing</w:t>
            </w:r>
          </w:p>
        </w:tc>
        <w:tc>
          <w:tcPr>
            <w:tcW w:type="dxa" w:w="1872"/>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SourcingEventPublished, SourcingEventAwarded</w:t>
            </w:r>
          </w:p>
        </w:tc>
        <w:tc>
          <w:tcPr>
            <w:tcW w:type="dxa" w:w="1872"/>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PostgreSQL</w:t>
            </w:r>
          </w:p>
        </w:tc>
      </w:tr>
      <w:tr>
        <w:tc>
          <w:tcPr>
            <w:tcW w:type="dxa" w:w="1872"/>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Supplier</w:t>
            </w:r>
          </w:p>
        </w:tc>
        <w:tc>
          <w:tcPr>
            <w:tcW w:type="dxa" w:w="1872"/>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Supplier Team</w:t>
            </w:r>
          </w:p>
        </w:tc>
        <w:tc>
          <w:tcPr>
            <w:tcW w:type="dxa" w:w="1872"/>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/api/v1/suppliers</w:t>
            </w:r>
          </w:p>
        </w:tc>
        <w:tc>
          <w:tcPr>
            <w:tcW w:type="dxa" w:w="1872"/>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SupplierRegistered, SupplierQualified</w:t>
            </w:r>
          </w:p>
        </w:tc>
        <w:tc>
          <w:tcPr>
            <w:tcW w:type="dxa" w:w="1872"/>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PostgreSQL</w:t>
            </w:r>
          </w:p>
        </w:tc>
      </w:tr>
      <w:tr>
        <w:tc>
          <w:tcPr>
            <w:tcW w:type="dxa" w:w="1872"/>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Contract</w:t>
            </w:r>
          </w:p>
        </w:tc>
        <w:tc>
          <w:tcPr>
            <w:tcW w:type="dxa" w:w="1872"/>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Contract Team</w:t>
            </w:r>
          </w:p>
        </w:tc>
        <w:tc>
          <w:tcPr>
            <w:tcW w:type="dxa" w:w="1872"/>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/api/v1/contracts</w:t>
            </w:r>
          </w:p>
        </w:tc>
        <w:tc>
          <w:tcPr>
            <w:tcW w:type="dxa" w:w="1872"/>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ContractExecuted, ContractExpired</w:t>
            </w:r>
          </w:p>
        </w:tc>
        <w:tc>
          <w:tcPr>
            <w:tcW w:type="dxa" w:w="1872"/>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PostgreSQL</w:t>
            </w:r>
          </w:p>
        </w:tc>
      </w:tr>
      <w:tr>
        <w:tc>
          <w:tcPr>
            <w:tcW w:type="dxa" w:w="1872"/>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Purchasing</w:t>
            </w:r>
          </w:p>
        </w:tc>
        <w:tc>
          <w:tcPr>
            <w:tcW w:type="dxa" w:w="1872"/>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Purchasing Team</w:t>
            </w:r>
          </w:p>
        </w:tc>
        <w:tc>
          <w:tcPr>
            <w:tcW w:type="dxa" w:w="1872"/>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/api/v1/purchasing</w:t>
            </w:r>
          </w:p>
        </w:tc>
        <w:tc>
          <w:tcPr>
            <w:tcW w:type="dxa" w:w="1872"/>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PurchaseRequisitionCreated, PurchaseOrderIssued</w:t>
            </w:r>
          </w:p>
        </w:tc>
        <w:tc>
          <w:tcPr>
            <w:tcW w:type="dxa" w:w="1872"/>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PostgreSQL</w:t>
            </w:r>
          </w:p>
        </w:tc>
      </w:tr>
      <w:tr>
        <w:tc>
          <w:tcPr>
            <w:tcW w:type="dxa" w:w="1872"/>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Receiving</w:t>
            </w:r>
          </w:p>
        </w:tc>
        <w:tc>
          <w:tcPr>
            <w:tcW w:type="dxa" w:w="1872"/>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Purchasing Team</w:t>
            </w:r>
          </w:p>
        </w:tc>
        <w:tc>
          <w:tcPr>
            <w:tcW w:type="dxa" w:w="1872"/>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/api/v1/receiving</w:t>
            </w:r>
          </w:p>
        </w:tc>
        <w:tc>
          <w:tcPr>
            <w:tcW w:type="dxa" w:w="1872"/>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GoodsReceiptRecorded</w:t>
            </w:r>
          </w:p>
        </w:tc>
        <w:tc>
          <w:tcPr>
            <w:tcW w:type="dxa" w:w="1872"/>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PostgreSQL</w:t>
            </w:r>
          </w:p>
        </w:tc>
      </w:tr>
      <w:tr>
        <w:tc>
          <w:tcPr>
            <w:tcW w:type="dxa" w:w="1872"/>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Invoicing</w:t>
            </w:r>
          </w:p>
        </w:tc>
        <w:tc>
          <w:tcPr>
            <w:tcW w:type="dxa" w:w="1872"/>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Finance Team</w:t>
            </w:r>
          </w:p>
        </w:tc>
        <w:tc>
          <w:tcPr>
            <w:tcW w:type="dxa" w:w="1872"/>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/api/v1/invoicing</w:t>
            </w:r>
          </w:p>
        </w:tc>
        <w:tc>
          <w:tcPr>
            <w:tcW w:type="dxa" w:w="1872"/>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InvoiceMatched, InvoiceApproved</w:t>
            </w:r>
          </w:p>
        </w:tc>
        <w:tc>
          <w:tcPr>
            <w:tcW w:type="dxa" w:w="1872"/>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PostgreSQL</w:t>
            </w:r>
          </w:p>
        </w:tc>
      </w:tr>
      <w:tr>
        <w:tc>
          <w:tcPr>
            <w:tcW w:type="dxa" w:w="1872"/>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Payment</w:t>
            </w:r>
          </w:p>
        </w:tc>
        <w:tc>
          <w:tcPr>
            <w:tcW w:type="dxa" w:w="1872"/>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Finance Team</w:t>
            </w:r>
          </w:p>
        </w:tc>
        <w:tc>
          <w:tcPr>
            <w:tcW w:type="dxa" w:w="1872"/>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/api/v1/payments</w:t>
            </w:r>
          </w:p>
        </w:tc>
        <w:tc>
          <w:tcPr>
            <w:tcW w:type="dxa" w:w="1872"/>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PaymentScheduled, PaymentIssued</w:t>
            </w:r>
          </w:p>
        </w:tc>
        <w:tc>
          <w:tcPr>
            <w:tcW w:type="dxa" w:w="1872"/>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PostgreSQL</w:t>
            </w:r>
          </w:p>
        </w:tc>
      </w:tr>
      <w:tr>
        <w:tc>
          <w:tcPr>
            <w:tcW w:type="dxa" w:w="1872"/>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Workflow Orchestration</w:t>
            </w:r>
          </w:p>
        </w:tc>
        <w:tc>
          <w:tcPr>
            <w:tcW w:type="dxa" w:w="1872"/>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Platform Team</w:t>
            </w:r>
          </w:p>
        </w:tc>
        <w:tc>
          <w:tcPr>
            <w:tcW w:type="dxa" w:w="1872"/>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/api/v1/workflows</w:t>
            </w:r>
          </w:p>
        </w:tc>
        <w:tc>
          <w:tcPr>
            <w:tcW w:type="dxa" w:w="1872"/>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WorkflowStarted, WorkflowCompleted</w:t>
            </w:r>
          </w:p>
        </w:tc>
        <w:tc>
          <w:tcPr>
            <w:tcW w:type="dxa" w:w="1872"/>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PostgreSQL</w:t>
            </w:r>
          </w:p>
        </w:tc>
      </w:tr>
      <w:tr>
        <w:tc>
          <w:tcPr>
            <w:tcW w:type="dxa" w:w="1872"/>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AI Orchestrator</w:t>
            </w:r>
          </w:p>
        </w:tc>
        <w:tc>
          <w:tcPr>
            <w:tcW w:type="dxa" w:w="1872"/>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AI Team</w:t>
            </w:r>
          </w:p>
        </w:tc>
        <w:tc>
          <w:tcPr>
            <w:tcW w:type="dxa" w:w="1872"/>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/api/v1/ai</w:t>
            </w:r>
          </w:p>
        </w:tc>
        <w:tc>
          <w:tcPr>
            <w:tcW w:type="dxa" w:w="1872"/>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AgentActionProposed, AgentActionApproved</w:t>
            </w:r>
          </w:p>
        </w:tc>
        <w:tc>
          <w:tcPr>
            <w:tcW w:type="dxa" w:w="1872"/>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PostgreSQL + audit via ClickHouse</w:t>
            </w:r>
          </w:p>
        </w:tc>
      </w:tr>
      <w:tr>
        <w:tc>
          <w:tcPr>
            <w:tcW w:type="dxa" w:w="1872"/>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Knowledge</w:t>
            </w:r>
          </w:p>
        </w:tc>
        <w:tc>
          <w:tcPr>
            <w:tcW w:type="dxa" w:w="1872"/>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AI Team</w:t>
            </w:r>
          </w:p>
        </w:tc>
        <w:tc>
          <w:tcPr>
            <w:tcW w:type="dxa" w:w="1872"/>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/api/v1/knowledge</w:t>
            </w:r>
          </w:p>
        </w:tc>
        <w:tc>
          <w:tcPr>
            <w:tcW w:type="dxa" w:w="1872"/>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(read-heavy; indexing events internal)</w:t>
            </w:r>
          </w:p>
        </w:tc>
        <w:tc>
          <w:tcPr>
            <w:tcW w:type="dxa" w:w="1872"/>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PGVector + Neo4j</w:t>
            </w:r>
          </w:p>
        </w:tc>
      </w:tr>
      <w:tr>
        <w:tc>
          <w:tcPr>
            <w:tcW w:type="dxa" w:w="1872"/>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Plugin Runtime</w:t>
            </w:r>
          </w:p>
        </w:tc>
        <w:tc>
          <w:tcPr>
            <w:tcW w:type="dxa" w:w="1872"/>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Platform Team</w:t>
            </w:r>
          </w:p>
        </w:tc>
        <w:tc>
          <w:tcPr>
            <w:tcW w:type="dxa" w:w="1872"/>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/api/v1/plugins</w:t>
            </w:r>
          </w:p>
        </w:tc>
        <w:tc>
          <w:tcPr>
            <w:tcW w:type="dxa" w:w="1872"/>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PluginExecuted</w:t>
            </w:r>
          </w:p>
        </w:tc>
        <w:tc>
          <w:tcPr>
            <w:tcW w:type="dxa" w:w="1872"/>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PostgreSQL</w:t>
            </w:r>
          </w:p>
        </w:tc>
      </w:tr>
      <w:tr>
        <w:tc>
          <w:tcPr>
            <w:tcW w:type="dxa" w:w="1872"/>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Connector Runtime</w:t>
            </w:r>
          </w:p>
        </w:tc>
        <w:tc>
          <w:tcPr>
            <w:tcW w:type="dxa" w:w="1872"/>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Platform Team</w:t>
            </w:r>
          </w:p>
        </w:tc>
        <w:tc>
          <w:tcPr>
            <w:tcW w:type="dxa" w:w="1872"/>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/api/v1/connectors</w:t>
            </w:r>
          </w:p>
        </w:tc>
        <w:tc>
          <w:tcPr>
            <w:tcW w:type="dxa" w:w="1872"/>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ConnectorInvoked</w:t>
            </w:r>
          </w:p>
        </w:tc>
        <w:tc>
          <w:tcPr>
            <w:tcW w:type="dxa" w:w="1872"/>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PostgreSQL</w:t>
            </w:r>
          </w:p>
        </w:tc>
      </w:tr>
      <w:tr>
        <w:tc>
          <w:tcPr>
            <w:tcW w:type="dxa" w:w="1872"/>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Marketplace</w:t>
            </w:r>
          </w:p>
        </w:tc>
        <w:tc>
          <w:tcPr>
            <w:tcW w:type="dxa" w:w="1872"/>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Platform Team</w:t>
            </w:r>
          </w:p>
        </w:tc>
        <w:tc>
          <w:tcPr>
            <w:tcW w:type="dxa" w:w="1872"/>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/api/v1/marketplace</w:t>
            </w:r>
          </w:p>
        </w:tc>
        <w:tc>
          <w:tcPr>
            <w:tcW w:type="dxa" w:w="1872"/>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(publication/trust events, internal)</w:t>
            </w:r>
          </w:p>
        </w:tc>
        <w:tc>
          <w:tcPr>
            <w:tcW w:type="dxa" w:w="1872"/>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PostgreSQL</w:t>
            </w:r>
          </w:p>
        </w:tc>
      </w:tr>
      <w:tr>
        <w:tc>
          <w:tcPr>
            <w:tcW w:type="dxa" w:w="1872"/>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Identity</w:t>
            </w:r>
          </w:p>
        </w:tc>
        <w:tc>
          <w:tcPr>
            <w:tcW w:type="dxa" w:w="1872"/>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Platform Team</w:t>
            </w:r>
          </w:p>
        </w:tc>
        <w:tc>
          <w:tcPr>
            <w:tcW w:type="dxa" w:w="1872"/>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/api/v1/identity</w:t>
            </w:r>
          </w:p>
        </w:tc>
        <w:tc>
          <w:tcPr>
            <w:tcW w:type="dxa" w:w="1872"/>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(session events, internal)</w:t>
            </w:r>
          </w:p>
        </w:tc>
        <w:tc>
          <w:tcPr>
            <w:tcW w:type="dxa" w:w="1872"/>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Keycloak-managed store</w:t>
            </w:r>
          </w:p>
        </w:tc>
      </w:tr>
      <w:tr>
        <w:tc>
          <w:tcPr>
            <w:tcW w:type="dxa" w:w="1872"/>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Notification</w:t>
            </w:r>
          </w:p>
        </w:tc>
        <w:tc>
          <w:tcPr>
            <w:tcW w:type="dxa" w:w="1872"/>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Platform Team</w:t>
            </w:r>
          </w:p>
        </w:tc>
        <w:tc>
          <w:tcPr>
            <w:tcW w:type="dxa" w:w="1872"/>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/api/v1/notifications</w:t>
            </w:r>
          </w:p>
        </w:tc>
        <w:tc>
          <w:tcPr>
            <w:tcW w:type="dxa" w:w="1872"/>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(consumes broadly, publishes little)</w:t>
            </w:r>
          </w:p>
        </w:tc>
        <w:tc>
          <w:tcPr>
            <w:tcW w:type="dxa" w:w="1872"/>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PostgreSQL</w:t>
            </w:r>
          </w:p>
        </w:tc>
      </w:tr>
      <w:tr>
        <w:tc>
          <w:tcPr>
            <w:tcW w:type="dxa" w:w="1872"/>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Search</w:t>
            </w:r>
          </w:p>
        </w:tc>
        <w:tc>
          <w:tcPr>
            <w:tcW w:type="dxa" w:w="1872"/>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Platform Team</w:t>
            </w:r>
          </w:p>
        </w:tc>
        <w:tc>
          <w:tcPr>
            <w:tcW w:type="dxa" w:w="1872"/>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/api/v1/search</w:t>
            </w:r>
          </w:p>
        </w:tc>
        <w:tc>
          <w:tcPr>
            <w:tcW w:type="dxa" w:w="1872"/>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(read-only; no events published)</w:t>
            </w:r>
          </w:p>
        </w:tc>
        <w:tc>
          <w:tcPr>
            <w:tcW w:type="dxa" w:w="1872"/>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PostgreSQL + search index</w:t>
            </w:r>
          </w:p>
        </w:tc>
      </w:tr>
    </w:tbl>
    <w:p>
      <w:pPr>
        <w:spacing w:after="200"/>
      </w:pPr>
    </w:p>
    <w:p>
      <w:r>
        <w:br w:type="page"/>
      </w:r>
    </w:p>
    <w:p>
      <w:pPr>
        <w:pStyle w:val="Heading1"/>
        <w:pBdr>
          <w:bottom w:val="single" w:color="0E7C7B" w:sz="6" w:space="8"/>
        </w:pBdr>
        <w:spacing w:after="240" w:before="480"/>
      </w:pPr>
      <w:r>
        <w:rPr>
          <w:rFonts w:ascii="Calibri" w:cs="Calibri" w:eastAsia="Calibri" w:hAnsi="Calibri"/>
          <w:b/>
          <w:bCs/>
          <w:color w:val="0E7C7B"/>
          <w:sz w:val="34"/>
          <w:szCs w:val="34"/>
        </w:rPr>
        <w:t xml:space="preserve">4.  </w:t>
      </w:r>
      <w:r>
        <w:rPr>
          <w:rFonts w:ascii="Calibri" w:cs="Calibri" w:eastAsia="Calibri" w:hAnsi="Calibri"/>
          <w:b/>
          <w:bCs/>
          <w:color w:val="0F1F3D"/>
          <w:sz w:val="34"/>
          <w:szCs w:val="34"/>
        </w:rPr>
        <w:t xml:space="preserve">Sourcing Service</w:t>
      </w:r>
    </w:p>
    <w:p>
      <w:pPr>
        <w:pStyle w:val="Heading2"/>
        <w:spacing w:after="160" w:before="320"/>
      </w:pPr>
      <w:r>
        <w:rPr>
          <w:rFonts w:ascii="Calibri" w:cs="Calibri" w:eastAsia="Calibri" w:hAnsi="Calibri"/>
          <w:b/>
          <w:bCs/>
          <w:color w:val="0E7C7B"/>
          <w:sz w:val="26"/>
          <w:szCs w:val="26"/>
        </w:rPr>
        <w:t xml:space="preserve">4.1  </w:t>
      </w:r>
      <w:r>
        <w:rPr>
          <w:rFonts w:ascii="Calibri" w:cs="Calibri" w:eastAsia="Calibri" w:hAnsi="Calibri"/>
          <w:b/>
          <w:bCs/>
          <w:color w:val="1F3A5F"/>
          <w:sz w:val="26"/>
          <w:szCs w:val="26"/>
        </w:rPr>
        <w:t xml:space="preserve">Service Overview</w:t>
      </w:r>
    </w:p>
    <w:tbl>
      <w:tblPr>
        <w:tblW w:type="pct" w:w="100%"/>
        <w:tblBorders>
          <w:top w:val="single" w:color="D3DAE3" w:sz="2"/>
          <w:left w:val="single" w:color="0E7C7B" w:sz="24"/>
          <w:bottom w:val="single" w:color="D3DAE3" w:sz="2"/>
          <w:right w:val="single" w:color="D3DAE3" w:sz="2"/>
          <w:insideH w:val="single" w:color="D3DAE3" w:sz="2"/>
          <w:insideV w:val="none"/>
        </w:tblBorders>
      </w:tblPr>
      <w:tblGrid>
        <w:gridCol w:w="100"/>
        <w:gridCol w:w="100"/>
      </w:tblGrid>
      <w:tr>
        <w:tc>
          <w:tcPr>
            <w:tcW w:type="dxa" w:w="2400"/>
            <w:shd w:fill="EEF2F7" w:val="clear"/>
            <w:tcMar>
              <w:top w:type="dxa" w:w="80"/>
              <w:left w:type="dxa" w:w="160"/>
              <w:bottom w:type="dxa" w:w="80"/>
              <w:right w:type="dxa" w:w="120"/>
            </w:tcMar>
          </w:tcPr>
          <w:p>
            <w:r>
              <w:rPr>
                <w:rFonts w:ascii="Calibri" w:cs="Calibri" w:eastAsia="Calibri" w:hAnsi="Calibri"/>
                <w:b/>
                <w:bCs/>
                <w:color w:val="1F3A5F"/>
                <w:sz w:val="19"/>
                <w:szCs w:val="19"/>
              </w:rPr>
              <w:t xml:space="preserve">Domain</w:t>
            </w:r>
          </w:p>
        </w:tc>
        <w:tc>
          <w:tcPr>
            <w:tcW w:type="dxa" w:w="6960"/>
            <w:shd w:fill="FFFFFF" w:val="clear"/>
            <w:tcMar>
              <w:top w:type="dxa" w:w="80"/>
              <w:left w:type="dxa" w:w="160"/>
              <w:bottom w:type="dxa" w:w="80"/>
              <w:right w:type="dxa" w:w="120"/>
            </w:tcMar>
          </w:tcPr>
          <w:p>
            <w:r>
              <w:rPr>
                <w:rFonts w:ascii="Calibri" w:cs="Calibri" w:eastAsia="Calibri" w:hAnsi="Calibri"/>
                <w:color w:val="12203A"/>
                <w:sz w:val="21"/>
                <w:szCs w:val="21"/>
              </w:rPr>
              <w:t xml:space="preserve">Sourcing Management</w:t>
            </w:r>
          </w:p>
        </w:tc>
      </w:tr>
      <w:tr>
        <w:tc>
          <w:tcPr>
            <w:tcW w:type="dxa" w:w="2400"/>
            <w:shd w:fill="EEF2F7" w:val="clear"/>
            <w:tcMar>
              <w:top w:type="dxa" w:w="80"/>
              <w:left w:type="dxa" w:w="160"/>
              <w:bottom w:type="dxa" w:w="80"/>
              <w:right w:type="dxa" w:w="120"/>
            </w:tcMar>
          </w:tcPr>
          <w:p>
            <w:r>
              <w:rPr>
                <w:rFonts w:ascii="Calibri" w:cs="Calibri" w:eastAsia="Calibri" w:hAnsi="Calibri"/>
                <w:b/>
                <w:bCs/>
                <w:color w:val="1F3A5F"/>
                <w:sz w:val="19"/>
                <w:szCs w:val="19"/>
              </w:rPr>
              <w:t xml:space="preserve">Owning Team</w:t>
            </w:r>
          </w:p>
        </w:tc>
        <w:tc>
          <w:tcPr>
            <w:tcW w:type="dxa" w:w="6960"/>
            <w:shd w:fill="FFFFFF" w:val="clear"/>
            <w:tcMar>
              <w:top w:type="dxa" w:w="80"/>
              <w:left w:type="dxa" w:w="160"/>
              <w:bottom w:type="dxa" w:w="80"/>
              <w:right w:type="dxa" w:w="120"/>
            </w:tcMar>
          </w:tcPr>
          <w:p>
            <w:r>
              <w:rPr>
                <w:rFonts w:ascii="Calibri" w:cs="Calibri" w:eastAsia="Calibri" w:hAnsi="Calibri"/>
                <w:color w:val="12203A"/>
                <w:sz w:val="21"/>
                <w:szCs w:val="21"/>
              </w:rPr>
              <w:t xml:space="preserve">Sourcing Team</w:t>
            </w:r>
          </w:p>
        </w:tc>
      </w:tr>
      <w:tr>
        <w:tc>
          <w:tcPr>
            <w:tcW w:type="dxa" w:w="2400"/>
            <w:shd w:fill="EEF2F7" w:val="clear"/>
            <w:tcMar>
              <w:top w:type="dxa" w:w="80"/>
              <w:left w:type="dxa" w:w="160"/>
              <w:bottom w:type="dxa" w:w="80"/>
              <w:right w:type="dxa" w:w="120"/>
            </w:tcMar>
          </w:tcPr>
          <w:p>
            <w:r>
              <w:rPr>
                <w:rFonts w:ascii="Calibri" w:cs="Calibri" w:eastAsia="Calibri" w:hAnsi="Calibri"/>
                <w:b/>
                <w:bCs/>
                <w:color w:val="1F3A5F"/>
                <w:sz w:val="19"/>
                <w:szCs w:val="19"/>
              </w:rPr>
              <w:t xml:space="preserve">Primary Responsibility</w:t>
            </w:r>
          </w:p>
        </w:tc>
        <w:tc>
          <w:tcPr>
            <w:tcW w:type="dxa" w:w="6960"/>
            <w:shd w:fill="FFFFFF" w:val="clear"/>
            <w:tcMar>
              <w:top w:type="dxa" w:w="80"/>
              <w:left w:type="dxa" w:w="160"/>
              <w:bottom w:type="dxa" w:w="80"/>
              <w:right w:type="dxa" w:w="120"/>
            </w:tcMar>
          </w:tcPr>
          <w:p>
            <w:r>
              <w:rPr>
                <w:rFonts w:ascii="Calibri" w:cs="Calibri" w:eastAsia="Calibri" w:hAnsi="Calibri"/>
                <w:color w:val="12203A"/>
                <w:sz w:val="21"/>
                <w:szCs w:val="21"/>
              </w:rPr>
              <w:t xml:space="preserve">RFx lifecycle, bid management, award decisions, savings tracking</w:t>
            </w:r>
          </w:p>
        </w:tc>
      </w:tr>
    </w:tbl>
    <w:p>
      <w:pPr>
        <w:spacing w:after="200"/>
      </w:pPr>
    </w:p>
    <w:p>
      <w:pPr>
        <w:pStyle w:val="Heading2"/>
        <w:spacing w:after="160" w:before="320"/>
      </w:pPr>
      <w:r>
        <w:rPr>
          <w:rFonts w:ascii="Calibri" w:cs="Calibri" w:eastAsia="Calibri" w:hAnsi="Calibri"/>
          <w:b/>
          <w:bCs/>
          <w:color w:val="0E7C7B"/>
          <w:sz w:val="26"/>
          <w:szCs w:val="26"/>
        </w:rPr>
        <w:t xml:space="preserve">4.2  </w:t>
      </w:r>
      <w:r>
        <w:rPr>
          <w:rFonts w:ascii="Calibri" w:cs="Calibri" w:eastAsia="Calibri" w:hAnsi="Calibri"/>
          <w:b/>
          <w:bCs/>
          <w:color w:val="1F3A5F"/>
          <w:sz w:val="26"/>
          <w:szCs w:val="26"/>
        </w:rPr>
        <w:t xml:space="preserve">Core Aggregates</w:t>
      </w:r>
    </w:p>
    <w:p>
      <w:pPr>
        <w:pStyle w:val="Heading3"/>
        <w:spacing w:after="120" w:before="240"/>
      </w:pPr>
      <w:r>
        <w:rPr>
          <w:rFonts w:ascii="Calibri" w:cs="Calibri" w:eastAsia="Calibri" w:hAnsi="Calibri"/>
          <w:b/>
          <w:bCs/>
          <w:color w:val="5B6B82"/>
          <w:sz w:val="22"/>
          <w:szCs w:val="22"/>
        </w:rPr>
        <w:t xml:space="preserve">4.2.1  </w:t>
      </w:r>
      <w:r>
        <w:rPr>
          <w:rFonts w:ascii="Calibri" w:cs="Calibri" w:eastAsia="Calibri" w:hAnsi="Calibri"/>
          <w:b/>
          <w:bCs/>
          <w:color w:val="12203A"/>
          <w:sz w:val="22"/>
          <w:szCs w:val="22"/>
        </w:rPr>
        <w:t xml:space="preserve">SourcingEvent (Aggregate Root)</w:t>
      </w:r>
    </w:p>
    <w:tbl>
      <w:tblPr>
        <w:tblW w:type="pct" w:w="100%"/>
        <w:tblBorders>
          <w:top w:val="single" w:color="D3DAE3" w:sz="2"/>
          <w:left w:val="single" w:color="0E7C7B" w:sz="24"/>
          <w:bottom w:val="single" w:color="D3DAE3" w:sz="2"/>
          <w:right w:val="single" w:color="D3DAE3" w:sz="2"/>
          <w:insideH w:val="single" w:color="auto" w:sz="4"/>
          <w:insideV w:val="single" w:color="auto" w:sz="4"/>
        </w:tblBorders>
      </w:tblPr>
      <w:tblGrid>
        <w:gridCol w:w="100"/>
      </w:tblGrid>
      <w:tr>
        <w:tc>
          <w:tcPr>
            <w:shd w:fill="0F1F3D" w:val="clear"/>
            <w:tcMar>
              <w:top w:type="dxa" w:w="60"/>
              <w:left w:type="dxa" w:w="160"/>
              <w:bottom w:type="dxa" w:w="60"/>
              <w:right w:type="dxa" w:w="160"/>
            </w:tcMar>
          </w:tcPr>
          <w:p>
            <w:r>
              <w:rPr>
                <w:rFonts w:ascii="Consolas" w:cs="Consolas" w:eastAsia="Consolas" w:hAnsi="Consolas"/>
                <w:b/>
                <w:bCs/>
                <w:color w:val="9FD8D6"/>
                <w:sz w:val="16"/>
                <w:szCs w:val="16"/>
              </w:rPr>
              <w:t xml:space="preserve">TYPESCRIPT</w:t>
            </w:r>
          </w:p>
        </w:tc>
      </w:tr>
      <w:tr>
        <w:tc>
          <w:tcPr>
            <w:shd w:fill="F5F7FA" w:val="clear"/>
            <w:tcMar>
              <w:top w:type="dxa" w:w="140"/>
              <w:left w:type="dxa" w:w="200"/>
              <w:bottom w:type="dxa" w:w="140"/>
              <w:right w:type="dxa" w:w="160"/>
            </w:tcMar>
          </w:tcPr>
          <w:p>
            <w:pPr>
              <w:spacing w:after="0" w:line="240"/>
            </w:pPr>
            <w:r>
              <w:rPr>
                <w:rFonts w:ascii="Consolas" w:cs="Consolas" w:eastAsia="Consolas" w:hAnsi="Consolas"/>
                <w:color w:val="12203A"/>
                <w:sz w:val="17"/>
                <w:szCs w:val="17"/>
              </w:rPr>
              <w:t xml:space="preserve">interface SourcingEvent {</w:t>
            </w:r>
          </w:p>
          <w:p>
            <w:pPr>
              <w:spacing w:after="0" w:line="240"/>
            </w:pPr>
            <w:r>
              <w:rPr>
                <w:rFonts w:ascii="Consolas" w:cs="Consolas" w:eastAsia="Consolas" w:hAnsi="Consolas"/>
                <w:color w:val="12203A"/>
                <w:sz w:val="17"/>
                <w:szCs w:val="17"/>
              </w:rPr>
              <w:t xml:space="preserve">  id: UUID;</w:t>
            </w:r>
          </w:p>
          <w:p>
            <w:pPr>
              <w:spacing w:after="0" w:line="240"/>
            </w:pPr>
            <w:r>
              <w:rPr>
                <w:rFonts w:ascii="Consolas" w:cs="Consolas" w:eastAsia="Consolas" w:hAnsi="Consolas"/>
                <w:color w:val="12203A"/>
                <w:sz w:val="17"/>
                <w:szCs w:val="17"/>
              </w:rPr>
              <w:t xml:space="preserve">  eventType: 'RFI' | 'RFQ' | 'RFP' | 'RFx';</w:t>
            </w:r>
          </w:p>
          <w:p>
            <w:pPr>
              <w:spacing w:after="0" w:line="240"/>
            </w:pPr>
            <w:r>
              <w:rPr>
                <w:rFonts w:ascii="Consolas" w:cs="Consolas" w:eastAsia="Consolas" w:hAnsi="Consolas"/>
                <w:color w:val="12203A"/>
                <w:sz w:val="17"/>
                <w:szCs w:val="17"/>
              </w:rPr>
              <w:t xml:space="preserve">  title: string;</w:t>
            </w:r>
          </w:p>
          <w:p>
            <w:pPr>
              <w:spacing w:after="0" w:line="240"/>
            </w:pPr>
            <w:r>
              <w:rPr>
                <w:rFonts w:ascii="Consolas" w:cs="Consolas" w:eastAsia="Consolas" w:hAnsi="Consolas"/>
                <w:color w:val="12203A"/>
                <w:sz w:val="17"/>
                <w:szCs w:val="17"/>
              </w:rPr>
              <w:t xml:space="preserve">  description: string;</w:t>
            </w:r>
          </w:p>
          <w:p>
            <w:pPr>
              <w:spacing w:after="0" w:line="240"/>
            </w:pPr>
            <w:r>
              <w:rPr>
                <w:rFonts w:ascii="Consolas" w:cs="Consolas" w:eastAsia="Consolas" w:hAnsi="Consolas"/>
                <w:color w:val="12203A"/>
                <w:sz w:val="17"/>
                <w:szCs w:val="17"/>
              </w:rPr>
              <w:t xml:space="preserve">  status: SourcingStatus;</w:t>
            </w:r>
          </w:p>
          <w:p>
            <w:pPr>
              <w:spacing w:after="0" w:line="240"/>
            </w:pPr>
            <w:r>
              <w:rPr>
                <w:rFonts w:ascii="Consolas" w:cs="Consolas" w:eastAsia="Consolas" w:hAnsi="Consolas"/>
                <w:color w:val="12203A"/>
                <w:sz w:val="17"/>
                <w:szCs w:val="17"/>
              </w:rPr>
              <w:t xml:space="preserve">  timeline: {</w:t>
            </w:r>
          </w:p>
          <w:p>
            <w:pPr>
              <w:spacing w:after="0" w:line="240"/>
            </w:pPr>
            <w:r>
              <w:rPr>
                <w:rFonts w:ascii="Consolas" w:cs="Consolas" w:eastAsia="Consolas" w:hAnsi="Consolas"/>
                <w:color w:val="12203A"/>
                <w:sz w:val="17"/>
                <w:szCs w:val="17"/>
              </w:rPr>
              <w:t xml:space="preserve">    issueDate: Date;</w:t>
            </w:r>
          </w:p>
          <w:p>
            <w:pPr>
              <w:spacing w:after="0" w:line="240"/>
            </w:pPr>
            <w:r>
              <w:rPr>
                <w:rFonts w:ascii="Consolas" w:cs="Consolas" w:eastAsia="Consolas" w:hAnsi="Consolas"/>
                <w:color w:val="12203A"/>
                <w:sz w:val="17"/>
                <w:szCs w:val="17"/>
              </w:rPr>
              <w:t xml:space="preserve">    responseDeadline: Date;</w:t>
            </w:r>
          </w:p>
          <w:p>
            <w:pPr>
              <w:spacing w:after="0" w:line="240"/>
            </w:pPr>
            <w:r>
              <w:rPr>
                <w:rFonts w:ascii="Consolas" w:cs="Consolas" w:eastAsia="Consolas" w:hAnsi="Consolas"/>
                <w:color w:val="12203A"/>
                <w:sz w:val="17"/>
                <w:szCs w:val="17"/>
              </w:rPr>
              <w:t xml:space="preserve">    evaluationPeriod: DateRange;</w:t>
            </w:r>
          </w:p>
          <w:p>
            <w:pPr>
              <w:spacing w:after="0" w:line="240"/>
            </w:pPr>
            <w:r>
              <w:rPr>
                <w:rFonts w:ascii="Consolas" w:cs="Consolas" w:eastAsia="Consolas" w:hAnsi="Consolas"/>
                <w:color w:val="12203A"/>
                <w:sz w:val="17"/>
                <w:szCs w:val="17"/>
              </w:rPr>
              <w:t xml:space="preserve">    awardDate?: Date;</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  organisationId: UUID;</w:t>
            </w:r>
          </w:p>
          <w:p>
            <w:pPr>
              <w:spacing w:after="0" w:line="240"/>
            </w:pPr>
            <w:r>
              <w:rPr>
                <w:rFonts w:ascii="Consolas" w:cs="Consolas" w:eastAsia="Consolas" w:hAnsi="Consolas"/>
                <w:color w:val="12203A"/>
                <w:sz w:val="17"/>
                <w:szCs w:val="17"/>
              </w:rPr>
              <w:t xml:space="preserve">  departmentId?: UUID;</w:t>
            </w:r>
          </w:p>
          <w:p>
            <w:pPr>
              <w:spacing w:after="0" w:line="240"/>
            </w:pPr>
            <w:r>
              <w:rPr>
                <w:rFonts w:ascii="Consolas" w:cs="Consolas" w:eastAsia="Consolas" w:hAnsi="Consolas"/>
                <w:color w:val="12203A"/>
                <w:sz w:val="17"/>
                <w:szCs w:val="17"/>
              </w:rPr>
              <w:t xml:space="preserve">  projectCode: string;</w:t>
            </w:r>
          </w:p>
          <w:p>
            <w:pPr>
              <w:spacing w:after="0" w:line="240"/>
            </w:pPr>
            <w:r>
              <w:rPr>
                <w:rFonts w:ascii="Consolas" w:cs="Consolas" w:eastAsia="Consolas" w:hAnsi="Consolas"/>
                <w:color w:val="12203A"/>
                <w:sz w:val="17"/>
                <w:szCs w:val="17"/>
              </w:rPr>
              <w:t xml:space="preserve">  createdBy: UserReference;</w:t>
            </w:r>
          </w:p>
          <w:p>
            <w:pPr>
              <w:spacing w:after="0" w:line="240"/>
            </w:pPr>
            <w:r>
              <w:rPr>
                <w:rFonts w:ascii="Consolas" w:cs="Consolas" w:eastAsia="Consolas" w:hAnsi="Consolas"/>
                <w:color w:val="12203A"/>
                <w:sz w:val="17"/>
                <w:szCs w:val="17"/>
              </w:rPr>
              <w:t xml:space="preserve">  assignedBuyer: UserReference;</w:t>
            </w:r>
          </w:p>
          <w:p>
            <w:pPr>
              <w:spacing w:after="0" w:line="240"/>
            </w:pPr>
            <w:r>
              <w:rPr>
                <w:rFonts w:ascii="Consolas" w:cs="Consolas" w:eastAsia="Consolas" w:hAnsi="Consolas"/>
                <w:color w:val="12203A"/>
                <w:sz w:val="17"/>
                <w:szCs w:val="17"/>
              </w:rPr>
              <w:t xml:space="preserve">  evaluationCriteria: EvaluationCriterion[];</w:t>
            </w:r>
          </w:p>
          <w:p>
            <w:pPr>
              <w:spacing w:after="0" w:line="240"/>
            </w:pPr>
            <w:r>
              <w:rPr>
                <w:rFonts w:ascii="Consolas" w:cs="Consolas" w:eastAsia="Consolas" w:hAnsi="Consolas"/>
                <w:color w:val="12203A"/>
                <w:sz w:val="17"/>
                <w:szCs w:val="17"/>
              </w:rPr>
              <w:t xml:space="preserve">  technicalRequirements: TechnicalRequirement[];</w:t>
            </w:r>
          </w:p>
          <w:p>
            <w:pPr>
              <w:spacing w:after="0" w:line="240"/>
            </w:pPr>
            <w:r>
              <w:rPr>
                <w:rFonts w:ascii="Consolas" w:cs="Consolas" w:eastAsia="Consolas" w:hAnsi="Consolas"/>
                <w:color w:val="12203A"/>
                <w:sz w:val="17"/>
                <w:szCs w:val="17"/>
              </w:rPr>
              <w:t xml:space="preserve">  commercialRequirements: CommercialRequirement[];</w:t>
            </w:r>
          </w:p>
          <w:p>
            <w:pPr>
              <w:spacing w:after="0" w:line="240"/>
            </w:pPr>
            <w:r>
              <w:rPr>
                <w:rFonts w:ascii="Consolas" w:cs="Consolas" w:eastAsia="Consolas" w:hAnsi="Consolas"/>
                <w:color w:val="12203A"/>
                <w:sz w:val="17"/>
                <w:szCs w:val="17"/>
              </w:rPr>
              <w:t xml:space="preserve">  bids: Bid[];</w:t>
            </w:r>
          </w:p>
          <w:p>
            <w:pPr>
              <w:spacing w:after="0" w:line="240"/>
            </w:pPr>
            <w:r>
              <w:rPr>
                <w:rFonts w:ascii="Consolas" w:cs="Consolas" w:eastAsia="Consolas" w:hAnsi="Consolas"/>
                <w:color w:val="12203A"/>
                <w:sz w:val="17"/>
                <w:szCs w:val="17"/>
              </w:rPr>
              <w:t xml:space="preserve">  attachments: DocumentReference[];</w:t>
            </w:r>
          </w:p>
          <w:p>
            <w:pPr>
              <w:spacing w:after="0" w:line="240"/>
            </w:pPr>
            <w:r>
              <w:rPr>
                <w:rFonts w:ascii="Consolas" w:cs="Consolas" w:eastAsia="Consolas" w:hAnsi="Consolas"/>
                <w:color w:val="12203A"/>
                <w:sz w:val="17"/>
                <w:szCs w:val="17"/>
              </w:rPr>
              <w:t xml:space="preserve">  metadata: Map&lt;string, any&gt;;</w:t>
            </w:r>
          </w:p>
          <w:p>
            <w:pPr>
              <w:spacing w:after="0" w:line="240"/>
            </w:pPr>
            <w:r>
              <w:rPr>
                <w:rFonts w:ascii="Consolas" w:cs="Consolas" w:eastAsia="Consolas" w:hAnsi="Consolas"/>
                <w:color w:val="12203A"/>
                <w:sz w:val="17"/>
                <w:szCs w:val="17"/>
              </w:rPr>
              <w:t xml:space="preserve">  createdAt: Date;</w:t>
            </w:r>
          </w:p>
          <w:p>
            <w:pPr>
              <w:spacing w:after="0" w:line="240"/>
            </w:pPr>
            <w:r>
              <w:rPr>
                <w:rFonts w:ascii="Consolas" w:cs="Consolas" w:eastAsia="Consolas" w:hAnsi="Consolas"/>
                <w:color w:val="12203A"/>
                <w:sz w:val="17"/>
                <w:szCs w:val="17"/>
              </w:rPr>
              <w:t xml:space="preserve">  updatedAt: Date;</w:t>
            </w:r>
          </w:p>
          <w:p>
            <w:pPr>
              <w:spacing w:after="0" w:line="240"/>
            </w:pPr>
            <w:r>
              <w:rPr>
                <w:rFonts w:ascii="Consolas" w:cs="Consolas" w:eastAsia="Consolas" w:hAnsi="Consolas"/>
                <w:color w:val="12203A"/>
                <w:sz w:val="17"/>
                <w:szCs w:val="17"/>
              </w:rPr>
              <w:t xml:space="preserve">  version: number;</w:t>
            </w:r>
          </w:p>
          <w:p>
            <w:pPr>
              <w:spacing w:after="0" w:line="240"/>
            </w:pPr>
            <w:r>
              <w:rPr>
                <w:rFonts w:ascii="Consolas" w:cs="Consolas" w:eastAsia="Consolas" w:hAnsi="Consolas"/>
                <w:color w:val="12203A"/>
                <w:sz w:val="17"/>
                <w:szCs w:val="17"/>
              </w:rPr>
              <w:t xml:space="preserve">}</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type SourcingStatus = </w:t>
            </w:r>
          </w:p>
          <w:p>
            <w:pPr>
              <w:spacing w:after="0" w:line="240"/>
            </w:pPr>
            <w:r>
              <w:rPr>
                <w:rFonts w:ascii="Consolas" w:cs="Consolas" w:eastAsia="Consolas" w:hAnsi="Consolas"/>
                <w:color w:val="12203A"/>
                <w:sz w:val="17"/>
                <w:szCs w:val="17"/>
              </w:rPr>
              <w:t xml:space="preserve">  | 'DRAFT' </w:t>
            </w:r>
          </w:p>
          <w:p>
            <w:pPr>
              <w:spacing w:after="0" w:line="240"/>
            </w:pPr>
            <w:r>
              <w:rPr>
                <w:rFonts w:ascii="Consolas" w:cs="Consolas" w:eastAsia="Consolas" w:hAnsi="Consolas"/>
                <w:color w:val="12203A"/>
                <w:sz w:val="17"/>
                <w:szCs w:val="17"/>
              </w:rPr>
              <w:t xml:space="preserve">  | 'PUBLISHED' </w:t>
            </w:r>
          </w:p>
          <w:p>
            <w:pPr>
              <w:spacing w:after="0" w:line="240"/>
            </w:pPr>
            <w:r>
              <w:rPr>
                <w:rFonts w:ascii="Consolas" w:cs="Consolas" w:eastAsia="Consolas" w:hAnsi="Consolas"/>
                <w:color w:val="12203A"/>
                <w:sz w:val="17"/>
                <w:szCs w:val="17"/>
              </w:rPr>
              <w:t xml:space="preserve">  | 'UNDER_EVALUATION' </w:t>
            </w:r>
          </w:p>
          <w:p>
            <w:pPr>
              <w:spacing w:after="0" w:line="240"/>
            </w:pPr>
            <w:r>
              <w:rPr>
                <w:rFonts w:ascii="Consolas" w:cs="Consolas" w:eastAsia="Consolas" w:hAnsi="Consolas"/>
                <w:color w:val="12203A"/>
                <w:sz w:val="17"/>
                <w:szCs w:val="17"/>
              </w:rPr>
              <w:t xml:space="preserve">  | 'AWAITING_APPROVAL' </w:t>
            </w:r>
          </w:p>
          <w:p>
            <w:pPr>
              <w:spacing w:after="0" w:line="240"/>
            </w:pPr>
            <w:r>
              <w:rPr>
                <w:rFonts w:ascii="Consolas" w:cs="Consolas" w:eastAsia="Consolas" w:hAnsi="Consolas"/>
                <w:color w:val="12203A"/>
                <w:sz w:val="17"/>
                <w:szCs w:val="17"/>
              </w:rPr>
              <w:t xml:space="preserve">  | 'AWARDED' </w:t>
            </w:r>
          </w:p>
          <w:p>
            <w:pPr>
              <w:spacing w:after="0" w:line="240"/>
            </w:pPr>
            <w:r>
              <w:rPr>
                <w:rFonts w:ascii="Consolas" w:cs="Consolas" w:eastAsia="Consolas" w:hAnsi="Consolas"/>
                <w:color w:val="12203A"/>
                <w:sz w:val="17"/>
                <w:szCs w:val="17"/>
              </w:rPr>
              <w:t xml:space="preserve">  | 'CANCELLED' </w:t>
            </w:r>
          </w:p>
          <w:p>
            <w:pPr>
              <w:spacing w:after="0" w:line="240"/>
            </w:pPr>
            <w:r>
              <w:rPr>
                <w:rFonts w:ascii="Consolas" w:cs="Consolas" w:eastAsia="Consolas" w:hAnsi="Consolas"/>
                <w:color w:val="12203A"/>
                <w:sz w:val="17"/>
                <w:szCs w:val="17"/>
              </w:rPr>
              <w:t xml:space="preserve">  | 'ARCHIVED';</w:t>
            </w:r>
          </w:p>
        </w:tc>
      </w:tr>
    </w:tbl>
    <w:p>
      <w:pPr>
        <w:spacing w:after="200"/>
      </w:pPr>
    </w:p>
    <w:p>
      <w:pPr>
        <w:pStyle w:val="Heading3"/>
        <w:spacing w:after="120" w:before="240"/>
      </w:pPr>
      <w:r>
        <w:rPr>
          <w:rFonts w:ascii="Calibri" w:cs="Calibri" w:eastAsia="Calibri" w:hAnsi="Calibri"/>
          <w:b/>
          <w:bCs/>
          <w:color w:val="5B6B82"/>
          <w:sz w:val="22"/>
          <w:szCs w:val="22"/>
        </w:rPr>
        <w:t xml:space="preserve">4.2.2  </w:t>
      </w:r>
      <w:r>
        <w:rPr>
          <w:rFonts w:ascii="Calibri" w:cs="Calibri" w:eastAsia="Calibri" w:hAnsi="Calibri"/>
          <w:b/>
          <w:bCs/>
          <w:color w:val="12203A"/>
          <w:sz w:val="22"/>
          <w:szCs w:val="22"/>
        </w:rPr>
        <w:t xml:space="preserve">Bid (Entity)</w:t>
      </w:r>
    </w:p>
    <w:tbl>
      <w:tblPr>
        <w:tblW w:type="pct" w:w="100%"/>
        <w:tblBorders>
          <w:top w:val="single" w:color="D3DAE3" w:sz="2"/>
          <w:left w:val="single" w:color="0E7C7B" w:sz="24"/>
          <w:bottom w:val="single" w:color="D3DAE3" w:sz="2"/>
          <w:right w:val="single" w:color="D3DAE3" w:sz="2"/>
          <w:insideH w:val="single" w:color="auto" w:sz="4"/>
          <w:insideV w:val="single" w:color="auto" w:sz="4"/>
        </w:tblBorders>
      </w:tblPr>
      <w:tblGrid>
        <w:gridCol w:w="100"/>
      </w:tblGrid>
      <w:tr>
        <w:tc>
          <w:tcPr>
            <w:shd w:fill="0F1F3D" w:val="clear"/>
            <w:tcMar>
              <w:top w:type="dxa" w:w="60"/>
              <w:left w:type="dxa" w:w="160"/>
              <w:bottom w:type="dxa" w:w="60"/>
              <w:right w:type="dxa" w:w="160"/>
            </w:tcMar>
          </w:tcPr>
          <w:p>
            <w:r>
              <w:rPr>
                <w:rFonts w:ascii="Consolas" w:cs="Consolas" w:eastAsia="Consolas" w:hAnsi="Consolas"/>
                <w:b/>
                <w:bCs/>
                <w:color w:val="9FD8D6"/>
                <w:sz w:val="16"/>
                <w:szCs w:val="16"/>
              </w:rPr>
              <w:t xml:space="preserve">TYPESCRIPT</w:t>
            </w:r>
          </w:p>
        </w:tc>
      </w:tr>
      <w:tr>
        <w:tc>
          <w:tcPr>
            <w:shd w:fill="F5F7FA" w:val="clear"/>
            <w:tcMar>
              <w:top w:type="dxa" w:w="140"/>
              <w:left w:type="dxa" w:w="200"/>
              <w:bottom w:type="dxa" w:w="140"/>
              <w:right w:type="dxa" w:w="160"/>
            </w:tcMar>
          </w:tcPr>
          <w:p>
            <w:pPr>
              <w:spacing w:after="0" w:line="240"/>
            </w:pPr>
            <w:r>
              <w:rPr>
                <w:rFonts w:ascii="Consolas" w:cs="Consolas" w:eastAsia="Consolas" w:hAnsi="Consolas"/>
                <w:color w:val="12203A"/>
                <w:sz w:val="17"/>
                <w:szCs w:val="17"/>
              </w:rPr>
              <w:t xml:space="preserve">interface Bid {</w:t>
            </w:r>
          </w:p>
          <w:p>
            <w:pPr>
              <w:spacing w:after="0" w:line="240"/>
            </w:pPr>
            <w:r>
              <w:rPr>
                <w:rFonts w:ascii="Consolas" w:cs="Consolas" w:eastAsia="Consolas" w:hAnsi="Consolas"/>
                <w:color w:val="12203A"/>
                <w:sz w:val="17"/>
                <w:szCs w:val="17"/>
              </w:rPr>
              <w:t xml:space="preserve">  id: UUID;</w:t>
            </w:r>
          </w:p>
          <w:p>
            <w:pPr>
              <w:spacing w:after="0" w:line="240"/>
            </w:pPr>
            <w:r>
              <w:rPr>
                <w:rFonts w:ascii="Consolas" w:cs="Consolas" w:eastAsia="Consolas" w:hAnsi="Consolas"/>
                <w:color w:val="12203A"/>
                <w:sz w:val="17"/>
                <w:szCs w:val="17"/>
              </w:rPr>
              <w:t xml:space="preserve">  sourcingEventId: UUID;</w:t>
            </w:r>
          </w:p>
          <w:p>
            <w:pPr>
              <w:spacing w:after="0" w:line="240"/>
            </w:pPr>
            <w:r>
              <w:rPr>
                <w:rFonts w:ascii="Consolas" w:cs="Consolas" w:eastAsia="Consolas" w:hAnsi="Consolas"/>
                <w:color w:val="12203A"/>
                <w:sz w:val="17"/>
                <w:szCs w:val="17"/>
              </w:rPr>
              <w:t xml:space="preserve">  supplierId: UUID;</w:t>
            </w:r>
          </w:p>
          <w:p>
            <w:pPr>
              <w:spacing w:after="0" w:line="240"/>
            </w:pPr>
            <w:r>
              <w:rPr>
                <w:rFonts w:ascii="Consolas" w:cs="Consolas" w:eastAsia="Consolas" w:hAnsi="Consolas"/>
                <w:color w:val="12203A"/>
                <w:sz w:val="17"/>
                <w:szCs w:val="17"/>
              </w:rPr>
              <w:t xml:space="preserve">  submittedBy: UserReference;</w:t>
            </w:r>
          </w:p>
          <w:p>
            <w:pPr>
              <w:spacing w:after="0" w:line="240"/>
            </w:pPr>
            <w:r>
              <w:rPr>
                <w:rFonts w:ascii="Consolas" w:cs="Consolas" w:eastAsia="Consolas" w:hAnsi="Consolas"/>
                <w:color w:val="12203A"/>
                <w:sz w:val="17"/>
                <w:szCs w:val="17"/>
              </w:rPr>
              <w:t xml:space="preserve">  submissionDate: Date;</w:t>
            </w:r>
          </w:p>
          <w:p>
            <w:pPr>
              <w:spacing w:after="0" w:line="240"/>
            </w:pPr>
            <w:r>
              <w:rPr>
                <w:rFonts w:ascii="Consolas" w:cs="Consolas" w:eastAsia="Consolas" w:hAnsi="Consolas"/>
                <w:color w:val="12203A"/>
                <w:sz w:val="17"/>
                <w:szCs w:val="17"/>
              </w:rPr>
              <w:t xml:space="preserve">  technicalScore: number;</w:t>
            </w:r>
          </w:p>
          <w:p>
            <w:pPr>
              <w:spacing w:after="0" w:line="240"/>
            </w:pPr>
            <w:r>
              <w:rPr>
                <w:rFonts w:ascii="Consolas" w:cs="Consolas" w:eastAsia="Consolas" w:hAnsi="Consolas"/>
                <w:color w:val="12203A"/>
                <w:sz w:val="17"/>
                <w:szCs w:val="17"/>
              </w:rPr>
              <w:t xml:space="preserve">  commercialScore: number;</w:t>
            </w:r>
          </w:p>
          <w:p>
            <w:pPr>
              <w:spacing w:after="0" w:line="240"/>
            </w:pPr>
            <w:r>
              <w:rPr>
                <w:rFonts w:ascii="Consolas" w:cs="Consolas" w:eastAsia="Consolas" w:hAnsi="Consolas"/>
                <w:color w:val="12203A"/>
                <w:sz w:val="17"/>
                <w:szCs w:val="17"/>
              </w:rPr>
              <w:t xml:space="preserve">  totalScore: number;</w:t>
            </w:r>
          </w:p>
          <w:p>
            <w:pPr>
              <w:spacing w:after="0" w:line="240"/>
            </w:pPr>
            <w:r>
              <w:rPr>
                <w:rFonts w:ascii="Consolas" w:cs="Consolas" w:eastAsia="Consolas" w:hAnsi="Consolas"/>
                <w:color w:val="12203A"/>
                <w:sz w:val="17"/>
                <w:szCs w:val="17"/>
              </w:rPr>
              <w:t xml:space="preserve">  lineItems: BidLineItem[];</w:t>
            </w:r>
          </w:p>
          <w:p>
            <w:pPr>
              <w:spacing w:after="0" w:line="240"/>
            </w:pPr>
            <w:r>
              <w:rPr>
                <w:rFonts w:ascii="Consolas" w:cs="Consolas" w:eastAsia="Consolas" w:hAnsi="Consolas"/>
                <w:color w:val="12203A"/>
                <w:sz w:val="17"/>
                <w:szCs w:val="17"/>
              </w:rPr>
              <w:t xml:space="preserve">  documents: DocumentReference[];</w:t>
            </w:r>
          </w:p>
          <w:p>
            <w:pPr>
              <w:spacing w:after="0" w:line="240"/>
            </w:pPr>
            <w:r>
              <w:rPr>
                <w:rFonts w:ascii="Consolas" w:cs="Consolas" w:eastAsia="Consolas" w:hAnsi="Consolas"/>
                <w:color w:val="12203A"/>
                <w:sz w:val="17"/>
                <w:szCs w:val="17"/>
              </w:rPr>
              <w:t xml:space="preserve">  terms: BidTerms;</w:t>
            </w:r>
          </w:p>
          <w:p>
            <w:pPr>
              <w:spacing w:after="0" w:line="240"/>
            </w:pPr>
            <w:r>
              <w:rPr>
                <w:rFonts w:ascii="Consolas" w:cs="Consolas" w:eastAsia="Consolas" w:hAnsi="Consolas"/>
                <w:color w:val="12203A"/>
                <w:sz w:val="17"/>
                <w:szCs w:val="17"/>
              </w:rPr>
              <w:t xml:space="preserve">  status: BidStatus;</w:t>
            </w:r>
          </w:p>
          <w:p>
            <w:pPr>
              <w:spacing w:after="0" w:line="240"/>
            </w:pPr>
            <w:r>
              <w:rPr>
                <w:rFonts w:ascii="Consolas" w:cs="Consolas" w:eastAsia="Consolas" w:hAnsi="Consolas"/>
                <w:color w:val="12203A"/>
                <w:sz w:val="17"/>
                <w:szCs w:val="17"/>
              </w:rPr>
              <w:t xml:space="preserve">  evaluationNotes: string;</w:t>
            </w:r>
          </w:p>
          <w:p>
            <w:pPr>
              <w:spacing w:after="0" w:line="240"/>
            </w:pPr>
            <w:r>
              <w:rPr>
                <w:rFonts w:ascii="Consolas" w:cs="Consolas" w:eastAsia="Consolas" w:hAnsi="Consolas"/>
                <w:color w:val="12203A"/>
                <w:sz w:val="17"/>
                <w:szCs w:val="17"/>
              </w:rPr>
              <w:t xml:space="preserve">  isWinner: boolean;</w:t>
            </w:r>
          </w:p>
          <w:p>
            <w:pPr>
              <w:spacing w:after="0" w:line="240"/>
            </w:pPr>
            <w:r>
              <w:rPr>
                <w:rFonts w:ascii="Consolas" w:cs="Consolas" w:eastAsia="Consolas" w:hAnsi="Consolas"/>
                <w:color w:val="12203A"/>
                <w:sz w:val="17"/>
                <w:szCs w:val="17"/>
              </w:rPr>
              <w:t xml:space="preserve">  createdAt: Date;</w:t>
            </w:r>
          </w:p>
          <w:p>
            <w:pPr>
              <w:spacing w:after="0" w:line="240"/>
            </w:pPr>
            <w:r>
              <w:rPr>
                <w:rFonts w:ascii="Consolas" w:cs="Consolas" w:eastAsia="Consolas" w:hAnsi="Consolas"/>
                <w:color w:val="12203A"/>
                <w:sz w:val="17"/>
                <w:szCs w:val="17"/>
              </w:rPr>
              <w:t xml:space="preserve">  updatedAt: Date;</w:t>
            </w:r>
          </w:p>
          <w:p>
            <w:pPr>
              <w:spacing w:after="0" w:line="240"/>
            </w:pPr>
            <w:r>
              <w:rPr>
                <w:rFonts w:ascii="Consolas" w:cs="Consolas" w:eastAsia="Consolas" w:hAnsi="Consolas"/>
                <w:color w:val="12203A"/>
                <w:sz w:val="17"/>
                <w:szCs w:val="17"/>
              </w:rPr>
              <w:t xml:space="preserve">}</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interface BidLineItem {</w:t>
            </w:r>
          </w:p>
          <w:p>
            <w:pPr>
              <w:spacing w:after="0" w:line="240"/>
            </w:pPr>
            <w:r>
              <w:rPr>
                <w:rFonts w:ascii="Consolas" w:cs="Consolas" w:eastAsia="Consolas" w:hAnsi="Consolas"/>
                <w:color w:val="12203A"/>
                <w:sz w:val="17"/>
                <w:szCs w:val="17"/>
              </w:rPr>
              <w:t xml:space="preserve">  id: UUID;</w:t>
            </w:r>
          </w:p>
          <w:p>
            <w:pPr>
              <w:spacing w:after="0" w:line="240"/>
            </w:pPr>
            <w:r>
              <w:rPr>
                <w:rFonts w:ascii="Consolas" w:cs="Consolas" w:eastAsia="Consolas" w:hAnsi="Consolas"/>
                <w:color w:val="12203A"/>
                <w:sz w:val="17"/>
                <w:szCs w:val="17"/>
              </w:rPr>
              <w:t xml:space="preserve">  description: string;</w:t>
            </w:r>
          </w:p>
          <w:p>
            <w:pPr>
              <w:spacing w:after="0" w:line="240"/>
            </w:pPr>
            <w:r>
              <w:rPr>
                <w:rFonts w:ascii="Consolas" w:cs="Consolas" w:eastAsia="Consolas" w:hAnsi="Consolas"/>
                <w:color w:val="12203A"/>
                <w:sz w:val="17"/>
                <w:szCs w:val="17"/>
              </w:rPr>
              <w:t xml:space="preserve">  quantity: number;</w:t>
            </w:r>
          </w:p>
          <w:p>
            <w:pPr>
              <w:spacing w:after="0" w:line="240"/>
            </w:pPr>
            <w:r>
              <w:rPr>
                <w:rFonts w:ascii="Consolas" w:cs="Consolas" w:eastAsia="Consolas" w:hAnsi="Consolas"/>
                <w:color w:val="12203A"/>
                <w:sz w:val="17"/>
                <w:szCs w:val="17"/>
              </w:rPr>
              <w:t xml:space="preserve">  unitPrice: number;</w:t>
            </w:r>
          </w:p>
          <w:p>
            <w:pPr>
              <w:spacing w:after="0" w:line="240"/>
            </w:pPr>
            <w:r>
              <w:rPr>
                <w:rFonts w:ascii="Consolas" w:cs="Consolas" w:eastAsia="Consolas" w:hAnsi="Consolas"/>
                <w:color w:val="12203A"/>
                <w:sz w:val="17"/>
                <w:szCs w:val="17"/>
              </w:rPr>
              <w:t xml:space="preserve">  currency: string;</w:t>
            </w:r>
          </w:p>
          <w:p>
            <w:pPr>
              <w:spacing w:after="0" w:line="240"/>
            </w:pPr>
            <w:r>
              <w:rPr>
                <w:rFonts w:ascii="Consolas" w:cs="Consolas" w:eastAsia="Consolas" w:hAnsi="Consolas"/>
                <w:color w:val="12203A"/>
                <w:sz w:val="17"/>
                <w:szCs w:val="17"/>
              </w:rPr>
              <w:t xml:space="preserve">  totalPrice: number;</w:t>
            </w:r>
          </w:p>
          <w:p>
            <w:pPr>
              <w:spacing w:after="0" w:line="240"/>
            </w:pPr>
            <w:r>
              <w:rPr>
                <w:rFonts w:ascii="Consolas" w:cs="Consolas" w:eastAsia="Consolas" w:hAnsi="Consolas"/>
                <w:color w:val="12203A"/>
                <w:sz w:val="17"/>
                <w:szCs w:val="17"/>
              </w:rPr>
              <w:t xml:space="preserve">  deliveryDate: Date;</w:t>
            </w:r>
          </w:p>
          <w:p>
            <w:pPr>
              <w:spacing w:after="0" w:line="240"/>
            </w:pPr>
            <w:r>
              <w:rPr>
                <w:rFonts w:ascii="Consolas" w:cs="Consolas" w:eastAsia="Consolas" w:hAnsi="Consolas"/>
                <w:color w:val="12203A"/>
                <w:sz w:val="17"/>
                <w:szCs w:val="17"/>
              </w:rPr>
              <w:t xml:space="preserve">  specifications: Map&lt;string, any&gt;;</w:t>
            </w:r>
          </w:p>
          <w:p>
            <w:pPr>
              <w:spacing w:after="0" w:line="240"/>
            </w:pPr>
            <w:r>
              <w:rPr>
                <w:rFonts w:ascii="Consolas" w:cs="Consolas" w:eastAsia="Consolas" w:hAnsi="Consolas"/>
                <w:color w:val="12203A"/>
                <w:sz w:val="17"/>
                <w:szCs w:val="17"/>
              </w:rPr>
              <w:t xml:space="preserve">}</w:t>
            </w:r>
          </w:p>
        </w:tc>
      </w:tr>
    </w:tbl>
    <w:p>
      <w:pPr>
        <w:spacing w:after="200"/>
      </w:pPr>
    </w:p>
    <w:p>
      <w:pPr>
        <w:pStyle w:val="Heading2"/>
        <w:spacing w:after="160" w:before="320"/>
      </w:pPr>
      <w:r>
        <w:rPr>
          <w:rFonts w:ascii="Calibri" w:cs="Calibri" w:eastAsia="Calibri" w:hAnsi="Calibri"/>
          <w:b/>
          <w:bCs/>
          <w:color w:val="0E7C7B"/>
          <w:sz w:val="26"/>
          <w:szCs w:val="26"/>
        </w:rPr>
        <w:t xml:space="preserve">4.3  </w:t>
      </w:r>
      <w:r>
        <w:rPr>
          <w:rFonts w:ascii="Calibri" w:cs="Calibri" w:eastAsia="Calibri" w:hAnsi="Calibri"/>
          <w:b/>
          <w:bCs/>
          <w:color w:val="1F3A5F"/>
          <w:sz w:val="26"/>
          <w:szCs w:val="26"/>
        </w:rPr>
        <w:t xml:space="preserve">API Specification</w:t>
      </w:r>
    </w:p>
    <w:p>
      <w:pPr>
        <w:pStyle w:val="Heading3"/>
        <w:spacing w:after="120" w:before="240"/>
      </w:pPr>
      <w:r>
        <w:rPr>
          <w:rFonts w:ascii="Calibri" w:cs="Calibri" w:eastAsia="Calibri" w:hAnsi="Calibri"/>
          <w:b/>
          <w:bCs/>
          <w:color w:val="5B6B82"/>
          <w:sz w:val="22"/>
          <w:szCs w:val="22"/>
        </w:rPr>
        <w:t xml:space="preserve">4.3.1  </w:t>
      </w:r>
      <w:r>
        <w:rPr>
          <w:rFonts w:ascii="Calibri" w:cs="Calibri" w:eastAsia="Calibri" w:hAnsi="Calibri"/>
          <w:b/>
          <w:bCs/>
          <w:color w:val="12203A"/>
          <w:sz w:val="22"/>
          <w:szCs w:val="22"/>
        </w:rPr>
        <w:t xml:space="preserve">OpenAPI Contract</w:t>
      </w:r>
    </w:p>
    <w:p>
      <w:pPr>
        <w:spacing w:after="160" w:line="288"/>
      </w:pPr>
      <w:r>
        <w:rPr>
          <w:rFonts w:ascii="Calibri" w:cs="Calibri" w:eastAsia="Calibri" w:hAnsi="Calibri"/>
          <w:b/>
          <w:bCs/>
          <w:color w:val="12203A"/>
          <w:sz w:val="21"/>
          <w:szCs w:val="21"/>
        </w:rPr>
        <w:t xml:space="preserve">File:</w:t>
      </w:r>
      <w:r>
        <w:rPr>
          <w:rFonts w:ascii="Calibri" w:cs="Calibri" w:eastAsia="Calibri" w:hAnsi="Calibri"/>
          <w:color w:val="12203A"/>
          <w:sz w:val="21"/>
          <w:szCs w:val="21"/>
        </w:rPr>
        <w:t xml:space="preserve"> </w:t>
      </w:r>
      <w:r>
        <w:rPr>
          <w:rFonts w:ascii="Consolas" w:cs="Consolas" w:eastAsia="Consolas" w:hAnsi="Consolas"/>
          <w:color w:val="1F3A5F"/>
          <w:sz w:val="19"/>
          <w:szCs w:val="19"/>
          <w:shd w:fill="F5F7FA" w:val="clear"/>
        </w:rPr>
        <w:t xml:space="preserve">api/openapi/sourcing-service.yaml</w:t>
      </w:r>
    </w:p>
    <w:tbl>
      <w:tblPr>
        <w:tblW w:type="pct" w:w="100%"/>
        <w:tblBorders>
          <w:top w:val="single" w:color="D3DAE3" w:sz="2"/>
          <w:left w:val="single" w:color="0E7C7B" w:sz="24"/>
          <w:bottom w:val="single" w:color="D3DAE3" w:sz="2"/>
          <w:right w:val="single" w:color="D3DAE3" w:sz="2"/>
          <w:insideH w:val="single" w:color="auto" w:sz="4"/>
          <w:insideV w:val="single" w:color="auto" w:sz="4"/>
        </w:tblBorders>
      </w:tblPr>
      <w:tblGrid>
        <w:gridCol w:w="100"/>
      </w:tblGrid>
      <w:tr>
        <w:tc>
          <w:tcPr>
            <w:shd w:fill="0F1F3D" w:val="clear"/>
            <w:tcMar>
              <w:top w:type="dxa" w:w="60"/>
              <w:left w:type="dxa" w:w="160"/>
              <w:bottom w:type="dxa" w:w="60"/>
              <w:right w:type="dxa" w:w="160"/>
            </w:tcMar>
          </w:tcPr>
          <w:p>
            <w:r>
              <w:rPr>
                <w:rFonts w:ascii="Consolas" w:cs="Consolas" w:eastAsia="Consolas" w:hAnsi="Consolas"/>
                <w:b/>
                <w:bCs/>
                <w:color w:val="9FD8D6"/>
                <w:sz w:val="16"/>
                <w:szCs w:val="16"/>
              </w:rPr>
              <w:t xml:space="preserve">YAML</w:t>
            </w:r>
          </w:p>
        </w:tc>
      </w:tr>
      <w:tr>
        <w:tc>
          <w:tcPr>
            <w:shd w:fill="F5F7FA" w:val="clear"/>
            <w:tcMar>
              <w:top w:type="dxa" w:w="140"/>
              <w:left w:type="dxa" w:w="200"/>
              <w:bottom w:type="dxa" w:w="140"/>
              <w:right w:type="dxa" w:w="160"/>
            </w:tcMar>
          </w:tcPr>
          <w:p>
            <w:pPr>
              <w:spacing w:after="0" w:line="240"/>
            </w:pPr>
            <w:r>
              <w:rPr>
                <w:rFonts w:ascii="Consolas" w:cs="Consolas" w:eastAsia="Consolas" w:hAnsi="Consolas"/>
                <w:color w:val="12203A"/>
                <w:sz w:val="17"/>
                <w:szCs w:val="17"/>
              </w:rPr>
              <w:t xml:space="preserve">openapi: 3.1.0</w:t>
            </w:r>
          </w:p>
          <w:p>
            <w:pPr>
              <w:spacing w:after="0" w:line="240"/>
            </w:pPr>
            <w:r>
              <w:rPr>
                <w:rFonts w:ascii="Consolas" w:cs="Consolas" w:eastAsia="Consolas" w:hAnsi="Consolas"/>
                <w:color w:val="12203A"/>
                <w:sz w:val="17"/>
                <w:szCs w:val="17"/>
              </w:rPr>
              <w:t xml:space="preserve">info:</w:t>
            </w:r>
          </w:p>
          <w:p>
            <w:pPr>
              <w:spacing w:after="0" w:line="240"/>
            </w:pPr>
            <w:r>
              <w:rPr>
                <w:rFonts w:ascii="Consolas" w:cs="Consolas" w:eastAsia="Consolas" w:hAnsi="Consolas"/>
                <w:color w:val="12203A"/>
                <w:sz w:val="17"/>
                <w:szCs w:val="17"/>
              </w:rPr>
              <w:t xml:space="preserve">  title: Sourcing Service API</w:t>
            </w:r>
          </w:p>
          <w:p>
            <w:pPr>
              <w:spacing w:after="0" w:line="240"/>
            </w:pPr>
            <w:r>
              <w:rPr>
                <w:rFonts w:ascii="Consolas" w:cs="Consolas" w:eastAsia="Consolas" w:hAnsi="Consolas"/>
                <w:color w:val="12203A"/>
                <w:sz w:val="17"/>
                <w:szCs w:val="17"/>
              </w:rPr>
              <w:t xml:space="preserve">  version: v1.0</w:t>
            </w:r>
          </w:p>
          <w:p>
            <w:pPr>
              <w:spacing w:after="0" w:line="240"/>
            </w:pPr>
            <w:r>
              <w:rPr>
                <w:rFonts w:ascii="Consolas" w:cs="Consolas" w:eastAsia="Consolas" w:hAnsi="Consolas"/>
                <w:color w:val="12203A"/>
                <w:sz w:val="17"/>
                <w:szCs w:val="17"/>
              </w:rPr>
              <w:t xml:space="preserve">  description: RFx lifecycle, bid management, and award decisions</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paths:</w:t>
            </w:r>
          </w:p>
          <w:p>
            <w:pPr>
              <w:spacing w:after="0" w:line="240"/>
            </w:pPr>
            <w:r>
              <w:rPr>
                <w:rFonts w:ascii="Consolas" w:cs="Consolas" w:eastAsia="Consolas" w:hAnsi="Consolas"/>
                <w:color w:val="12203A"/>
                <w:sz w:val="17"/>
                <w:szCs w:val="17"/>
              </w:rPr>
              <w:t xml:space="preserve">  /api/v1/sourcing/events:</w:t>
            </w:r>
          </w:p>
          <w:p>
            <w:pPr>
              <w:spacing w:after="0" w:line="240"/>
            </w:pPr>
            <w:r>
              <w:rPr>
                <w:rFonts w:ascii="Consolas" w:cs="Consolas" w:eastAsia="Consolas" w:hAnsi="Consolas"/>
                <w:color w:val="12203A"/>
                <w:sz w:val="17"/>
                <w:szCs w:val="17"/>
              </w:rPr>
              <w:t xml:space="preserve">    post:</w:t>
            </w:r>
          </w:p>
          <w:p>
            <w:pPr>
              <w:spacing w:after="0" w:line="240"/>
            </w:pPr>
            <w:r>
              <w:rPr>
                <w:rFonts w:ascii="Consolas" w:cs="Consolas" w:eastAsia="Consolas" w:hAnsi="Consolas"/>
                <w:color w:val="12203A"/>
                <w:sz w:val="17"/>
                <w:szCs w:val="17"/>
              </w:rPr>
              <w:t xml:space="preserve">      summary: Create a new sourcing event</w:t>
            </w:r>
          </w:p>
          <w:p>
            <w:pPr>
              <w:spacing w:after="0" w:line="240"/>
            </w:pPr>
            <w:r>
              <w:rPr>
                <w:rFonts w:ascii="Consolas" w:cs="Consolas" w:eastAsia="Consolas" w:hAnsi="Consolas"/>
                <w:color w:val="12203A"/>
                <w:sz w:val="17"/>
                <w:szCs w:val="17"/>
              </w:rPr>
              <w:t xml:space="preserve">      operationId: createSourcingEvent</w:t>
            </w:r>
          </w:p>
          <w:p>
            <w:pPr>
              <w:spacing w:after="0" w:line="240"/>
            </w:pPr>
            <w:r>
              <w:rPr>
                <w:rFonts w:ascii="Consolas" w:cs="Consolas" w:eastAsia="Consolas" w:hAnsi="Consolas"/>
                <w:color w:val="12203A"/>
                <w:sz w:val="17"/>
                <w:szCs w:val="17"/>
              </w:rPr>
              <w:t xml:space="preserve">      requestBody:</w:t>
            </w:r>
          </w:p>
          <w:p>
            <w:pPr>
              <w:spacing w:after="0" w:line="240"/>
            </w:pPr>
            <w:r>
              <w:rPr>
                <w:rFonts w:ascii="Consolas" w:cs="Consolas" w:eastAsia="Consolas" w:hAnsi="Consolas"/>
                <w:color w:val="12203A"/>
                <w:sz w:val="17"/>
                <w:szCs w:val="17"/>
              </w:rPr>
              <w:t xml:space="preserve">        required: true</w:t>
            </w:r>
          </w:p>
          <w:p>
            <w:pPr>
              <w:spacing w:after="0" w:line="240"/>
            </w:pPr>
            <w:r>
              <w:rPr>
                <w:rFonts w:ascii="Consolas" w:cs="Consolas" w:eastAsia="Consolas" w:hAnsi="Consolas"/>
                <w:color w:val="12203A"/>
                <w:sz w:val="17"/>
                <w:szCs w:val="17"/>
              </w:rPr>
              <w:t xml:space="preserve">        content:</w:t>
            </w:r>
          </w:p>
          <w:p>
            <w:pPr>
              <w:spacing w:after="0" w:line="240"/>
            </w:pPr>
            <w:r>
              <w:rPr>
                <w:rFonts w:ascii="Consolas" w:cs="Consolas" w:eastAsia="Consolas" w:hAnsi="Consolas"/>
                <w:color w:val="12203A"/>
                <w:sz w:val="17"/>
                <w:szCs w:val="17"/>
              </w:rPr>
              <w:t xml:space="preserve">          application/json:</w:t>
            </w:r>
          </w:p>
          <w:p>
            <w:pPr>
              <w:spacing w:after="0" w:line="240"/>
            </w:pPr>
            <w:r>
              <w:rPr>
                <w:rFonts w:ascii="Consolas" w:cs="Consolas" w:eastAsia="Consolas" w:hAnsi="Consolas"/>
                <w:color w:val="12203A"/>
                <w:sz w:val="17"/>
                <w:szCs w:val="17"/>
              </w:rPr>
              <w:t xml:space="preserve">            schema:</w:t>
            </w:r>
          </w:p>
          <w:p>
            <w:pPr>
              <w:spacing w:after="0" w:line="240"/>
            </w:pPr>
            <w:r>
              <w:rPr>
                <w:rFonts w:ascii="Consolas" w:cs="Consolas" w:eastAsia="Consolas" w:hAnsi="Consolas"/>
                <w:color w:val="12203A"/>
                <w:sz w:val="17"/>
                <w:szCs w:val="17"/>
              </w:rPr>
              <w:t xml:space="preserve">              $ref: '#/components/schemas/CreateSourcingEventRequest'</w:t>
            </w:r>
          </w:p>
          <w:p>
            <w:pPr>
              <w:spacing w:after="0" w:line="240"/>
            </w:pPr>
            <w:r>
              <w:rPr>
                <w:rFonts w:ascii="Consolas" w:cs="Consolas" w:eastAsia="Consolas" w:hAnsi="Consolas"/>
                <w:color w:val="12203A"/>
                <w:sz w:val="17"/>
                <w:szCs w:val="17"/>
              </w:rPr>
              <w:t xml:space="preserve">      responses:</w:t>
            </w:r>
          </w:p>
          <w:p>
            <w:pPr>
              <w:spacing w:after="0" w:line="240"/>
            </w:pPr>
            <w:r>
              <w:rPr>
                <w:rFonts w:ascii="Consolas" w:cs="Consolas" w:eastAsia="Consolas" w:hAnsi="Consolas"/>
                <w:color w:val="12203A"/>
                <w:sz w:val="17"/>
                <w:szCs w:val="17"/>
              </w:rPr>
              <w:t xml:space="preserve">        201:</w:t>
            </w:r>
          </w:p>
          <w:p>
            <w:pPr>
              <w:spacing w:after="0" w:line="240"/>
            </w:pPr>
            <w:r>
              <w:rPr>
                <w:rFonts w:ascii="Consolas" w:cs="Consolas" w:eastAsia="Consolas" w:hAnsi="Consolas"/>
                <w:color w:val="12203A"/>
                <w:sz w:val="17"/>
                <w:szCs w:val="17"/>
              </w:rPr>
              <w:t xml:space="preserve">          description: Sourcing event created</w:t>
            </w:r>
          </w:p>
          <w:p>
            <w:pPr>
              <w:spacing w:after="0" w:line="240"/>
            </w:pPr>
            <w:r>
              <w:rPr>
                <w:rFonts w:ascii="Consolas" w:cs="Consolas" w:eastAsia="Consolas" w:hAnsi="Consolas"/>
                <w:color w:val="12203A"/>
                <w:sz w:val="17"/>
                <w:szCs w:val="17"/>
              </w:rPr>
              <w:t xml:space="preserve">          content:</w:t>
            </w:r>
          </w:p>
          <w:p>
            <w:pPr>
              <w:spacing w:after="0" w:line="240"/>
            </w:pPr>
            <w:r>
              <w:rPr>
                <w:rFonts w:ascii="Consolas" w:cs="Consolas" w:eastAsia="Consolas" w:hAnsi="Consolas"/>
                <w:color w:val="12203A"/>
                <w:sz w:val="17"/>
                <w:szCs w:val="17"/>
              </w:rPr>
              <w:t xml:space="preserve">            application/json:</w:t>
            </w:r>
          </w:p>
          <w:p>
            <w:pPr>
              <w:spacing w:after="0" w:line="240"/>
            </w:pPr>
            <w:r>
              <w:rPr>
                <w:rFonts w:ascii="Consolas" w:cs="Consolas" w:eastAsia="Consolas" w:hAnsi="Consolas"/>
                <w:color w:val="12203A"/>
                <w:sz w:val="17"/>
                <w:szCs w:val="17"/>
              </w:rPr>
              <w:t xml:space="preserve">              schema:</w:t>
            </w:r>
          </w:p>
          <w:p>
            <w:pPr>
              <w:spacing w:after="0" w:line="240"/>
            </w:pPr>
            <w:r>
              <w:rPr>
                <w:rFonts w:ascii="Consolas" w:cs="Consolas" w:eastAsia="Consolas" w:hAnsi="Consolas"/>
                <w:color w:val="12203A"/>
                <w:sz w:val="17"/>
                <w:szCs w:val="17"/>
              </w:rPr>
              <w:t xml:space="preserve">                $ref: '#/components/schemas/SourcingEventResponse'</w:t>
            </w:r>
          </w:p>
          <w:p>
            <w:pPr>
              <w:spacing w:after="0" w:line="240"/>
            </w:pPr>
            <w:r>
              <w:rPr>
                <w:rFonts w:ascii="Consolas" w:cs="Consolas" w:eastAsia="Consolas" w:hAnsi="Consolas"/>
                <w:color w:val="12203A"/>
                <w:sz w:val="17"/>
                <w:szCs w:val="17"/>
              </w:rPr>
              <w:t xml:space="preserve">        400:</w:t>
            </w:r>
          </w:p>
          <w:p>
            <w:pPr>
              <w:spacing w:after="0" w:line="240"/>
            </w:pPr>
            <w:r>
              <w:rPr>
                <w:rFonts w:ascii="Consolas" w:cs="Consolas" w:eastAsia="Consolas" w:hAnsi="Consolas"/>
                <w:color w:val="12203A"/>
                <w:sz w:val="17"/>
                <w:szCs w:val="17"/>
              </w:rPr>
              <w:t xml:space="preserve">          $ref: '#/components/responses/BadRequest'</w:t>
            </w:r>
          </w:p>
          <w:p>
            <w:pPr>
              <w:spacing w:after="0" w:line="240"/>
            </w:pPr>
            <w:r>
              <w:rPr>
                <w:rFonts w:ascii="Consolas" w:cs="Consolas" w:eastAsia="Consolas" w:hAnsi="Consolas"/>
                <w:color w:val="12203A"/>
                <w:sz w:val="17"/>
                <w:szCs w:val="17"/>
              </w:rPr>
              <w:t xml:space="preserve">        401:</w:t>
            </w:r>
          </w:p>
          <w:p>
            <w:pPr>
              <w:spacing w:after="0" w:line="240"/>
            </w:pPr>
            <w:r>
              <w:rPr>
                <w:rFonts w:ascii="Consolas" w:cs="Consolas" w:eastAsia="Consolas" w:hAnsi="Consolas"/>
                <w:color w:val="12203A"/>
                <w:sz w:val="17"/>
                <w:szCs w:val="17"/>
              </w:rPr>
              <w:t xml:space="preserve">          $ref: '#/components/responses/Unauthorised'</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  /api/v1/sourcing/events/{eventId}:</w:t>
            </w:r>
          </w:p>
          <w:p>
            <w:pPr>
              <w:spacing w:after="0" w:line="240"/>
            </w:pPr>
            <w:r>
              <w:rPr>
                <w:rFonts w:ascii="Consolas" w:cs="Consolas" w:eastAsia="Consolas" w:hAnsi="Consolas"/>
                <w:color w:val="12203A"/>
                <w:sz w:val="17"/>
                <w:szCs w:val="17"/>
              </w:rPr>
              <w:t xml:space="preserve">    get:</w:t>
            </w:r>
          </w:p>
          <w:p>
            <w:pPr>
              <w:spacing w:after="0" w:line="240"/>
            </w:pPr>
            <w:r>
              <w:rPr>
                <w:rFonts w:ascii="Consolas" w:cs="Consolas" w:eastAsia="Consolas" w:hAnsi="Consolas"/>
                <w:color w:val="12203A"/>
                <w:sz w:val="17"/>
                <w:szCs w:val="17"/>
              </w:rPr>
              <w:t xml:space="preserve">      summary: Get sourcing event by ID</w:t>
            </w:r>
          </w:p>
          <w:p>
            <w:pPr>
              <w:spacing w:after="0" w:line="240"/>
            </w:pPr>
            <w:r>
              <w:rPr>
                <w:rFonts w:ascii="Consolas" w:cs="Consolas" w:eastAsia="Consolas" w:hAnsi="Consolas"/>
                <w:color w:val="12203A"/>
                <w:sz w:val="17"/>
                <w:szCs w:val="17"/>
              </w:rPr>
              <w:t xml:space="preserve">      operationId: getSourcingEvent</w:t>
            </w:r>
          </w:p>
          <w:p>
            <w:pPr>
              <w:spacing w:after="0" w:line="240"/>
            </w:pPr>
            <w:r>
              <w:rPr>
                <w:rFonts w:ascii="Consolas" w:cs="Consolas" w:eastAsia="Consolas" w:hAnsi="Consolas"/>
                <w:color w:val="12203A"/>
                <w:sz w:val="17"/>
                <w:szCs w:val="17"/>
              </w:rPr>
              <w:t xml:space="preserve">      parameters:</w:t>
            </w:r>
          </w:p>
          <w:p>
            <w:pPr>
              <w:spacing w:after="0" w:line="240"/>
            </w:pPr>
            <w:r>
              <w:rPr>
                <w:rFonts w:ascii="Consolas" w:cs="Consolas" w:eastAsia="Consolas" w:hAnsi="Consolas"/>
                <w:color w:val="12203A"/>
                <w:sz w:val="17"/>
                <w:szCs w:val="17"/>
              </w:rPr>
              <w:t xml:space="preserve">        - name: eventId</w:t>
            </w:r>
          </w:p>
          <w:p>
            <w:pPr>
              <w:spacing w:after="0" w:line="240"/>
            </w:pPr>
            <w:r>
              <w:rPr>
                <w:rFonts w:ascii="Consolas" w:cs="Consolas" w:eastAsia="Consolas" w:hAnsi="Consolas"/>
                <w:color w:val="12203A"/>
                <w:sz w:val="17"/>
                <w:szCs w:val="17"/>
              </w:rPr>
              <w:t xml:space="preserve">          in: path</w:t>
            </w:r>
          </w:p>
          <w:p>
            <w:pPr>
              <w:spacing w:after="0" w:line="240"/>
            </w:pPr>
            <w:r>
              <w:rPr>
                <w:rFonts w:ascii="Consolas" w:cs="Consolas" w:eastAsia="Consolas" w:hAnsi="Consolas"/>
                <w:color w:val="12203A"/>
                <w:sz w:val="17"/>
                <w:szCs w:val="17"/>
              </w:rPr>
              <w:t xml:space="preserve">          required: true</w:t>
            </w:r>
          </w:p>
          <w:p>
            <w:pPr>
              <w:spacing w:after="0" w:line="240"/>
            </w:pPr>
            <w:r>
              <w:rPr>
                <w:rFonts w:ascii="Consolas" w:cs="Consolas" w:eastAsia="Consolas" w:hAnsi="Consolas"/>
                <w:color w:val="12203A"/>
                <w:sz w:val="17"/>
                <w:szCs w:val="17"/>
              </w:rPr>
              <w:t xml:space="preserve">          schema:</w:t>
            </w:r>
          </w:p>
          <w:p>
            <w:pPr>
              <w:spacing w:after="0" w:line="240"/>
            </w:pPr>
            <w:r>
              <w:rPr>
                <w:rFonts w:ascii="Consolas" w:cs="Consolas" w:eastAsia="Consolas" w:hAnsi="Consolas"/>
                <w:color w:val="12203A"/>
                <w:sz w:val="17"/>
                <w:szCs w:val="17"/>
              </w:rPr>
              <w:t xml:space="preserve">            type: string</w:t>
            </w:r>
          </w:p>
          <w:p>
            <w:pPr>
              <w:spacing w:after="0" w:line="240"/>
            </w:pPr>
            <w:r>
              <w:rPr>
                <w:rFonts w:ascii="Consolas" w:cs="Consolas" w:eastAsia="Consolas" w:hAnsi="Consolas"/>
                <w:color w:val="12203A"/>
                <w:sz w:val="17"/>
                <w:szCs w:val="17"/>
              </w:rPr>
              <w:t xml:space="preserve">            format: uuid</w:t>
            </w:r>
          </w:p>
          <w:p>
            <w:pPr>
              <w:spacing w:after="0" w:line="240"/>
            </w:pPr>
            <w:r>
              <w:rPr>
                <w:rFonts w:ascii="Consolas" w:cs="Consolas" w:eastAsia="Consolas" w:hAnsi="Consolas"/>
                <w:color w:val="12203A"/>
                <w:sz w:val="17"/>
                <w:szCs w:val="17"/>
              </w:rPr>
              <w:t xml:space="preserve">      responses:</w:t>
            </w:r>
          </w:p>
          <w:p>
            <w:pPr>
              <w:spacing w:after="0" w:line="240"/>
            </w:pPr>
            <w:r>
              <w:rPr>
                <w:rFonts w:ascii="Consolas" w:cs="Consolas" w:eastAsia="Consolas" w:hAnsi="Consolas"/>
                <w:color w:val="12203A"/>
                <w:sz w:val="17"/>
                <w:szCs w:val="17"/>
              </w:rPr>
              <w:t xml:space="preserve">        200:</w:t>
            </w:r>
          </w:p>
          <w:p>
            <w:pPr>
              <w:spacing w:after="0" w:line="240"/>
            </w:pPr>
            <w:r>
              <w:rPr>
                <w:rFonts w:ascii="Consolas" w:cs="Consolas" w:eastAsia="Consolas" w:hAnsi="Consolas"/>
                <w:color w:val="12203A"/>
                <w:sz w:val="17"/>
                <w:szCs w:val="17"/>
              </w:rPr>
              <w:t xml:space="preserve">          description: Sourcing event found</w:t>
            </w:r>
          </w:p>
          <w:p>
            <w:pPr>
              <w:spacing w:after="0" w:line="240"/>
            </w:pPr>
            <w:r>
              <w:rPr>
                <w:rFonts w:ascii="Consolas" w:cs="Consolas" w:eastAsia="Consolas" w:hAnsi="Consolas"/>
                <w:color w:val="12203A"/>
                <w:sz w:val="17"/>
                <w:szCs w:val="17"/>
              </w:rPr>
              <w:t xml:space="preserve">          content:</w:t>
            </w:r>
          </w:p>
          <w:p>
            <w:pPr>
              <w:spacing w:after="0" w:line="240"/>
            </w:pPr>
            <w:r>
              <w:rPr>
                <w:rFonts w:ascii="Consolas" w:cs="Consolas" w:eastAsia="Consolas" w:hAnsi="Consolas"/>
                <w:color w:val="12203A"/>
                <w:sz w:val="17"/>
                <w:szCs w:val="17"/>
              </w:rPr>
              <w:t xml:space="preserve">            application/json:</w:t>
            </w:r>
          </w:p>
          <w:p>
            <w:pPr>
              <w:spacing w:after="0" w:line="240"/>
            </w:pPr>
            <w:r>
              <w:rPr>
                <w:rFonts w:ascii="Consolas" w:cs="Consolas" w:eastAsia="Consolas" w:hAnsi="Consolas"/>
                <w:color w:val="12203A"/>
                <w:sz w:val="17"/>
                <w:szCs w:val="17"/>
              </w:rPr>
              <w:t xml:space="preserve">              schema:</w:t>
            </w:r>
          </w:p>
          <w:p>
            <w:pPr>
              <w:spacing w:after="0" w:line="240"/>
            </w:pPr>
            <w:r>
              <w:rPr>
                <w:rFonts w:ascii="Consolas" w:cs="Consolas" w:eastAsia="Consolas" w:hAnsi="Consolas"/>
                <w:color w:val="12203A"/>
                <w:sz w:val="17"/>
                <w:szCs w:val="17"/>
              </w:rPr>
              <w:t xml:space="preserve">                $ref: '#/components/schemas/SourcingEventResponse'</w:t>
            </w:r>
          </w:p>
          <w:p>
            <w:pPr>
              <w:spacing w:after="0" w:line="240"/>
            </w:pPr>
            <w:r>
              <w:rPr>
                <w:rFonts w:ascii="Consolas" w:cs="Consolas" w:eastAsia="Consolas" w:hAnsi="Consolas"/>
                <w:color w:val="12203A"/>
                <w:sz w:val="17"/>
                <w:szCs w:val="17"/>
              </w:rPr>
              <w:t xml:space="preserve">        404:</w:t>
            </w:r>
          </w:p>
          <w:p>
            <w:pPr>
              <w:spacing w:after="0" w:line="240"/>
            </w:pPr>
            <w:r>
              <w:rPr>
                <w:rFonts w:ascii="Consolas" w:cs="Consolas" w:eastAsia="Consolas" w:hAnsi="Consolas"/>
                <w:color w:val="12203A"/>
                <w:sz w:val="17"/>
                <w:szCs w:val="17"/>
              </w:rPr>
              <w:t xml:space="preserve">          $ref: '#/components/responses/NotFound'</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    patch:</w:t>
            </w:r>
          </w:p>
          <w:p>
            <w:pPr>
              <w:spacing w:after="0" w:line="240"/>
            </w:pPr>
            <w:r>
              <w:rPr>
                <w:rFonts w:ascii="Consolas" w:cs="Consolas" w:eastAsia="Consolas" w:hAnsi="Consolas"/>
                <w:color w:val="12203A"/>
                <w:sz w:val="17"/>
                <w:szCs w:val="17"/>
              </w:rPr>
              <w:t xml:space="preserve">      summary: Update sourcing event</w:t>
            </w:r>
          </w:p>
          <w:p>
            <w:pPr>
              <w:spacing w:after="0" w:line="240"/>
            </w:pPr>
            <w:r>
              <w:rPr>
                <w:rFonts w:ascii="Consolas" w:cs="Consolas" w:eastAsia="Consolas" w:hAnsi="Consolas"/>
                <w:color w:val="12203A"/>
                <w:sz w:val="17"/>
                <w:szCs w:val="17"/>
              </w:rPr>
              <w:t xml:space="preserve">      operationId: updateSourcingEvent</w:t>
            </w:r>
          </w:p>
          <w:p>
            <w:pPr>
              <w:spacing w:after="0" w:line="240"/>
            </w:pPr>
            <w:r>
              <w:rPr>
                <w:rFonts w:ascii="Consolas" w:cs="Consolas" w:eastAsia="Consolas" w:hAnsi="Consolas"/>
                <w:color w:val="12203A"/>
                <w:sz w:val="17"/>
                <w:szCs w:val="17"/>
              </w:rPr>
              <w:t xml:space="preserve">      parameters:</w:t>
            </w:r>
          </w:p>
          <w:p>
            <w:pPr>
              <w:spacing w:after="0" w:line="240"/>
            </w:pPr>
            <w:r>
              <w:rPr>
                <w:rFonts w:ascii="Consolas" w:cs="Consolas" w:eastAsia="Consolas" w:hAnsi="Consolas"/>
                <w:color w:val="12203A"/>
                <w:sz w:val="17"/>
                <w:szCs w:val="17"/>
              </w:rPr>
              <w:t xml:space="preserve">        - name: eventId</w:t>
            </w:r>
          </w:p>
          <w:p>
            <w:pPr>
              <w:spacing w:after="0" w:line="240"/>
            </w:pPr>
            <w:r>
              <w:rPr>
                <w:rFonts w:ascii="Consolas" w:cs="Consolas" w:eastAsia="Consolas" w:hAnsi="Consolas"/>
                <w:color w:val="12203A"/>
                <w:sz w:val="17"/>
                <w:szCs w:val="17"/>
              </w:rPr>
              <w:t xml:space="preserve">          in: path</w:t>
            </w:r>
          </w:p>
          <w:p>
            <w:pPr>
              <w:spacing w:after="0" w:line="240"/>
            </w:pPr>
            <w:r>
              <w:rPr>
                <w:rFonts w:ascii="Consolas" w:cs="Consolas" w:eastAsia="Consolas" w:hAnsi="Consolas"/>
                <w:color w:val="12203A"/>
                <w:sz w:val="17"/>
                <w:szCs w:val="17"/>
              </w:rPr>
              <w:t xml:space="preserve">          required: true</w:t>
            </w:r>
          </w:p>
          <w:p>
            <w:pPr>
              <w:spacing w:after="0" w:line="240"/>
            </w:pPr>
            <w:r>
              <w:rPr>
                <w:rFonts w:ascii="Consolas" w:cs="Consolas" w:eastAsia="Consolas" w:hAnsi="Consolas"/>
                <w:color w:val="12203A"/>
                <w:sz w:val="17"/>
                <w:szCs w:val="17"/>
              </w:rPr>
              <w:t xml:space="preserve">          schema:</w:t>
            </w:r>
          </w:p>
          <w:p>
            <w:pPr>
              <w:spacing w:after="0" w:line="240"/>
            </w:pPr>
            <w:r>
              <w:rPr>
                <w:rFonts w:ascii="Consolas" w:cs="Consolas" w:eastAsia="Consolas" w:hAnsi="Consolas"/>
                <w:color w:val="12203A"/>
                <w:sz w:val="17"/>
                <w:szCs w:val="17"/>
              </w:rPr>
              <w:t xml:space="preserve">            type: string</w:t>
            </w:r>
          </w:p>
          <w:p>
            <w:pPr>
              <w:spacing w:after="0" w:line="240"/>
            </w:pPr>
            <w:r>
              <w:rPr>
                <w:rFonts w:ascii="Consolas" w:cs="Consolas" w:eastAsia="Consolas" w:hAnsi="Consolas"/>
                <w:color w:val="12203A"/>
                <w:sz w:val="17"/>
                <w:szCs w:val="17"/>
              </w:rPr>
              <w:t xml:space="preserve">            format: uuid</w:t>
            </w:r>
          </w:p>
          <w:p>
            <w:pPr>
              <w:spacing w:after="0" w:line="240"/>
            </w:pPr>
            <w:r>
              <w:rPr>
                <w:rFonts w:ascii="Consolas" w:cs="Consolas" w:eastAsia="Consolas" w:hAnsi="Consolas"/>
                <w:color w:val="12203A"/>
                <w:sz w:val="17"/>
                <w:szCs w:val="17"/>
              </w:rPr>
              <w:t xml:space="preserve">      requestBody:</w:t>
            </w:r>
          </w:p>
          <w:p>
            <w:pPr>
              <w:spacing w:after="0" w:line="240"/>
            </w:pPr>
            <w:r>
              <w:rPr>
                <w:rFonts w:ascii="Consolas" w:cs="Consolas" w:eastAsia="Consolas" w:hAnsi="Consolas"/>
                <w:color w:val="12203A"/>
                <w:sz w:val="17"/>
                <w:szCs w:val="17"/>
              </w:rPr>
              <w:t xml:space="preserve">        required: true</w:t>
            </w:r>
          </w:p>
          <w:p>
            <w:pPr>
              <w:spacing w:after="0" w:line="240"/>
            </w:pPr>
            <w:r>
              <w:rPr>
                <w:rFonts w:ascii="Consolas" w:cs="Consolas" w:eastAsia="Consolas" w:hAnsi="Consolas"/>
                <w:color w:val="12203A"/>
                <w:sz w:val="17"/>
                <w:szCs w:val="17"/>
              </w:rPr>
              <w:t xml:space="preserve">        content:</w:t>
            </w:r>
          </w:p>
          <w:p>
            <w:pPr>
              <w:spacing w:after="0" w:line="240"/>
            </w:pPr>
            <w:r>
              <w:rPr>
                <w:rFonts w:ascii="Consolas" w:cs="Consolas" w:eastAsia="Consolas" w:hAnsi="Consolas"/>
                <w:color w:val="12203A"/>
                <w:sz w:val="17"/>
                <w:szCs w:val="17"/>
              </w:rPr>
              <w:t xml:space="preserve">          application/json:</w:t>
            </w:r>
          </w:p>
          <w:p>
            <w:pPr>
              <w:spacing w:after="0" w:line="240"/>
            </w:pPr>
            <w:r>
              <w:rPr>
                <w:rFonts w:ascii="Consolas" w:cs="Consolas" w:eastAsia="Consolas" w:hAnsi="Consolas"/>
                <w:color w:val="12203A"/>
                <w:sz w:val="17"/>
                <w:szCs w:val="17"/>
              </w:rPr>
              <w:t xml:space="preserve">            schema:</w:t>
            </w:r>
          </w:p>
          <w:p>
            <w:pPr>
              <w:spacing w:after="0" w:line="240"/>
            </w:pPr>
            <w:r>
              <w:rPr>
                <w:rFonts w:ascii="Consolas" w:cs="Consolas" w:eastAsia="Consolas" w:hAnsi="Consolas"/>
                <w:color w:val="12203A"/>
                <w:sz w:val="17"/>
                <w:szCs w:val="17"/>
              </w:rPr>
              <w:t xml:space="preserve">              $ref: '#/components/schemas/UpdateSourcingEventRequest'</w:t>
            </w:r>
          </w:p>
          <w:p>
            <w:pPr>
              <w:spacing w:after="0" w:line="240"/>
            </w:pPr>
            <w:r>
              <w:rPr>
                <w:rFonts w:ascii="Consolas" w:cs="Consolas" w:eastAsia="Consolas" w:hAnsi="Consolas"/>
                <w:color w:val="12203A"/>
                <w:sz w:val="17"/>
                <w:szCs w:val="17"/>
              </w:rPr>
              <w:t xml:space="preserve">      responses:</w:t>
            </w:r>
          </w:p>
          <w:p>
            <w:pPr>
              <w:spacing w:after="0" w:line="240"/>
            </w:pPr>
            <w:r>
              <w:rPr>
                <w:rFonts w:ascii="Consolas" w:cs="Consolas" w:eastAsia="Consolas" w:hAnsi="Consolas"/>
                <w:color w:val="12203A"/>
                <w:sz w:val="17"/>
                <w:szCs w:val="17"/>
              </w:rPr>
              <w:t xml:space="preserve">        200:</w:t>
            </w:r>
          </w:p>
          <w:p>
            <w:pPr>
              <w:spacing w:after="0" w:line="240"/>
            </w:pPr>
            <w:r>
              <w:rPr>
                <w:rFonts w:ascii="Consolas" w:cs="Consolas" w:eastAsia="Consolas" w:hAnsi="Consolas"/>
                <w:color w:val="12203A"/>
                <w:sz w:val="17"/>
                <w:szCs w:val="17"/>
              </w:rPr>
              <w:t xml:space="preserve">          description: Sourcing event updated</w:t>
            </w:r>
          </w:p>
          <w:p>
            <w:pPr>
              <w:spacing w:after="0" w:line="240"/>
            </w:pPr>
            <w:r>
              <w:rPr>
                <w:rFonts w:ascii="Consolas" w:cs="Consolas" w:eastAsia="Consolas" w:hAnsi="Consolas"/>
                <w:color w:val="12203A"/>
                <w:sz w:val="17"/>
                <w:szCs w:val="17"/>
              </w:rPr>
              <w:t xml:space="preserve">          content:</w:t>
            </w:r>
          </w:p>
          <w:p>
            <w:pPr>
              <w:spacing w:after="0" w:line="240"/>
            </w:pPr>
            <w:r>
              <w:rPr>
                <w:rFonts w:ascii="Consolas" w:cs="Consolas" w:eastAsia="Consolas" w:hAnsi="Consolas"/>
                <w:color w:val="12203A"/>
                <w:sz w:val="17"/>
                <w:szCs w:val="17"/>
              </w:rPr>
              <w:t xml:space="preserve">            application/json:</w:t>
            </w:r>
          </w:p>
          <w:p>
            <w:pPr>
              <w:spacing w:after="0" w:line="240"/>
            </w:pPr>
            <w:r>
              <w:rPr>
                <w:rFonts w:ascii="Consolas" w:cs="Consolas" w:eastAsia="Consolas" w:hAnsi="Consolas"/>
                <w:color w:val="12203A"/>
                <w:sz w:val="17"/>
                <w:szCs w:val="17"/>
              </w:rPr>
              <w:t xml:space="preserve">              schema:</w:t>
            </w:r>
          </w:p>
          <w:p>
            <w:pPr>
              <w:spacing w:after="0" w:line="240"/>
            </w:pPr>
            <w:r>
              <w:rPr>
                <w:rFonts w:ascii="Consolas" w:cs="Consolas" w:eastAsia="Consolas" w:hAnsi="Consolas"/>
                <w:color w:val="12203A"/>
                <w:sz w:val="17"/>
                <w:szCs w:val="17"/>
              </w:rPr>
              <w:t xml:space="preserve">                $ref: '#/components/schemas/SourcingEventResponse'</w:t>
            </w:r>
          </w:p>
          <w:p>
            <w:pPr>
              <w:spacing w:after="0" w:line="240"/>
            </w:pPr>
            <w:r>
              <w:rPr>
                <w:rFonts w:ascii="Consolas" w:cs="Consolas" w:eastAsia="Consolas" w:hAnsi="Consolas"/>
                <w:color w:val="12203A"/>
                <w:sz w:val="17"/>
                <w:szCs w:val="17"/>
              </w:rPr>
              <w:t xml:space="preserve">        409:</w:t>
            </w:r>
          </w:p>
          <w:p>
            <w:pPr>
              <w:spacing w:after="0" w:line="240"/>
            </w:pPr>
            <w:r>
              <w:rPr>
                <w:rFonts w:ascii="Consolas" w:cs="Consolas" w:eastAsia="Consolas" w:hAnsi="Consolas"/>
                <w:color w:val="12203A"/>
                <w:sz w:val="17"/>
                <w:szCs w:val="17"/>
              </w:rPr>
              <w:t xml:space="preserve">          $ref: '#/components/responses/Conflict'</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  /api/v1/sourcing/events/{eventId}/publish:</w:t>
            </w:r>
          </w:p>
          <w:p>
            <w:pPr>
              <w:spacing w:after="0" w:line="240"/>
            </w:pPr>
            <w:r>
              <w:rPr>
                <w:rFonts w:ascii="Consolas" w:cs="Consolas" w:eastAsia="Consolas" w:hAnsi="Consolas"/>
                <w:color w:val="12203A"/>
                <w:sz w:val="17"/>
                <w:szCs w:val="17"/>
              </w:rPr>
              <w:t xml:space="preserve">    post:</w:t>
            </w:r>
          </w:p>
          <w:p>
            <w:pPr>
              <w:spacing w:after="0" w:line="240"/>
            </w:pPr>
            <w:r>
              <w:rPr>
                <w:rFonts w:ascii="Consolas" w:cs="Consolas" w:eastAsia="Consolas" w:hAnsi="Consolas"/>
                <w:color w:val="12203A"/>
                <w:sz w:val="17"/>
                <w:szCs w:val="17"/>
              </w:rPr>
              <w:t xml:space="preserve">      summary: Publish sourcing event to suppliers</w:t>
            </w:r>
          </w:p>
          <w:p>
            <w:pPr>
              <w:spacing w:after="0" w:line="240"/>
            </w:pPr>
            <w:r>
              <w:rPr>
                <w:rFonts w:ascii="Consolas" w:cs="Consolas" w:eastAsia="Consolas" w:hAnsi="Consolas"/>
                <w:color w:val="12203A"/>
                <w:sz w:val="17"/>
                <w:szCs w:val="17"/>
              </w:rPr>
              <w:t xml:space="preserve">      operationId: publishSourcingEvent</w:t>
            </w:r>
          </w:p>
          <w:p>
            <w:pPr>
              <w:spacing w:after="0" w:line="240"/>
            </w:pPr>
            <w:r>
              <w:rPr>
                <w:rFonts w:ascii="Consolas" w:cs="Consolas" w:eastAsia="Consolas" w:hAnsi="Consolas"/>
                <w:color w:val="12203A"/>
                <w:sz w:val="17"/>
                <w:szCs w:val="17"/>
              </w:rPr>
              <w:t xml:space="preserve">      parameters:</w:t>
            </w:r>
          </w:p>
          <w:p>
            <w:pPr>
              <w:spacing w:after="0" w:line="240"/>
            </w:pPr>
            <w:r>
              <w:rPr>
                <w:rFonts w:ascii="Consolas" w:cs="Consolas" w:eastAsia="Consolas" w:hAnsi="Consolas"/>
                <w:color w:val="12203A"/>
                <w:sz w:val="17"/>
                <w:szCs w:val="17"/>
              </w:rPr>
              <w:t xml:space="preserve">        - name: eventId</w:t>
            </w:r>
          </w:p>
          <w:p>
            <w:pPr>
              <w:spacing w:after="0" w:line="240"/>
            </w:pPr>
            <w:r>
              <w:rPr>
                <w:rFonts w:ascii="Consolas" w:cs="Consolas" w:eastAsia="Consolas" w:hAnsi="Consolas"/>
                <w:color w:val="12203A"/>
                <w:sz w:val="17"/>
                <w:szCs w:val="17"/>
              </w:rPr>
              <w:t xml:space="preserve">          in: path</w:t>
            </w:r>
          </w:p>
          <w:p>
            <w:pPr>
              <w:spacing w:after="0" w:line="240"/>
            </w:pPr>
            <w:r>
              <w:rPr>
                <w:rFonts w:ascii="Consolas" w:cs="Consolas" w:eastAsia="Consolas" w:hAnsi="Consolas"/>
                <w:color w:val="12203A"/>
                <w:sz w:val="17"/>
                <w:szCs w:val="17"/>
              </w:rPr>
              <w:t xml:space="preserve">          required: true</w:t>
            </w:r>
          </w:p>
          <w:p>
            <w:pPr>
              <w:spacing w:after="0" w:line="240"/>
            </w:pPr>
            <w:r>
              <w:rPr>
                <w:rFonts w:ascii="Consolas" w:cs="Consolas" w:eastAsia="Consolas" w:hAnsi="Consolas"/>
                <w:color w:val="12203A"/>
                <w:sz w:val="17"/>
                <w:szCs w:val="17"/>
              </w:rPr>
              <w:t xml:space="preserve">          schema:</w:t>
            </w:r>
          </w:p>
          <w:p>
            <w:pPr>
              <w:spacing w:after="0" w:line="240"/>
            </w:pPr>
            <w:r>
              <w:rPr>
                <w:rFonts w:ascii="Consolas" w:cs="Consolas" w:eastAsia="Consolas" w:hAnsi="Consolas"/>
                <w:color w:val="12203A"/>
                <w:sz w:val="17"/>
                <w:szCs w:val="17"/>
              </w:rPr>
              <w:t xml:space="preserve">            type: string</w:t>
            </w:r>
          </w:p>
          <w:p>
            <w:pPr>
              <w:spacing w:after="0" w:line="240"/>
            </w:pPr>
            <w:r>
              <w:rPr>
                <w:rFonts w:ascii="Consolas" w:cs="Consolas" w:eastAsia="Consolas" w:hAnsi="Consolas"/>
                <w:color w:val="12203A"/>
                <w:sz w:val="17"/>
                <w:szCs w:val="17"/>
              </w:rPr>
              <w:t xml:space="preserve">            format: uuid</w:t>
            </w:r>
          </w:p>
          <w:p>
            <w:pPr>
              <w:spacing w:after="0" w:line="240"/>
            </w:pPr>
            <w:r>
              <w:rPr>
                <w:rFonts w:ascii="Consolas" w:cs="Consolas" w:eastAsia="Consolas" w:hAnsi="Consolas"/>
                <w:color w:val="12203A"/>
                <w:sz w:val="17"/>
                <w:szCs w:val="17"/>
              </w:rPr>
              <w:t xml:space="preserve">      responses:</w:t>
            </w:r>
          </w:p>
          <w:p>
            <w:pPr>
              <w:spacing w:after="0" w:line="240"/>
            </w:pPr>
            <w:r>
              <w:rPr>
                <w:rFonts w:ascii="Consolas" w:cs="Consolas" w:eastAsia="Consolas" w:hAnsi="Consolas"/>
                <w:color w:val="12203A"/>
                <w:sz w:val="17"/>
                <w:szCs w:val="17"/>
              </w:rPr>
              <w:t xml:space="preserve">        202:</w:t>
            </w:r>
          </w:p>
          <w:p>
            <w:pPr>
              <w:spacing w:after="0" w:line="240"/>
            </w:pPr>
            <w:r>
              <w:rPr>
                <w:rFonts w:ascii="Consolas" w:cs="Consolas" w:eastAsia="Consolas" w:hAnsi="Consolas"/>
                <w:color w:val="12203A"/>
                <w:sz w:val="17"/>
                <w:szCs w:val="17"/>
              </w:rPr>
              <w:t xml:space="preserve">          description: Publish initiated</w:t>
            </w:r>
          </w:p>
          <w:p>
            <w:pPr>
              <w:spacing w:after="0" w:line="240"/>
            </w:pPr>
            <w:r>
              <w:rPr>
                <w:rFonts w:ascii="Consolas" w:cs="Consolas" w:eastAsia="Consolas" w:hAnsi="Consolas"/>
                <w:color w:val="12203A"/>
                <w:sz w:val="17"/>
                <w:szCs w:val="17"/>
              </w:rPr>
              <w:t xml:space="preserve">        403:</w:t>
            </w:r>
          </w:p>
          <w:p>
            <w:pPr>
              <w:spacing w:after="0" w:line="240"/>
            </w:pPr>
            <w:r>
              <w:rPr>
                <w:rFonts w:ascii="Consolas" w:cs="Consolas" w:eastAsia="Consolas" w:hAnsi="Consolas"/>
                <w:color w:val="12203A"/>
                <w:sz w:val="17"/>
                <w:szCs w:val="17"/>
              </w:rPr>
              <w:t xml:space="preserve">          $ref: '#/components/responses/Forbidden'</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  /api/v1/sourcing/events/{eventId}/bids:</w:t>
            </w:r>
          </w:p>
          <w:p>
            <w:pPr>
              <w:spacing w:after="0" w:line="240"/>
            </w:pPr>
            <w:r>
              <w:rPr>
                <w:rFonts w:ascii="Consolas" w:cs="Consolas" w:eastAsia="Consolas" w:hAnsi="Consolas"/>
                <w:color w:val="12203A"/>
                <w:sz w:val="17"/>
                <w:szCs w:val="17"/>
              </w:rPr>
              <w:t xml:space="preserve">    post:</w:t>
            </w:r>
          </w:p>
          <w:p>
            <w:pPr>
              <w:spacing w:after="0" w:line="240"/>
            </w:pPr>
            <w:r>
              <w:rPr>
                <w:rFonts w:ascii="Consolas" w:cs="Consolas" w:eastAsia="Consolas" w:hAnsi="Consolas"/>
                <w:color w:val="12203A"/>
                <w:sz w:val="17"/>
                <w:szCs w:val="17"/>
              </w:rPr>
              <w:t xml:space="preserve">      summary: Submit a bid</w:t>
            </w:r>
          </w:p>
          <w:p>
            <w:pPr>
              <w:spacing w:after="0" w:line="240"/>
            </w:pPr>
            <w:r>
              <w:rPr>
                <w:rFonts w:ascii="Consolas" w:cs="Consolas" w:eastAsia="Consolas" w:hAnsi="Consolas"/>
                <w:color w:val="12203A"/>
                <w:sz w:val="17"/>
                <w:szCs w:val="17"/>
              </w:rPr>
              <w:t xml:space="preserve">      operationId: submitBid</w:t>
            </w:r>
          </w:p>
          <w:p>
            <w:pPr>
              <w:spacing w:after="0" w:line="240"/>
            </w:pPr>
            <w:r>
              <w:rPr>
                <w:rFonts w:ascii="Consolas" w:cs="Consolas" w:eastAsia="Consolas" w:hAnsi="Consolas"/>
                <w:color w:val="12203A"/>
                <w:sz w:val="17"/>
                <w:szCs w:val="17"/>
              </w:rPr>
              <w:t xml:space="preserve">      parameters:</w:t>
            </w:r>
          </w:p>
          <w:p>
            <w:pPr>
              <w:spacing w:after="0" w:line="240"/>
            </w:pPr>
            <w:r>
              <w:rPr>
                <w:rFonts w:ascii="Consolas" w:cs="Consolas" w:eastAsia="Consolas" w:hAnsi="Consolas"/>
                <w:color w:val="12203A"/>
                <w:sz w:val="17"/>
                <w:szCs w:val="17"/>
              </w:rPr>
              <w:t xml:space="preserve">        - name: eventId</w:t>
            </w:r>
          </w:p>
          <w:p>
            <w:pPr>
              <w:spacing w:after="0" w:line="240"/>
            </w:pPr>
            <w:r>
              <w:rPr>
                <w:rFonts w:ascii="Consolas" w:cs="Consolas" w:eastAsia="Consolas" w:hAnsi="Consolas"/>
                <w:color w:val="12203A"/>
                <w:sz w:val="17"/>
                <w:szCs w:val="17"/>
              </w:rPr>
              <w:t xml:space="preserve">          in: path</w:t>
            </w:r>
          </w:p>
          <w:p>
            <w:pPr>
              <w:spacing w:after="0" w:line="240"/>
            </w:pPr>
            <w:r>
              <w:rPr>
                <w:rFonts w:ascii="Consolas" w:cs="Consolas" w:eastAsia="Consolas" w:hAnsi="Consolas"/>
                <w:color w:val="12203A"/>
                <w:sz w:val="17"/>
                <w:szCs w:val="17"/>
              </w:rPr>
              <w:t xml:space="preserve">          required: true</w:t>
            </w:r>
          </w:p>
          <w:p>
            <w:pPr>
              <w:spacing w:after="0" w:line="240"/>
            </w:pPr>
            <w:r>
              <w:rPr>
                <w:rFonts w:ascii="Consolas" w:cs="Consolas" w:eastAsia="Consolas" w:hAnsi="Consolas"/>
                <w:color w:val="12203A"/>
                <w:sz w:val="17"/>
                <w:szCs w:val="17"/>
              </w:rPr>
              <w:t xml:space="preserve">          schema:</w:t>
            </w:r>
          </w:p>
          <w:p>
            <w:pPr>
              <w:spacing w:after="0" w:line="240"/>
            </w:pPr>
            <w:r>
              <w:rPr>
                <w:rFonts w:ascii="Consolas" w:cs="Consolas" w:eastAsia="Consolas" w:hAnsi="Consolas"/>
                <w:color w:val="12203A"/>
                <w:sz w:val="17"/>
                <w:szCs w:val="17"/>
              </w:rPr>
              <w:t xml:space="preserve">            type: string</w:t>
            </w:r>
          </w:p>
          <w:p>
            <w:pPr>
              <w:spacing w:after="0" w:line="240"/>
            </w:pPr>
            <w:r>
              <w:rPr>
                <w:rFonts w:ascii="Consolas" w:cs="Consolas" w:eastAsia="Consolas" w:hAnsi="Consolas"/>
                <w:color w:val="12203A"/>
                <w:sz w:val="17"/>
                <w:szCs w:val="17"/>
              </w:rPr>
              <w:t xml:space="preserve">            format: uuid</w:t>
            </w:r>
          </w:p>
          <w:p>
            <w:pPr>
              <w:spacing w:after="0" w:line="240"/>
            </w:pPr>
            <w:r>
              <w:rPr>
                <w:rFonts w:ascii="Consolas" w:cs="Consolas" w:eastAsia="Consolas" w:hAnsi="Consolas"/>
                <w:color w:val="12203A"/>
                <w:sz w:val="17"/>
                <w:szCs w:val="17"/>
              </w:rPr>
              <w:t xml:space="preserve">      requestBody:</w:t>
            </w:r>
          </w:p>
          <w:p>
            <w:pPr>
              <w:spacing w:after="0" w:line="240"/>
            </w:pPr>
            <w:r>
              <w:rPr>
                <w:rFonts w:ascii="Consolas" w:cs="Consolas" w:eastAsia="Consolas" w:hAnsi="Consolas"/>
                <w:color w:val="12203A"/>
                <w:sz w:val="17"/>
                <w:szCs w:val="17"/>
              </w:rPr>
              <w:t xml:space="preserve">        required: true</w:t>
            </w:r>
          </w:p>
          <w:p>
            <w:pPr>
              <w:spacing w:after="0" w:line="240"/>
            </w:pPr>
            <w:r>
              <w:rPr>
                <w:rFonts w:ascii="Consolas" w:cs="Consolas" w:eastAsia="Consolas" w:hAnsi="Consolas"/>
                <w:color w:val="12203A"/>
                <w:sz w:val="17"/>
                <w:szCs w:val="17"/>
              </w:rPr>
              <w:t xml:space="preserve">        content:</w:t>
            </w:r>
          </w:p>
          <w:p>
            <w:pPr>
              <w:spacing w:after="0" w:line="240"/>
            </w:pPr>
            <w:r>
              <w:rPr>
                <w:rFonts w:ascii="Consolas" w:cs="Consolas" w:eastAsia="Consolas" w:hAnsi="Consolas"/>
                <w:color w:val="12203A"/>
                <w:sz w:val="17"/>
                <w:szCs w:val="17"/>
              </w:rPr>
              <w:t xml:space="preserve">          application/json:</w:t>
            </w:r>
          </w:p>
          <w:p>
            <w:pPr>
              <w:spacing w:after="0" w:line="240"/>
            </w:pPr>
            <w:r>
              <w:rPr>
                <w:rFonts w:ascii="Consolas" w:cs="Consolas" w:eastAsia="Consolas" w:hAnsi="Consolas"/>
                <w:color w:val="12203A"/>
                <w:sz w:val="17"/>
                <w:szCs w:val="17"/>
              </w:rPr>
              <w:t xml:space="preserve">            schema:</w:t>
            </w:r>
          </w:p>
          <w:p>
            <w:pPr>
              <w:spacing w:after="0" w:line="240"/>
            </w:pPr>
            <w:r>
              <w:rPr>
                <w:rFonts w:ascii="Consolas" w:cs="Consolas" w:eastAsia="Consolas" w:hAnsi="Consolas"/>
                <w:color w:val="12203A"/>
                <w:sz w:val="17"/>
                <w:szCs w:val="17"/>
              </w:rPr>
              <w:t xml:space="preserve">              $ref: '#/components/schemas/SubmitBidRequest'</w:t>
            </w:r>
          </w:p>
          <w:p>
            <w:pPr>
              <w:spacing w:after="0" w:line="240"/>
            </w:pPr>
            <w:r>
              <w:rPr>
                <w:rFonts w:ascii="Consolas" w:cs="Consolas" w:eastAsia="Consolas" w:hAnsi="Consolas"/>
                <w:color w:val="12203A"/>
                <w:sz w:val="17"/>
                <w:szCs w:val="17"/>
              </w:rPr>
              <w:t xml:space="preserve">      responses:</w:t>
            </w:r>
          </w:p>
          <w:p>
            <w:pPr>
              <w:spacing w:after="0" w:line="240"/>
            </w:pPr>
            <w:r>
              <w:rPr>
                <w:rFonts w:ascii="Consolas" w:cs="Consolas" w:eastAsia="Consolas" w:hAnsi="Consolas"/>
                <w:color w:val="12203A"/>
                <w:sz w:val="17"/>
                <w:szCs w:val="17"/>
              </w:rPr>
              <w:t xml:space="preserve">        201:</w:t>
            </w:r>
          </w:p>
          <w:p>
            <w:pPr>
              <w:spacing w:after="0" w:line="240"/>
            </w:pPr>
            <w:r>
              <w:rPr>
                <w:rFonts w:ascii="Consolas" w:cs="Consolas" w:eastAsia="Consolas" w:hAnsi="Consolas"/>
                <w:color w:val="12203A"/>
                <w:sz w:val="17"/>
                <w:szCs w:val="17"/>
              </w:rPr>
              <w:t xml:space="preserve">          description: Bid submitted</w:t>
            </w:r>
          </w:p>
          <w:p>
            <w:pPr>
              <w:spacing w:after="0" w:line="240"/>
            </w:pPr>
            <w:r>
              <w:rPr>
                <w:rFonts w:ascii="Consolas" w:cs="Consolas" w:eastAsia="Consolas" w:hAnsi="Consolas"/>
                <w:color w:val="12203A"/>
                <w:sz w:val="17"/>
                <w:szCs w:val="17"/>
              </w:rPr>
              <w:t xml:space="preserve">          content:</w:t>
            </w:r>
          </w:p>
          <w:p>
            <w:pPr>
              <w:spacing w:after="0" w:line="240"/>
            </w:pPr>
            <w:r>
              <w:rPr>
                <w:rFonts w:ascii="Consolas" w:cs="Consolas" w:eastAsia="Consolas" w:hAnsi="Consolas"/>
                <w:color w:val="12203A"/>
                <w:sz w:val="17"/>
                <w:szCs w:val="17"/>
              </w:rPr>
              <w:t xml:space="preserve">            application/json:</w:t>
            </w:r>
          </w:p>
          <w:p>
            <w:pPr>
              <w:spacing w:after="0" w:line="240"/>
            </w:pPr>
            <w:r>
              <w:rPr>
                <w:rFonts w:ascii="Consolas" w:cs="Consolas" w:eastAsia="Consolas" w:hAnsi="Consolas"/>
                <w:color w:val="12203A"/>
                <w:sz w:val="17"/>
                <w:szCs w:val="17"/>
              </w:rPr>
              <w:t xml:space="preserve">              schema:</w:t>
            </w:r>
          </w:p>
          <w:p>
            <w:pPr>
              <w:spacing w:after="0" w:line="240"/>
            </w:pPr>
            <w:r>
              <w:rPr>
                <w:rFonts w:ascii="Consolas" w:cs="Consolas" w:eastAsia="Consolas" w:hAnsi="Consolas"/>
                <w:color w:val="12203A"/>
                <w:sz w:val="17"/>
                <w:szCs w:val="17"/>
              </w:rPr>
              <w:t xml:space="preserve">                $ref: '#/components/schemas/BidResponse'</w:t>
            </w:r>
          </w:p>
          <w:p>
            <w:pPr>
              <w:spacing w:after="0" w:line="240"/>
            </w:pPr>
            <w:r>
              <w:rPr>
                <w:rFonts w:ascii="Consolas" w:cs="Consolas" w:eastAsia="Consolas" w:hAnsi="Consolas"/>
                <w:color w:val="12203A"/>
                <w:sz w:val="17"/>
                <w:szCs w:val="17"/>
              </w:rPr>
              <w:t xml:space="preserve">        409:</w:t>
            </w:r>
          </w:p>
          <w:p>
            <w:pPr>
              <w:spacing w:after="0" w:line="240"/>
            </w:pPr>
            <w:r>
              <w:rPr>
                <w:rFonts w:ascii="Consolas" w:cs="Consolas" w:eastAsia="Consolas" w:hAnsi="Consolas"/>
                <w:color w:val="12203A"/>
                <w:sz w:val="17"/>
                <w:szCs w:val="17"/>
              </w:rPr>
              <w:t xml:space="preserve">          description: Bid deadline passed</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  /api/v1/sourcing/events/{eventId}/evaluate:</w:t>
            </w:r>
          </w:p>
          <w:p>
            <w:pPr>
              <w:spacing w:after="0" w:line="240"/>
            </w:pPr>
            <w:r>
              <w:rPr>
                <w:rFonts w:ascii="Consolas" w:cs="Consolas" w:eastAsia="Consolas" w:hAnsi="Consolas"/>
                <w:color w:val="12203A"/>
                <w:sz w:val="17"/>
                <w:szCs w:val="17"/>
              </w:rPr>
              <w:t xml:space="preserve">    post:</w:t>
            </w:r>
          </w:p>
          <w:p>
            <w:pPr>
              <w:spacing w:after="0" w:line="240"/>
            </w:pPr>
            <w:r>
              <w:rPr>
                <w:rFonts w:ascii="Consolas" w:cs="Consolas" w:eastAsia="Consolas" w:hAnsi="Consolas"/>
                <w:color w:val="12203A"/>
                <w:sz w:val="17"/>
                <w:szCs w:val="17"/>
              </w:rPr>
              <w:t xml:space="preserve">      summary: Evaluate all bids for an event</w:t>
            </w:r>
          </w:p>
          <w:p>
            <w:pPr>
              <w:spacing w:after="0" w:line="240"/>
            </w:pPr>
            <w:r>
              <w:rPr>
                <w:rFonts w:ascii="Consolas" w:cs="Consolas" w:eastAsia="Consolas" w:hAnsi="Consolas"/>
                <w:color w:val="12203A"/>
                <w:sz w:val="17"/>
                <w:szCs w:val="17"/>
              </w:rPr>
              <w:t xml:space="preserve">      operationId: evaluateBids</w:t>
            </w:r>
          </w:p>
          <w:p>
            <w:pPr>
              <w:spacing w:after="0" w:line="240"/>
            </w:pPr>
            <w:r>
              <w:rPr>
                <w:rFonts w:ascii="Consolas" w:cs="Consolas" w:eastAsia="Consolas" w:hAnsi="Consolas"/>
                <w:color w:val="12203A"/>
                <w:sz w:val="17"/>
                <w:szCs w:val="17"/>
              </w:rPr>
              <w:t xml:space="preserve">      parameters:</w:t>
            </w:r>
          </w:p>
          <w:p>
            <w:pPr>
              <w:spacing w:after="0" w:line="240"/>
            </w:pPr>
            <w:r>
              <w:rPr>
                <w:rFonts w:ascii="Consolas" w:cs="Consolas" w:eastAsia="Consolas" w:hAnsi="Consolas"/>
                <w:color w:val="12203A"/>
                <w:sz w:val="17"/>
                <w:szCs w:val="17"/>
              </w:rPr>
              <w:t xml:space="preserve">        - name: eventId</w:t>
            </w:r>
          </w:p>
          <w:p>
            <w:pPr>
              <w:spacing w:after="0" w:line="240"/>
            </w:pPr>
            <w:r>
              <w:rPr>
                <w:rFonts w:ascii="Consolas" w:cs="Consolas" w:eastAsia="Consolas" w:hAnsi="Consolas"/>
                <w:color w:val="12203A"/>
                <w:sz w:val="17"/>
                <w:szCs w:val="17"/>
              </w:rPr>
              <w:t xml:space="preserve">          in: path</w:t>
            </w:r>
          </w:p>
          <w:p>
            <w:pPr>
              <w:spacing w:after="0" w:line="240"/>
            </w:pPr>
            <w:r>
              <w:rPr>
                <w:rFonts w:ascii="Consolas" w:cs="Consolas" w:eastAsia="Consolas" w:hAnsi="Consolas"/>
                <w:color w:val="12203A"/>
                <w:sz w:val="17"/>
                <w:szCs w:val="17"/>
              </w:rPr>
              <w:t xml:space="preserve">          required: true</w:t>
            </w:r>
          </w:p>
          <w:p>
            <w:pPr>
              <w:spacing w:after="0" w:line="240"/>
            </w:pPr>
            <w:r>
              <w:rPr>
                <w:rFonts w:ascii="Consolas" w:cs="Consolas" w:eastAsia="Consolas" w:hAnsi="Consolas"/>
                <w:color w:val="12203A"/>
                <w:sz w:val="17"/>
                <w:szCs w:val="17"/>
              </w:rPr>
              <w:t xml:space="preserve">          schema:</w:t>
            </w:r>
          </w:p>
          <w:p>
            <w:pPr>
              <w:spacing w:after="0" w:line="240"/>
            </w:pPr>
            <w:r>
              <w:rPr>
                <w:rFonts w:ascii="Consolas" w:cs="Consolas" w:eastAsia="Consolas" w:hAnsi="Consolas"/>
                <w:color w:val="12203A"/>
                <w:sz w:val="17"/>
                <w:szCs w:val="17"/>
              </w:rPr>
              <w:t xml:space="preserve">            type: string</w:t>
            </w:r>
          </w:p>
          <w:p>
            <w:pPr>
              <w:spacing w:after="0" w:line="240"/>
            </w:pPr>
            <w:r>
              <w:rPr>
                <w:rFonts w:ascii="Consolas" w:cs="Consolas" w:eastAsia="Consolas" w:hAnsi="Consolas"/>
                <w:color w:val="12203A"/>
                <w:sz w:val="17"/>
                <w:szCs w:val="17"/>
              </w:rPr>
              <w:t xml:space="preserve">            format: uuid</w:t>
            </w:r>
          </w:p>
          <w:p>
            <w:pPr>
              <w:spacing w:after="0" w:line="240"/>
            </w:pPr>
            <w:r>
              <w:rPr>
                <w:rFonts w:ascii="Consolas" w:cs="Consolas" w:eastAsia="Consolas" w:hAnsi="Consolas"/>
                <w:color w:val="12203A"/>
                <w:sz w:val="17"/>
                <w:szCs w:val="17"/>
              </w:rPr>
              <w:t xml:space="preserve">      requestBody:</w:t>
            </w:r>
          </w:p>
          <w:p>
            <w:pPr>
              <w:spacing w:after="0" w:line="240"/>
            </w:pPr>
            <w:r>
              <w:rPr>
                <w:rFonts w:ascii="Consolas" w:cs="Consolas" w:eastAsia="Consolas" w:hAnsi="Consolas"/>
                <w:color w:val="12203A"/>
                <w:sz w:val="17"/>
                <w:szCs w:val="17"/>
              </w:rPr>
              <w:t xml:space="preserve">        required: true</w:t>
            </w:r>
          </w:p>
          <w:p>
            <w:pPr>
              <w:spacing w:after="0" w:line="240"/>
            </w:pPr>
            <w:r>
              <w:rPr>
                <w:rFonts w:ascii="Consolas" w:cs="Consolas" w:eastAsia="Consolas" w:hAnsi="Consolas"/>
                <w:color w:val="12203A"/>
                <w:sz w:val="17"/>
                <w:szCs w:val="17"/>
              </w:rPr>
              <w:t xml:space="preserve">        content:</w:t>
            </w:r>
          </w:p>
          <w:p>
            <w:pPr>
              <w:spacing w:after="0" w:line="240"/>
            </w:pPr>
            <w:r>
              <w:rPr>
                <w:rFonts w:ascii="Consolas" w:cs="Consolas" w:eastAsia="Consolas" w:hAnsi="Consolas"/>
                <w:color w:val="12203A"/>
                <w:sz w:val="17"/>
                <w:szCs w:val="17"/>
              </w:rPr>
              <w:t xml:space="preserve">          application/json:</w:t>
            </w:r>
          </w:p>
          <w:p>
            <w:pPr>
              <w:spacing w:after="0" w:line="240"/>
            </w:pPr>
            <w:r>
              <w:rPr>
                <w:rFonts w:ascii="Consolas" w:cs="Consolas" w:eastAsia="Consolas" w:hAnsi="Consolas"/>
                <w:color w:val="12203A"/>
                <w:sz w:val="17"/>
                <w:szCs w:val="17"/>
              </w:rPr>
              <w:t xml:space="preserve">            schema:</w:t>
            </w:r>
          </w:p>
          <w:p>
            <w:pPr>
              <w:spacing w:after="0" w:line="240"/>
            </w:pPr>
            <w:r>
              <w:rPr>
                <w:rFonts w:ascii="Consolas" w:cs="Consolas" w:eastAsia="Consolas" w:hAnsi="Consolas"/>
                <w:color w:val="12203A"/>
                <w:sz w:val="17"/>
                <w:szCs w:val="17"/>
              </w:rPr>
              <w:t xml:space="preserve">              $ref: '#/components/schemas/EvaluateBidsRequest'</w:t>
            </w:r>
          </w:p>
          <w:p>
            <w:pPr>
              <w:spacing w:after="0" w:line="240"/>
            </w:pPr>
            <w:r>
              <w:rPr>
                <w:rFonts w:ascii="Consolas" w:cs="Consolas" w:eastAsia="Consolas" w:hAnsi="Consolas"/>
                <w:color w:val="12203A"/>
                <w:sz w:val="17"/>
                <w:szCs w:val="17"/>
              </w:rPr>
              <w:t xml:space="preserve">      responses:</w:t>
            </w:r>
          </w:p>
          <w:p>
            <w:pPr>
              <w:spacing w:after="0" w:line="240"/>
            </w:pPr>
            <w:r>
              <w:rPr>
                <w:rFonts w:ascii="Consolas" w:cs="Consolas" w:eastAsia="Consolas" w:hAnsi="Consolas"/>
                <w:color w:val="12203A"/>
                <w:sz w:val="17"/>
                <w:szCs w:val="17"/>
              </w:rPr>
              <w:t xml:space="preserve">        202:</w:t>
            </w:r>
          </w:p>
          <w:p>
            <w:pPr>
              <w:spacing w:after="0" w:line="240"/>
            </w:pPr>
            <w:r>
              <w:rPr>
                <w:rFonts w:ascii="Consolas" w:cs="Consolas" w:eastAsia="Consolas" w:hAnsi="Consolas"/>
                <w:color w:val="12203A"/>
                <w:sz w:val="17"/>
                <w:szCs w:val="17"/>
              </w:rPr>
              <w:t xml:space="preserve">          description: Evaluation initiated</w:t>
            </w:r>
          </w:p>
          <w:p>
            <w:pPr>
              <w:spacing w:after="0" w:line="240"/>
            </w:pPr>
            <w:r>
              <w:rPr>
                <w:rFonts w:ascii="Consolas" w:cs="Consolas" w:eastAsia="Consolas" w:hAnsi="Consolas"/>
                <w:color w:val="12203A"/>
                <w:sz w:val="17"/>
                <w:szCs w:val="17"/>
              </w:rPr>
              <w:t xml:space="preserve">        403:</w:t>
            </w:r>
          </w:p>
          <w:p>
            <w:pPr>
              <w:spacing w:after="0" w:line="240"/>
            </w:pPr>
            <w:r>
              <w:rPr>
                <w:rFonts w:ascii="Consolas" w:cs="Consolas" w:eastAsia="Consolas" w:hAnsi="Consolas"/>
                <w:color w:val="12203A"/>
                <w:sz w:val="17"/>
                <w:szCs w:val="17"/>
              </w:rPr>
              <w:t xml:space="preserve">          $ref: '#/components/responses/Forbidden'</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  /api/v1/sourcing/events/{eventId}/award:</w:t>
            </w:r>
          </w:p>
          <w:p>
            <w:pPr>
              <w:spacing w:after="0" w:line="240"/>
            </w:pPr>
            <w:r>
              <w:rPr>
                <w:rFonts w:ascii="Consolas" w:cs="Consolas" w:eastAsia="Consolas" w:hAnsi="Consolas"/>
                <w:color w:val="12203A"/>
                <w:sz w:val="17"/>
                <w:szCs w:val="17"/>
              </w:rPr>
              <w:t xml:space="preserve">    post:</w:t>
            </w:r>
          </w:p>
          <w:p>
            <w:pPr>
              <w:spacing w:after="0" w:line="240"/>
            </w:pPr>
            <w:r>
              <w:rPr>
                <w:rFonts w:ascii="Consolas" w:cs="Consolas" w:eastAsia="Consolas" w:hAnsi="Consolas"/>
                <w:color w:val="12203A"/>
                <w:sz w:val="17"/>
                <w:szCs w:val="17"/>
              </w:rPr>
              <w:t xml:space="preserve">      summary: Award the sourcing event</w:t>
            </w:r>
          </w:p>
          <w:p>
            <w:pPr>
              <w:spacing w:after="0" w:line="240"/>
            </w:pPr>
            <w:r>
              <w:rPr>
                <w:rFonts w:ascii="Consolas" w:cs="Consolas" w:eastAsia="Consolas" w:hAnsi="Consolas"/>
                <w:color w:val="12203A"/>
                <w:sz w:val="17"/>
                <w:szCs w:val="17"/>
              </w:rPr>
              <w:t xml:space="preserve">      operationId: awardSourcingEvent</w:t>
            </w:r>
          </w:p>
          <w:p>
            <w:pPr>
              <w:spacing w:after="0" w:line="240"/>
            </w:pPr>
            <w:r>
              <w:rPr>
                <w:rFonts w:ascii="Consolas" w:cs="Consolas" w:eastAsia="Consolas" w:hAnsi="Consolas"/>
                <w:color w:val="12203A"/>
                <w:sz w:val="17"/>
                <w:szCs w:val="17"/>
              </w:rPr>
              <w:t xml:space="preserve">      parameters:</w:t>
            </w:r>
          </w:p>
          <w:p>
            <w:pPr>
              <w:spacing w:after="0" w:line="240"/>
            </w:pPr>
            <w:r>
              <w:rPr>
                <w:rFonts w:ascii="Consolas" w:cs="Consolas" w:eastAsia="Consolas" w:hAnsi="Consolas"/>
                <w:color w:val="12203A"/>
                <w:sz w:val="17"/>
                <w:szCs w:val="17"/>
              </w:rPr>
              <w:t xml:space="preserve">        - name: eventId</w:t>
            </w:r>
          </w:p>
          <w:p>
            <w:pPr>
              <w:spacing w:after="0" w:line="240"/>
            </w:pPr>
            <w:r>
              <w:rPr>
                <w:rFonts w:ascii="Consolas" w:cs="Consolas" w:eastAsia="Consolas" w:hAnsi="Consolas"/>
                <w:color w:val="12203A"/>
                <w:sz w:val="17"/>
                <w:szCs w:val="17"/>
              </w:rPr>
              <w:t xml:space="preserve">          in: path</w:t>
            </w:r>
          </w:p>
          <w:p>
            <w:pPr>
              <w:spacing w:after="0" w:line="240"/>
            </w:pPr>
            <w:r>
              <w:rPr>
                <w:rFonts w:ascii="Consolas" w:cs="Consolas" w:eastAsia="Consolas" w:hAnsi="Consolas"/>
                <w:color w:val="12203A"/>
                <w:sz w:val="17"/>
                <w:szCs w:val="17"/>
              </w:rPr>
              <w:t xml:space="preserve">          required: true</w:t>
            </w:r>
          </w:p>
          <w:p>
            <w:pPr>
              <w:spacing w:after="0" w:line="240"/>
            </w:pPr>
            <w:r>
              <w:rPr>
                <w:rFonts w:ascii="Consolas" w:cs="Consolas" w:eastAsia="Consolas" w:hAnsi="Consolas"/>
                <w:color w:val="12203A"/>
                <w:sz w:val="17"/>
                <w:szCs w:val="17"/>
              </w:rPr>
              <w:t xml:space="preserve">          schema:</w:t>
            </w:r>
          </w:p>
          <w:p>
            <w:pPr>
              <w:spacing w:after="0" w:line="240"/>
            </w:pPr>
            <w:r>
              <w:rPr>
                <w:rFonts w:ascii="Consolas" w:cs="Consolas" w:eastAsia="Consolas" w:hAnsi="Consolas"/>
                <w:color w:val="12203A"/>
                <w:sz w:val="17"/>
                <w:szCs w:val="17"/>
              </w:rPr>
              <w:t xml:space="preserve">            type: string</w:t>
            </w:r>
          </w:p>
          <w:p>
            <w:pPr>
              <w:spacing w:after="0" w:line="240"/>
            </w:pPr>
            <w:r>
              <w:rPr>
                <w:rFonts w:ascii="Consolas" w:cs="Consolas" w:eastAsia="Consolas" w:hAnsi="Consolas"/>
                <w:color w:val="12203A"/>
                <w:sz w:val="17"/>
                <w:szCs w:val="17"/>
              </w:rPr>
              <w:t xml:space="preserve">            format: uuid</w:t>
            </w:r>
          </w:p>
          <w:p>
            <w:pPr>
              <w:spacing w:after="0" w:line="240"/>
            </w:pPr>
            <w:r>
              <w:rPr>
                <w:rFonts w:ascii="Consolas" w:cs="Consolas" w:eastAsia="Consolas" w:hAnsi="Consolas"/>
                <w:color w:val="12203A"/>
                <w:sz w:val="17"/>
                <w:szCs w:val="17"/>
              </w:rPr>
              <w:t xml:space="preserve">      requestBody:</w:t>
            </w:r>
          </w:p>
          <w:p>
            <w:pPr>
              <w:spacing w:after="0" w:line="240"/>
            </w:pPr>
            <w:r>
              <w:rPr>
                <w:rFonts w:ascii="Consolas" w:cs="Consolas" w:eastAsia="Consolas" w:hAnsi="Consolas"/>
                <w:color w:val="12203A"/>
                <w:sz w:val="17"/>
                <w:szCs w:val="17"/>
              </w:rPr>
              <w:t xml:space="preserve">        required: true</w:t>
            </w:r>
          </w:p>
          <w:p>
            <w:pPr>
              <w:spacing w:after="0" w:line="240"/>
            </w:pPr>
            <w:r>
              <w:rPr>
                <w:rFonts w:ascii="Consolas" w:cs="Consolas" w:eastAsia="Consolas" w:hAnsi="Consolas"/>
                <w:color w:val="12203A"/>
                <w:sz w:val="17"/>
                <w:szCs w:val="17"/>
              </w:rPr>
              <w:t xml:space="preserve">        content:</w:t>
            </w:r>
          </w:p>
          <w:p>
            <w:pPr>
              <w:spacing w:after="0" w:line="240"/>
            </w:pPr>
            <w:r>
              <w:rPr>
                <w:rFonts w:ascii="Consolas" w:cs="Consolas" w:eastAsia="Consolas" w:hAnsi="Consolas"/>
                <w:color w:val="12203A"/>
                <w:sz w:val="17"/>
                <w:szCs w:val="17"/>
              </w:rPr>
              <w:t xml:space="preserve">          application/json:</w:t>
            </w:r>
          </w:p>
          <w:p>
            <w:pPr>
              <w:spacing w:after="0" w:line="240"/>
            </w:pPr>
            <w:r>
              <w:rPr>
                <w:rFonts w:ascii="Consolas" w:cs="Consolas" w:eastAsia="Consolas" w:hAnsi="Consolas"/>
                <w:color w:val="12203A"/>
                <w:sz w:val="17"/>
                <w:szCs w:val="17"/>
              </w:rPr>
              <w:t xml:space="preserve">            schema:</w:t>
            </w:r>
          </w:p>
          <w:p>
            <w:pPr>
              <w:spacing w:after="0" w:line="240"/>
            </w:pPr>
            <w:r>
              <w:rPr>
                <w:rFonts w:ascii="Consolas" w:cs="Consolas" w:eastAsia="Consolas" w:hAnsi="Consolas"/>
                <w:color w:val="12203A"/>
                <w:sz w:val="17"/>
                <w:szCs w:val="17"/>
              </w:rPr>
              <w:t xml:space="preserve">              $ref: '#/components/schemas/AwardRequest'</w:t>
            </w:r>
          </w:p>
          <w:p>
            <w:pPr>
              <w:spacing w:after="0" w:line="240"/>
            </w:pPr>
            <w:r>
              <w:rPr>
                <w:rFonts w:ascii="Consolas" w:cs="Consolas" w:eastAsia="Consolas" w:hAnsi="Consolas"/>
                <w:color w:val="12203A"/>
                <w:sz w:val="17"/>
                <w:szCs w:val="17"/>
              </w:rPr>
              <w:t xml:space="preserve">      responses:</w:t>
            </w:r>
          </w:p>
          <w:p>
            <w:pPr>
              <w:spacing w:after="0" w:line="240"/>
            </w:pPr>
            <w:r>
              <w:rPr>
                <w:rFonts w:ascii="Consolas" w:cs="Consolas" w:eastAsia="Consolas" w:hAnsi="Consolas"/>
                <w:color w:val="12203A"/>
                <w:sz w:val="17"/>
                <w:szCs w:val="17"/>
              </w:rPr>
              <w:t xml:space="preserve">        202:</w:t>
            </w:r>
          </w:p>
          <w:p>
            <w:pPr>
              <w:spacing w:after="0" w:line="240"/>
            </w:pPr>
            <w:r>
              <w:rPr>
                <w:rFonts w:ascii="Consolas" w:cs="Consolas" w:eastAsia="Consolas" w:hAnsi="Consolas"/>
                <w:color w:val="12203A"/>
                <w:sz w:val="17"/>
                <w:szCs w:val="17"/>
              </w:rPr>
              <w:t xml:space="preserve">          description: Award approval requested</w:t>
            </w:r>
          </w:p>
          <w:p>
            <w:pPr>
              <w:spacing w:after="0" w:line="240"/>
            </w:pPr>
            <w:r>
              <w:rPr>
                <w:rFonts w:ascii="Consolas" w:cs="Consolas" w:eastAsia="Consolas" w:hAnsi="Consolas"/>
                <w:color w:val="12203A"/>
                <w:sz w:val="17"/>
                <w:szCs w:val="17"/>
              </w:rPr>
              <w:t xml:space="preserve">        403:</w:t>
            </w:r>
          </w:p>
          <w:p>
            <w:pPr>
              <w:spacing w:after="0" w:line="240"/>
            </w:pPr>
            <w:r>
              <w:rPr>
                <w:rFonts w:ascii="Consolas" w:cs="Consolas" w:eastAsia="Consolas" w:hAnsi="Consolas"/>
                <w:color w:val="12203A"/>
                <w:sz w:val="17"/>
                <w:szCs w:val="17"/>
              </w:rPr>
              <w:t xml:space="preserve">          $ref: '#/components/responses/Forbidden'</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components:</w:t>
            </w:r>
          </w:p>
          <w:p>
            <w:pPr>
              <w:spacing w:after="0" w:line="240"/>
            </w:pPr>
            <w:r>
              <w:rPr>
                <w:rFonts w:ascii="Consolas" w:cs="Consolas" w:eastAsia="Consolas" w:hAnsi="Consolas"/>
                <w:color w:val="12203A"/>
                <w:sz w:val="17"/>
                <w:szCs w:val="17"/>
              </w:rPr>
              <w:t xml:space="preserve">  schemas:</w:t>
            </w:r>
          </w:p>
          <w:p>
            <w:pPr>
              <w:spacing w:after="0" w:line="240"/>
            </w:pPr>
            <w:r>
              <w:rPr>
                <w:rFonts w:ascii="Consolas" w:cs="Consolas" w:eastAsia="Consolas" w:hAnsi="Consolas"/>
                <w:color w:val="12203A"/>
                <w:sz w:val="17"/>
                <w:szCs w:val="17"/>
              </w:rPr>
              <w:t xml:space="preserve">    SourcingEventResponse:</w:t>
            </w:r>
          </w:p>
          <w:p>
            <w:pPr>
              <w:spacing w:after="0" w:line="240"/>
            </w:pPr>
            <w:r>
              <w:rPr>
                <w:rFonts w:ascii="Consolas" w:cs="Consolas" w:eastAsia="Consolas" w:hAnsi="Consolas"/>
                <w:color w:val="12203A"/>
                <w:sz w:val="17"/>
                <w:szCs w:val="17"/>
              </w:rPr>
              <w:t xml:space="preserve">      type: object</w:t>
            </w:r>
          </w:p>
          <w:p>
            <w:pPr>
              <w:spacing w:after="0" w:line="240"/>
            </w:pPr>
            <w:r>
              <w:rPr>
                <w:rFonts w:ascii="Consolas" w:cs="Consolas" w:eastAsia="Consolas" w:hAnsi="Consolas"/>
                <w:color w:val="12203A"/>
                <w:sz w:val="17"/>
                <w:szCs w:val="17"/>
              </w:rPr>
              <w:t xml:space="preserve">      properties:</w:t>
            </w:r>
          </w:p>
          <w:p>
            <w:pPr>
              <w:spacing w:after="0" w:line="240"/>
            </w:pPr>
            <w:r>
              <w:rPr>
                <w:rFonts w:ascii="Consolas" w:cs="Consolas" w:eastAsia="Consolas" w:hAnsi="Consolas"/>
                <w:color w:val="12203A"/>
                <w:sz w:val="17"/>
                <w:szCs w:val="17"/>
              </w:rPr>
              <w:t xml:space="preserve">        id:</w:t>
            </w:r>
          </w:p>
          <w:p>
            <w:pPr>
              <w:spacing w:after="0" w:line="240"/>
            </w:pPr>
            <w:r>
              <w:rPr>
                <w:rFonts w:ascii="Consolas" w:cs="Consolas" w:eastAsia="Consolas" w:hAnsi="Consolas"/>
                <w:color w:val="12203A"/>
                <w:sz w:val="17"/>
                <w:szCs w:val="17"/>
              </w:rPr>
              <w:t xml:space="preserve">          type: string</w:t>
            </w:r>
          </w:p>
          <w:p>
            <w:pPr>
              <w:spacing w:after="0" w:line="240"/>
            </w:pPr>
            <w:r>
              <w:rPr>
                <w:rFonts w:ascii="Consolas" w:cs="Consolas" w:eastAsia="Consolas" w:hAnsi="Consolas"/>
                <w:color w:val="12203A"/>
                <w:sz w:val="17"/>
                <w:szCs w:val="17"/>
              </w:rPr>
              <w:t xml:space="preserve">          format: uuid</w:t>
            </w:r>
          </w:p>
          <w:p>
            <w:pPr>
              <w:spacing w:after="0" w:line="240"/>
            </w:pPr>
            <w:r>
              <w:rPr>
                <w:rFonts w:ascii="Consolas" w:cs="Consolas" w:eastAsia="Consolas" w:hAnsi="Consolas"/>
                <w:color w:val="12203A"/>
                <w:sz w:val="17"/>
                <w:szCs w:val="17"/>
              </w:rPr>
              <w:t xml:space="preserve">        eventType:</w:t>
            </w:r>
          </w:p>
          <w:p>
            <w:pPr>
              <w:spacing w:after="0" w:line="240"/>
            </w:pPr>
            <w:r>
              <w:rPr>
                <w:rFonts w:ascii="Consolas" w:cs="Consolas" w:eastAsia="Consolas" w:hAnsi="Consolas"/>
                <w:color w:val="12203A"/>
                <w:sz w:val="17"/>
                <w:szCs w:val="17"/>
              </w:rPr>
              <w:t xml:space="preserve">          type: string</w:t>
            </w:r>
          </w:p>
          <w:p>
            <w:pPr>
              <w:spacing w:after="0" w:line="240"/>
            </w:pPr>
            <w:r>
              <w:rPr>
                <w:rFonts w:ascii="Consolas" w:cs="Consolas" w:eastAsia="Consolas" w:hAnsi="Consolas"/>
                <w:color w:val="12203A"/>
                <w:sz w:val="17"/>
                <w:szCs w:val="17"/>
              </w:rPr>
              <w:t xml:space="preserve">          enum: [RFI, RFQ, RFP, RFx]</w:t>
            </w:r>
          </w:p>
          <w:p>
            <w:pPr>
              <w:spacing w:after="0" w:line="240"/>
            </w:pPr>
            <w:r>
              <w:rPr>
                <w:rFonts w:ascii="Consolas" w:cs="Consolas" w:eastAsia="Consolas" w:hAnsi="Consolas"/>
                <w:color w:val="12203A"/>
                <w:sz w:val="17"/>
                <w:szCs w:val="17"/>
              </w:rPr>
              <w:t xml:space="preserve">        title:</w:t>
            </w:r>
          </w:p>
          <w:p>
            <w:pPr>
              <w:spacing w:after="0" w:line="240"/>
            </w:pPr>
            <w:r>
              <w:rPr>
                <w:rFonts w:ascii="Consolas" w:cs="Consolas" w:eastAsia="Consolas" w:hAnsi="Consolas"/>
                <w:color w:val="12203A"/>
                <w:sz w:val="17"/>
                <w:szCs w:val="17"/>
              </w:rPr>
              <w:t xml:space="preserve">          type: string</w:t>
            </w:r>
          </w:p>
          <w:p>
            <w:pPr>
              <w:spacing w:after="0" w:line="240"/>
            </w:pPr>
            <w:r>
              <w:rPr>
                <w:rFonts w:ascii="Consolas" w:cs="Consolas" w:eastAsia="Consolas" w:hAnsi="Consolas"/>
                <w:color w:val="12203A"/>
                <w:sz w:val="17"/>
                <w:szCs w:val="17"/>
              </w:rPr>
              <w:t xml:space="preserve">        description:</w:t>
            </w:r>
          </w:p>
          <w:p>
            <w:pPr>
              <w:spacing w:after="0" w:line="240"/>
            </w:pPr>
            <w:r>
              <w:rPr>
                <w:rFonts w:ascii="Consolas" w:cs="Consolas" w:eastAsia="Consolas" w:hAnsi="Consolas"/>
                <w:color w:val="12203A"/>
                <w:sz w:val="17"/>
                <w:szCs w:val="17"/>
              </w:rPr>
              <w:t xml:space="preserve">          type: string</w:t>
            </w:r>
          </w:p>
          <w:p>
            <w:pPr>
              <w:spacing w:after="0" w:line="240"/>
            </w:pPr>
            <w:r>
              <w:rPr>
                <w:rFonts w:ascii="Consolas" w:cs="Consolas" w:eastAsia="Consolas" w:hAnsi="Consolas"/>
                <w:color w:val="12203A"/>
                <w:sz w:val="17"/>
                <w:szCs w:val="17"/>
              </w:rPr>
              <w:t xml:space="preserve">        status:</w:t>
            </w:r>
          </w:p>
          <w:p>
            <w:pPr>
              <w:spacing w:after="0" w:line="240"/>
            </w:pPr>
            <w:r>
              <w:rPr>
                <w:rFonts w:ascii="Consolas" w:cs="Consolas" w:eastAsia="Consolas" w:hAnsi="Consolas"/>
                <w:color w:val="12203A"/>
                <w:sz w:val="17"/>
                <w:szCs w:val="17"/>
              </w:rPr>
              <w:t xml:space="preserve">          type: string</w:t>
            </w:r>
          </w:p>
          <w:p>
            <w:pPr>
              <w:spacing w:after="0" w:line="240"/>
            </w:pPr>
            <w:r>
              <w:rPr>
                <w:rFonts w:ascii="Consolas" w:cs="Consolas" w:eastAsia="Consolas" w:hAnsi="Consolas"/>
                <w:color w:val="12203A"/>
                <w:sz w:val="17"/>
                <w:szCs w:val="17"/>
              </w:rPr>
              <w:t xml:space="preserve">          enum: [DRAFT, PUBLISHED, UNDER_EVALUATION, AWAITING_APPROVAL, AWARDED, CANCELLED, ARCHIVED]</w:t>
            </w:r>
          </w:p>
          <w:p>
            <w:pPr>
              <w:spacing w:after="0" w:line="240"/>
            </w:pPr>
            <w:r>
              <w:rPr>
                <w:rFonts w:ascii="Consolas" w:cs="Consolas" w:eastAsia="Consolas" w:hAnsi="Consolas"/>
                <w:color w:val="12203A"/>
                <w:sz w:val="17"/>
                <w:szCs w:val="17"/>
              </w:rPr>
              <w:t xml:space="preserve">        timeline:</w:t>
            </w:r>
          </w:p>
          <w:p>
            <w:pPr>
              <w:spacing w:after="0" w:line="240"/>
            </w:pPr>
            <w:r>
              <w:rPr>
                <w:rFonts w:ascii="Consolas" w:cs="Consolas" w:eastAsia="Consolas" w:hAnsi="Consolas"/>
                <w:color w:val="12203A"/>
                <w:sz w:val="17"/>
                <w:szCs w:val="17"/>
              </w:rPr>
              <w:t xml:space="preserve">          $ref: '#/components/schemas/Timeline'</w:t>
            </w:r>
          </w:p>
          <w:p>
            <w:pPr>
              <w:spacing w:after="0" w:line="240"/>
            </w:pPr>
            <w:r>
              <w:rPr>
                <w:rFonts w:ascii="Consolas" w:cs="Consolas" w:eastAsia="Consolas" w:hAnsi="Consolas"/>
                <w:color w:val="12203A"/>
                <w:sz w:val="17"/>
                <w:szCs w:val="17"/>
              </w:rPr>
              <w:t xml:space="preserve">        organisationId:</w:t>
            </w:r>
          </w:p>
          <w:p>
            <w:pPr>
              <w:spacing w:after="0" w:line="240"/>
            </w:pPr>
            <w:r>
              <w:rPr>
                <w:rFonts w:ascii="Consolas" w:cs="Consolas" w:eastAsia="Consolas" w:hAnsi="Consolas"/>
                <w:color w:val="12203A"/>
                <w:sz w:val="17"/>
                <w:szCs w:val="17"/>
              </w:rPr>
              <w:t xml:space="preserve">          type: string</w:t>
            </w:r>
          </w:p>
          <w:p>
            <w:pPr>
              <w:spacing w:after="0" w:line="240"/>
            </w:pPr>
            <w:r>
              <w:rPr>
                <w:rFonts w:ascii="Consolas" w:cs="Consolas" w:eastAsia="Consolas" w:hAnsi="Consolas"/>
                <w:color w:val="12203A"/>
                <w:sz w:val="17"/>
                <w:szCs w:val="17"/>
              </w:rPr>
              <w:t xml:space="preserve">          format: uuid</w:t>
            </w:r>
          </w:p>
          <w:p>
            <w:pPr>
              <w:spacing w:after="0" w:line="240"/>
            </w:pPr>
            <w:r>
              <w:rPr>
                <w:rFonts w:ascii="Consolas" w:cs="Consolas" w:eastAsia="Consolas" w:hAnsi="Consolas"/>
                <w:color w:val="12203A"/>
                <w:sz w:val="17"/>
                <w:szCs w:val="17"/>
              </w:rPr>
              <w:t xml:space="preserve">        createdBy:</w:t>
            </w:r>
          </w:p>
          <w:p>
            <w:pPr>
              <w:spacing w:after="0" w:line="240"/>
            </w:pPr>
            <w:r>
              <w:rPr>
                <w:rFonts w:ascii="Consolas" w:cs="Consolas" w:eastAsia="Consolas" w:hAnsi="Consolas"/>
                <w:color w:val="12203A"/>
                <w:sz w:val="17"/>
                <w:szCs w:val="17"/>
              </w:rPr>
              <w:t xml:space="preserve">          $ref: '#/components/schemas/UserReference'</w:t>
            </w:r>
          </w:p>
          <w:p>
            <w:pPr>
              <w:spacing w:after="0" w:line="240"/>
            </w:pPr>
            <w:r>
              <w:rPr>
                <w:rFonts w:ascii="Consolas" w:cs="Consolas" w:eastAsia="Consolas" w:hAnsi="Consolas"/>
                <w:color w:val="12203A"/>
                <w:sz w:val="17"/>
                <w:szCs w:val="17"/>
              </w:rPr>
              <w:t xml:space="preserve">        evaluationCriteria:</w:t>
            </w:r>
          </w:p>
          <w:p>
            <w:pPr>
              <w:spacing w:after="0" w:line="240"/>
            </w:pPr>
            <w:r>
              <w:rPr>
                <w:rFonts w:ascii="Consolas" w:cs="Consolas" w:eastAsia="Consolas" w:hAnsi="Consolas"/>
                <w:color w:val="12203A"/>
                <w:sz w:val="17"/>
                <w:szCs w:val="17"/>
              </w:rPr>
              <w:t xml:space="preserve">          type: array</w:t>
            </w:r>
          </w:p>
          <w:p>
            <w:pPr>
              <w:spacing w:after="0" w:line="240"/>
            </w:pPr>
            <w:r>
              <w:rPr>
                <w:rFonts w:ascii="Consolas" w:cs="Consolas" w:eastAsia="Consolas" w:hAnsi="Consolas"/>
                <w:color w:val="12203A"/>
                <w:sz w:val="17"/>
                <w:szCs w:val="17"/>
              </w:rPr>
              <w:t xml:space="preserve">          items:</w:t>
            </w:r>
          </w:p>
          <w:p>
            <w:pPr>
              <w:spacing w:after="0" w:line="240"/>
            </w:pPr>
            <w:r>
              <w:rPr>
                <w:rFonts w:ascii="Consolas" w:cs="Consolas" w:eastAsia="Consolas" w:hAnsi="Consolas"/>
                <w:color w:val="12203A"/>
                <w:sz w:val="17"/>
                <w:szCs w:val="17"/>
              </w:rPr>
              <w:t xml:space="preserve">            $ref: '#/components/schemas/EvaluationCriterion'</w:t>
            </w:r>
          </w:p>
          <w:p>
            <w:pPr>
              <w:spacing w:after="0" w:line="240"/>
            </w:pPr>
            <w:r>
              <w:rPr>
                <w:rFonts w:ascii="Consolas" w:cs="Consolas" w:eastAsia="Consolas" w:hAnsi="Consolas"/>
                <w:color w:val="12203A"/>
                <w:sz w:val="17"/>
                <w:szCs w:val="17"/>
              </w:rPr>
              <w:t xml:space="preserve">        bids:</w:t>
            </w:r>
          </w:p>
          <w:p>
            <w:pPr>
              <w:spacing w:after="0" w:line="240"/>
            </w:pPr>
            <w:r>
              <w:rPr>
                <w:rFonts w:ascii="Consolas" w:cs="Consolas" w:eastAsia="Consolas" w:hAnsi="Consolas"/>
                <w:color w:val="12203A"/>
                <w:sz w:val="17"/>
                <w:szCs w:val="17"/>
              </w:rPr>
              <w:t xml:space="preserve">          type: array</w:t>
            </w:r>
          </w:p>
          <w:p>
            <w:pPr>
              <w:spacing w:after="0" w:line="240"/>
            </w:pPr>
            <w:r>
              <w:rPr>
                <w:rFonts w:ascii="Consolas" w:cs="Consolas" w:eastAsia="Consolas" w:hAnsi="Consolas"/>
                <w:color w:val="12203A"/>
                <w:sz w:val="17"/>
                <w:szCs w:val="17"/>
              </w:rPr>
              <w:t xml:space="preserve">          items:</w:t>
            </w:r>
          </w:p>
          <w:p>
            <w:pPr>
              <w:spacing w:after="0" w:line="240"/>
            </w:pPr>
            <w:r>
              <w:rPr>
                <w:rFonts w:ascii="Consolas" w:cs="Consolas" w:eastAsia="Consolas" w:hAnsi="Consolas"/>
                <w:color w:val="12203A"/>
                <w:sz w:val="17"/>
                <w:szCs w:val="17"/>
              </w:rPr>
              <w:t xml:space="preserve">            $ref: '#/components/schemas/BidSummary'</w:t>
            </w:r>
          </w:p>
          <w:p>
            <w:pPr>
              <w:spacing w:after="0" w:line="240"/>
            </w:pPr>
            <w:r>
              <w:rPr>
                <w:rFonts w:ascii="Consolas" w:cs="Consolas" w:eastAsia="Consolas" w:hAnsi="Consolas"/>
                <w:color w:val="12203A"/>
                <w:sz w:val="17"/>
                <w:szCs w:val="17"/>
              </w:rPr>
              <w:t xml:space="preserve">        createdAt:</w:t>
            </w:r>
          </w:p>
          <w:p>
            <w:pPr>
              <w:spacing w:after="0" w:line="240"/>
            </w:pPr>
            <w:r>
              <w:rPr>
                <w:rFonts w:ascii="Consolas" w:cs="Consolas" w:eastAsia="Consolas" w:hAnsi="Consolas"/>
                <w:color w:val="12203A"/>
                <w:sz w:val="17"/>
                <w:szCs w:val="17"/>
              </w:rPr>
              <w:t xml:space="preserve">          type: string</w:t>
            </w:r>
          </w:p>
          <w:p>
            <w:pPr>
              <w:spacing w:after="0" w:line="240"/>
            </w:pPr>
            <w:r>
              <w:rPr>
                <w:rFonts w:ascii="Consolas" w:cs="Consolas" w:eastAsia="Consolas" w:hAnsi="Consolas"/>
                <w:color w:val="12203A"/>
                <w:sz w:val="17"/>
                <w:szCs w:val="17"/>
              </w:rPr>
              <w:t xml:space="preserve">          format: date-time</w:t>
            </w:r>
          </w:p>
          <w:p>
            <w:pPr>
              <w:spacing w:after="0" w:line="240"/>
            </w:pPr>
            <w:r>
              <w:rPr>
                <w:rFonts w:ascii="Consolas" w:cs="Consolas" w:eastAsia="Consolas" w:hAnsi="Consolas"/>
                <w:color w:val="12203A"/>
                <w:sz w:val="17"/>
                <w:szCs w:val="17"/>
              </w:rPr>
              <w:t xml:space="preserve">        updatedAt:</w:t>
            </w:r>
          </w:p>
          <w:p>
            <w:pPr>
              <w:spacing w:after="0" w:line="240"/>
            </w:pPr>
            <w:r>
              <w:rPr>
                <w:rFonts w:ascii="Consolas" w:cs="Consolas" w:eastAsia="Consolas" w:hAnsi="Consolas"/>
                <w:color w:val="12203A"/>
                <w:sz w:val="17"/>
                <w:szCs w:val="17"/>
              </w:rPr>
              <w:t xml:space="preserve">          type: string</w:t>
            </w:r>
          </w:p>
          <w:p>
            <w:pPr>
              <w:spacing w:after="0" w:line="240"/>
            </w:pPr>
            <w:r>
              <w:rPr>
                <w:rFonts w:ascii="Consolas" w:cs="Consolas" w:eastAsia="Consolas" w:hAnsi="Consolas"/>
                <w:color w:val="12203A"/>
                <w:sz w:val="17"/>
                <w:szCs w:val="17"/>
              </w:rPr>
              <w:t xml:space="preserve">          format: date-time</w:t>
            </w:r>
          </w:p>
          <w:p>
            <w:pPr>
              <w:spacing w:after="0" w:line="240"/>
            </w:pPr>
            <w:r>
              <w:rPr>
                <w:rFonts w:ascii="Consolas" w:cs="Consolas" w:eastAsia="Consolas" w:hAnsi="Consolas"/>
                <w:color w:val="12203A"/>
                <w:sz w:val="17"/>
                <w:szCs w:val="17"/>
              </w:rPr>
              <w:t xml:space="preserve">        version:</w:t>
            </w:r>
          </w:p>
          <w:p>
            <w:pPr>
              <w:spacing w:after="0" w:line="240"/>
            </w:pPr>
            <w:r>
              <w:rPr>
                <w:rFonts w:ascii="Consolas" w:cs="Consolas" w:eastAsia="Consolas" w:hAnsi="Consolas"/>
                <w:color w:val="12203A"/>
                <w:sz w:val="17"/>
                <w:szCs w:val="17"/>
              </w:rPr>
              <w:t xml:space="preserve">          type: integer</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    CreateSourcingEventRequest:</w:t>
            </w:r>
          </w:p>
          <w:p>
            <w:pPr>
              <w:spacing w:after="0" w:line="240"/>
            </w:pPr>
            <w:r>
              <w:rPr>
                <w:rFonts w:ascii="Consolas" w:cs="Consolas" w:eastAsia="Consolas" w:hAnsi="Consolas"/>
                <w:color w:val="12203A"/>
                <w:sz w:val="17"/>
                <w:szCs w:val="17"/>
              </w:rPr>
              <w:t xml:space="preserve">      type: object</w:t>
            </w:r>
          </w:p>
          <w:p>
            <w:pPr>
              <w:spacing w:after="0" w:line="240"/>
            </w:pPr>
            <w:r>
              <w:rPr>
                <w:rFonts w:ascii="Consolas" w:cs="Consolas" w:eastAsia="Consolas" w:hAnsi="Consolas"/>
                <w:color w:val="12203A"/>
                <w:sz w:val="17"/>
                <w:szCs w:val="17"/>
              </w:rPr>
              <w:t xml:space="preserve">      required: [eventType, title, projectCode, timeline]</w:t>
            </w:r>
          </w:p>
          <w:p>
            <w:pPr>
              <w:spacing w:after="0" w:line="240"/>
            </w:pPr>
            <w:r>
              <w:rPr>
                <w:rFonts w:ascii="Consolas" w:cs="Consolas" w:eastAsia="Consolas" w:hAnsi="Consolas"/>
                <w:color w:val="12203A"/>
                <w:sz w:val="17"/>
                <w:szCs w:val="17"/>
              </w:rPr>
              <w:t xml:space="preserve">      properties:</w:t>
            </w:r>
          </w:p>
          <w:p>
            <w:pPr>
              <w:spacing w:after="0" w:line="240"/>
            </w:pPr>
            <w:r>
              <w:rPr>
                <w:rFonts w:ascii="Consolas" w:cs="Consolas" w:eastAsia="Consolas" w:hAnsi="Consolas"/>
                <w:color w:val="12203A"/>
                <w:sz w:val="17"/>
                <w:szCs w:val="17"/>
              </w:rPr>
              <w:t xml:space="preserve">        eventType:</w:t>
            </w:r>
          </w:p>
          <w:p>
            <w:pPr>
              <w:spacing w:after="0" w:line="240"/>
            </w:pPr>
            <w:r>
              <w:rPr>
                <w:rFonts w:ascii="Consolas" w:cs="Consolas" w:eastAsia="Consolas" w:hAnsi="Consolas"/>
                <w:color w:val="12203A"/>
                <w:sz w:val="17"/>
                <w:szCs w:val="17"/>
              </w:rPr>
              <w:t xml:space="preserve">          type: string</w:t>
            </w:r>
          </w:p>
          <w:p>
            <w:pPr>
              <w:spacing w:after="0" w:line="240"/>
            </w:pPr>
            <w:r>
              <w:rPr>
                <w:rFonts w:ascii="Consolas" w:cs="Consolas" w:eastAsia="Consolas" w:hAnsi="Consolas"/>
                <w:color w:val="12203A"/>
                <w:sz w:val="17"/>
                <w:szCs w:val="17"/>
              </w:rPr>
              <w:t xml:space="preserve">          enum: [RFI, RFQ, RFP, RFx]</w:t>
            </w:r>
          </w:p>
          <w:p>
            <w:pPr>
              <w:spacing w:after="0" w:line="240"/>
            </w:pPr>
            <w:r>
              <w:rPr>
                <w:rFonts w:ascii="Consolas" w:cs="Consolas" w:eastAsia="Consolas" w:hAnsi="Consolas"/>
                <w:color w:val="12203A"/>
                <w:sz w:val="17"/>
                <w:szCs w:val="17"/>
              </w:rPr>
              <w:t xml:space="preserve">        title:</w:t>
            </w:r>
          </w:p>
          <w:p>
            <w:pPr>
              <w:spacing w:after="0" w:line="240"/>
            </w:pPr>
            <w:r>
              <w:rPr>
                <w:rFonts w:ascii="Consolas" w:cs="Consolas" w:eastAsia="Consolas" w:hAnsi="Consolas"/>
                <w:color w:val="12203A"/>
                <w:sz w:val="17"/>
                <w:szCs w:val="17"/>
              </w:rPr>
              <w:t xml:space="preserve">          type: string</w:t>
            </w:r>
          </w:p>
          <w:p>
            <w:pPr>
              <w:spacing w:after="0" w:line="240"/>
            </w:pPr>
            <w:r>
              <w:rPr>
                <w:rFonts w:ascii="Consolas" w:cs="Consolas" w:eastAsia="Consolas" w:hAnsi="Consolas"/>
                <w:color w:val="12203A"/>
                <w:sz w:val="17"/>
                <w:szCs w:val="17"/>
              </w:rPr>
              <w:t xml:space="preserve">        description:</w:t>
            </w:r>
          </w:p>
          <w:p>
            <w:pPr>
              <w:spacing w:after="0" w:line="240"/>
            </w:pPr>
            <w:r>
              <w:rPr>
                <w:rFonts w:ascii="Consolas" w:cs="Consolas" w:eastAsia="Consolas" w:hAnsi="Consolas"/>
                <w:color w:val="12203A"/>
                <w:sz w:val="17"/>
                <w:szCs w:val="17"/>
              </w:rPr>
              <w:t xml:space="preserve">          type: string</w:t>
            </w:r>
          </w:p>
          <w:p>
            <w:pPr>
              <w:spacing w:after="0" w:line="240"/>
            </w:pPr>
            <w:r>
              <w:rPr>
                <w:rFonts w:ascii="Consolas" w:cs="Consolas" w:eastAsia="Consolas" w:hAnsi="Consolas"/>
                <w:color w:val="12203A"/>
                <w:sz w:val="17"/>
                <w:szCs w:val="17"/>
              </w:rPr>
              <w:t xml:space="preserve">        projectCode:</w:t>
            </w:r>
          </w:p>
          <w:p>
            <w:pPr>
              <w:spacing w:after="0" w:line="240"/>
            </w:pPr>
            <w:r>
              <w:rPr>
                <w:rFonts w:ascii="Consolas" w:cs="Consolas" w:eastAsia="Consolas" w:hAnsi="Consolas"/>
                <w:color w:val="12203A"/>
                <w:sz w:val="17"/>
                <w:szCs w:val="17"/>
              </w:rPr>
              <w:t xml:space="preserve">          type: string</w:t>
            </w:r>
          </w:p>
          <w:p>
            <w:pPr>
              <w:spacing w:after="0" w:line="240"/>
            </w:pPr>
            <w:r>
              <w:rPr>
                <w:rFonts w:ascii="Consolas" w:cs="Consolas" w:eastAsia="Consolas" w:hAnsi="Consolas"/>
                <w:color w:val="12203A"/>
                <w:sz w:val="17"/>
                <w:szCs w:val="17"/>
              </w:rPr>
              <w:t xml:space="preserve">        departmentId:</w:t>
            </w:r>
          </w:p>
          <w:p>
            <w:pPr>
              <w:spacing w:after="0" w:line="240"/>
            </w:pPr>
            <w:r>
              <w:rPr>
                <w:rFonts w:ascii="Consolas" w:cs="Consolas" w:eastAsia="Consolas" w:hAnsi="Consolas"/>
                <w:color w:val="12203A"/>
                <w:sz w:val="17"/>
                <w:szCs w:val="17"/>
              </w:rPr>
              <w:t xml:space="preserve">          type: string</w:t>
            </w:r>
          </w:p>
          <w:p>
            <w:pPr>
              <w:spacing w:after="0" w:line="240"/>
            </w:pPr>
            <w:r>
              <w:rPr>
                <w:rFonts w:ascii="Consolas" w:cs="Consolas" w:eastAsia="Consolas" w:hAnsi="Consolas"/>
                <w:color w:val="12203A"/>
                <w:sz w:val="17"/>
                <w:szCs w:val="17"/>
              </w:rPr>
              <w:t xml:space="preserve">          format: uuid</w:t>
            </w:r>
          </w:p>
          <w:p>
            <w:pPr>
              <w:spacing w:after="0" w:line="240"/>
            </w:pPr>
            <w:r>
              <w:rPr>
                <w:rFonts w:ascii="Consolas" w:cs="Consolas" w:eastAsia="Consolas" w:hAnsi="Consolas"/>
                <w:color w:val="12203A"/>
                <w:sz w:val="17"/>
                <w:szCs w:val="17"/>
              </w:rPr>
              <w:t xml:space="preserve">        timeline:</w:t>
            </w:r>
          </w:p>
          <w:p>
            <w:pPr>
              <w:spacing w:after="0" w:line="240"/>
            </w:pPr>
            <w:r>
              <w:rPr>
                <w:rFonts w:ascii="Consolas" w:cs="Consolas" w:eastAsia="Consolas" w:hAnsi="Consolas"/>
                <w:color w:val="12203A"/>
                <w:sz w:val="17"/>
                <w:szCs w:val="17"/>
              </w:rPr>
              <w:t xml:space="preserve">          $ref: '#/components/schemas/TimelineInput'</w:t>
            </w:r>
          </w:p>
          <w:p>
            <w:pPr>
              <w:spacing w:after="0" w:line="240"/>
            </w:pPr>
            <w:r>
              <w:rPr>
                <w:rFonts w:ascii="Consolas" w:cs="Consolas" w:eastAsia="Consolas" w:hAnsi="Consolas"/>
                <w:color w:val="12203A"/>
                <w:sz w:val="17"/>
                <w:szCs w:val="17"/>
              </w:rPr>
              <w:t xml:space="preserve">        evaluationCriteria:</w:t>
            </w:r>
          </w:p>
          <w:p>
            <w:pPr>
              <w:spacing w:after="0" w:line="240"/>
            </w:pPr>
            <w:r>
              <w:rPr>
                <w:rFonts w:ascii="Consolas" w:cs="Consolas" w:eastAsia="Consolas" w:hAnsi="Consolas"/>
                <w:color w:val="12203A"/>
                <w:sz w:val="17"/>
                <w:szCs w:val="17"/>
              </w:rPr>
              <w:t xml:space="preserve">          type: array</w:t>
            </w:r>
          </w:p>
          <w:p>
            <w:pPr>
              <w:spacing w:after="0" w:line="240"/>
            </w:pPr>
            <w:r>
              <w:rPr>
                <w:rFonts w:ascii="Consolas" w:cs="Consolas" w:eastAsia="Consolas" w:hAnsi="Consolas"/>
                <w:color w:val="12203A"/>
                <w:sz w:val="17"/>
                <w:szCs w:val="17"/>
              </w:rPr>
              <w:t xml:space="preserve">          items:</w:t>
            </w:r>
          </w:p>
          <w:p>
            <w:pPr>
              <w:spacing w:after="0" w:line="240"/>
            </w:pPr>
            <w:r>
              <w:rPr>
                <w:rFonts w:ascii="Consolas" w:cs="Consolas" w:eastAsia="Consolas" w:hAnsi="Consolas"/>
                <w:color w:val="12203A"/>
                <w:sz w:val="17"/>
                <w:szCs w:val="17"/>
              </w:rPr>
              <w:t xml:space="preserve">            $ref: '#/components/schemas/EvaluationCriterionInput'</w:t>
            </w:r>
          </w:p>
          <w:p>
            <w:pPr>
              <w:spacing w:after="0" w:line="240"/>
            </w:pPr>
            <w:r>
              <w:rPr>
                <w:rFonts w:ascii="Consolas" w:cs="Consolas" w:eastAsia="Consolas" w:hAnsi="Consolas"/>
                <w:color w:val="12203A"/>
                <w:sz w:val="17"/>
                <w:szCs w:val="17"/>
              </w:rPr>
              <w:t xml:space="preserve">        technicalRequirements:</w:t>
            </w:r>
          </w:p>
          <w:p>
            <w:pPr>
              <w:spacing w:after="0" w:line="240"/>
            </w:pPr>
            <w:r>
              <w:rPr>
                <w:rFonts w:ascii="Consolas" w:cs="Consolas" w:eastAsia="Consolas" w:hAnsi="Consolas"/>
                <w:color w:val="12203A"/>
                <w:sz w:val="17"/>
                <w:szCs w:val="17"/>
              </w:rPr>
              <w:t xml:space="preserve">          type: array</w:t>
            </w:r>
          </w:p>
          <w:p>
            <w:pPr>
              <w:spacing w:after="0" w:line="240"/>
            </w:pPr>
            <w:r>
              <w:rPr>
                <w:rFonts w:ascii="Consolas" w:cs="Consolas" w:eastAsia="Consolas" w:hAnsi="Consolas"/>
                <w:color w:val="12203A"/>
                <w:sz w:val="17"/>
                <w:szCs w:val="17"/>
              </w:rPr>
              <w:t xml:space="preserve">          items:</w:t>
            </w:r>
          </w:p>
          <w:p>
            <w:pPr>
              <w:spacing w:after="0" w:line="240"/>
            </w:pPr>
            <w:r>
              <w:rPr>
                <w:rFonts w:ascii="Consolas" w:cs="Consolas" w:eastAsia="Consolas" w:hAnsi="Consolas"/>
                <w:color w:val="12203A"/>
                <w:sz w:val="17"/>
                <w:szCs w:val="17"/>
              </w:rPr>
              <w:t xml:space="preserve">            $ref: '#/components/schemas/TechnicalRequirementInput'</w:t>
            </w:r>
          </w:p>
          <w:p>
            <w:pPr>
              <w:spacing w:after="0" w:line="240"/>
            </w:pPr>
            <w:r>
              <w:rPr>
                <w:rFonts w:ascii="Consolas" w:cs="Consolas" w:eastAsia="Consolas" w:hAnsi="Consolas"/>
                <w:color w:val="12203A"/>
                <w:sz w:val="17"/>
                <w:szCs w:val="17"/>
              </w:rPr>
              <w:t xml:space="preserve">        commercialRequirements:</w:t>
            </w:r>
          </w:p>
          <w:p>
            <w:pPr>
              <w:spacing w:after="0" w:line="240"/>
            </w:pPr>
            <w:r>
              <w:rPr>
                <w:rFonts w:ascii="Consolas" w:cs="Consolas" w:eastAsia="Consolas" w:hAnsi="Consolas"/>
                <w:color w:val="12203A"/>
                <w:sz w:val="17"/>
                <w:szCs w:val="17"/>
              </w:rPr>
              <w:t xml:space="preserve">          type: array</w:t>
            </w:r>
          </w:p>
          <w:p>
            <w:pPr>
              <w:spacing w:after="0" w:line="240"/>
            </w:pPr>
            <w:r>
              <w:rPr>
                <w:rFonts w:ascii="Consolas" w:cs="Consolas" w:eastAsia="Consolas" w:hAnsi="Consolas"/>
                <w:color w:val="12203A"/>
                <w:sz w:val="17"/>
                <w:szCs w:val="17"/>
              </w:rPr>
              <w:t xml:space="preserve">          items:</w:t>
            </w:r>
          </w:p>
          <w:p>
            <w:pPr>
              <w:spacing w:after="0" w:line="240"/>
            </w:pPr>
            <w:r>
              <w:rPr>
                <w:rFonts w:ascii="Consolas" w:cs="Consolas" w:eastAsia="Consolas" w:hAnsi="Consolas"/>
                <w:color w:val="12203A"/>
                <w:sz w:val="17"/>
                <w:szCs w:val="17"/>
              </w:rPr>
              <w:t xml:space="preserve">            $ref: '#/components/schemas/CommercialRequirementInput'</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    Timeline:</w:t>
            </w:r>
          </w:p>
          <w:p>
            <w:pPr>
              <w:spacing w:after="0" w:line="240"/>
            </w:pPr>
            <w:r>
              <w:rPr>
                <w:rFonts w:ascii="Consolas" w:cs="Consolas" w:eastAsia="Consolas" w:hAnsi="Consolas"/>
                <w:color w:val="12203A"/>
                <w:sz w:val="17"/>
                <w:szCs w:val="17"/>
              </w:rPr>
              <w:t xml:space="preserve">      type: object</w:t>
            </w:r>
          </w:p>
          <w:p>
            <w:pPr>
              <w:spacing w:after="0" w:line="240"/>
            </w:pPr>
            <w:r>
              <w:rPr>
                <w:rFonts w:ascii="Consolas" w:cs="Consolas" w:eastAsia="Consolas" w:hAnsi="Consolas"/>
                <w:color w:val="12203A"/>
                <w:sz w:val="17"/>
                <w:szCs w:val="17"/>
              </w:rPr>
              <w:t xml:space="preserve">      properties:</w:t>
            </w:r>
          </w:p>
          <w:p>
            <w:pPr>
              <w:spacing w:after="0" w:line="240"/>
            </w:pPr>
            <w:r>
              <w:rPr>
                <w:rFonts w:ascii="Consolas" w:cs="Consolas" w:eastAsia="Consolas" w:hAnsi="Consolas"/>
                <w:color w:val="12203A"/>
                <w:sz w:val="17"/>
                <w:szCs w:val="17"/>
              </w:rPr>
              <w:t xml:space="preserve">        issueDate:</w:t>
            </w:r>
          </w:p>
          <w:p>
            <w:pPr>
              <w:spacing w:after="0" w:line="240"/>
            </w:pPr>
            <w:r>
              <w:rPr>
                <w:rFonts w:ascii="Consolas" w:cs="Consolas" w:eastAsia="Consolas" w:hAnsi="Consolas"/>
                <w:color w:val="12203A"/>
                <w:sz w:val="17"/>
                <w:szCs w:val="17"/>
              </w:rPr>
              <w:t xml:space="preserve">          type: string</w:t>
            </w:r>
          </w:p>
          <w:p>
            <w:pPr>
              <w:spacing w:after="0" w:line="240"/>
            </w:pPr>
            <w:r>
              <w:rPr>
                <w:rFonts w:ascii="Consolas" w:cs="Consolas" w:eastAsia="Consolas" w:hAnsi="Consolas"/>
                <w:color w:val="12203A"/>
                <w:sz w:val="17"/>
                <w:szCs w:val="17"/>
              </w:rPr>
              <w:t xml:space="preserve">          format: date-time</w:t>
            </w:r>
          </w:p>
          <w:p>
            <w:pPr>
              <w:spacing w:after="0" w:line="240"/>
            </w:pPr>
            <w:r>
              <w:rPr>
                <w:rFonts w:ascii="Consolas" w:cs="Consolas" w:eastAsia="Consolas" w:hAnsi="Consolas"/>
                <w:color w:val="12203A"/>
                <w:sz w:val="17"/>
                <w:szCs w:val="17"/>
              </w:rPr>
              <w:t xml:space="preserve">        responseDeadline:</w:t>
            </w:r>
          </w:p>
          <w:p>
            <w:pPr>
              <w:spacing w:after="0" w:line="240"/>
            </w:pPr>
            <w:r>
              <w:rPr>
                <w:rFonts w:ascii="Consolas" w:cs="Consolas" w:eastAsia="Consolas" w:hAnsi="Consolas"/>
                <w:color w:val="12203A"/>
                <w:sz w:val="17"/>
                <w:szCs w:val="17"/>
              </w:rPr>
              <w:t xml:space="preserve">          type: string</w:t>
            </w:r>
          </w:p>
          <w:p>
            <w:pPr>
              <w:spacing w:after="0" w:line="240"/>
            </w:pPr>
            <w:r>
              <w:rPr>
                <w:rFonts w:ascii="Consolas" w:cs="Consolas" w:eastAsia="Consolas" w:hAnsi="Consolas"/>
                <w:color w:val="12203A"/>
                <w:sz w:val="17"/>
                <w:szCs w:val="17"/>
              </w:rPr>
              <w:t xml:space="preserve">          format: date-time</w:t>
            </w:r>
          </w:p>
          <w:p>
            <w:pPr>
              <w:spacing w:after="0" w:line="240"/>
            </w:pPr>
            <w:r>
              <w:rPr>
                <w:rFonts w:ascii="Consolas" w:cs="Consolas" w:eastAsia="Consolas" w:hAnsi="Consolas"/>
                <w:color w:val="12203A"/>
                <w:sz w:val="17"/>
                <w:szCs w:val="17"/>
              </w:rPr>
              <w:t xml:space="preserve">        evaluationPeriod:</w:t>
            </w:r>
          </w:p>
          <w:p>
            <w:pPr>
              <w:spacing w:after="0" w:line="240"/>
            </w:pPr>
            <w:r>
              <w:rPr>
                <w:rFonts w:ascii="Consolas" w:cs="Consolas" w:eastAsia="Consolas" w:hAnsi="Consolas"/>
                <w:color w:val="12203A"/>
                <w:sz w:val="17"/>
                <w:szCs w:val="17"/>
              </w:rPr>
              <w:t xml:space="preserve">          $ref: '#/components/schemas/DateRange'</w:t>
            </w:r>
          </w:p>
          <w:p>
            <w:pPr>
              <w:spacing w:after="0" w:line="240"/>
            </w:pPr>
            <w:r>
              <w:rPr>
                <w:rFonts w:ascii="Consolas" w:cs="Consolas" w:eastAsia="Consolas" w:hAnsi="Consolas"/>
                <w:color w:val="12203A"/>
                <w:sz w:val="17"/>
                <w:szCs w:val="17"/>
              </w:rPr>
              <w:t xml:space="preserve">        awardDate:</w:t>
            </w:r>
          </w:p>
          <w:p>
            <w:pPr>
              <w:spacing w:after="0" w:line="240"/>
            </w:pPr>
            <w:r>
              <w:rPr>
                <w:rFonts w:ascii="Consolas" w:cs="Consolas" w:eastAsia="Consolas" w:hAnsi="Consolas"/>
                <w:color w:val="12203A"/>
                <w:sz w:val="17"/>
                <w:szCs w:val="17"/>
              </w:rPr>
              <w:t xml:space="preserve">          type: string</w:t>
            </w:r>
          </w:p>
          <w:p>
            <w:pPr>
              <w:spacing w:after="0" w:line="240"/>
            </w:pPr>
            <w:r>
              <w:rPr>
                <w:rFonts w:ascii="Consolas" w:cs="Consolas" w:eastAsia="Consolas" w:hAnsi="Consolas"/>
                <w:color w:val="12203A"/>
                <w:sz w:val="17"/>
                <w:szCs w:val="17"/>
              </w:rPr>
              <w:t xml:space="preserve">          format: date-time</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    BidResponse:</w:t>
            </w:r>
          </w:p>
          <w:p>
            <w:pPr>
              <w:spacing w:after="0" w:line="240"/>
            </w:pPr>
            <w:r>
              <w:rPr>
                <w:rFonts w:ascii="Consolas" w:cs="Consolas" w:eastAsia="Consolas" w:hAnsi="Consolas"/>
                <w:color w:val="12203A"/>
                <w:sz w:val="17"/>
                <w:szCs w:val="17"/>
              </w:rPr>
              <w:t xml:space="preserve">      type: object</w:t>
            </w:r>
          </w:p>
          <w:p>
            <w:pPr>
              <w:spacing w:after="0" w:line="240"/>
            </w:pPr>
            <w:r>
              <w:rPr>
                <w:rFonts w:ascii="Consolas" w:cs="Consolas" w:eastAsia="Consolas" w:hAnsi="Consolas"/>
                <w:color w:val="12203A"/>
                <w:sz w:val="17"/>
                <w:szCs w:val="17"/>
              </w:rPr>
              <w:t xml:space="preserve">      properties:</w:t>
            </w:r>
          </w:p>
          <w:p>
            <w:pPr>
              <w:spacing w:after="0" w:line="240"/>
            </w:pPr>
            <w:r>
              <w:rPr>
                <w:rFonts w:ascii="Consolas" w:cs="Consolas" w:eastAsia="Consolas" w:hAnsi="Consolas"/>
                <w:color w:val="12203A"/>
                <w:sz w:val="17"/>
                <w:szCs w:val="17"/>
              </w:rPr>
              <w:t xml:space="preserve">        id:</w:t>
            </w:r>
          </w:p>
          <w:p>
            <w:pPr>
              <w:spacing w:after="0" w:line="240"/>
            </w:pPr>
            <w:r>
              <w:rPr>
                <w:rFonts w:ascii="Consolas" w:cs="Consolas" w:eastAsia="Consolas" w:hAnsi="Consolas"/>
                <w:color w:val="12203A"/>
                <w:sz w:val="17"/>
                <w:szCs w:val="17"/>
              </w:rPr>
              <w:t xml:space="preserve">          type: string</w:t>
            </w:r>
          </w:p>
          <w:p>
            <w:pPr>
              <w:spacing w:after="0" w:line="240"/>
            </w:pPr>
            <w:r>
              <w:rPr>
                <w:rFonts w:ascii="Consolas" w:cs="Consolas" w:eastAsia="Consolas" w:hAnsi="Consolas"/>
                <w:color w:val="12203A"/>
                <w:sz w:val="17"/>
                <w:szCs w:val="17"/>
              </w:rPr>
              <w:t xml:space="preserve">          format: uuid</w:t>
            </w:r>
          </w:p>
          <w:p>
            <w:pPr>
              <w:spacing w:after="0" w:line="240"/>
            </w:pPr>
            <w:r>
              <w:rPr>
                <w:rFonts w:ascii="Consolas" w:cs="Consolas" w:eastAsia="Consolas" w:hAnsi="Consolas"/>
                <w:color w:val="12203A"/>
                <w:sz w:val="17"/>
                <w:szCs w:val="17"/>
              </w:rPr>
              <w:t xml:space="preserve">        supplierId:</w:t>
            </w:r>
          </w:p>
          <w:p>
            <w:pPr>
              <w:spacing w:after="0" w:line="240"/>
            </w:pPr>
            <w:r>
              <w:rPr>
                <w:rFonts w:ascii="Consolas" w:cs="Consolas" w:eastAsia="Consolas" w:hAnsi="Consolas"/>
                <w:color w:val="12203A"/>
                <w:sz w:val="17"/>
                <w:szCs w:val="17"/>
              </w:rPr>
              <w:t xml:space="preserve">          type: string</w:t>
            </w:r>
          </w:p>
          <w:p>
            <w:pPr>
              <w:spacing w:after="0" w:line="240"/>
            </w:pPr>
            <w:r>
              <w:rPr>
                <w:rFonts w:ascii="Consolas" w:cs="Consolas" w:eastAsia="Consolas" w:hAnsi="Consolas"/>
                <w:color w:val="12203A"/>
                <w:sz w:val="17"/>
                <w:szCs w:val="17"/>
              </w:rPr>
              <w:t xml:space="preserve">          format: uuid</w:t>
            </w:r>
          </w:p>
          <w:p>
            <w:pPr>
              <w:spacing w:after="0" w:line="240"/>
            </w:pPr>
            <w:r>
              <w:rPr>
                <w:rFonts w:ascii="Consolas" w:cs="Consolas" w:eastAsia="Consolas" w:hAnsi="Consolas"/>
                <w:color w:val="12203A"/>
                <w:sz w:val="17"/>
                <w:szCs w:val="17"/>
              </w:rPr>
              <w:t xml:space="preserve">        submissionDate:</w:t>
            </w:r>
          </w:p>
          <w:p>
            <w:pPr>
              <w:spacing w:after="0" w:line="240"/>
            </w:pPr>
            <w:r>
              <w:rPr>
                <w:rFonts w:ascii="Consolas" w:cs="Consolas" w:eastAsia="Consolas" w:hAnsi="Consolas"/>
                <w:color w:val="12203A"/>
                <w:sz w:val="17"/>
                <w:szCs w:val="17"/>
              </w:rPr>
              <w:t xml:space="preserve">          type: string</w:t>
            </w:r>
          </w:p>
          <w:p>
            <w:pPr>
              <w:spacing w:after="0" w:line="240"/>
            </w:pPr>
            <w:r>
              <w:rPr>
                <w:rFonts w:ascii="Consolas" w:cs="Consolas" w:eastAsia="Consolas" w:hAnsi="Consolas"/>
                <w:color w:val="12203A"/>
                <w:sz w:val="17"/>
                <w:szCs w:val="17"/>
              </w:rPr>
              <w:t xml:space="preserve">          format: date-time</w:t>
            </w:r>
          </w:p>
          <w:p>
            <w:pPr>
              <w:spacing w:after="0" w:line="240"/>
            </w:pPr>
            <w:r>
              <w:rPr>
                <w:rFonts w:ascii="Consolas" w:cs="Consolas" w:eastAsia="Consolas" w:hAnsi="Consolas"/>
                <w:color w:val="12203A"/>
                <w:sz w:val="17"/>
                <w:szCs w:val="17"/>
              </w:rPr>
              <w:t xml:space="preserve">        lineItems:</w:t>
            </w:r>
          </w:p>
          <w:p>
            <w:pPr>
              <w:spacing w:after="0" w:line="240"/>
            </w:pPr>
            <w:r>
              <w:rPr>
                <w:rFonts w:ascii="Consolas" w:cs="Consolas" w:eastAsia="Consolas" w:hAnsi="Consolas"/>
                <w:color w:val="12203A"/>
                <w:sz w:val="17"/>
                <w:szCs w:val="17"/>
              </w:rPr>
              <w:t xml:space="preserve">          type: array</w:t>
            </w:r>
          </w:p>
          <w:p>
            <w:pPr>
              <w:spacing w:after="0" w:line="240"/>
            </w:pPr>
            <w:r>
              <w:rPr>
                <w:rFonts w:ascii="Consolas" w:cs="Consolas" w:eastAsia="Consolas" w:hAnsi="Consolas"/>
                <w:color w:val="12203A"/>
                <w:sz w:val="17"/>
                <w:szCs w:val="17"/>
              </w:rPr>
              <w:t xml:space="preserve">          items:</w:t>
            </w:r>
          </w:p>
          <w:p>
            <w:pPr>
              <w:spacing w:after="0" w:line="240"/>
            </w:pPr>
            <w:r>
              <w:rPr>
                <w:rFonts w:ascii="Consolas" w:cs="Consolas" w:eastAsia="Consolas" w:hAnsi="Consolas"/>
                <w:color w:val="12203A"/>
                <w:sz w:val="17"/>
                <w:szCs w:val="17"/>
              </w:rPr>
              <w:t xml:space="preserve">            $ref: '#/components/schemas/BidLineItemResponse'</w:t>
            </w:r>
          </w:p>
          <w:p>
            <w:pPr>
              <w:spacing w:after="0" w:line="240"/>
            </w:pPr>
            <w:r>
              <w:rPr>
                <w:rFonts w:ascii="Consolas" w:cs="Consolas" w:eastAsia="Consolas" w:hAnsi="Consolas"/>
                <w:color w:val="12203A"/>
                <w:sz w:val="17"/>
                <w:szCs w:val="17"/>
              </w:rPr>
              <w:t xml:space="preserve">        totalAmount:</w:t>
            </w:r>
          </w:p>
          <w:p>
            <w:pPr>
              <w:spacing w:after="0" w:line="240"/>
            </w:pPr>
            <w:r>
              <w:rPr>
                <w:rFonts w:ascii="Consolas" w:cs="Consolas" w:eastAsia="Consolas" w:hAnsi="Consolas"/>
                <w:color w:val="12203A"/>
                <w:sz w:val="17"/>
                <w:szCs w:val="17"/>
              </w:rPr>
              <w:t xml:space="preserve">          type: number</w:t>
            </w:r>
          </w:p>
          <w:p>
            <w:pPr>
              <w:spacing w:after="0" w:line="240"/>
            </w:pPr>
            <w:r>
              <w:rPr>
                <w:rFonts w:ascii="Consolas" w:cs="Consolas" w:eastAsia="Consolas" w:hAnsi="Consolas"/>
                <w:color w:val="12203A"/>
                <w:sz w:val="17"/>
                <w:szCs w:val="17"/>
              </w:rPr>
              <w:t xml:space="preserve">        currency:</w:t>
            </w:r>
          </w:p>
          <w:p>
            <w:pPr>
              <w:spacing w:after="0" w:line="240"/>
            </w:pPr>
            <w:r>
              <w:rPr>
                <w:rFonts w:ascii="Consolas" w:cs="Consolas" w:eastAsia="Consolas" w:hAnsi="Consolas"/>
                <w:color w:val="12203A"/>
                <w:sz w:val="17"/>
                <w:szCs w:val="17"/>
              </w:rPr>
              <w:t xml:space="preserve">          type: string</w:t>
            </w:r>
          </w:p>
          <w:p>
            <w:pPr>
              <w:spacing w:after="0" w:line="240"/>
            </w:pPr>
            <w:r>
              <w:rPr>
                <w:rFonts w:ascii="Consolas" w:cs="Consolas" w:eastAsia="Consolas" w:hAnsi="Consolas"/>
                <w:color w:val="12203A"/>
                <w:sz w:val="17"/>
                <w:szCs w:val="17"/>
              </w:rPr>
              <w:t xml:space="preserve">        status:</w:t>
            </w:r>
          </w:p>
          <w:p>
            <w:pPr>
              <w:spacing w:after="0" w:line="240"/>
            </w:pPr>
            <w:r>
              <w:rPr>
                <w:rFonts w:ascii="Consolas" w:cs="Consolas" w:eastAsia="Consolas" w:hAnsi="Consolas"/>
                <w:color w:val="12203A"/>
                <w:sz w:val="17"/>
                <w:szCs w:val="17"/>
              </w:rPr>
              <w:t xml:space="preserve">          type: string</w:t>
            </w:r>
          </w:p>
          <w:p>
            <w:pPr>
              <w:spacing w:after="0" w:line="240"/>
            </w:pPr>
            <w:r>
              <w:rPr>
                <w:rFonts w:ascii="Consolas" w:cs="Consolas" w:eastAsia="Consolas" w:hAnsi="Consolas"/>
                <w:color w:val="12203A"/>
                <w:sz w:val="17"/>
                <w:szCs w:val="17"/>
              </w:rPr>
              <w:t xml:space="preserve">          enum: [SUBMITTED, UNDER_REVIEW, REJECTED, ACCEPTED, WINNER]</w:t>
            </w:r>
          </w:p>
        </w:tc>
      </w:tr>
    </w:tbl>
    <w:p>
      <w:pPr>
        <w:spacing w:after="200"/>
      </w:pPr>
    </w:p>
    <w:p>
      <w:pPr>
        <w:pStyle w:val="Heading2"/>
        <w:spacing w:after="160" w:before="320"/>
      </w:pPr>
      <w:r>
        <w:rPr>
          <w:rFonts w:ascii="Calibri" w:cs="Calibri" w:eastAsia="Calibri" w:hAnsi="Calibri"/>
          <w:b/>
          <w:bCs/>
          <w:color w:val="0E7C7B"/>
          <w:sz w:val="26"/>
          <w:szCs w:val="26"/>
        </w:rPr>
        <w:t xml:space="preserve">4.4  </w:t>
      </w:r>
      <w:r>
        <w:rPr>
          <w:rFonts w:ascii="Calibri" w:cs="Calibri" w:eastAsia="Calibri" w:hAnsi="Calibri"/>
          <w:b/>
          <w:bCs/>
          <w:color w:val="1F3A5F"/>
          <w:sz w:val="26"/>
          <w:szCs w:val="26"/>
        </w:rPr>
        <w:t xml:space="preserve">Events Published</w:t>
      </w:r>
    </w:p>
    <w:p>
      <w:pPr>
        <w:pStyle w:val="Heading3"/>
        <w:spacing w:after="120" w:before="240"/>
      </w:pPr>
      <w:r>
        <w:rPr>
          <w:rFonts w:ascii="Calibri" w:cs="Calibri" w:eastAsia="Calibri" w:hAnsi="Calibri"/>
          <w:b/>
          <w:bCs/>
          <w:color w:val="5B6B82"/>
          <w:sz w:val="22"/>
          <w:szCs w:val="22"/>
        </w:rPr>
        <w:t xml:space="preserve">4.4.1  </w:t>
      </w:r>
      <w:r>
        <w:rPr>
          <w:rFonts w:ascii="Calibri" w:cs="Calibri" w:eastAsia="Calibri" w:hAnsi="Calibri"/>
          <w:b/>
          <w:bCs/>
          <w:color w:val="12203A"/>
          <w:sz w:val="22"/>
          <w:szCs w:val="22"/>
        </w:rPr>
        <w:t xml:space="preserve">AsyncAPI Specification</w:t>
      </w:r>
    </w:p>
    <w:p>
      <w:pPr>
        <w:spacing w:after="160" w:line="288"/>
      </w:pPr>
      <w:r>
        <w:rPr>
          <w:rFonts w:ascii="Calibri" w:cs="Calibri" w:eastAsia="Calibri" w:hAnsi="Calibri"/>
          <w:b/>
          <w:bCs/>
          <w:color w:val="12203A"/>
          <w:sz w:val="21"/>
          <w:szCs w:val="21"/>
        </w:rPr>
        <w:t xml:space="preserve">File:</w:t>
      </w:r>
      <w:r>
        <w:rPr>
          <w:rFonts w:ascii="Calibri" w:cs="Calibri" w:eastAsia="Calibri" w:hAnsi="Calibri"/>
          <w:color w:val="12203A"/>
          <w:sz w:val="21"/>
          <w:szCs w:val="21"/>
        </w:rPr>
        <w:t xml:space="preserve"> </w:t>
      </w:r>
      <w:r>
        <w:rPr>
          <w:rFonts w:ascii="Consolas" w:cs="Consolas" w:eastAsia="Consolas" w:hAnsi="Consolas"/>
          <w:color w:val="1F3A5F"/>
          <w:sz w:val="19"/>
          <w:szCs w:val="19"/>
          <w:shd w:fill="F5F7FA" w:val="clear"/>
        </w:rPr>
        <w:t xml:space="preserve">api/asyncapi/sourcing-events.yaml</w:t>
      </w:r>
    </w:p>
    <w:tbl>
      <w:tblPr>
        <w:tblW w:type="pct" w:w="100%"/>
        <w:tblBorders>
          <w:top w:val="single" w:color="D3DAE3" w:sz="2"/>
          <w:left w:val="single" w:color="0E7C7B" w:sz="24"/>
          <w:bottom w:val="single" w:color="D3DAE3" w:sz="2"/>
          <w:right w:val="single" w:color="D3DAE3" w:sz="2"/>
          <w:insideH w:val="single" w:color="auto" w:sz="4"/>
          <w:insideV w:val="single" w:color="auto" w:sz="4"/>
        </w:tblBorders>
      </w:tblPr>
      <w:tblGrid>
        <w:gridCol w:w="100"/>
      </w:tblGrid>
      <w:tr>
        <w:tc>
          <w:tcPr>
            <w:shd w:fill="0F1F3D" w:val="clear"/>
            <w:tcMar>
              <w:top w:type="dxa" w:w="60"/>
              <w:left w:type="dxa" w:w="160"/>
              <w:bottom w:type="dxa" w:w="60"/>
              <w:right w:type="dxa" w:w="160"/>
            </w:tcMar>
          </w:tcPr>
          <w:p>
            <w:r>
              <w:rPr>
                <w:rFonts w:ascii="Consolas" w:cs="Consolas" w:eastAsia="Consolas" w:hAnsi="Consolas"/>
                <w:b/>
                <w:bCs/>
                <w:color w:val="9FD8D6"/>
                <w:sz w:val="16"/>
                <w:szCs w:val="16"/>
              </w:rPr>
              <w:t xml:space="preserve">YAML</w:t>
            </w:r>
          </w:p>
        </w:tc>
      </w:tr>
      <w:tr>
        <w:tc>
          <w:tcPr>
            <w:shd w:fill="F5F7FA" w:val="clear"/>
            <w:tcMar>
              <w:top w:type="dxa" w:w="140"/>
              <w:left w:type="dxa" w:w="200"/>
              <w:bottom w:type="dxa" w:w="140"/>
              <w:right w:type="dxa" w:w="160"/>
            </w:tcMar>
          </w:tcPr>
          <w:p>
            <w:pPr>
              <w:spacing w:after="0" w:line="240"/>
            </w:pPr>
            <w:r>
              <w:rPr>
                <w:rFonts w:ascii="Consolas" w:cs="Consolas" w:eastAsia="Consolas" w:hAnsi="Consolas"/>
                <w:color w:val="12203A"/>
                <w:sz w:val="17"/>
                <w:szCs w:val="17"/>
              </w:rPr>
              <w:t xml:space="preserve">asyncapi: 3.0.0</w:t>
            </w:r>
          </w:p>
          <w:p>
            <w:pPr>
              <w:spacing w:after="0" w:line="240"/>
            </w:pPr>
            <w:r>
              <w:rPr>
                <w:rFonts w:ascii="Consolas" w:cs="Consolas" w:eastAsia="Consolas" w:hAnsi="Consolas"/>
                <w:color w:val="12203A"/>
                <w:sz w:val="17"/>
                <w:szCs w:val="17"/>
              </w:rPr>
              <w:t xml:space="preserve">info:</w:t>
            </w:r>
          </w:p>
          <w:p>
            <w:pPr>
              <w:spacing w:after="0" w:line="240"/>
            </w:pPr>
            <w:r>
              <w:rPr>
                <w:rFonts w:ascii="Consolas" w:cs="Consolas" w:eastAsia="Consolas" w:hAnsi="Consolas"/>
                <w:color w:val="12203A"/>
                <w:sz w:val="17"/>
                <w:szCs w:val="17"/>
              </w:rPr>
              <w:t xml:space="preserve">  title: Sourcing Service Events</w:t>
            </w:r>
          </w:p>
          <w:p>
            <w:pPr>
              <w:spacing w:after="0" w:line="240"/>
            </w:pPr>
            <w:r>
              <w:rPr>
                <w:rFonts w:ascii="Consolas" w:cs="Consolas" w:eastAsia="Consolas" w:hAnsi="Consolas"/>
                <w:color w:val="12203A"/>
                <w:sz w:val="17"/>
                <w:szCs w:val="17"/>
              </w:rPr>
              <w:t xml:space="preserve">  version: v1.0</w:t>
            </w:r>
          </w:p>
          <w:p>
            <w:pPr>
              <w:spacing w:after="0" w:line="240"/>
            </w:pPr>
            <w:r>
              <w:rPr>
                <w:rFonts w:ascii="Consolas" w:cs="Consolas" w:eastAsia="Consolas" w:hAnsi="Consolas"/>
                <w:color w:val="12203A"/>
                <w:sz w:val="17"/>
                <w:szCs w:val="17"/>
              </w:rPr>
              <w:t xml:space="preserve">  description: Domain events emitted by Sourcing Service</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channels:</w:t>
            </w:r>
          </w:p>
          <w:p>
            <w:pPr>
              <w:spacing w:after="0" w:line="240"/>
            </w:pPr>
            <w:r>
              <w:rPr>
                <w:rFonts w:ascii="Consolas" w:cs="Consolas" w:eastAsia="Consolas" w:hAnsi="Consolas"/>
                <w:color w:val="12203A"/>
                <w:sz w:val="17"/>
                <w:szCs w:val="17"/>
              </w:rPr>
              <w:t xml:space="preserve">  sourcing:</w:t>
            </w:r>
          </w:p>
          <w:p>
            <w:pPr>
              <w:spacing w:after="0" w:line="240"/>
            </w:pPr>
            <w:r>
              <w:rPr>
                <w:rFonts w:ascii="Consolas" w:cs="Consolas" w:eastAsia="Consolas" w:hAnsi="Consolas"/>
                <w:color w:val="12203A"/>
                <w:sz w:val="17"/>
                <w:szCs w:val="17"/>
              </w:rPr>
              <w:t xml:space="preserve">    address: sourcing-events</w:t>
            </w:r>
          </w:p>
          <w:p>
            <w:pPr>
              <w:spacing w:after="0" w:line="240"/>
            </w:pPr>
            <w:r>
              <w:rPr>
                <w:rFonts w:ascii="Consolas" w:cs="Consolas" w:eastAsia="Consolas" w:hAnsi="Consolas"/>
                <w:color w:val="12203A"/>
                <w:sz w:val="17"/>
                <w:szCs w:val="17"/>
              </w:rPr>
              <w:t xml:space="preserve">    messages:</w:t>
            </w:r>
          </w:p>
          <w:p>
            <w:pPr>
              <w:spacing w:after="0" w:line="240"/>
            </w:pPr>
            <w:r>
              <w:rPr>
                <w:rFonts w:ascii="Consolas" w:cs="Consolas" w:eastAsia="Consolas" w:hAnsi="Consolas"/>
                <w:color w:val="12203A"/>
                <w:sz w:val="17"/>
                <w:szCs w:val="17"/>
              </w:rPr>
              <w:t xml:space="preserve">      RFxPublished:</w:t>
            </w:r>
          </w:p>
          <w:p>
            <w:pPr>
              <w:spacing w:after="0" w:line="240"/>
            </w:pPr>
            <w:r>
              <w:rPr>
                <w:rFonts w:ascii="Consolas" w:cs="Consolas" w:eastAsia="Consolas" w:hAnsi="Consolas"/>
                <w:color w:val="12203A"/>
                <w:sz w:val="17"/>
                <w:szCs w:val="17"/>
              </w:rPr>
              <w:t xml:space="preserve">        $ref: '#/components/messages/RFxPublished'</w:t>
            </w:r>
          </w:p>
          <w:p>
            <w:pPr>
              <w:spacing w:after="0" w:line="240"/>
            </w:pPr>
            <w:r>
              <w:rPr>
                <w:rFonts w:ascii="Consolas" w:cs="Consolas" w:eastAsia="Consolas" w:hAnsi="Consolas"/>
                <w:color w:val="12203A"/>
                <w:sz w:val="17"/>
                <w:szCs w:val="17"/>
              </w:rPr>
              <w:t xml:space="preserve">      BidSubmitted:</w:t>
            </w:r>
          </w:p>
          <w:p>
            <w:pPr>
              <w:spacing w:after="0" w:line="240"/>
            </w:pPr>
            <w:r>
              <w:rPr>
                <w:rFonts w:ascii="Consolas" w:cs="Consolas" w:eastAsia="Consolas" w:hAnsi="Consolas"/>
                <w:color w:val="12203A"/>
                <w:sz w:val="17"/>
                <w:szCs w:val="17"/>
              </w:rPr>
              <w:t xml:space="preserve">        $ref: '#/components/messages/BidSubmitted'</w:t>
            </w:r>
          </w:p>
          <w:p>
            <w:pPr>
              <w:spacing w:after="0" w:line="240"/>
            </w:pPr>
            <w:r>
              <w:rPr>
                <w:rFonts w:ascii="Consolas" w:cs="Consolas" w:eastAsia="Consolas" w:hAnsi="Consolas"/>
                <w:color w:val="12203A"/>
                <w:sz w:val="17"/>
                <w:szCs w:val="17"/>
              </w:rPr>
              <w:t xml:space="preserve">      BidEvaluated:</w:t>
            </w:r>
          </w:p>
          <w:p>
            <w:pPr>
              <w:spacing w:after="0" w:line="240"/>
            </w:pPr>
            <w:r>
              <w:rPr>
                <w:rFonts w:ascii="Consolas" w:cs="Consolas" w:eastAsia="Consolas" w:hAnsi="Consolas"/>
                <w:color w:val="12203A"/>
                <w:sz w:val="17"/>
                <w:szCs w:val="17"/>
              </w:rPr>
              <w:t xml:space="preserve">        $ref: '#/components/messages/BidEvaluated'</w:t>
            </w:r>
          </w:p>
          <w:p>
            <w:pPr>
              <w:spacing w:after="0" w:line="240"/>
            </w:pPr>
            <w:r>
              <w:rPr>
                <w:rFonts w:ascii="Consolas" w:cs="Consolas" w:eastAsia="Consolas" w:hAnsi="Consolas"/>
                <w:color w:val="12203A"/>
                <w:sz w:val="17"/>
                <w:szCs w:val="17"/>
              </w:rPr>
              <w:t xml:space="preserve">      AwardApproved:</w:t>
            </w:r>
          </w:p>
          <w:p>
            <w:pPr>
              <w:spacing w:after="0" w:line="240"/>
            </w:pPr>
            <w:r>
              <w:rPr>
                <w:rFonts w:ascii="Consolas" w:cs="Consolas" w:eastAsia="Consolas" w:hAnsi="Consolas"/>
                <w:color w:val="12203A"/>
                <w:sz w:val="17"/>
                <w:szCs w:val="17"/>
              </w:rPr>
              <w:t xml:space="preserve">        $ref: '#/components/messages/AwardApproved'</w:t>
            </w:r>
          </w:p>
          <w:p>
            <w:pPr>
              <w:spacing w:after="0" w:line="240"/>
            </w:pPr>
            <w:r>
              <w:rPr>
                <w:rFonts w:ascii="Consolas" w:cs="Consolas" w:eastAsia="Consolas" w:hAnsi="Consolas"/>
                <w:color w:val="12203A"/>
                <w:sz w:val="17"/>
                <w:szCs w:val="17"/>
              </w:rPr>
              <w:t xml:space="preserve">      AwardRejected:</w:t>
            </w:r>
          </w:p>
          <w:p>
            <w:pPr>
              <w:spacing w:after="0" w:line="240"/>
            </w:pPr>
            <w:r>
              <w:rPr>
                <w:rFonts w:ascii="Consolas" w:cs="Consolas" w:eastAsia="Consolas" w:hAnsi="Consolas"/>
                <w:color w:val="12203A"/>
                <w:sz w:val="17"/>
                <w:szCs w:val="17"/>
              </w:rPr>
              <w:t xml:space="preserve">        $ref: '#/components/messages/AwardRejected'</w:t>
            </w:r>
          </w:p>
          <w:p>
            <w:pPr>
              <w:spacing w:after="0" w:line="240"/>
            </w:pPr>
            <w:r>
              <w:rPr>
                <w:rFonts w:ascii="Consolas" w:cs="Consolas" w:eastAsia="Consolas" w:hAnsi="Consolas"/>
                <w:color w:val="12203A"/>
                <w:sz w:val="17"/>
                <w:szCs w:val="17"/>
              </w:rPr>
              <w:t xml:space="preserve">      SourcingCancelled:</w:t>
            </w:r>
          </w:p>
          <w:p>
            <w:pPr>
              <w:spacing w:after="0" w:line="240"/>
            </w:pPr>
            <w:r>
              <w:rPr>
                <w:rFonts w:ascii="Consolas" w:cs="Consolas" w:eastAsia="Consolas" w:hAnsi="Consolas"/>
                <w:color w:val="12203A"/>
                <w:sz w:val="17"/>
                <w:szCs w:val="17"/>
              </w:rPr>
              <w:t xml:space="preserve">        $ref: '#/components/messages/SourcingCancelled'</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components:</w:t>
            </w:r>
          </w:p>
          <w:p>
            <w:pPr>
              <w:spacing w:after="0" w:line="240"/>
            </w:pPr>
            <w:r>
              <w:rPr>
                <w:rFonts w:ascii="Consolas" w:cs="Consolas" w:eastAsia="Consolas" w:hAnsi="Consolas"/>
                <w:color w:val="12203A"/>
                <w:sz w:val="17"/>
                <w:szCs w:val="17"/>
              </w:rPr>
              <w:t xml:space="preserve">  messages:</w:t>
            </w:r>
          </w:p>
          <w:p>
            <w:pPr>
              <w:spacing w:after="0" w:line="240"/>
            </w:pPr>
            <w:r>
              <w:rPr>
                <w:rFonts w:ascii="Consolas" w:cs="Consolas" w:eastAsia="Consolas" w:hAnsi="Consolas"/>
                <w:color w:val="12203A"/>
                <w:sz w:val="17"/>
                <w:szCs w:val="17"/>
              </w:rPr>
              <w:t xml:space="preserve">    RFxPublished:</w:t>
            </w:r>
          </w:p>
          <w:p>
            <w:pPr>
              <w:spacing w:after="0" w:line="240"/>
            </w:pPr>
            <w:r>
              <w:rPr>
                <w:rFonts w:ascii="Consolas" w:cs="Consolas" w:eastAsia="Consolas" w:hAnsi="Consolas"/>
                <w:color w:val="12203A"/>
                <w:sz w:val="17"/>
                <w:szCs w:val="17"/>
              </w:rPr>
              <w:t xml:space="preserve">      summary: A sourcing event has been published to suppliers</w:t>
            </w:r>
          </w:p>
          <w:p>
            <w:pPr>
              <w:spacing w:after="0" w:line="240"/>
            </w:pPr>
            <w:r>
              <w:rPr>
                <w:rFonts w:ascii="Consolas" w:cs="Consolas" w:eastAsia="Consolas" w:hAnsi="Consolas"/>
                <w:color w:val="12203A"/>
                <w:sz w:val="17"/>
                <w:szCs w:val="17"/>
              </w:rPr>
              <w:t xml:space="preserve">      payload:</w:t>
            </w:r>
          </w:p>
          <w:p>
            <w:pPr>
              <w:spacing w:after="0" w:line="240"/>
            </w:pPr>
            <w:r>
              <w:rPr>
                <w:rFonts w:ascii="Consolas" w:cs="Consolas" w:eastAsia="Consolas" w:hAnsi="Consolas"/>
                <w:color w:val="12203A"/>
                <w:sz w:val="17"/>
                <w:szCs w:val="17"/>
              </w:rPr>
              <w:t xml:space="preserve">        type: object</w:t>
            </w:r>
          </w:p>
          <w:p>
            <w:pPr>
              <w:spacing w:after="0" w:line="240"/>
            </w:pPr>
            <w:r>
              <w:rPr>
                <w:rFonts w:ascii="Consolas" w:cs="Consolas" w:eastAsia="Consolas" w:hAnsi="Consolas"/>
                <w:color w:val="12203A"/>
                <w:sz w:val="17"/>
                <w:szCs w:val="17"/>
              </w:rPr>
              <w:t xml:space="preserve">        required: [eventId, eventType, title, responseDeadline, organisationId]</w:t>
            </w:r>
          </w:p>
          <w:p>
            <w:pPr>
              <w:spacing w:after="0" w:line="240"/>
            </w:pPr>
            <w:r>
              <w:rPr>
                <w:rFonts w:ascii="Consolas" w:cs="Consolas" w:eastAsia="Consolas" w:hAnsi="Consolas"/>
                <w:color w:val="12203A"/>
                <w:sz w:val="17"/>
                <w:szCs w:val="17"/>
              </w:rPr>
              <w:t xml:space="preserve">        properties:</w:t>
            </w:r>
          </w:p>
          <w:p>
            <w:pPr>
              <w:spacing w:after="0" w:line="240"/>
            </w:pPr>
            <w:r>
              <w:rPr>
                <w:rFonts w:ascii="Consolas" w:cs="Consolas" w:eastAsia="Consolas" w:hAnsi="Consolas"/>
                <w:color w:val="12203A"/>
                <w:sz w:val="17"/>
                <w:szCs w:val="17"/>
              </w:rPr>
              <w:t xml:space="preserve">          eventId:</w:t>
            </w:r>
          </w:p>
          <w:p>
            <w:pPr>
              <w:spacing w:after="0" w:line="240"/>
            </w:pPr>
            <w:r>
              <w:rPr>
                <w:rFonts w:ascii="Consolas" w:cs="Consolas" w:eastAsia="Consolas" w:hAnsi="Consolas"/>
                <w:color w:val="12203A"/>
                <w:sz w:val="17"/>
                <w:szCs w:val="17"/>
              </w:rPr>
              <w:t xml:space="preserve">            type: string</w:t>
            </w:r>
          </w:p>
          <w:p>
            <w:pPr>
              <w:spacing w:after="0" w:line="240"/>
            </w:pPr>
            <w:r>
              <w:rPr>
                <w:rFonts w:ascii="Consolas" w:cs="Consolas" w:eastAsia="Consolas" w:hAnsi="Consolas"/>
                <w:color w:val="12203A"/>
                <w:sz w:val="17"/>
                <w:szCs w:val="17"/>
              </w:rPr>
              <w:t xml:space="preserve">            format: uuid</w:t>
            </w:r>
          </w:p>
          <w:p>
            <w:pPr>
              <w:spacing w:after="0" w:line="240"/>
            </w:pPr>
            <w:r>
              <w:rPr>
                <w:rFonts w:ascii="Consolas" w:cs="Consolas" w:eastAsia="Consolas" w:hAnsi="Consolas"/>
                <w:color w:val="12203A"/>
                <w:sz w:val="17"/>
                <w:szCs w:val="17"/>
              </w:rPr>
              <w:t xml:space="preserve">          eventType:</w:t>
            </w:r>
          </w:p>
          <w:p>
            <w:pPr>
              <w:spacing w:after="0" w:line="240"/>
            </w:pPr>
            <w:r>
              <w:rPr>
                <w:rFonts w:ascii="Consolas" w:cs="Consolas" w:eastAsia="Consolas" w:hAnsi="Consolas"/>
                <w:color w:val="12203A"/>
                <w:sz w:val="17"/>
                <w:szCs w:val="17"/>
              </w:rPr>
              <w:t xml:space="preserve">            type: string</w:t>
            </w:r>
          </w:p>
          <w:p>
            <w:pPr>
              <w:spacing w:after="0" w:line="240"/>
            </w:pPr>
            <w:r>
              <w:rPr>
                <w:rFonts w:ascii="Consolas" w:cs="Consolas" w:eastAsia="Consolas" w:hAnsi="Consolas"/>
                <w:color w:val="12203A"/>
                <w:sz w:val="17"/>
                <w:szCs w:val="17"/>
              </w:rPr>
              <w:t xml:space="preserve">            enum: [RFI, RFQ, RFP, RFx]</w:t>
            </w:r>
          </w:p>
          <w:p>
            <w:pPr>
              <w:spacing w:after="0" w:line="240"/>
            </w:pPr>
            <w:r>
              <w:rPr>
                <w:rFonts w:ascii="Consolas" w:cs="Consolas" w:eastAsia="Consolas" w:hAnsi="Consolas"/>
                <w:color w:val="12203A"/>
                <w:sz w:val="17"/>
                <w:szCs w:val="17"/>
              </w:rPr>
              <w:t xml:space="preserve">          title:</w:t>
            </w:r>
          </w:p>
          <w:p>
            <w:pPr>
              <w:spacing w:after="0" w:line="240"/>
            </w:pPr>
            <w:r>
              <w:rPr>
                <w:rFonts w:ascii="Consolas" w:cs="Consolas" w:eastAsia="Consolas" w:hAnsi="Consolas"/>
                <w:color w:val="12203A"/>
                <w:sz w:val="17"/>
                <w:szCs w:val="17"/>
              </w:rPr>
              <w:t xml:space="preserve">            type: string</w:t>
            </w:r>
          </w:p>
          <w:p>
            <w:pPr>
              <w:spacing w:after="0" w:line="240"/>
            </w:pPr>
            <w:r>
              <w:rPr>
                <w:rFonts w:ascii="Consolas" w:cs="Consolas" w:eastAsia="Consolas" w:hAnsi="Consolas"/>
                <w:color w:val="12203A"/>
                <w:sz w:val="17"/>
                <w:szCs w:val="17"/>
              </w:rPr>
              <w:t xml:space="preserve">          description:</w:t>
            </w:r>
          </w:p>
          <w:p>
            <w:pPr>
              <w:spacing w:after="0" w:line="240"/>
            </w:pPr>
            <w:r>
              <w:rPr>
                <w:rFonts w:ascii="Consolas" w:cs="Consolas" w:eastAsia="Consolas" w:hAnsi="Consolas"/>
                <w:color w:val="12203A"/>
                <w:sz w:val="17"/>
                <w:szCs w:val="17"/>
              </w:rPr>
              <w:t xml:space="preserve">            type: string</w:t>
            </w:r>
          </w:p>
          <w:p>
            <w:pPr>
              <w:spacing w:after="0" w:line="240"/>
            </w:pPr>
            <w:r>
              <w:rPr>
                <w:rFonts w:ascii="Consolas" w:cs="Consolas" w:eastAsia="Consolas" w:hAnsi="Consolas"/>
                <w:color w:val="12203A"/>
                <w:sz w:val="17"/>
                <w:szCs w:val="17"/>
              </w:rPr>
              <w:t xml:space="preserve">          responseDeadline:</w:t>
            </w:r>
          </w:p>
          <w:p>
            <w:pPr>
              <w:spacing w:after="0" w:line="240"/>
            </w:pPr>
            <w:r>
              <w:rPr>
                <w:rFonts w:ascii="Consolas" w:cs="Consolas" w:eastAsia="Consolas" w:hAnsi="Consolas"/>
                <w:color w:val="12203A"/>
                <w:sz w:val="17"/>
                <w:szCs w:val="17"/>
              </w:rPr>
              <w:t xml:space="preserve">            type: string</w:t>
            </w:r>
          </w:p>
          <w:p>
            <w:pPr>
              <w:spacing w:after="0" w:line="240"/>
            </w:pPr>
            <w:r>
              <w:rPr>
                <w:rFonts w:ascii="Consolas" w:cs="Consolas" w:eastAsia="Consolas" w:hAnsi="Consolas"/>
                <w:color w:val="12203A"/>
                <w:sz w:val="17"/>
                <w:szCs w:val="17"/>
              </w:rPr>
              <w:t xml:space="preserve">            format: date-time</w:t>
            </w:r>
          </w:p>
          <w:p>
            <w:pPr>
              <w:spacing w:after="0" w:line="240"/>
            </w:pPr>
            <w:r>
              <w:rPr>
                <w:rFonts w:ascii="Consolas" w:cs="Consolas" w:eastAsia="Consolas" w:hAnsi="Consolas"/>
                <w:color w:val="12203A"/>
                <w:sz w:val="17"/>
                <w:szCs w:val="17"/>
              </w:rPr>
              <w:t xml:space="preserve">          organisationId:</w:t>
            </w:r>
          </w:p>
          <w:p>
            <w:pPr>
              <w:spacing w:after="0" w:line="240"/>
            </w:pPr>
            <w:r>
              <w:rPr>
                <w:rFonts w:ascii="Consolas" w:cs="Consolas" w:eastAsia="Consolas" w:hAnsi="Consolas"/>
                <w:color w:val="12203A"/>
                <w:sz w:val="17"/>
                <w:szCs w:val="17"/>
              </w:rPr>
              <w:t xml:space="preserve">            type: string</w:t>
            </w:r>
          </w:p>
          <w:p>
            <w:pPr>
              <w:spacing w:after="0" w:line="240"/>
            </w:pPr>
            <w:r>
              <w:rPr>
                <w:rFonts w:ascii="Consolas" w:cs="Consolas" w:eastAsia="Consolas" w:hAnsi="Consolas"/>
                <w:color w:val="12203A"/>
                <w:sz w:val="17"/>
                <w:szCs w:val="17"/>
              </w:rPr>
              <w:t xml:space="preserve">            format: uuid</w:t>
            </w:r>
          </w:p>
          <w:p>
            <w:pPr>
              <w:spacing w:after="0" w:line="240"/>
            </w:pPr>
            <w:r>
              <w:rPr>
                <w:rFonts w:ascii="Consolas" w:cs="Consolas" w:eastAsia="Consolas" w:hAnsi="Consolas"/>
                <w:color w:val="12203A"/>
                <w:sz w:val="17"/>
                <w:szCs w:val="17"/>
              </w:rPr>
              <w:t xml:space="preserve">          publishedAt:</w:t>
            </w:r>
          </w:p>
          <w:p>
            <w:pPr>
              <w:spacing w:after="0" w:line="240"/>
            </w:pPr>
            <w:r>
              <w:rPr>
                <w:rFonts w:ascii="Consolas" w:cs="Consolas" w:eastAsia="Consolas" w:hAnsi="Consolas"/>
                <w:color w:val="12203A"/>
                <w:sz w:val="17"/>
                <w:szCs w:val="17"/>
              </w:rPr>
              <w:t xml:space="preserve">            type: string</w:t>
            </w:r>
          </w:p>
          <w:p>
            <w:pPr>
              <w:spacing w:after="0" w:line="240"/>
            </w:pPr>
            <w:r>
              <w:rPr>
                <w:rFonts w:ascii="Consolas" w:cs="Consolas" w:eastAsia="Consolas" w:hAnsi="Consolas"/>
                <w:color w:val="12203A"/>
                <w:sz w:val="17"/>
                <w:szCs w:val="17"/>
              </w:rPr>
              <w:t xml:space="preserve">            format: date-time</w:t>
            </w:r>
          </w:p>
          <w:p>
            <w:pPr>
              <w:spacing w:after="0" w:line="240"/>
            </w:pPr>
            <w:r>
              <w:rPr>
                <w:rFonts w:ascii="Consolas" w:cs="Consolas" w:eastAsia="Consolas" w:hAnsi="Consolas"/>
                <w:color w:val="12203A"/>
                <w:sz w:val="17"/>
                <w:szCs w:val="17"/>
              </w:rPr>
              <w:t xml:space="preserve">          traceId:</w:t>
            </w:r>
          </w:p>
          <w:p>
            <w:pPr>
              <w:spacing w:after="0" w:line="240"/>
            </w:pPr>
            <w:r>
              <w:rPr>
                <w:rFonts w:ascii="Consolas" w:cs="Consolas" w:eastAsia="Consolas" w:hAnsi="Consolas"/>
                <w:color w:val="12203A"/>
                <w:sz w:val="17"/>
                <w:szCs w:val="17"/>
              </w:rPr>
              <w:t xml:space="preserve">            type: string</w:t>
            </w:r>
          </w:p>
          <w:p>
            <w:pPr>
              <w:spacing w:after="0" w:line="240"/>
            </w:pPr>
            <w:r>
              <w:rPr>
                <w:rFonts w:ascii="Consolas" w:cs="Consolas" w:eastAsia="Consolas" w:hAnsi="Consolas"/>
                <w:color w:val="12203A"/>
                <w:sz w:val="17"/>
                <w:szCs w:val="17"/>
              </w:rPr>
              <w:t xml:space="preserve">          correlationId:</w:t>
            </w:r>
          </w:p>
          <w:p>
            <w:pPr>
              <w:spacing w:after="0" w:line="240"/>
            </w:pPr>
            <w:r>
              <w:rPr>
                <w:rFonts w:ascii="Consolas" w:cs="Consolas" w:eastAsia="Consolas" w:hAnsi="Consolas"/>
                <w:color w:val="12203A"/>
                <w:sz w:val="17"/>
                <w:szCs w:val="17"/>
              </w:rPr>
              <w:t xml:space="preserve">            type: string</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    BidSubmitted:</w:t>
            </w:r>
          </w:p>
          <w:p>
            <w:pPr>
              <w:spacing w:after="0" w:line="240"/>
            </w:pPr>
            <w:r>
              <w:rPr>
                <w:rFonts w:ascii="Consolas" w:cs="Consolas" w:eastAsia="Consolas" w:hAnsi="Consolas"/>
                <w:color w:val="12203A"/>
                <w:sz w:val="17"/>
                <w:szCs w:val="17"/>
              </w:rPr>
              <w:t xml:space="preserve">      summary: A supplier has submitted a bid</w:t>
            </w:r>
          </w:p>
          <w:p>
            <w:pPr>
              <w:spacing w:after="0" w:line="240"/>
            </w:pPr>
            <w:r>
              <w:rPr>
                <w:rFonts w:ascii="Consolas" w:cs="Consolas" w:eastAsia="Consolas" w:hAnsi="Consolas"/>
                <w:color w:val="12203A"/>
                <w:sz w:val="17"/>
                <w:szCs w:val="17"/>
              </w:rPr>
              <w:t xml:space="preserve">      payload:</w:t>
            </w:r>
          </w:p>
          <w:p>
            <w:pPr>
              <w:spacing w:after="0" w:line="240"/>
            </w:pPr>
            <w:r>
              <w:rPr>
                <w:rFonts w:ascii="Consolas" w:cs="Consolas" w:eastAsia="Consolas" w:hAnsi="Consolas"/>
                <w:color w:val="12203A"/>
                <w:sz w:val="17"/>
                <w:szCs w:val="17"/>
              </w:rPr>
              <w:t xml:space="preserve">        type: object</w:t>
            </w:r>
          </w:p>
          <w:p>
            <w:pPr>
              <w:spacing w:after="0" w:line="240"/>
            </w:pPr>
            <w:r>
              <w:rPr>
                <w:rFonts w:ascii="Consolas" w:cs="Consolas" w:eastAsia="Consolas" w:hAnsi="Consolas"/>
                <w:color w:val="12203A"/>
                <w:sz w:val="17"/>
                <w:szCs w:val="17"/>
              </w:rPr>
              <w:t xml:space="preserve">        required: [bidId, eventId, supplierId, submittedBy]</w:t>
            </w:r>
          </w:p>
          <w:p>
            <w:pPr>
              <w:spacing w:after="0" w:line="240"/>
            </w:pPr>
            <w:r>
              <w:rPr>
                <w:rFonts w:ascii="Consolas" w:cs="Consolas" w:eastAsia="Consolas" w:hAnsi="Consolas"/>
                <w:color w:val="12203A"/>
                <w:sz w:val="17"/>
                <w:szCs w:val="17"/>
              </w:rPr>
              <w:t xml:space="preserve">        properties:</w:t>
            </w:r>
          </w:p>
          <w:p>
            <w:pPr>
              <w:spacing w:after="0" w:line="240"/>
            </w:pPr>
            <w:r>
              <w:rPr>
                <w:rFonts w:ascii="Consolas" w:cs="Consolas" w:eastAsia="Consolas" w:hAnsi="Consolas"/>
                <w:color w:val="12203A"/>
                <w:sz w:val="17"/>
                <w:szCs w:val="17"/>
              </w:rPr>
              <w:t xml:space="preserve">          bidId:</w:t>
            </w:r>
          </w:p>
          <w:p>
            <w:pPr>
              <w:spacing w:after="0" w:line="240"/>
            </w:pPr>
            <w:r>
              <w:rPr>
                <w:rFonts w:ascii="Consolas" w:cs="Consolas" w:eastAsia="Consolas" w:hAnsi="Consolas"/>
                <w:color w:val="12203A"/>
                <w:sz w:val="17"/>
                <w:szCs w:val="17"/>
              </w:rPr>
              <w:t xml:space="preserve">            type: string</w:t>
            </w:r>
          </w:p>
          <w:p>
            <w:pPr>
              <w:spacing w:after="0" w:line="240"/>
            </w:pPr>
            <w:r>
              <w:rPr>
                <w:rFonts w:ascii="Consolas" w:cs="Consolas" w:eastAsia="Consolas" w:hAnsi="Consolas"/>
                <w:color w:val="12203A"/>
                <w:sz w:val="17"/>
                <w:szCs w:val="17"/>
              </w:rPr>
              <w:t xml:space="preserve">            format: uuid</w:t>
            </w:r>
          </w:p>
          <w:p>
            <w:pPr>
              <w:spacing w:after="0" w:line="240"/>
            </w:pPr>
            <w:r>
              <w:rPr>
                <w:rFonts w:ascii="Consolas" w:cs="Consolas" w:eastAsia="Consolas" w:hAnsi="Consolas"/>
                <w:color w:val="12203A"/>
                <w:sz w:val="17"/>
                <w:szCs w:val="17"/>
              </w:rPr>
              <w:t xml:space="preserve">          eventId:</w:t>
            </w:r>
          </w:p>
          <w:p>
            <w:pPr>
              <w:spacing w:after="0" w:line="240"/>
            </w:pPr>
            <w:r>
              <w:rPr>
                <w:rFonts w:ascii="Consolas" w:cs="Consolas" w:eastAsia="Consolas" w:hAnsi="Consolas"/>
                <w:color w:val="12203A"/>
                <w:sz w:val="17"/>
                <w:szCs w:val="17"/>
              </w:rPr>
              <w:t xml:space="preserve">            type: string</w:t>
            </w:r>
          </w:p>
          <w:p>
            <w:pPr>
              <w:spacing w:after="0" w:line="240"/>
            </w:pPr>
            <w:r>
              <w:rPr>
                <w:rFonts w:ascii="Consolas" w:cs="Consolas" w:eastAsia="Consolas" w:hAnsi="Consolas"/>
                <w:color w:val="12203A"/>
                <w:sz w:val="17"/>
                <w:szCs w:val="17"/>
              </w:rPr>
              <w:t xml:space="preserve">            format: uuid</w:t>
            </w:r>
          </w:p>
          <w:p>
            <w:pPr>
              <w:spacing w:after="0" w:line="240"/>
            </w:pPr>
            <w:r>
              <w:rPr>
                <w:rFonts w:ascii="Consolas" w:cs="Consolas" w:eastAsia="Consolas" w:hAnsi="Consolas"/>
                <w:color w:val="12203A"/>
                <w:sz w:val="17"/>
                <w:szCs w:val="17"/>
              </w:rPr>
              <w:t xml:space="preserve">          supplierId:</w:t>
            </w:r>
          </w:p>
          <w:p>
            <w:pPr>
              <w:spacing w:after="0" w:line="240"/>
            </w:pPr>
            <w:r>
              <w:rPr>
                <w:rFonts w:ascii="Consolas" w:cs="Consolas" w:eastAsia="Consolas" w:hAnsi="Consolas"/>
                <w:color w:val="12203A"/>
                <w:sz w:val="17"/>
                <w:szCs w:val="17"/>
              </w:rPr>
              <w:t xml:space="preserve">            type: string</w:t>
            </w:r>
          </w:p>
          <w:p>
            <w:pPr>
              <w:spacing w:after="0" w:line="240"/>
            </w:pPr>
            <w:r>
              <w:rPr>
                <w:rFonts w:ascii="Consolas" w:cs="Consolas" w:eastAsia="Consolas" w:hAnsi="Consolas"/>
                <w:color w:val="12203A"/>
                <w:sz w:val="17"/>
                <w:szCs w:val="17"/>
              </w:rPr>
              <w:t xml:space="preserve">            format: uuid</w:t>
            </w:r>
          </w:p>
          <w:p>
            <w:pPr>
              <w:spacing w:after="0" w:line="240"/>
            </w:pPr>
            <w:r>
              <w:rPr>
                <w:rFonts w:ascii="Consolas" w:cs="Consolas" w:eastAsia="Consolas" w:hAnsi="Consolas"/>
                <w:color w:val="12203A"/>
                <w:sz w:val="17"/>
                <w:szCs w:val="17"/>
              </w:rPr>
              <w:t xml:space="preserve">          submittedBy:</w:t>
            </w:r>
          </w:p>
          <w:p>
            <w:pPr>
              <w:spacing w:after="0" w:line="240"/>
            </w:pPr>
            <w:r>
              <w:rPr>
                <w:rFonts w:ascii="Consolas" w:cs="Consolas" w:eastAsia="Consolas" w:hAnsi="Consolas"/>
                <w:color w:val="12203A"/>
                <w:sz w:val="17"/>
                <w:szCs w:val="17"/>
              </w:rPr>
              <w:t xml:space="preserve">            $ref: '#/components/schemas/UserReference'</w:t>
            </w:r>
          </w:p>
          <w:p>
            <w:pPr>
              <w:spacing w:after="0" w:line="240"/>
            </w:pPr>
            <w:r>
              <w:rPr>
                <w:rFonts w:ascii="Consolas" w:cs="Consolas" w:eastAsia="Consolas" w:hAnsi="Consolas"/>
                <w:color w:val="12203A"/>
                <w:sz w:val="17"/>
                <w:szCs w:val="17"/>
              </w:rPr>
              <w:t xml:space="preserve">          submittedAt:</w:t>
            </w:r>
          </w:p>
          <w:p>
            <w:pPr>
              <w:spacing w:after="0" w:line="240"/>
            </w:pPr>
            <w:r>
              <w:rPr>
                <w:rFonts w:ascii="Consolas" w:cs="Consolas" w:eastAsia="Consolas" w:hAnsi="Consolas"/>
                <w:color w:val="12203A"/>
                <w:sz w:val="17"/>
                <w:szCs w:val="17"/>
              </w:rPr>
              <w:t xml:space="preserve">            type: string</w:t>
            </w:r>
          </w:p>
          <w:p>
            <w:pPr>
              <w:spacing w:after="0" w:line="240"/>
            </w:pPr>
            <w:r>
              <w:rPr>
                <w:rFonts w:ascii="Consolas" w:cs="Consolas" w:eastAsia="Consolas" w:hAnsi="Consolas"/>
                <w:color w:val="12203A"/>
                <w:sz w:val="17"/>
                <w:szCs w:val="17"/>
              </w:rPr>
              <w:t xml:space="preserve">            format: date-time</w:t>
            </w:r>
          </w:p>
          <w:p>
            <w:pPr>
              <w:spacing w:after="0" w:line="240"/>
            </w:pPr>
            <w:r>
              <w:rPr>
                <w:rFonts w:ascii="Consolas" w:cs="Consolas" w:eastAsia="Consolas" w:hAnsi="Consolas"/>
                <w:color w:val="12203A"/>
                <w:sz w:val="17"/>
                <w:szCs w:val="17"/>
              </w:rPr>
              <w:t xml:space="preserve">          bidSummary:</w:t>
            </w:r>
          </w:p>
          <w:p>
            <w:pPr>
              <w:spacing w:after="0" w:line="240"/>
            </w:pPr>
            <w:r>
              <w:rPr>
                <w:rFonts w:ascii="Consolas" w:cs="Consolas" w:eastAsia="Consolas" w:hAnsi="Consolas"/>
                <w:color w:val="12203A"/>
                <w:sz w:val="17"/>
                <w:szCs w:val="17"/>
              </w:rPr>
              <w:t xml:space="preserve">            type: object</w:t>
            </w:r>
          </w:p>
          <w:p>
            <w:pPr>
              <w:spacing w:after="0" w:line="240"/>
            </w:pPr>
            <w:r>
              <w:rPr>
                <w:rFonts w:ascii="Consolas" w:cs="Consolas" w:eastAsia="Consolas" w:hAnsi="Consolas"/>
                <w:color w:val="12203A"/>
                <w:sz w:val="17"/>
                <w:szCs w:val="17"/>
              </w:rPr>
              <w:t xml:space="preserve">            properties:</w:t>
            </w:r>
          </w:p>
          <w:p>
            <w:pPr>
              <w:spacing w:after="0" w:line="240"/>
            </w:pPr>
            <w:r>
              <w:rPr>
                <w:rFonts w:ascii="Consolas" w:cs="Consolas" w:eastAsia="Consolas" w:hAnsi="Consolas"/>
                <w:color w:val="12203A"/>
                <w:sz w:val="17"/>
                <w:szCs w:val="17"/>
              </w:rPr>
              <w:t xml:space="preserve">              totalAmount:</w:t>
            </w:r>
          </w:p>
          <w:p>
            <w:pPr>
              <w:spacing w:after="0" w:line="240"/>
            </w:pPr>
            <w:r>
              <w:rPr>
                <w:rFonts w:ascii="Consolas" w:cs="Consolas" w:eastAsia="Consolas" w:hAnsi="Consolas"/>
                <w:color w:val="12203A"/>
                <w:sz w:val="17"/>
                <w:szCs w:val="17"/>
              </w:rPr>
              <w:t xml:space="preserve">                type: number</w:t>
            </w:r>
          </w:p>
          <w:p>
            <w:pPr>
              <w:spacing w:after="0" w:line="240"/>
            </w:pPr>
            <w:r>
              <w:rPr>
                <w:rFonts w:ascii="Consolas" w:cs="Consolas" w:eastAsia="Consolas" w:hAnsi="Consolas"/>
                <w:color w:val="12203A"/>
                <w:sz w:val="17"/>
                <w:szCs w:val="17"/>
              </w:rPr>
              <w:t xml:space="preserve">              lineItems:</w:t>
            </w:r>
          </w:p>
          <w:p>
            <w:pPr>
              <w:spacing w:after="0" w:line="240"/>
            </w:pPr>
            <w:r>
              <w:rPr>
                <w:rFonts w:ascii="Consolas" w:cs="Consolas" w:eastAsia="Consolas" w:hAnsi="Consolas"/>
                <w:color w:val="12203A"/>
                <w:sz w:val="17"/>
                <w:szCs w:val="17"/>
              </w:rPr>
              <w:t xml:space="preserve">                type: integer</w:t>
            </w:r>
          </w:p>
          <w:p>
            <w:pPr>
              <w:spacing w:after="0" w:line="240"/>
            </w:pPr>
            <w:r>
              <w:rPr>
                <w:rFonts w:ascii="Consolas" w:cs="Consolas" w:eastAsia="Consolas" w:hAnsi="Consolas"/>
                <w:color w:val="12203A"/>
                <w:sz w:val="17"/>
                <w:szCs w:val="17"/>
              </w:rPr>
              <w:t xml:space="preserve">              proposedDeliveryDate:</w:t>
            </w:r>
          </w:p>
          <w:p>
            <w:pPr>
              <w:spacing w:after="0" w:line="240"/>
            </w:pPr>
            <w:r>
              <w:rPr>
                <w:rFonts w:ascii="Consolas" w:cs="Consolas" w:eastAsia="Consolas" w:hAnsi="Consolas"/>
                <w:color w:val="12203A"/>
                <w:sz w:val="17"/>
                <w:szCs w:val="17"/>
              </w:rPr>
              <w:t xml:space="preserve">                type: string</w:t>
            </w:r>
          </w:p>
          <w:p>
            <w:pPr>
              <w:spacing w:after="0" w:line="240"/>
            </w:pPr>
            <w:r>
              <w:rPr>
                <w:rFonts w:ascii="Consolas" w:cs="Consolas" w:eastAsia="Consolas" w:hAnsi="Consolas"/>
                <w:color w:val="12203A"/>
                <w:sz w:val="17"/>
                <w:szCs w:val="17"/>
              </w:rPr>
              <w:t xml:space="preserve">                format: date</w:t>
            </w:r>
          </w:p>
          <w:p>
            <w:pPr>
              <w:spacing w:after="0" w:line="240"/>
            </w:pPr>
            <w:r>
              <w:rPr>
                <w:rFonts w:ascii="Consolas" w:cs="Consolas" w:eastAsia="Consolas" w:hAnsi="Consolas"/>
                <w:color w:val="12203A"/>
                <w:sz w:val="17"/>
                <w:szCs w:val="17"/>
              </w:rPr>
              <w:t xml:space="preserve">          traceId:</w:t>
            </w:r>
          </w:p>
          <w:p>
            <w:pPr>
              <w:spacing w:after="0" w:line="240"/>
            </w:pPr>
            <w:r>
              <w:rPr>
                <w:rFonts w:ascii="Consolas" w:cs="Consolas" w:eastAsia="Consolas" w:hAnsi="Consolas"/>
                <w:color w:val="12203A"/>
                <w:sz w:val="17"/>
                <w:szCs w:val="17"/>
              </w:rPr>
              <w:t xml:space="preserve">            type: string</w:t>
            </w:r>
          </w:p>
          <w:p>
            <w:pPr>
              <w:spacing w:after="0" w:line="240"/>
            </w:pPr>
            <w:r>
              <w:rPr>
                <w:rFonts w:ascii="Consolas" w:cs="Consolas" w:eastAsia="Consolas" w:hAnsi="Consolas"/>
                <w:color w:val="12203A"/>
                <w:sz w:val="17"/>
                <w:szCs w:val="17"/>
              </w:rPr>
              <w:t xml:space="preserve">          correlationId:</w:t>
            </w:r>
          </w:p>
          <w:p>
            <w:pPr>
              <w:spacing w:after="0" w:line="240"/>
            </w:pPr>
            <w:r>
              <w:rPr>
                <w:rFonts w:ascii="Consolas" w:cs="Consolas" w:eastAsia="Consolas" w:hAnsi="Consolas"/>
                <w:color w:val="12203A"/>
                <w:sz w:val="17"/>
                <w:szCs w:val="17"/>
              </w:rPr>
              <w:t xml:space="preserve">            type: string</w:t>
            </w:r>
          </w:p>
        </w:tc>
      </w:tr>
    </w:tbl>
    <w:p>
      <w:pPr>
        <w:spacing w:after="200"/>
      </w:pPr>
    </w:p>
    <w:p>
      <w:pPr>
        <w:pStyle w:val="Heading2"/>
        <w:spacing w:after="160" w:before="320"/>
      </w:pPr>
      <w:r>
        <w:rPr>
          <w:rFonts w:ascii="Calibri" w:cs="Calibri" w:eastAsia="Calibri" w:hAnsi="Calibri"/>
          <w:b/>
          <w:bCs/>
          <w:color w:val="0E7C7B"/>
          <w:sz w:val="26"/>
          <w:szCs w:val="26"/>
        </w:rPr>
        <w:t xml:space="preserve">4.5  </w:t>
      </w:r>
      <w:r>
        <w:rPr>
          <w:rFonts w:ascii="Calibri" w:cs="Calibri" w:eastAsia="Calibri" w:hAnsi="Calibri"/>
          <w:b/>
          <w:bCs/>
          <w:color w:val="1F3A5F"/>
          <w:sz w:val="26"/>
          <w:szCs w:val="26"/>
        </w:rPr>
        <w:t xml:space="preserve">Data Model</w:t>
      </w:r>
    </w:p>
    <w:p>
      <w:pPr>
        <w:pStyle w:val="Heading3"/>
        <w:spacing w:after="120" w:before="240"/>
      </w:pPr>
      <w:r>
        <w:rPr>
          <w:rFonts w:ascii="Calibri" w:cs="Calibri" w:eastAsia="Calibri" w:hAnsi="Calibri"/>
          <w:b/>
          <w:bCs/>
          <w:color w:val="5B6B82"/>
          <w:sz w:val="22"/>
          <w:szCs w:val="22"/>
        </w:rPr>
        <w:t xml:space="preserve">4.5.1  </w:t>
      </w:r>
      <w:r>
        <w:rPr>
          <w:rFonts w:ascii="Calibri" w:cs="Calibri" w:eastAsia="Calibri" w:hAnsi="Calibri"/>
          <w:b/>
          <w:bCs/>
          <w:color w:val="12203A"/>
          <w:sz w:val="22"/>
          <w:szCs w:val="22"/>
        </w:rPr>
        <w:t xml:space="preserve">PostgreSQL Schema</w:t>
      </w:r>
    </w:p>
    <w:tbl>
      <w:tblPr>
        <w:tblW w:type="pct" w:w="100%"/>
        <w:tblBorders>
          <w:top w:val="single" w:color="D3DAE3" w:sz="2"/>
          <w:left w:val="single" w:color="0E7C7B" w:sz="24"/>
          <w:bottom w:val="single" w:color="D3DAE3" w:sz="2"/>
          <w:right w:val="single" w:color="D3DAE3" w:sz="2"/>
          <w:insideH w:val="single" w:color="auto" w:sz="4"/>
          <w:insideV w:val="single" w:color="auto" w:sz="4"/>
        </w:tblBorders>
      </w:tblPr>
      <w:tblGrid>
        <w:gridCol w:w="100"/>
      </w:tblGrid>
      <w:tr>
        <w:tc>
          <w:tcPr>
            <w:shd w:fill="0F1F3D" w:val="clear"/>
            <w:tcMar>
              <w:top w:type="dxa" w:w="60"/>
              <w:left w:type="dxa" w:w="160"/>
              <w:bottom w:type="dxa" w:w="60"/>
              <w:right w:type="dxa" w:w="160"/>
            </w:tcMar>
          </w:tcPr>
          <w:p>
            <w:r>
              <w:rPr>
                <w:rFonts w:ascii="Consolas" w:cs="Consolas" w:eastAsia="Consolas" w:hAnsi="Consolas"/>
                <w:b/>
                <w:bCs/>
                <w:color w:val="9FD8D6"/>
                <w:sz w:val="16"/>
                <w:szCs w:val="16"/>
              </w:rPr>
              <w:t xml:space="preserve">SQL</w:t>
            </w:r>
          </w:p>
        </w:tc>
      </w:tr>
      <w:tr>
        <w:tc>
          <w:tcPr>
            <w:shd w:fill="F5F7FA" w:val="clear"/>
            <w:tcMar>
              <w:top w:type="dxa" w:w="140"/>
              <w:left w:type="dxa" w:w="200"/>
              <w:bottom w:type="dxa" w:w="140"/>
              <w:right w:type="dxa" w:w="160"/>
            </w:tcMar>
          </w:tcPr>
          <w:p>
            <w:pPr>
              <w:spacing w:after="0" w:line="240"/>
            </w:pPr>
            <w:r>
              <w:rPr>
                <w:rFonts w:ascii="Consolas" w:cs="Consolas" w:eastAsia="Consolas" w:hAnsi="Consolas"/>
                <w:color w:val="12203A"/>
                <w:sz w:val="17"/>
                <w:szCs w:val="17"/>
              </w:rPr>
              <w:t xml:space="preserve">-- Source: services/sourcing/src/infrastructure/schema/001_initial.sql</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CREATE TABLE sourcing_events (</w:t>
            </w:r>
          </w:p>
          <w:p>
            <w:pPr>
              <w:spacing w:after="0" w:line="240"/>
            </w:pPr>
            <w:r>
              <w:rPr>
                <w:rFonts w:ascii="Consolas" w:cs="Consolas" w:eastAsia="Consolas" w:hAnsi="Consolas"/>
                <w:color w:val="12203A"/>
                <w:sz w:val="17"/>
                <w:szCs w:val="17"/>
              </w:rPr>
              <w:t xml:space="preserve">    id UUID PRIMARY KEY DEFAULT gen_random_uuid(),</w:t>
            </w:r>
          </w:p>
          <w:p>
            <w:pPr>
              <w:spacing w:after="0" w:line="240"/>
            </w:pPr>
            <w:r>
              <w:rPr>
                <w:rFonts w:ascii="Consolas" w:cs="Consolas" w:eastAsia="Consolas" w:hAnsi="Consolas"/>
                <w:color w:val="12203A"/>
                <w:sz w:val="17"/>
                <w:szCs w:val="17"/>
              </w:rPr>
              <w:t xml:space="preserve">    event_type VARCHAR(20) NOT NULL CHECK (event_type IN ('RFI', 'RFQ', 'RFP', 'RFx')),</w:t>
            </w:r>
          </w:p>
          <w:p>
            <w:pPr>
              <w:spacing w:after="0" w:line="240"/>
            </w:pPr>
            <w:r>
              <w:rPr>
                <w:rFonts w:ascii="Consolas" w:cs="Consolas" w:eastAsia="Consolas" w:hAnsi="Consolas"/>
                <w:color w:val="12203A"/>
                <w:sz w:val="17"/>
                <w:szCs w:val="17"/>
              </w:rPr>
              <w:t xml:space="preserve">    title VARCHAR(255) NOT NULL,</w:t>
            </w:r>
          </w:p>
          <w:p>
            <w:pPr>
              <w:spacing w:after="0" w:line="240"/>
            </w:pPr>
            <w:r>
              <w:rPr>
                <w:rFonts w:ascii="Consolas" w:cs="Consolas" w:eastAsia="Consolas" w:hAnsi="Consolas"/>
                <w:color w:val="12203A"/>
                <w:sz w:val="17"/>
                <w:szCs w:val="17"/>
              </w:rPr>
              <w:t xml:space="preserve">    description TEXT,</w:t>
            </w:r>
          </w:p>
          <w:p>
            <w:pPr>
              <w:spacing w:after="0" w:line="240"/>
            </w:pPr>
            <w:r>
              <w:rPr>
                <w:rFonts w:ascii="Consolas" w:cs="Consolas" w:eastAsia="Consolas" w:hAnsi="Consolas"/>
                <w:color w:val="12203A"/>
                <w:sz w:val="17"/>
                <w:szCs w:val="17"/>
              </w:rPr>
              <w:t xml:space="preserve">    status VARCHAR(30) NOT NULL DEFAULT 'DRAFT',</w:t>
            </w:r>
          </w:p>
          <w:p>
            <w:pPr>
              <w:spacing w:after="0" w:line="240"/>
            </w:pPr>
            <w:r>
              <w:rPr>
                <w:rFonts w:ascii="Consolas" w:cs="Consolas" w:eastAsia="Consolas" w:hAnsi="Consolas"/>
                <w:color w:val="12203A"/>
                <w:sz w:val="17"/>
                <w:szCs w:val="17"/>
              </w:rPr>
              <w:t xml:space="preserve">    timeline JSONB NOT NULL,</w:t>
            </w:r>
          </w:p>
          <w:p>
            <w:pPr>
              <w:spacing w:after="0" w:line="240"/>
            </w:pPr>
            <w:r>
              <w:rPr>
                <w:rFonts w:ascii="Consolas" w:cs="Consolas" w:eastAsia="Consolas" w:hAnsi="Consolas"/>
                <w:color w:val="12203A"/>
                <w:sz w:val="17"/>
                <w:szCs w:val="17"/>
              </w:rPr>
              <w:t xml:space="preserve">    organisation_id UUID NOT NULL,</w:t>
            </w:r>
          </w:p>
          <w:p>
            <w:pPr>
              <w:spacing w:after="0" w:line="240"/>
            </w:pPr>
            <w:r>
              <w:rPr>
                <w:rFonts w:ascii="Consolas" w:cs="Consolas" w:eastAsia="Consolas" w:hAnsi="Consolas"/>
                <w:color w:val="12203A"/>
                <w:sz w:val="17"/>
                <w:szCs w:val="17"/>
              </w:rPr>
              <w:t xml:space="preserve">    department_id UUID,</w:t>
            </w:r>
          </w:p>
          <w:p>
            <w:pPr>
              <w:spacing w:after="0" w:line="240"/>
            </w:pPr>
            <w:r>
              <w:rPr>
                <w:rFonts w:ascii="Consolas" w:cs="Consolas" w:eastAsia="Consolas" w:hAnsi="Consolas"/>
                <w:color w:val="12203A"/>
                <w:sz w:val="17"/>
                <w:szCs w:val="17"/>
              </w:rPr>
              <w:t xml:space="preserve">    project_code VARCHAR(50) NOT NULL,</w:t>
            </w:r>
          </w:p>
          <w:p>
            <w:pPr>
              <w:spacing w:after="0" w:line="240"/>
            </w:pPr>
            <w:r>
              <w:rPr>
                <w:rFonts w:ascii="Consolas" w:cs="Consolas" w:eastAsia="Consolas" w:hAnsi="Consolas"/>
                <w:color w:val="12203A"/>
                <w:sz w:val="17"/>
                <w:szCs w:val="17"/>
              </w:rPr>
              <w:t xml:space="preserve">    created_by JSONB NOT NULL,</w:t>
            </w:r>
          </w:p>
          <w:p>
            <w:pPr>
              <w:spacing w:after="0" w:line="240"/>
            </w:pPr>
            <w:r>
              <w:rPr>
                <w:rFonts w:ascii="Consolas" w:cs="Consolas" w:eastAsia="Consolas" w:hAnsi="Consolas"/>
                <w:color w:val="12203A"/>
                <w:sz w:val="17"/>
                <w:szCs w:val="17"/>
              </w:rPr>
              <w:t xml:space="preserve">    assigned_buyer JSONB,</w:t>
            </w:r>
          </w:p>
          <w:p>
            <w:pPr>
              <w:spacing w:after="0" w:line="240"/>
            </w:pPr>
            <w:r>
              <w:rPr>
                <w:rFonts w:ascii="Consolas" w:cs="Consolas" w:eastAsia="Consolas" w:hAnsi="Consolas"/>
                <w:color w:val="12203A"/>
                <w:sz w:val="17"/>
                <w:szCs w:val="17"/>
              </w:rPr>
              <w:t xml:space="preserve">    evaluation_criteria JSONB DEFAULT '[]',</w:t>
            </w:r>
          </w:p>
          <w:p>
            <w:pPr>
              <w:spacing w:after="0" w:line="240"/>
            </w:pPr>
            <w:r>
              <w:rPr>
                <w:rFonts w:ascii="Consolas" w:cs="Consolas" w:eastAsia="Consolas" w:hAnsi="Consolas"/>
                <w:color w:val="12203A"/>
                <w:sz w:val="17"/>
                <w:szCs w:val="17"/>
              </w:rPr>
              <w:t xml:space="preserve">    technical_requirements JSONB DEFAULT '[]',</w:t>
            </w:r>
          </w:p>
          <w:p>
            <w:pPr>
              <w:spacing w:after="0" w:line="240"/>
            </w:pPr>
            <w:r>
              <w:rPr>
                <w:rFonts w:ascii="Consolas" w:cs="Consolas" w:eastAsia="Consolas" w:hAnsi="Consolas"/>
                <w:color w:val="12203A"/>
                <w:sz w:val="17"/>
                <w:szCs w:val="17"/>
              </w:rPr>
              <w:t xml:space="preserve">    commercial_requirements JSONB DEFAULT '[]',</w:t>
            </w:r>
          </w:p>
          <w:p>
            <w:pPr>
              <w:spacing w:after="0" w:line="240"/>
            </w:pPr>
            <w:r>
              <w:rPr>
                <w:rFonts w:ascii="Consolas" w:cs="Consolas" w:eastAsia="Consolas" w:hAnsi="Consolas"/>
                <w:color w:val="12203A"/>
                <w:sz w:val="17"/>
                <w:szCs w:val="17"/>
              </w:rPr>
              <w:t xml:space="preserve">    metadata JSONB DEFAULT '{}',</w:t>
            </w:r>
          </w:p>
          <w:p>
            <w:pPr>
              <w:spacing w:after="0" w:line="240"/>
            </w:pPr>
            <w:r>
              <w:rPr>
                <w:rFonts w:ascii="Consolas" w:cs="Consolas" w:eastAsia="Consolas" w:hAnsi="Consolas"/>
                <w:color w:val="12203A"/>
                <w:sz w:val="17"/>
                <w:szCs w:val="17"/>
              </w:rPr>
              <w:t xml:space="preserve">    created_at TIMESTAMP WITH TIME ZONE DEFAULT CURRENT_TIMESTAMP,</w:t>
            </w:r>
          </w:p>
          <w:p>
            <w:pPr>
              <w:spacing w:after="0" w:line="240"/>
            </w:pPr>
            <w:r>
              <w:rPr>
                <w:rFonts w:ascii="Consolas" w:cs="Consolas" w:eastAsia="Consolas" w:hAnsi="Consolas"/>
                <w:color w:val="12203A"/>
                <w:sz w:val="17"/>
                <w:szCs w:val="17"/>
              </w:rPr>
              <w:t xml:space="preserve">    updated_at TIMESTAMP WITH TIME ZONE DEFAULT CURRENT_TIMESTAMP,</w:t>
            </w:r>
          </w:p>
          <w:p>
            <w:pPr>
              <w:spacing w:after="0" w:line="240"/>
            </w:pPr>
            <w:r>
              <w:rPr>
                <w:rFonts w:ascii="Consolas" w:cs="Consolas" w:eastAsia="Consolas" w:hAnsi="Consolas"/>
                <w:color w:val="12203A"/>
                <w:sz w:val="17"/>
                <w:szCs w:val="17"/>
              </w:rPr>
              <w:t xml:space="preserve">    version INTEGER DEFAULT 1,</w:t>
            </w:r>
          </w:p>
          <w:p>
            <w:pPr>
              <w:spacing w:after="0" w:line="240"/>
            </w:pPr>
            <w:r>
              <w:rPr>
                <w:rFonts w:ascii="Consolas" w:cs="Consolas" w:eastAsia="Consolas" w:hAnsi="Consolas"/>
                <w:color w:val="12203A"/>
                <w:sz w:val="17"/>
                <w:szCs w:val="17"/>
              </w:rPr>
              <w:t xml:space="preserve">    tenant_id VARCHAR(50) NOT NULL</w:t>
            </w:r>
          </w:p>
          <w:p>
            <w:pPr>
              <w:spacing w:after="0" w:line="240"/>
            </w:pPr>
            <w:r>
              <w:rPr>
                <w:rFonts w:ascii="Consolas" w:cs="Consolas" w:eastAsia="Consolas" w:hAnsi="Consolas"/>
                <w:color w:val="12203A"/>
                <w:sz w:val="17"/>
                <w:szCs w:val="17"/>
              </w:rPr>
              <w:t xml:space="preserve">);</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CREATE INDEX idx_sourcing_events_organisation ON sourcing_events (organisation_id);</w:t>
            </w:r>
          </w:p>
          <w:p>
            <w:pPr>
              <w:spacing w:after="0" w:line="240"/>
            </w:pPr>
            <w:r>
              <w:rPr>
                <w:rFonts w:ascii="Consolas" w:cs="Consolas" w:eastAsia="Consolas" w:hAnsi="Consolas"/>
                <w:color w:val="12203A"/>
                <w:sz w:val="17"/>
                <w:szCs w:val="17"/>
              </w:rPr>
              <w:t xml:space="preserve">CREATE INDEX idx_sourcing_events_status ON sourcing_events (status);</w:t>
            </w:r>
          </w:p>
          <w:p>
            <w:pPr>
              <w:spacing w:after="0" w:line="240"/>
            </w:pPr>
            <w:r>
              <w:rPr>
                <w:rFonts w:ascii="Consolas" w:cs="Consolas" w:eastAsia="Consolas" w:hAnsi="Consolas"/>
                <w:color w:val="12203A"/>
                <w:sz w:val="17"/>
                <w:szCs w:val="17"/>
              </w:rPr>
              <w:t xml:space="preserve">CREATE INDEX idx_sourcing_events_created_at ON sourcing_events (created_at DESC);</w:t>
            </w:r>
          </w:p>
          <w:p>
            <w:pPr>
              <w:spacing w:after="0" w:line="240"/>
            </w:pPr>
            <w:r>
              <w:rPr>
                <w:rFonts w:ascii="Consolas" w:cs="Consolas" w:eastAsia="Consolas" w:hAnsi="Consolas"/>
                <w:color w:val="12203A"/>
                <w:sz w:val="17"/>
                <w:szCs w:val="17"/>
              </w:rPr>
              <w:t xml:space="preserve">CREATE INDEX idx_sourcing_events_project_code ON sourcing_events (project_code);</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CREATE TABLE bids (</w:t>
            </w:r>
          </w:p>
          <w:p>
            <w:pPr>
              <w:spacing w:after="0" w:line="240"/>
            </w:pPr>
            <w:r>
              <w:rPr>
                <w:rFonts w:ascii="Consolas" w:cs="Consolas" w:eastAsia="Consolas" w:hAnsi="Consolas"/>
                <w:color w:val="12203A"/>
                <w:sz w:val="17"/>
                <w:szCs w:val="17"/>
              </w:rPr>
              <w:t xml:space="preserve">    id UUID PRIMARY KEY DEFAULT gen_random_uuid(),</w:t>
            </w:r>
          </w:p>
          <w:p>
            <w:pPr>
              <w:spacing w:after="0" w:line="240"/>
            </w:pPr>
            <w:r>
              <w:rPr>
                <w:rFonts w:ascii="Consolas" w:cs="Consolas" w:eastAsia="Consolas" w:hAnsi="Consolas"/>
                <w:color w:val="12203A"/>
                <w:sz w:val="17"/>
                <w:szCs w:val="17"/>
              </w:rPr>
              <w:t xml:space="preserve">    sourcing_event_id UUID NOT NULL REFERENCES sourcing_events(id) ON DELETE CASCADE,</w:t>
            </w:r>
          </w:p>
          <w:p>
            <w:pPr>
              <w:spacing w:after="0" w:line="240"/>
            </w:pPr>
            <w:r>
              <w:rPr>
                <w:rFonts w:ascii="Consolas" w:cs="Consolas" w:eastAsia="Consolas" w:hAnsi="Consolas"/>
                <w:color w:val="12203A"/>
                <w:sz w:val="17"/>
                <w:szCs w:val="17"/>
              </w:rPr>
              <w:t xml:space="preserve">    supplier_id UUID NOT NULL,</w:t>
            </w:r>
          </w:p>
          <w:p>
            <w:pPr>
              <w:spacing w:after="0" w:line="240"/>
            </w:pPr>
            <w:r>
              <w:rPr>
                <w:rFonts w:ascii="Consolas" w:cs="Consolas" w:eastAsia="Consolas" w:hAnsi="Consolas"/>
                <w:color w:val="12203A"/>
                <w:sz w:val="17"/>
                <w:szCs w:val="17"/>
              </w:rPr>
              <w:t xml:space="preserve">    submitted_by JSONB NOT NULL,</w:t>
            </w:r>
          </w:p>
          <w:p>
            <w:pPr>
              <w:spacing w:after="0" w:line="240"/>
            </w:pPr>
            <w:r>
              <w:rPr>
                <w:rFonts w:ascii="Consolas" w:cs="Consolas" w:eastAsia="Consolas" w:hAnsi="Consolas"/>
                <w:color w:val="12203A"/>
                <w:sz w:val="17"/>
                <w:szCs w:val="17"/>
              </w:rPr>
              <w:t xml:space="preserve">    submission_date TIMESTAMP WITH TIME ZONE DEFAULT CURRENT_TIMESTAMP,</w:t>
            </w:r>
          </w:p>
          <w:p>
            <w:pPr>
              <w:spacing w:after="0" w:line="240"/>
            </w:pPr>
            <w:r>
              <w:rPr>
                <w:rFonts w:ascii="Consolas" w:cs="Consolas" w:eastAsia="Consolas" w:hAnsi="Consolas"/>
                <w:color w:val="12203A"/>
                <w:sz w:val="17"/>
                <w:szCs w:val="17"/>
              </w:rPr>
              <w:t xml:space="preserve">    technical_score DECIMAL(5,2),</w:t>
            </w:r>
          </w:p>
          <w:p>
            <w:pPr>
              <w:spacing w:after="0" w:line="240"/>
            </w:pPr>
            <w:r>
              <w:rPr>
                <w:rFonts w:ascii="Consolas" w:cs="Consolas" w:eastAsia="Consolas" w:hAnsi="Consolas"/>
                <w:color w:val="12203A"/>
                <w:sz w:val="17"/>
                <w:szCs w:val="17"/>
              </w:rPr>
              <w:t xml:space="preserve">    commercial_score DECIMAL(5,2),</w:t>
            </w:r>
          </w:p>
          <w:p>
            <w:pPr>
              <w:spacing w:after="0" w:line="240"/>
            </w:pPr>
            <w:r>
              <w:rPr>
                <w:rFonts w:ascii="Consolas" w:cs="Consolas" w:eastAsia="Consolas" w:hAnsi="Consolas"/>
                <w:color w:val="12203A"/>
                <w:sz w:val="17"/>
                <w:szCs w:val="17"/>
              </w:rPr>
              <w:t xml:space="preserve">    total_score DECIMAL(5,2),</w:t>
            </w:r>
          </w:p>
          <w:p>
            <w:pPr>
              <w:spacing w:after="0" w:line="240"/>
            </w:pPr>
            <w:r>
              <w:rPr>
                <w:rFonts w:ascii="Consolas" w:cs="Consolas" w:eastAsia="Consolas" w:hAnsi="Consolas"/>
                <w:color w:val="12203A"/>
                <w:sz w:val="17"/>
                <w:szCs w:val="17"/>
              </w:rPr>
              <w:t xml:space="preserve">    line_items JSONB NOT NULL,</w:t>
            </w:r>
          </w:p>
          <w:p>
            <w:pPr>
              <w:spacing w:after="0" w:line="240"/>
            </w:pPr>
            <w:r>
              <w:rPr>
                <w:rFonts w:ascii="Consolas" w:cs="Consolas" w:eastAsia="Consolas" w:hAnsi="Consolas"/>
                <w:color w:val="12203A"/>
                <w:sz w:val="17"/>
                <w:szCs w:val="17"/>
              </w:rPr>
              <w:t xml:space="preserve">    documents JSONB DEFAULT '[]',</w:t>
            </w:r>
          </w:p>
          <w:p>
            <w:pPr>
              <w:spacing w:after="0" w:line="240"/>
            </w:pPr>
            <w:r>
              <w:rPr>
                <w:rFonts w:ascii="Consolas" w:cs="Consolas" w:eastAsia="Consolas" w:hAnsi="Consolas"/>
                <w:color w:val="12203A"/>
                <w:sz w:val="17"/>
                <w:szCs w:val="17"/>
              </w:rPr>
              <w:t xml:space="preserve">    terms JSONB,</w:t>
            </w:r>
          </w:p>
          <w:p>
            <w:pPr>
              <w:spacing w:after="0" w:line="240"/>
            </w:pPr>
            <w:r>
              <w:rPr>
                <w:rFonts w:ascii="Consolas" w:cs="Consolas" w:eastAsia="Consolas" w:hAnsi="Consolas"/>
                <w:color w:val="12203A"/>
                <w:sz w:val="17"/>
                <w:szCs w:val="17"/>
              </w:rPr>
              <w:t xml:space="preserve">    status VARCHAR(20) NOT NULL DEFAULT 'SUBMITTED',</w:t>
            </w:r>
          </w:p>
          <w:p>
            <w:pPr>
              <w:spacing w:after="0" w:line="240"/>
            </w:pPr>
            <w:r>
              <w:rPr>
                <w:rFonts w:ascii="Consolas" w:cs="Consolas" w:eastAsia="Consolas" w:hAnsi="Consolas"/>
                <w:color w:val="12203A"/>
                <w:sz w:val="17"/>
                <w:szCs w:val="17"/>
              </w:rPr>
              <w:t xml:space="preserve">    evaluation_notes TEXT,</w:t>
            </w:r>
          </w:p>
          <w:p>
            <w:pPr>
              <w:spacing w:after="0" w:line="240"/>
            </w:pPr>
            <w:r>
              <w:rPr>
                <w:rFonts w:ascii="Consolas" w:cs="Consolas" w:eastAsia="Consolas" w:hAnsi="Consolas"/>
                <w:color w:val="12203A"/>
                <w:sz w:val="17"/>
                <w:szCs w:val="17"/>
              </w:rPr>
              <w:t xml:space="preserve">    is_winner BOOLEAN DEFAULT FALSE,</w:t>
            </w:r>
          </w:p>
          <w:p>
            <w:pPr>
              <w:spacing w:after="0" w:line="240"/>
            </w:pPr>
            <w:r>
              <w:rPr>
                <w:rFonts w:ascii="Consolas" w:cs="Consolas" w:eastAsia="Consolas" w:hAnsi="Consolas"/>
                <w:color w:val="12203A"/>
                <w:sz w:val="17"/>
                <w:szCs w:val="17"/>
              </w:rPr>
              <w:t xml:space="preserve">    created_at TIMESTAMP WITH TIME ZONE DEFAULT CURRENT_TIMESTAMP,</w:t>
            </w:r>
          </w:p>
          <w:p>
            <w:pPr>
              <w:spacing w:after="0" w:line="240"/>
            </w:pPr>
            <w:r>
              <w:rPr>
                <w:rFonts w:ascii="Consolas" w:cs="Consolas" w:eastAsia="Consolas" w:hAnsi="Consolas"/>
                <w:color w:val="12203A"/>
                <w:sz w:val="17"/>
                <w:szCs w:val="17"/>
              </w:rPr>
              <w:t xml:space="preserve">    updated_at TIMESTAMP WITH TIME ZONE DEFAULT CURRENT_TIMESTAMP,</w:t>
            </w:r>
          </w:p>
          <w:p>
            <w:pPr>
              <w:spacing w:after="0" w:line="240"/>
            </w:pPr>
            <w:r>
              <w:rPr>
                <w:rFonts w:ascii="Consolas" w:cs="Consolas" w:eastAsia="Consolas" w:hAnsi="Consolas"/>
                <w:color w:val="12203A"/>
                <w:sz w:val="17"/>
                <w:szCs w:val="17"/>
              </w:rPr>
              <w:t xml:space="preserve">    tenant_id VARCHAR(50) NOT NULL</w:t>
            </w:r>
          </w:p>
          <w:p>
            <w:pPr>
              <w:spacing w:after="0" w:line="240"/>
            </w:pPr>
            <w:r>
              <w:rPr>
                <w:rFonts w:ascii="Consolas" w:cs="Consolas" w:eastAsia="Consolas" w:hAnsi="Consolas"/>
                <w:color w:val="12203A"/>
                <w:sz w:val="17"/>
                <w:szCs w:val="17"/>
              </w:rPr>
              <w:t xml:space="preserve">);</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CREATE INDEX idx_bids_sourcing_event ON bids (sourcing_event_id);</w:t>
            </w:r>
          </w:p>
          <w:p>
            <w:pPr>
              <w:spacing w:after="0" w:line="240"/>
            </w:pPr>
            <w:r>
              <w:rPr>
                <w:rFonts w:ascii="Consolas" w:cs="Consolas" w:eastAsia="Consolas" w:hAnsi="Consolas"/>
                <w:color w:val="12203A"/>
                <w:sz w:val="17"/>
                <w:szCs w:val="17"/>
              </w:rPr>
              <w:t xml:space="preserve">CREATE INDEX idx_bids_supplier ON bids (supplier_id);</w:t>
            </w:r>
          </w:p>
          <w:p>
            <w:pPr>
              <w:spacing w:after="0" w:line="240"/>
            </w:pPr>
            <w:r>
              <w:rPr>
                <w:rFonts w:ascii="Consolas" w:cs="Consolas" w:eastAsia="Consolas" w:hAnsi="Consolas"/>
                <w:color w:val="12203A"/>
                <w:sz w:val="17"/>
                <w:szCs w:val="17"/>
              </w:rPr>
              <w:t xml:space="preserve">CREATE INDEX idx_bids_status ON bids (status);</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 RLS policies</w:t>
            </w:r>
          </w:p>
          <w:p>
            <w:pPr>
              <w:spacing w:after="0" w:line="240"/>
            </w:pPr>
            <w:r>
              <w:rPr>
                <w:rFonts w:ascii="Consolas" w:cs="Consolas" w:eastAsia="Consolas" w:hAnsi="Consolas"/>
                <w:color w:val="12203A"/>
                <w:sz w:val="17"/>
                <w:szCs w:val="17"/>
              </w:rPr>
              <w:t xml:space="preserve">ALTER TABLE sourcing_events ENABLE ROW LEVEL SECURITY;</w:t>
            </w:r>
          </w:p>
          <w:p>
            <w:pPr>
              <w:spacing w:after="0" w:line="240"/>
            </w:pPr>
            <w:r>
              <w:rPr>
                <w:rFonts w:ascii="Consolas" w:cs="Consolas" w:eastAsia="Consolas" w:hAnsi="Consolas"/>
                <w:color w:val="12203A"/>
                <w:sz w:val="17"/>
                <w:szCs w:val="17"/>
              </w:rPr>
              <w:t xml:space="preserve">ALTER TABLE bids ENABLE ROW LEVEL SECURITY;</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CREATE POLICY tenant_isolation_sourcing_events ON sourcing_events</w:t>
            </w:r>
          </w:p>
          <w:p>
            <w:pPr>
              <w:spacing w:after="0" w:line="240"/>
            </w:pPr>
            <w:r>
              <w:rPr>
                <w:rFonts w:ascii="Consolas" w:cs="Consolas" w:eastAsia="Consolas" w:hAnsi="Consolas"/>
                <w:color w:val="12203A"/>
                <w:sz w:val="17"/>
                <w:szCs w:val="17"/>
              </w:rPr>
              <w:t xml:space="preserve">    USING (tenant_id = current_setting('app.current_tenant'));</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CREATE POLICY tenant_isolation_bids ON bids</w:t>
            </w:r>
          </w:p>
          <w:p>
            <w:pPr>
              <w:spacing w:after="0" w:line="240"/>
            </w:pPr>
            <w:r>
              <w:rPr>
                <w:rFonts w:ascii="Consolas" w:cs="Consolas" w:eastAsia="Consolas" w:hAnsi="Consolas"/>
                <w:color w:val="12203A"/>
                <w:sz w:val="17"/>
                <w:szCs w:val="17"/>
              </w:rPr>
              <w:t xml:space="preserve">    USING (tenant_id = current_setting('app.current_tenant'));</w:t>
            </w:r>
          </w:p>
        </w:tc>
      </w:tr>
    </w:tbl>
    <w:p>
      <w:pPr>
        <w:spacing w:after="200"/>
      </w:pPr>
    </w:p>
    <w:p>
      <w:pPr>
        <w:pStyle w:val="Heading2"/>
        <w:spacing w:after="160" w:before="320"/>
      </w:pPr>
      <w:r>
        <w:rPr>
          <w:rFonts w:ascii="Calibri" w:cs="Calibri" w:eastAsia="Calibri" w:hAnsi="Calibri"/>
          <w:b/>
          <w:bCs/>
          <w:color w:val="0E7C7B"/>
          <w:sz w:val="26"/>
          <w:szCs w:val="26"/>
        </w:rPr>
        <w:t xml:space="preserve">4.6  </w:t>
      </w:r>
      <w:r>
        <w:rPr>
          <w:rFonts w:ascii="Calibri" w:cs="Calibri" w:eastAsia="Calibri" w:hAnsi="Calibri"/>
          <w:b/>
          <w:bCs/>
          <w:color w:val="1F3A5F"/>
          <w:sz w:val="26"/>
          <w:szCs w:val="26"/>
        </w:rPr>
        <w:t xml:space="preserve">Implementation Structure</w:t>
      </w:r>
    </w:p>
    <w:tbl>
      <w:tblPr>
        <w:tblW w:type="pct" w:w="100%"/>
        <w:tblBorders>
          <w:top w:val="single" w:color="D3DAE3" w:sz="2"/>
          <w:left w:val="single" w:color="0E7C7B" w:sz="24"/>
          <w:bottom w:val="single" w:color="D3DAE3" w:sz="2"/>
          <w:right w:val="single" w:color="D3DAE3" w:sz="2"/>
          <w:insideH w:val="single" w:color="auto" w:sz="4"/>
          <w:insideV w:val="single" w:color="auto" w:sz="4"/>
        </w:tblBorders>
      </w:tblPr>
      <w:tblGrid>
        <w:gridCol w:w="100"/>
      </w:tblGrid>
      <w:tr>
        <w:tc>
          <w:tcPr>
            <w:shd w:fill="0F1F3D" w:val="clear"/>
            <w:tcMar>
              <w:top w:type="dxa" w:w="60"/>
              <w:left w:type="dxa" w:w="160"/>
              <w:bottom w:type="dxa" w:w="60"/>
              <w:right w:type="dxa" w:w="160"/>
            </w:tcMar>
          </w:tcPr>
          <w:p>
            <w:r>
              <w:rPr>
                <w:rFonts w:ascii="Consolas" w:cs="Consolas" w:eastAsia="Consolas" w:hAnsi="Consolas"/>
                <w:b/>
                <w:bCs/>
                <w:color w:val="9FD8D6"/>
                <w:sz w:val="16"/>
                <w:szCs w:val="16"/>
              </w:rPr>
              <w:t xml:space="preserve">CODE</w:t>
            </w:r>
          </w:p>
        </w:tc>
      </w:tr>
      <w:tr>
        <w:tc>
          <w:tcPr>
            <w:shd w:fill="F5F7FA" w:val="clear"/>
            <w:tcMar>
              <w:top w:type="dxa" w:w="140"/>
              <w:left w:type="dxa" w:w="200"/>
              <w:bottom w:type="dxa" w:w="140"/>
              <w:right w:type="dxa" w:w="160"/>
            </w:tcMar>
          </w:tcPr>
          <w:p>
            <w:pPr>
              <w:spacing w:after="0" w:line="240"/>
            </w:pPr>
            <w:r>
              <w:rPr>
                <w:rFonts w:ascii="Consolas" w:cs="Consolas" w:eastAsia="Consolas" w:hAnsi="Consolas"/>
                <w:color w:val="12203A"/>
                <w:sz w:val="17"/>
                <w:szCs w:val="17"/>
              </w:rPr>
              <w:t xml:space="preserve">services/sourcing/</w:t>
            </w:r>
          </w:p>
          <w:p>
            <w:pPr>
              <w:spacing w:after="0" w:line="240"/>
            </w:pPr>
            <w:r>
              <w:rPr>
                <w:rFonts w:ascii="Consolas" w:cs="Consolas" w:eastAsia="Consolas" w:hAnsi="Consolas"/>
                <w:color w:val="12203A"/>
                <w:sz w:val="17"/>
                <w:szCs w:val="17"/>
              </w:rPr>
              <w:t xml:space="preserve">├── src/</w:t>
            </w:r>
          </w:p>
          <w:p>
            <w:pPr>
              <w:spacing w:after="0" w:line="240"/>
            </w:pPr>
            <w:r>
              <w:rPr>
                <w:rFonts w:ascii="Consolas" w:cs="Consolas" w:eastAsia="Consolas" w:hAnsi="Consolas"/>
                <w:color w:val="12203A"/>
                <w:sz w:val="17"/>
                <w:szCs w:val="17"/>
              </w:rPr>
              <w:t xml:space="preserve">│   ├── domain/</w:t>
            </w:r>
          </w:p>
          <w:p>
            <w:pPr>
              <w:spacing w:after="0" w:line="240"/>
            </w:pPr>
            <w:r>
              <w:rPr>
                <w:rFonts w:ascii="Consolas" w:cs="Consolas" w:eastAsia="Consolas" w:hAnsi="Consolas"/>
                <w:color w:val="12203A"/>
                <w:sz w:val="17"/>
                <w:szCs w:val="17"/>
              </w:rPr>
              <w:t xml:space="preserve">│   │   ├── aggregates/</w:t>
            </w:r>
          </w:p>
          <w:p>
            <w:pPr>
              <w:spacing w:after="0" w:line="240"/>
            </w:pPr>
            <w:r>
              <w:rPr>
                <w:rFonts w:ascii="Consolas" w:cs="Consolas" w:eastAsia="Consolas" w:hAnsi="Consolas"/>
                <w:color w:val="12203A"/>
                <w:sz w:val="17"/>
                <w:szCs w:val="17"/>
              </w:rPr>
              <w:t xml:space="preserve">│   │   │   ├── SourcingEvent.ts</w:t>
            </w:r>
          </w:p>
          <w:p>
            <w:pPr>
              <w:spacing w:after="0" w:line="240"/>
            </w:pPr>
            <w:r>
              <w:rPr>
                <w:rFonts w:ascii="Consolas" w:cs="Consolas" w:eastAsia="Consolas" w:hAnsi="Consolas"/>
                <w:color w:val="12203A"/>
                <w:sz w:val="17"/>
                <w:szCs w:val="17"/>
              </w:rPr>
              <w:t xml:space="preserve">│   │   │   └── Bid.ts</w:t>
            </w:r>
          </w:p>
          <w:p>
            <w:pPr>
              <w:spacing w:after="0" w:line="240"/>
            </w:pPr>
            <w:r>
              <w:rPr>
                <w:rFonts w:ascii="Consolas" w:cs="Consolas" w:eastAsia="Consolas" w:hAnsi="Consolas"/>
                <w:color w:val="12203A"/>
                <w:sz w:val="17"/>
                <w:szCs w:val="17"/>
              </w:rPr>
              <w:t xml:space="preserve">│   │   ├── value-objects/</w:t>
            </w:r>
          </w:p>
          <w:p>
            <w:pPr>
              <w:spacing w:after="0" w:line="240"/>
            </w:pPr>
            <w:r>
              <w:rPr>
                <w:rFonts w:ascii="Consolas" w:cs="Consolas" w:eastAsia="Consolas" w:hAnsi="Consolas"/>
                <w:color w:val="12203A"/>
                <w:sz w:val="17"/>
                <w:szCs w:val="17"/>
              </w:rPr>
              <w:t xml:space="preserve">│   │   │   ├── Timeline.ts</w:t>
            </w:r>
          </w:p>
          <w:p>
            <w:pPr>
              <w:spacing w:after="0" w:line="240"/>
            </w:pPr>
            <w:r>
              <w:rPr>
                <w:rFonts w:ascii="Consolas" w:cs="Consolas" w:eastAsia="Consolas" w:hAnsi="Consolas"/>
                <w:color w:val="12203A"/>
                <w:sz w:val="17"/>
                <w:szCs w:val="17"/>
              </w:rPr>
              <w:t xml:space="preserve">│   │   │   ├── EvaluationCriterion.ts</w:t>
            </w:r>
          </w:p>
          <w:p>
            <w:pPr>
              <w:spacing w:after="0" w:line="240"/>
            </w:pPr>
            <w:r>
              <w:rPr>
                <w:rFonts w:ascii="Consolas" w:cs="Consolas" w:eastAsia="Consolas" w:hAnsi="Consolas"/>
                <w:color w:val="12203A"/>
                <w:sz w:val="17"/>
                <w:szCs w:val="17"/>
              </w:rPr>
              <w:t xml:space="preserve">│   │   │   └── UserReference.ts</w:t>
            </w:r>
          </w:p>
          <w:p>
            <w:pPr>
              <w:spacing w:after="0" w:line="240"/>
            </w:pPr>
            <w:r>
              <w:rPr>
                <w:rFonts w:ascii="Consolas" w:cs="Consolas" w:eastAsia="Consolas" w:hAnsi="Consolas"/>
                <w:color w:val="12203A"/>
                <w:sz w:val="17"/>
                <w:szCs w:val="17"/>
              </w:rPr>
              <w:t xml:space="preserve">│   │   ├── events/</w:t>
            </w:r>
          </w:p>
          <w:p>
            <w:pPr>
              <w:spacing w:after="0" w:line="240"/>
            </w:pPr>
            <w:r>
              <w:rPr>
                <w:rFonts w:ascii="Consolas" w:cs="Consolas" w:eastAsia="Consolas" w:hAnsi="Consolas"/>
                <w:color w:val="12203A"/>
                <w:sz w:val="17"/>
                <w:szCs w:val="17"/>
              </w:rPr>
              <w:t xml:space="preserve">│   │   │   ├── RFxPublished.ts</w:t>
            </w:r>
          </w:p>
          <w:p>
            <w:pPr>
              <w:spacing w:after="0" w:line="240"/>
            </w:pPr>
            <w:r>
              <w:rPr>
                <w:rFonts w:ascii="Consolas" w:cs="Consolas" w:eastAsia="Consolas" w:hAnsi="Consolas"/>
                <w:color w:val="12203A"/>
                <w:sz w:val="17"/>
                <w:szCs w:val="17"/>
              </w:rPr>
              <w:t xml:space="preserve">│   │   │   ├── BidSubmitted.ts</w:t>
            </w:r>
          </w:p>
          <w:p>
            <w:pPr>
              <w:spacing w:after="0" w:line="240"/>
            </w:pPr>
            <w:r>
              <w:rPr>
                <w:rFonts w:ascii="Consolas" w:cs="Consolas" w:eastAsia="Consolas" w:hAnsi="Consolas"/>
                <w:color w:val="12203A"/>
                <w:sz w:val="17"/>
                <w:szCs w:val="17"/>
              </w:rPr>
              <w:t xml:space="preserve">│   │   │   └── BidEvaluated.ts</w:t>
            </w:r>
          </w:p>
          <w:p>
            <w:pPr>
              <w:spacing w:after="0" w:line="240"/>
            </w:pPr>
            <w:r>
              <w:rPr>
                <w:rFonts w:ascii="Consolas" w:cs="Consolas" w:eastAsia="Consolas" w:hAnsi="Consolas"/>
                <w:color w:val="12203A"/>
                <w:sz w:val="17"/>
                <w:szCs w:val="17"/>
              </w:rPr>
              <w:t xml:space="preserve">│   │   └── repositories/</w:t>
            </w:r>
          </w:p>
          <w:p>
            <w:pPr>
              <w:spacing w:after="0" w:line="240"/>
            </w:pPr>
            <w:r>
              <w:rPr>
                <w:rFonts w:ascii="Consolas" w:cs="Consolas" w:eastAsia="Consolas" w:hAnsi="Consolas"/>
                <w:color w:val="12203A"/>
                <w:sz w:val="17"/>
                <w:szCs w:val="17"/>
              </w:rPr>
              <w:t xml:space="preserve">│   │       ├── ISourcingEventRepository.ts</w:t>
            </w:r>
          </w:p>
          <w:p>
            <w:pPr>
              <w:spacing w:after="0" w:line="240"/>
            </w:pPr>
            <w:r>
              <w:rPr>
                <w:rFonts w:ascii="Consolas" w:cs="Consolas" w:eastAsia="Consolas" w:hAnsi="Consolas"/>
                <w:color w:val="12203A"/>
                <w:sz w:val="17"/>
                <w:szCs w:val="17"/>
              </w:rPr>
              <w:t xml:space="preserve">│   │       └── IBidRepository.ts</w:t>
            </w:r>
          </w:p>
          <w:p>
            <w:pPr>
              <w:spacing w:after="0" w:line="240"/>
            </w:pPr>
            <w:r>
              <w:rPr>
                <w:rFonts w:ascii="Consolas" w:cs="Consolas" w:eastAsia="Consolas" w:hAnsi="Consolas"/>
                <w:color w:val="12203A"/>
                <w:sz w:val="17"/>
                <w:szCs w:val="17"/>
              </w:rPr>
              <w:t xml:space="preserve">│   ├── application/</w:t>
            </w:r>
          </w:p>
          <w:p>
            <w:pPr>
              <w:spacing w:after="0" w:line="240"/>
            </w:pPr>
            <w:r>
              <w:rPr>
                <w:rFonts w:ascii="Consolas" w:cs="Consolas" w:eastAsia="Consolas" w:hAnsi="Consolas"/>
                <w:color w:val="12203A"/>
                <w:sz w:val="17"/>
                <w:szCs w:val="17"/>
              </w:rPr>
              <w:t xml:space="preserve">│   │   ├── commands/</w:t>
            </w:r>
          </w:p>
          <w:p>
            <w:pPr>
              <w:spacing w:after="0" w:line="240"/>
            </w:pPr>
            <w:r>
              <w:rPr>
                <w:rFonts w:ascii="Consolas" w:cs="Consolas" w:eastAsia="Consolas" w:hAnsi="Consolas"/>
                <w:color w:val="12203A"/>
                <w:sz w:val="17"/>
                <w:szCs w:val="17"/>
              </w:rPr>
              <w:t xml:space="preserve">│   │   │   ├── CreateSourcingEvent.ts</w:t>
            </w:r>
          </w:p>
          <w:p>
            <w:pPr>
              <w:spacing w:after="0" w:line="240"/>
            </w:pPr>
            <w:r>
              <w:rPr>
                <w:rFonts w:ascii="Consolas" w:cs="Consolas" w:eastAsia="Consolas" w:hAnsi="Consolas"/>
                <w:color w:val="12203A"/>
                <w:sz w:val="17"/>
                <w:szCs w:val="17"/>
              </w:rPr>
              <w:t xml:space="preserve">│   │   │   ├── PublishSourcingEvent.ts</w:t>
            </w:r>
          </w:p>
          <w:p>
            <w:pPr>
              <w:spacing w:after="0" w:line="240"/>
            </w:pPr>
            <w:r>
              <w:rPr>
                <w:rFonts w:ascii="Consolas" w:cs="Consolas" w:eastAsia="Consolas" w:hAnsi="Consolas"/>
                <w:color w:val="12203A"/>
                <w:sz w:val="17"/>
                <w:szCs w:val="17"/>
              </w:rPr>
              <w:t xml:space="preserve">│   │   │   ├── SubmitBid.ts</w:t>
            </w:r>
          </w:p>
          <w:p>
            <w:pPr>
              <w:spacing w:after="0" w:line="240"/>
            </w:pPr>
            <w:r>
              <w:rPr>
                <w:rFonts w:ascii="Consolas" w:cs="Consolas" w:eastAsia="Consolas" w:hAnsi="Consolas"/>
                <w:color w:val="12203A"/>
                <w:sz w:val="17"/>
                <w:szCs w:val="17"/>
              </w:rPr>
              <w:t xml:space="preserve">│   │   │   └── AwardSourcingEvent.ts</w:t>
            </w:r>
          </w:p>
          <w:p>
            <w:pPr>
              <w:spacing w:after="0" w:line="240"/>
            </w:pPr>
            <w:r>
              <w:rPr>
                <w:rFonts w:ascii="Consolas" w:cs="Consolas" w:eastAsia="Consolas" w:hAnsi="Consolas"/>
                <w:color w:val="12203A"/>
                <w:sz w:val="17"/>
                <w:szCs w:val="17"/>
              </w:rPr>
              <w:t xml:space="preserve">│   │   ├── queries/</w:t>
            </w:r>
          </w:p>
          <w:p>
            <w:pPr>
              <w:spacing w:after="0" w:line="240"/>
            </w:pPr>
            <w:r>
              <w:rPr>
                <w:rFonts w:ascii="Consolas" w:cs="Consolas" w:eastAsia="Consolas" w:hAnsi="Consolas"/>
                <w:color w:val="12203A"/>
                <w:sz w:val="17"/>
                <w:szCs w:val="17"/>
              </w:rPr>
              <w:t xml:space="preserve">│   │   │   ├── GetSourcingEvent.ts</w:t>
            </w:r>
          </w:p>
          <w:p>
            <w:pPr>
              <w:spacing w:after="0" w:line="240"/>
            </w:pPr>
            <w:r>
              <w:rPr>
                <w:rFonts w:ascii="Consolas" w:cs="Consolas" w:eastAsia="Consolas" w:hAnsi="Consolas"/>
                <w:color w:val="12203A"/>
                <w:sz w:val="17"/>
                <w:szCs w:val="17"/>
              </w:rPr>
              <w:t xml:space="preserve">│   │   │   ├── ListSourcingEvents.ts</w:t>
            </w:r>
          </w:p>
          <w:p>
            <w:pPr>
              <w:spacing w:after="0" w:line="240"/>
            </w:pPr>
            <w:r>
              <w:rPr>
                <w:rFonts w:ascii="Consolas" w:cs="Consolas" w:eastAsia="Consolas" w:hAnsi="Consolas"/>
                <w:color w:val="12203A"/>
                <w:sz w:val="17"/>
                <w:szCs w:val="17"/>
              </w:rPr>
              <w:t xml:space="preserve">│   │   │   └── GetBidsForEvent.ts</w:t>
            </w:r>
          </w:p>
          <w:p>
            <w:pPr>
              <w:spacing w:after="0" w:line="240"/>
            </w:pPr>
            <w:r>
              <w:rPr>
                <w:rFonts w:ascii="Consolas" w:cs="Consolas" w:eastAsia="Consolas" w:hAnsi="Consolas"/>
                <w:color w:val="12203A"/>
                <w:sz w:val="17"/>
                <w:szCs w:val="17"/>
              </w:rPr>
              <w:t xml:space="preserve">│   │   └── handlers/</w:t>
            </w:r>
          </w:p>
          <w:p>
            <w:pPr>
              <w:spacing w:after="0" w:line="240"/>
            </w:pPr>
            <w:r>
              <w:rPr>
                <w:rFonts w:ascii="Consolas" w:cs="Consolas" w:eastAsia="Consolas" w:hAnsi="Consolas"/>
                <w:color w:val="12203A"/>
                <w:sz w:val="17"/>
                <w:szCs w:val="17"/>
              </w:rPr>
              <w:t xml:space="preserve">│   │       ├── CreateSourcingEventHandler.ts</w:t>
            </w:r>
          </w:p>
          <w:p>
            <w:pPr>
              <w:spacing w:after="0" w:line="240"/>
            </w:pPr>
            <w:r>
              <w:rPr>
                <w:rFonts w:ascii="Consolas" w:cs="Consolas" w:eastAsia="Consolas" w:hAnsi="Consolas"/>
                <w:color w:val="12203A"/>
                <w:sz w:val="17"/>
                <w:szCs w:val="17"/>
              </w:rPr>
              <w:t xml:space="preserve">│   │       ├── PublishSourcingEventHandler.ts</w:t>
            </w:r>
          </w:p>
          <w:p>
            <w:pPr>
              <w:spacing w:after="0" w:line="240"/>
            </w:pPr>
            <w:r>
              <w:rPr>
                <w:rFonts w:ascii="Consolas" w:cs="Consolas" w:eastAsia="Consolas" w:hAnsi="Consolas"/>
                <w:color w:val="12203A"/>
                <w:sz w:val="17"/>
                <w:szCs w:val="17"/>
              </w:rPr>
              <w:t xml:space="preserve">│   │       └── SubmitBidHandler.ts</w:t>
            </w:r>
          </w:p>
          <w:p>
            <w:pPr>
              <w:spacing w:after="0" w:line="240"/>
            </w:pPr>
            <w:r>
              <w:rPr>
                <w:rFonts w:ascii="Consolas" w:cs="Consolas" w:eastAsia="Consolas" w:hAnsi="Consolas"/>
                <w:color w:val="12203A"/>
                <w:sz w:val="17"/>
                <w:szCs w:val="17"/>
              </w:rPr>
              <w:t xml:space="preserve">│   ├── infrastructure/</w:t>
            </w:r>
          </w:p>
          <w:p>
            <w:pPr>
              <w:spacing w:after="0" w:line="240"/>
            </w:pPr>
            <w:r>
              <w:rPr>
                <w:rFonts w:ascii="Consolas" w:cs="Consolas" w:eastAsia="Consolas" w:hAnsi="Consolas"/>
                <w:color w:val="12203A"/>
                <w:sz w:val="17"/>
                <w:szCs w:val="17"/>
              </w:rPr>
              <w:t xml:space="preserve">│   │   ├── repositories/</w:t>
            </w:r>
          </w:p>
          <w:p>
            <w:pPr>
              <w:spacing w:after="0" w:line="240"/>
            </w:pPr>
            <w:r>
              <w:rPr>
                <w:rFonts w:ascii="Consolas" w:cs="Consolas" w:eastAsia="Consolas" w:hAnsi="Consolas"/>
                <w:color w:val="12203A"/>
                <w:sz w:val="17"/>
                <w:szCs w:val="17"/>
              </w:rPr>
              <w:t xml:space="preserve">│   │   │   ├── PostgresSourcingEventRepository.ts</w:t>
            </w:r>
          </w:p>
          <w:p>
            <w:pPr>
              <w:spacing w:after="0" w:line="240"/>
            </w:pPr>
            <w:r>
              <w:rPr>
                <w:rFonts w:ascii="Consolas" w:cs="Consolas" w:eastAsia="Consolas" w:hAnsi="Consolas"/>
                <w:color w:val="12203A"/>
                <w:sz w:val="17"/>
                <w:szCs w:val="17"/>
              </w:rPr>
              <w:t xml:space="preserve">│   │   │   └── PostgresBidRepository.ts</w:t>
            </w:r>
          </w:p>
          <w:p>
            <w:pPr>
              <w:spacing w:after="0" w:line="240"/>
            </w:pPr>
            <w:r>
              <w:rPr>
                <w:rFonts w:ascii="Consolas" w:cs="Consolas" w:eastAsia="Consolas" w:hAnsi="Consolas"/>
                <w:color w:val="12203A"/>
                <w:sz w:val="17"/>
                <w:szCs w:val="17"/>
              </w:rPr>
              <w:t xml:space="preserve">│   │   ├── messaging/</w:t>
            </w:r>
          </w:p>
          <w:p>
            <w:pPr>
              <w:spacing w:after="0" w:line="240"/>
            </w:pPr>
            <w:r>
              <w:rPr>
                <w:rFonts w:ascii="Consolas" w:cs="Consolas" w:eastAsia="Consolas" w:hAnsi="Consolas"/>
                <w:color w:val="12203A"/>
                <w:sz w:val="17"/>
                <w:szCs w:val="17"/>
              </w:rPr>
              <w:t xml:space="preserve">│   │   │   ├── KafkaEventPublisher.ts</w:t>
            </w:r>
          </w:p>
          <w:p>
            <w:pPr>
              <w:spacing w:after="0" w:line="240"/>
            </w:pPr>
            <w:r>
              <w:rPr>
                <w:rFonts w:ascii="Consolas" w:cs="Consolas" w:eastAsia="Consolas" w:hAnsi="Consolas"/>
                <w:color w:val="12203A"/>
                <w:sz w:val="17"/>
                <w:szCs w:val="17"/>
              </w:rPr>
              <w:t xml:space="preserve">│   │   │   └── SourcingEventSerializer.ts</w:t>
            </w:r>
          </w:p>
          <w:p>
            <w:pPr>
              <w:spacing w:after="0" w:line="240"/>
            </w:pPr>
            <w:r>
              <w:rPr>
                <w:rFonts w:ascii="Consolas" w:cs="Consolas" w:eastAsia="Consolas" w:hAnsi="Consolas"/>
                <w:color w:val="12203A"/>
                <w:sz w:val="17"/>
                <w:szCs w:val="17"/>
              </w:rPr>
              <w:t xml:space="preserve">│   │   ├── storage/</w:t>
            </w:r>
          </w:p>
          <w:p>
            <w:pPr>
              <w:spacing w:after="0" w:line="240"/>
            </w:pPr>
            <w:r>
              <w:rPr>
                <w:rFonts w:ascii="Consolas" w:cs="Consolas" w:eastAsia="Consolas" w:hAnsi="Consolas"/>
                <w:color w:val="12203A"/>
                <w:sz w:val="17"/>
                <w:szCs w:val="17"/>
              </w:rPr>
              <w:t xml:space="preserve">│   │   │   └── S3DocumentStore.ts</w:t>
            </w:r>
          </w:p>
          <w:p>
            <w:pPr>
              <w:spacing w:after="0" w:line="240"/>
            </w:pPr>
            <w:r>
              <w:rPr>
                <w:rFonts w:ascii="Consolas" w:cs="Consolas" w:eastAsia="Consolas" w:hAnsi="Consolas"/>
                <w:color w:val="12203A"/>
                <w:sz w:val="17"/>
                <w:szCs w:val="17"/>
              </w:rPr>
              <w:t xml:space="preserve">│   │   └── config/</w:t>
            </w:r>
          </w:p>
          <w:p>
            <w:pPr>
              <w:spacing w:after="0" w:line="240"/>
            </w:pPr>
            <w:r>
              <w:rPr>
                <w:rFonts w:ascii="Consolas" w:cs="Consolas" w:eastAsia="Consolas" w:hAnsi="Consolas"/>
                <w:color w:val="12203A"/>
                <w:sz w:val="17"/>
                <w:szCs w:val="17"/>
              </w:rPr>
              <w:t xml:space="preserve">│   │       ├── database.ts</w:t>
            </w:r>
          </w:p>
          <w:p>
            <w:pPr>
              <w:spacing w:after="0" w:line="240"/>
            </w:pPr>
            <w:r>
              <w:rPr>
                <w:rFonts w:ascii="Consolas" w:cs="Consolas" w:eastAsia="Consolas" w:hAnsi="Consolas"/>
                <w:color w:val="12203A"/>
                <w:sz w:val="17"/>
                <w:szCs w:val="17"/>
              </w:rPr>
              <w:t xml:space="preserve">│   │       ├── kafka.ts</w:t>
            </w:r>
          </w:p>
          <w:p>
            <w:pPr>
              <w:spacing w:after="0" w:line="240"/>
            </w:pPr>
            <w:r>
              <w:rPr>
                <w:rFonts w:ascii="Consolas" w:cs="Consolas" w:eastAsia="Consolas" w:hAnsi="Consolas"/>
                <w:color w:val="12203A"/>
                <w:sz w:val="17"/>
                <w:szCs w:val="17"/>
              </w:rPr>
              <w:t xml:space="preserve">│   │       └── opentelemetry.ts</w:t>
            </w:r>
          </w:p>
          <w:p>
            <w:pPr>
              <w:spacing w:after="0" w:line="240"/>
            </w:pPr>
            <w:r>
              <w:rPr>
                <w:rFonts w:ascii="Consolas" w:cs="Consolas" w:eastAsia="Consolas" w:hAnsi="Consolas"/>
                <w:color w:val="12203A"/>
                <w:sz w:val="17"/>
                <w:szCs w:val="17"/>
              </w:rPr>
              <w:t xml:space="preserve">│   └── presentation/</w:t>
            </w:r>
          </w:p>
          <w:p>
            <w:pPr>
              <w:spacing w:after="0" w:line="240"/>
            </w:pPr>
            <w:r>
              <w:rPr>
                <w:rFonts w:ascii="Consolas" w:cs="Consolas" w:eastAsia="Consolas" w:hAnsi="Consolas"/>
                <w:color w:val="12203A"/>
                <w:sz w:val="17"/>
                <w:szCs w:val="17"/>
              </w:rPr>
              <w:t xml:space="preserve">│       ├── controllers/</w:t>
            </w:r>
          </w:p>
          <w:p>
            <w:pPr>
              <w:spacing w:after="0" w:line="240"/>
            </w:pPr>
            <w:r>
              <w:rPr>
                <w:rFonts w:ascii="Consolas" w:cs="Consolas" w:eastAsia="Consolas" w:hAnsi="Consolas"/>
                <w:color w:val="12203A"/>
                <w:sz w:val="17"/>
                <w:szCs w:val="17"/>
              </w:rPr>
              <w:t xml:space="preserve">│       │   ├── SourcingEventController.ts</w:t>
            </w:r>
          </w:p>
          <w:p>
            <w:pPr>
              <w:spacing w:after="0" w:line="240"/>
            </w:pPr>
            <w:r>
              <w:rPr>
                <w:rFonts w:ascii="Consolas" w:cs="Consolas" w:eastAsia="Consolas" w:hAnsi="Consolas"/>
                <w:color w:val="12203A"/>
                <w:sz w:val="17"/>
                <w:szCs w:val="17"/>
              </w:rPr>
              <w:t xml:space="preserve">│       │   └── BidController.ts</w:t>
            </w:r>
          </w:p>
          <w:p>
            <w:pPr>
              <w:spacing w:after="0" w:line="240"/>
            </w:pPr>
            <w:r>
              <w:rPr>
                <w:rFonts w:ascii="Consolas" w:cs="Consolas" w:eastAsia="Consolas" w:hAnsi="Consolas"/>
                <w:color w:val="12203A"/>
                <w:sz w:val="17"/>
                <w:szCs w:val="17"/>
              </w:rPr>
              <w:t xml:space="preserve">│       ├── dto/</w:t>
            </w:r>
          </w:p>
          <w:p>
            <w:pPr>
              <w:spacing w:after="0" w:line="240"/>
            </w:pPr>
            <w:r>
              <w:rPr>
                <w:rFonts w:ascii="Consolas" w:cs="Consolas" w:eastAsia="Consolas" w:hAnsi="Consolas"/>
                <w:color w:val="12203A"/>
                <w:sz w:val="17"/>
                <w:szCs w:val="17"/>
              </w:rPr>
              <w:t xml:space="preserve">│       │   ├── CreateSourcingEventDTO.ts</w:t>
            </w:r>
          </w:p>
          <w:p>
            <w:pPr>
              <w:spacing w:after="0" w:line="240"/>
            </w:pPr>
            <w:r>
              <w:rPr>
                <w:rFonts w:ascii="Consolas" w:cs="Consolas" w:eastAsia="Consolas" w:hAnsi="Consolas"/>
                <w:color w:val="12203A"/>
                <w:sz w:val="17"/>
                <w:szCs w:val="17"/>
              </w:rPr>
              <w:t xml:space="preserve">│       │   └── SubmitBidDTO.ts</w:t>
            </w:r>
          </w:p>
          <w:p>
            <w:pPr>
              <w:spacing w:after="0" w:line="240"/>
            </w:pPr>
            <w:r>
              <w:rPr>
                <w:rFonts w:ascii="Consolas" w:cs="Consolas" w:eastAsia="Consolas" w:hAnsi="Consolas"/>
                <w:color w:val="12203A"/>
                <w:sz w:val="17"/>
                <w:szCs w:val="17"/>
              </w:rPr>
              <w:t xml:space="preserve">│       └── middleware/</w:t>
            </w:r>
          </w:p>
          <w:p>
            <w:pPr>
              <w:spacing w:after="0" w:line="240"/>
            </w:pPr>
            <w:r>
              <w:rPr>
                <w:rFonts w:ascii="Consolas" w:cs="Consolas" w:eastAsia="Consolas" w:hAnsi="Consolas"/>
                <w:color w:val="12203A"/>
                <w:sz w:val="17"/>
                <w:szCs w:val="17"/>
              </w:rPr>
              <w:t xml:space="preserve">│           ├── authentication.ts</w:t>
            </w:r>
          </w:p>
          <w:p>
            <w:pPr>
              <w:spacing w:after="0" w:line="240"/>
            </w:pPr>
            <w:r>
              <w:rPr>
                <w:rFonts w:ascii="Consolas" w:cs="Consolas" w:eastAsia="Consolas" w:hAnsi="Consolas"/>
                <w:color w:val="12203A"/>
                <w:sz w:val="17"/>
                <w:szCs w:val="17"/>
              </w:rPr>
              <w:t xml:space="preserve">│           ├── authorisation.ts</w:t>
            </w:r>
          </w:p>
          <w:p>
            <w:pPr>
              <w:spacing w:after="0" w:line="240"/>
            </w:pPr>
            <w:r>
              <w:rPr>
                <w:rFonts w:ascii="Consolas" w:cs="Consolas" w:eastAsia="Consolas" w:hAnsi="Consolas"/>
                <w:color w:val="12203A"/>
                <w:sz w:val="17"/>
                <w:szCs w:val="17"/>
              </w:rPr>
              <w:t xml:space="preserve">│           └── tenant-context.ts</w:t>
            </w:r>
          </w:p>
          <w:p>
            <w:pPr>
              <w:spacing w:after="0" w:line="240"/>
            </w:pPr>
            <w:r>
              <w:rPr>
                <w:rFonts w:ascii="Consolas" w:cs="Consolas" w:eastAsia="Consolas" w:hAnsi="Consolas"/>
                <w:color w:val="12203A"/>
                <w:sz w:val="17"/>
                <w:szCs w:val="17"/>
              </w:rPr>
              <w:t xml:space="preserve">├── tests/</w:t>
            </w:r>
          </w:p>
          <w:p>
            <w:pPr>
              <w:spacing w:after="0" w:line="240"/>
            </w:pPr>
            <w:r>
              <w:rPr>
                <w:rFonts w:ascii="Consolas" w:cs="Consolas" w:eastAsia="Consolas" w:hAnsi="Consolas"/>
                <w:color w:val="12203A"/>
                <w:sz w:val="17"/>
                <w:szCs w:val="17"/>
              </w:rPr>
              <w:t xml:space="preserve">│   ├── unit/</w:t>
            </w:r>
          </w:p>
          <w:p>
            <w:pPr>
              <w:spacing w:after="0" w:line="240"/>
            </w:pPr>
            <w:r>
              <w:rPr>
                <w:rFonts w:ascii="Consolas" w:cs="Consolas" w:eastAsia="Consolas" w:hAnsi="Consolas"/>
                <w:color w:val="12203A"/>
                <w:sz w:val="17"/>
                <w:szCs w:val="17"/>
              </w:rPr>
              <w:t xml:space="preserve">│   │   ├── domain/</w:t>
            </w:r>
          </w:p>
          <w:p>
            <w:pPr>
              <w:spacing w:after="0" w:line="240"/>
            </w:pPr>
            <w:r>
              <w:rPr>
                <w:rFonts w:ascii="Consolas" w:cs="Consolas" w:eastAsia="Consolas" w:hAnsi="Consolas"/>
                <w:color w:val="12203A"/>
                <w:sz w:val="17"/>
                <w:szCs w:val="17"/>
              </w:rPr>
              <w:t xml:space="preserve">│   │   │   └── SourcingEvent.test.ts</w:t>
            </w:r>
          </w:p>
          <w:p>
            <w:pPr>
              <w:spacing w:after="0" w:line="240"/>
            </w:pPr>
            <w:r>
              <w:rPr>
                <w:rFonts w:ascii="Consolas" w:cs="Consolas" w:eastAsia="Consolas" w:hAnsi="Consolas"/>
                <w:color w:val="12203A"/>
                <w:sz w:val="17"/>
                <w:szCs w:val="17"/>
              </w:rPr>
              <w:t xml:space="preserve">│   │   └── application/</w:t>
            </w:r>
          </w:p>
          <w:p>
            <w:pPr>
              <w:spacing w:after="0" w:line="240"/>
            </w:pPr>
            <w:r>
              <w:rPr>
                <w:rFonts w:ascii="Consolas" w:cs="Consolas" w:eastAsia="Consolas" w:hAnsi="Consolas"/>
                <w:color w:val="12203A"/>
                <w:sz w:val="17"/>
                <w:szCs w:val="17"/>
              </w:rPr>
              <w:t xml:space="preserve">│   │       └── CreateSourcingEvent.test.ts</w:t>
            </w:r>
          </w:p>
          <w:p>
            <w:pPr>
              <w:spacing w:after="0" w:line="240"/>
            </w:pPr>
            <w:r>
              <w:rPr>
                <w:rFonts w:ascii="Consolas" w:cs="Consolas" w:eastAsia="Consolas" w:hAnsi="Consolas"/>
                <w:color w:val="12203A"/>
                <w:sz w:val="17"/>
                <w:szCs w:val="17"/>
              </w:rPr>
              <w:t xml:space="preserve">│   ├── integration/</w:t>
            </w:r>
          </w:p>
          <w:p>
            <w:pPr>
              <w:spacing w:after="0" w:line="240"/>
            </w:pPr>
            <w:r>
              <w:rPr>
                <w:rFonts w:ascii="Consolas" w:cs="Consolas" w:eastAsia="Consolas" w:hAnsi="Consolas"/>
                <w:color w:val="12203A"/>
                <w:sz w:val="17"/>
                <w:szCs w:val="17"/>
              </w:rPr>
              <w:t xml:space="preserve">│   │   ├── repositories/</w:t>
            </w:r>
          </w:p>
          <w:p>
            <w:pPr>
              <w:spacing w:after="0" w:line="240"/>
            </w:pPr>
            <w:r>
              <w:rPr>
                <w:rFonts w:ascii="Consolas" w:cs="Consolas" w:eastAsia="Consolas" w:hAnsi="Consolas"/>
                <w:color w:val="12203A"/>
                <w:sz w:val="17"/>
                <w:szCs w:val="17"/>
              </w:rPr>
              <w:t xml:space="preserve">│   │   │   └── SourcingEventRepository.test.ts</w:t>
            </w:r>
          </w:p>
          <w:p>
            <w:pPr>
              <w:spacing w:after="0" w:line="240"/>
            </w:pPr>
            <w:r>
              <w:rPr>
                <w:rFonts w:ascii="Consolas" w:cs="Consolas" w:eastAsia="Consolas" w:hAnsi="Consolas"/>
                <w:color w:val="12203A"/>
                <w:sz w:val="17"/>
                <w:szCs w:val="17"/>
              </w:rPr>
              <w:t xml:space="preserve">│   │   └── messaging/</w:t>
            </w:r>
          </w:p>
          <w:p>
            <w:pPr>
              <w:spacing w:after="0" w:line="240"/>
            </w:pPr>
            <w:r>
              <w:rPr>
                <w:rFonts w:ascii="Consolas" w:cs="Consolas" w:eastAsia="Consolas" w:hAnsi="Consolas"/>
                <w:color w:val="12203A"/>
                <w:sz w:val="17"/>
                <w:szCs w:val="17"/>
              </w:rPr>
              <w:t xml:space="preserve">│   │       └── EventPublishing.test.ts</w:t>
            </w:r>
          </w:p>
          <w:p>
            <w:pPr>
              <w:spacing w:after="0" w:line="240"/>
            </w:pPr>
            <w:r>
              <w:rPr>
                <w:rFonts w:ascii="Consolas" w:cs="Consolas" w:eastAsia="Consolas" w:hAnsi="Consolas"/>
                <w:color w:val="12203A"/>
                <w:sz w:val="17"/>
                <w:szCs w:val="17"/>
              </w:rPr>
              <w:t xml:space="preserve">│   └── contract/</w:t>
            </w:r>
          </w:p>
          <w:p>
            <w:pPr>
              <w:spacing w:after="0" w:line="240"/>
            </w:pPr>
            <w:r>
              <w:rPr>
                <w:rFonts w:ascii="Consolas" w:cs="Consolas" w:eastAsia="Consolas" w:hAnsi="Consolas"/>
                <w:color w:val="12203A"/>
                <w:sz w:val="17"/>
                <w:szCs w:val="17"/>
              </w:rPr>
              <w:t xml:space="preserve">│       ├── pact/</w:t>
            </w:r>
          </w:p>
          <w:p>
            <w:pPr>
              <w:spacing w:after="0" w:line="240"/>
            </w:pPr>
            <w:r>
              <w:rPr>
                <w:rFonts w:ascii="Consolas" w:cs="Consolas" w:eastAsia="Consolas" w:hAnsi="Consolas"/>
                <w:color w:val="12203A"/>
                <w:sz w:val="17"/>
                <w:szCs w:val="17"/>
              </w:rPr>
              <w:t xml:space="preserve">│       │   └── SourcingServicePact.test.ts</w:t>
            </w:r>
          </w:p>
          <w:p>
            <w:pPr>
              <w:spacing w:after="0" w:line="240"/>
            </w:pPr>
            <w:r>
              <w:rPr>
                <w:rFonts w:ascii="Consolas" w:cs="Consolas" w:eastAsia="Consolas" w:hAnsi="Consolas"/>
                <w:color w:val="12203A"/>
                <w:sz w:val="17"/>
                <w:szCs w:val="17"/>
              </w:rPr>
              <w:t xml:space="preserve">│       └── asyncapi/</w:t>
            </w:r>
          </w:p>
          <w:p>
            <w:pPr>
              <w:spacing w:after="0" w:line="240"/>
            </w:pPr>
            <w:r>
              <w:rPr>
                <w:rFonts w:ascii="Consolas" w:cs="Consolas" w:eastAsia="Consolas" w:hAnsi="Consolas"/>
                <w:color w:val="12203A"/>
                <w:sz w:val="17"/>
                <w:szCs w:val="17"/>
              </w:rPr>
              <w:t xml:space="preserve">│           └── EventSchemaValidation.test.ts</w:t>
            </w:r>
          </w:p>
          <w:p>
            <w:pPr>
              <w:spacing w:after="0" w:line="240"/>
            </w:pPr>
            <w:r>
              <w:rPr>
                <w:rFonts w:ascii="Consolas" w:cs="Consolas" w:eastAsia="Consolas" w:hAnsi="Consolas"/>
                <w:color w:val="12203A"/>
                <w:sz w:val="17"/>
                <w:szCs w:val="17"/>
              </w:rPr>
              <w:t xml:space="preserve">├── openapi.yaml</w:t>
            </w:r>
          </w:p>
          <w:p>
            <w:pPr>
              <w:spacing w:after="0" w:line="240"/>
            </w:pPr>
            <w:r>
              <w:rPr>
                <w:rFonts w:ascii="Consolas" w:cs="Consolas" w:eastAsia="Consolas" w:hAnsi="Consolas"/>
                <w:color w:val="12203A"/>
                <w:sz w:val="17"/>
                <w:szCs w:val="17"/>
              </w:rPr>
              <w:t xml:space="preserve">├── asyncapi.yaml</w:t>
            </w:r>
          </w:p>
          <w:p>
            <w:pPr>
              <w:spacing w:after="0" w:line="240"/>
            </w:pPr>
            <w:r>
              <w:rPr>
                <w:rFonts w:ascii="Consolas" w:cs="Consolas" w:eastAsia="Consolas" w:hAnsi="Consolas"/>
                <w:color w:val="12203A"/>
                <w:sz w:val="17"/>
                <w:szCs w:val="17"/>
              </w:rPr>
              <w:t xml:space="preserve">├── Dockerfile</w:t>
            </w:r>
          </w:p>
          <w:p>
            <w:pPr>
              <w:spacing w:after="0" w:line="240"/>
            </w:pPr>
            <w:r>
              <w:rPr>
                <w:rFonts w:ascii="Consolas" w:cs="Consolas" w:eastAsia="Consolas" w:hAnsi="Consolas"/>
                <w:color w:val="12203A"/>
                <w:sz w:val="17"/>
                <w:szCs w:val="17"/>
              </w:rPr>
              <w:t xml:space="preserve">├── helm/</w:t>
            </w:r>
          </w:p>
          <w:p>
            <w:pPr>
              <w:spacing w:after="0" w:line="240"/>
            </w:pPr>
            <w:r>
              <w:rPr>
                <w:rFonts w:ascii="Consolas" w:cs="Consolas" w:eastAsia="Consolas" w:hAnsi="Consolas"/>
                <w:color w:val="12203A"/>
                <w:sz w:val="17"/>
                <w:szCs w:val="17"/>
              </w:rPr>
              <w:t xml:space="preserve">│   └── values.yaml</w:t>
            </w:r>
          </w:p>
          <w:p>
            <w:pPr>
              <w:spacing w:after="0" w:line="240"/>
            </w:pPr>
            <w:r>
              <w:rPr>
                <w:rFonts w:ascii="Consolas" w:cs="Consolas" w:eastAsia="Consolas" w:hAnsi="Consolas"/>
                <w:color w:val="12203A"/>
                <w:sz w:val="17"/>
                <w:szCs w:val="17"/>
              </w:rPr>
              <w:t xml:space="preserve">└── package.json</w:t>
            </w:r>
          </w:p>
        </w:tc>
      </w:tr>
    </w:tbl>
    <w:p>
      <w:pPr>
        <w:spacing w:after="200"/>
      </w:pPr>
    </w:p>
    <w:p>
      <w:pPr>
        <w:pStyle w:val="Heading2"/>
        <w:spacing w:after="160" w:before="320"/>
      </w:pPr>
      <w:r>
        <w:rPr>
          <w:rFonts w:ascii="Calibri" w:cs="Calibri" w:eastAsia="Calibri" w:hAnsi="Calibri"/>
          <w:b/>
          <w:bCs/>
          <w:color w:val="0E7C7B"/>
          <w:sz w:val="26"/>
          <w:szCs w:val="26"/>
        </w:rPr>
        <w:t xml:space="preserve">4.7  </w:t>
      </w:r>
      <w:r>
        <w:rPr>
          <w:rFonts w:ascii="Calibri" w:cs="Calibri" w:eastAsia="Calibri" w:hAnsi="Calibri"/>
          <w:b/>
          <w:bCs/>
          <w:color w:val="1F3A5F"/>
          <w:sz w:val="26"/>
          <w:szCs w:val="26"/>
        </w:rPr>
        <w:t xml:space="preserve">Business Rules</w:t>
      </w:r>
    </w:p>
    <w:p>
      <w:pPr>
        <w:pStyle w:val="Heading3"/>
        <w:spacing w:after="120" w:before="240"/>
      </w:pPr>
      <w:r>
        <w:rPr>
          <w:rFonts w:ascii="Calibri" w:cs="Calibri" w:eastAsia="Calibri" w:hAnsi="Calibri"/>
          <w:b/>
          <w:bCs/>
          <w:color w:val="5B6B82"/>
          <w:sz w:val="22"/>
          <w:szCs w:val="22"/>
        </w:rPr>
        <w:t xml:space="preserve">4.7.1  </w:t>
      </w:r>
      <w:r>
        <w:rPr>
          <w:rFonts w:ascii="Calibri" w:cs="Calibri" w:eastAsia="Calibri" w:hAnsi="Calibri"/>
          <w:b/>
          <w:bCs/>
          <w:color w:val="12203A"/>
          <w:sz w:val="22"/>
          <w:szCs w:val="22"/>
        </w:rPr>
        <w:t xml:space="preserve">Validation Rules</w:t>
      </w:r>
    </w:p>
    <w:tbl>
      <w:tblPr>
        <w:tblW w:type="pct" w:w="100%"/>
        <w:tblBorders>
          <w:top w:val="single" w:color="D3DAE3" w:sz="2"/>
          <w:left w:val="single" w:color="0E7C7B" w:sz="24"/>
          <w:bottom w:val="single" w:color="D3DAE3" w:sz="2"/>
          <w:right w:val="single" w:color="D3DAE3" w:sz="2"/>
          <w:insideH w:val="single" w:color="auto" w:sz="4"/>
          <w:insideV w:val="single" w:color="auto" w:sz="4"/>
        </w:tblBorders>
      </w:tblPr>
      <w:tblGrid>
        <w:gridCol w:w="100"/>
      </w:tblGrid>
      <w:tr>
        <w:tc>
          <w:tcPr>
            <w:shd w:fill="0F1F3D" w:val="clear"/>
            <w:tcMar>
              <w:top w:type="dxa" w:w="60"/>
              <w:left w:type="dxa" w:w="160"/>
              <w:bottom w:type="dxa" w:w="60"/>
              <w:right w:type="dxa" w:w="160"/>
            </w:tcMar>
          </w:tcPr>
          <w:p>
            <w:r>
              <w:rPr>
                <w:rFonts w:ascii="Consolas" w:cs="Consolas" w:eastAsia="Consolas" w:hAnsi="Consolas"/>
                <w:b/>
                <w:bCs/>
                <w:color w:val="9FD8D6"/>
                <w:sz w:val="16"/>
                <w:szCs w:val="16"/>
              </w:rPr>
              <w:t xml:space="preserve">TYPESCRIPT</w:t>
            </w:r>
          </w:p>
        </w:tc>
      </w:tr>
      <w:tr>
        <w:tc>
          <w:tcPr>
            <w:shd w:fill="F5F7FA" w:val="clear"/>
            <w:tcMar>
              <w:top w:type="dxa" w:w="140"/>
              <w:left w:type="dxa" w:w="200"/>
              <w:bottom w:type="dxa" w:w="140"/>
              <w:right w:type="dxa" w:w="160"/>
            </w:tcMar>
          </w:tcPr>
          <w:p>
            <w:pPr>
              <w:spacing w:after="0" w:line="240"/>
            </w:pPr>
            <w:r>
              <w:rPr>
                <w:rFonts w:ascii="Consolas" w:cs="Consolas" w:eastAsia="Consolas" w:hAnsi="Consolas"/>
                <w:color w:val="12203A"/>
                <w:sz w:val="17"/>
                <w:szCs w:val="17"/>
              </w:rPr>
              <w:t xml:space="preserve">// Source: services/sourcing/src/domain/rules/SourcingRules.ts</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export class SourcingRules {</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   * Ensure sourcing event is valid for publication</w:t>
            </w:r>
          </w:p>
          <w:p>
            <w:pPr>
              <w:spacing w:after="0" w:line="240"/>
            </w:pPr>
            <w:r>
              <w:rPr>
                <w:rFonts w:ascii="Consolas" w:cs="Consolas" w:eastAsia="Consolas" w:hAnsi="Consolas"/>
                <w:color w:val="12203A"/>
                <w:sz w:val="17"/>
                <w:szCs w:val="17"/>
              </w:rPr>
              <w:t xml:space="preserve">   * @throws DomainError if validation fails</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  static validateForPublication(event: SourcingEvent): void {</w:t>
            </w:r>
          </w:p>
          <w:p>
            <w:pPr>
              <w:spacing w:after="0" w:line="240"/>
            </w:pPr>
            <w:r>
              <w:rPr>
                <w:rFonts w:ascii="Consolas" w:cs="Consolas" w:eastAsia="Consolas" w:hAnsi="Consolas"/>
                <w:color w:val="12203A"/>
                <w:sz w:val="17"/>
                <w:szCs w:val="17"/>
              </w:rPr>
              <w:t xml:space="preserve">    // Must have a response deadline</w:t>
            </w:r>
          </w:p>
          <w:p>
            <w:pPr>
              <w:spacing w:after="0" w:line="240"/>
            </w:pPr>
            <w:r>
              <w:rPr>
                <w:rFonts w:ascii="Consolas" w:cs="Consolas" w:eastAsia="Consolas" w:hAnsi="Consolas"/>
                <w:color w:val="12203A"/>
                <w:sz w:val="17"/>
                <w:szCs w:val="17"/>
              </w:rPr>
              <w:t xml:space="preserve">    if (!event.timeline.responseDeadline) {</w:t>
            </w:r>
          </w:p>
          <w:p>
            <w:pPr>
              <w:spacing w:after="0" w:line="240"/>
            </w:pPr>
            <w:r>
              <w:rPr>
                <w:rFonts w:ascii="Consolas" w:cs="Consolas" w:eastAsia="Consolas" w:hAnsi="Consolas"/>
                <w:color w:val="12203A"/>
                <w:sz w:val="17"/>
                <w:szCs w:val="17"/>
              </w:rPr>
              <w:t xml:space="preserve">      throw new DomainError('RESPONSE_DEADLINE_REQUIRED', 'Response deadline must be set before publication');</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    // Response deadline must be in the future</w:t>
            </w:r>
          </w:p>
          <w:p>
            <w:pPr>
              <w:spacing w:after="0" w:line="240"/>
            </w:pPr>
            <w:r>
              <w:rPr>
                <w:rFonts w:ascii="Consolas" w:cs="Consolas" w:eastAsia="Consolas" w:hAnsi="Consolas"/>
                <w:color w:val="12203A"/>
                <w:sz w:val="17"/>
                <w:szCs w:val="17"/>
              </w:rPr>
              <w:t xml:space="preserve">    if (event.timeline.responseDeadline &lt;= new Date()) {</w:t>
            </w:r>
          </w:p>
          <w:p>
            <w:pPr>
              <w:spacing w:after="0" w:line="240"/>
            </w:pPr>
            <w:r>
              <w:rPr>
                <w:rFonts w:ascii="Consolas" w:cs="Consolas" w:eastAsia="Consolas" w:hAnsi="Consolas"/>
                <w:color w:val="12203A"/>
                <w:sz w:val="17"/>
                <w:szCs w:val="17"/>
              </w:rPr>
              <w:t xml:space="preserve">      throw new DomainError('RESPONSE_DEADLINE_PAST', 'Response deadline must be in the future');</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    // Must have at least one evaluation criterion</w:t>
            </w:r>
          </w:p>
          <w:p>
            <w:pPr>
              <w:spacing w:after="0" w:line="240"/>
            </w:pPr>
            <w:r>
              <w:rPr>
                <w:rFonts w:ascii="Consolas" w:cs="Consolas" w:eastAsia="Consolas" w:hAnsi="Consolas"/>
                <w:color w:val="12203A"/>
                <w:sz w:val="17"/>
                <w:szCs w:val="17"/>
              </w:rPr>
              <w:t xml:space="preserve">    if (event.evaluationCriteria.length === 0) {</w:t>
            </w:r>
          </w:p>
          <w:p>
            <w:pPr>
              <w:spacing w:after="0" w:line="240"/>
            </w:pPr>
            <w:r>
              <w:rPr>
                <w:rFonts w:ascii="Consolas" w:cs="Consolas" w:eastAsia="Consolas" w:hAnsi="Consolas"/>
                <w:color w:val="12203A"/>
                <w:sz w:val="17"/>
                <w:szCs w:val="17"/>
              </w:rPr>
              <w:t xml:space="preserve">      throw new DomainError('EVALUATION_CRITERIA_REQUIRED', 'At least one evaluation criterion must be defined');</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    // Weighted scores must sum to 100%</w:t>
            </w:r>
          </w:p>
          <w:p>
            <w:pPr>
              <w:spacing w:after="0" w:line="240"/>
            </w:pPr>
            <w:r>
              <w:rPr>
                <w:rFonts w:ascii="Consolas" w:cs="Consolas" w:eastAsia="Consolas" w:hAnsi="Consolas"/>
                <w:color w:val="12203A"/>
                <w:sz w:val="17"/>
                <w:szCs w:val="17"/>
              </w:rPr>
              <w:t xml:space="preserve">    const totalWeight = event.evaluationCriteria.reduce((sum, c) =&gt; sum + c.weight, 0);</w:t>
            </w:r>
          </w:p>
          <w:p>
            <w:pPr>
              <w:spacing w:after="0" w:line="240"/>
            </w:pPr>
            <w:r>
              <w:rPr>
                <w:rFonts w:ascii="Consolas" w:cs="Consolas" w:eastAsia="Consolas" w:hAnsi="Consolas"/>
                <w:color w:val="12203A"/>
                <w:sz w:val="17"/>
                <w:szCs w:val="17"/>
              </w:rPr>
              <w:t xml:space="preserve">    if (Math.abs(totalWeight - 100) &gt; 0.01) {</w:t>
            </w:r>
          </w:p>
          <w:p>
            <w:pPr>
              <w:spacing w:after="0" w:line="240"/>
            </w:pPr>
            <w:r>
              <w:rPr>
                <w:rFonts w:ascii="Consolas" w:cs="Consolas" w:eastAsia="Consolas" w:hAnsi="Consolas"/>
                <w:color w:val="12203A"/>
                <w:sz w:val="17"/>
                <w:szCs w:val="17"/>
              </w:rPr>
              <w:t xml:space="preserve">      throw new DomainError('INVALID_WEIGHT_TOTAL', </w:t>
            </w:r>
          </w:p>
          <w:p>
            <w:pPr>
              <w:spacing w:after="0" w:line="240"/>
            </w:pPr>
            <w:r>
              <w:rPr>
                <w:rFonts w:ascii="Consolas" w:cs="Consolas" w:eastAsia="Consolas" w:hAnsi="Consolas"/>
                <w:color w:val="12203A"/>
                <w:sz w:val="17"/>
                <w:szCs w:val="17"/>
              </w:rPr>
              <w:t xml:space="preserve">        `Evaluation criteria weights must sum to 100%, currently ${totalWeight}%`);</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    // Required fields</w:t>
            </w:r>
          </w:p>
          <w:p>
            <w:pPr>
              <w:spacing w:after="0" w:line="240"/>
            </w:pPr>
            <w:r>
              <w:rPr>
                <w:rFonts w:ascii="Consolas" w:cs="Consolas" w:eastAsia="Consolas" w:hAnsi="Consolas"/>
                <w:color w:val="12203A"/>
                <w:sz w:val="17"/>
                <w:szCs w:val="17"/>
              </w:rPr>
              <w:t xml:space="preserve">    if (!event.title || event.title.length &lt; 3) {</w:t>
            </w:r>
          </w:p>
          <w:p>
            <w:pPr>
              <w:spacing w:after="0" w:line="240"/>
            </w:pPr>
            <w:r>
              <w:rPr>
                <w:rFonts w:ascii="Consolas" w:cs="Consolas" w:eastAsia="Consolas" w:hAnsi="Consolas"/>
                <w:color w:val="12203A"/>
                <w:sz w:val="17"/>
                <w:szCs w:val="17"/>
              </w:rPr>
              <w:t xml:space="preserve">      throw new DomainError('INVALID_TITLE', 'Title must be at least 3 characters');</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    if (!event.projectCode) {</w:t>
            </w:r>
          </w:p>
          <w:p>
            <w:pPr>
              <w:spacing w:after="0" w:line="240"/>
            </w:pPr>
            <w:r>
              <w:rPr>
                <w:rFonts w:ascii="Consolas" w:cs="Consolas" w:eastAsia="Consolas" w:hAnsi="Consolas"/>
                <w:color w:val="12203A"/>
                <w:sz w:val="17"/>
                <w:szCs w:val="17"/>
              </w:rPr>
              <w:t xml:space="preserve">      throw new DomainError('PROJECT_CODE_REQUIRED', 'Project code is required for publication');</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   * Validate bid submission</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  static validateBidSubmission(event: SourcingEvent, bid: Bid): void {</w:t>
            </w:r>
          </w:p>
          <w:p>
            <w:pPr>
              <w:spacing w:after="0" w:line="240"/>
            </w:pPr>
            <w:r>
              <w:rPr>
                <w:rFonts w:ascii="Consolas" w:cs="Consolas" w:eastAsia="Consolas" w:hAnsi="Consolas"/>
                <w:color w:val="12203A"/>
                <w:sz w:val="17"/>
                <w:szCs w:val="17"/>
              </w:rPr>
              <w:t xml:space="preserve">    // Event must be published</w:t>
            </w:r>
          </w:p>
          <w:p>
            <w:pPr>
              <w:spacing w:after="0" w:line="240"/>
            </w:pPr>
            <w:r>
              <w:rPr>
                <w:rFonts w:ascii="Consolas" w:cs="Consolas" w:eastAsia="Consolas" w:hAnsi="Consolas"/>
                <w:color w:val="12203A"/>
                <w:sz w:val="17"/>
                <w:szCs w:val="17"/>
              </w:rPr>
              <w:t xml:space="preserve">    if (event.status !== 'PUBLISHED' &amp;&amp; event.status !== 'UNDER_EVALUATION') {</w:t>
            </w:r>
          </w:p>
          <w:p>
            <w:pPr>
              <w:spacing w:after="0" w:line="240"/>
            </w:pPr>
            <w:r>
              <w:rPr>
                <w:rFonts w:ascii="Consolas" w:cs="Consolas" w:eastAsia="Consolas" w:hAnsi="Consolas"/>
                <w:color w:val="12203A"/>
                <w:sz w:val="17"/>
                <w:szCs w:val="17"/>
              </w:rPr>
              <w:t xml:space="preserve">      throw new DomainError('EVENT_NOT_OPEN', </w:t>
            </w:r>
          </w:p>
          <w:p>
            <w:pPr>
              <w:spacing w:after="0" w:line="240"/>
            </w:pPr>
            <w:r>
              <w:rPr>
                <w:rFonts w:ascii="Consolas" w:cs="Consolas" w:eastAsia="Consolas" w:hAnsi="Consolas"/>
                <w:color w:val="12203A"/>
                <w:sz w:val="17"/>
                <w:szCs w:val="17"/>
              </w:rPr>
              <w:t xml:space="preserve">        `Event must be published to accept bids. Current status: ${event.status}`);</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    // Must be within response deadline</w:t>
            </w:r>
          </w:p>
          <w:p>
            <w:pPr>
              <w:spacing w:after="0" w:line="240"/>
            </w:pPr>
            <w:r>
              <w:rPr>
                <w:rFonts w:ascii="Consolas" w:cs="Consolas" w:eastAsia="Consolas" w:hAnsi="Consolas"/>
                <w:color w:val="12203A"/>
                <w:sz w:val="17"/>
                <w:szCs w:val="17"/>
              </w:rPr>
              <w:t xml:space="preserve">    if (bid.submissionDate &gt; event.timeline.responseDeadline) {</w:t>
            </w:r>
          </w:p>
          <w:p>
            <w:pPr>
              <w:spacing w:after="0" w:line="240"/>
            </w:pPr>
            <w:r>
              <w:rPr>
                <w:rFonts w:ascii="Consolas" w:cs="Consolas" w:eastAsia="Consolas" w:hAnsi="Consolas"/>
                <w:color w:val="12203A"/>
                <w:sz w:val="17"/>
                <w:szCs w:val="17"/>
              </w:rPr>
              <w:t xml:space="preserve">      throw new DomainError('BID_DEADLINE_PASSED', </w:t>
            </w:r>
          </w:p>
          <w:p>
            <w:pPr>
              <w:spacing w:after="0" w:line="240"/>
            </w:pPr>
            <w:r>
              <w:rPr>
                <w:rFonts w:ascii="Consolas" w:cs="Consolas" w:eastAsia="Consolas" w:hAnsi="Consolas"/>
                <w:color w:val="12203A"/>
                <w:sz w:val="17"/>
                <w:szCs w:val="17"/>
              </w:rPr>
              <w:t xml:space="preserve">        `Bid must be submitted by ${event.timeline.responseDeadline.toISOString()}`);</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    // Bid must have at least one line item</w:t>
            </w:r>
          </w:p>
          <w:p>
            <w:pPr>
              <w:spacing w:after="0" w:line="240"/>
            </w:pPr>
            <w:r>
              <w:rPr>
                <w:rFonts w:ascii="Consolas" w:cs="Consolas" w:eastAsia="Consolas" w:hAnsi="Consolas"/>
                <w:color w:val="12203A"/>
                <w:sz w:val="17"/>
                <w:szCs w:val="17"/>
              </w:rPr>
              <w:t xml:space="preserve">    if (!bid.lineItems || bid.lineItems.length === 0) {</w:t>
            </w:r>
          </w:p>
          <w:p>
            <w:pPr>
              <w:spacing w:after="0" w:line="240"/>
            </w:pPr>
            <w:r>
              <w:rPr>
                <w:rFonts w:ascii="Consolas" w:cs="Consolas" w:eastAsia="Consolas" w:hAnsi="Consolas"/>
                <w:color w:val="12203A"/>
                <w:sz w:val="17"/>
                <w:szCs w:val="17"/>
              </w:rPr>
              <w:t xml:space="preserve">      throw new DomainError('BID_LINE_ITEMS_REQUIRED', 'Bid must include at least one line item');</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    // All line items must have positive quantity and price</w:t>
            </w:r>
          </w:p>
          <w:p>
            <w:pPr>
              <w:spacing w:after="0" w:line="240"/>
            </w:pPr>
            <w:r>
              <w:rPr>
                <w:rFonts w:ascii="Consolas" w:cs="Consolas" w:eastAsia="Consolas" w:hAnsi="Consolas"/>
                <w:color w:val="12203A"/>
                <w:sz w:val="17"/>
                <w:szCs w:val="17"/>
              </w:rPr>
              <w:t xml:space="preserve">    for (const item of bid.lineItems) {</w:t>
            </w:r>
          </w:p>
          <w:p>
            <w:pPr>
              <w:spacing w:after="0" w:line="240"/>
            </w:pPr>
            <w:r>
              <w:rPr>
                <w:rFonts w:ascii="Consolas" w:cs="Consolas" w:eastAsia="Consolas" w:hAnsi="Consolas"/>
                <w:color w:val="12203A"/>
                <w:sz w:val="17"/>
                <w:szCs w:val="17"/>
              </w:rPr>
              <w:t xml:space="preserve">      if (item.quantity &lt;= 0) {</w:t>
            </w:r>
          </w:p>
          <w:p>
            <w:pPr>
              <w:spacing w:after="0" w:line="240"/>
            </w:pPr>
            <w:r>
              <w:rPr>
                <w:rFonts w:ascii="Consolas" w:cs="Consolas" w:eastAsia="Consolas" w:hAnsi="Consolas"/>
                <w:color w:val="12203A"/>
                <w:sz w:val="17"/>
                <w:szCs w:val="17"/>
              </w:rPr>
              <w:t xml:space="preserve">        throw new DomainError('INVALID_QUANTITY', `Line item ${item.id}: quantity must be positive`);</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      if (item.unitPrice &lt; 0) {</w:t>
            </w:r>
          </w:p>
          <w:p>
            <w:pPr>
              <w:spacing w:after="0" w:line="240"/>
            </w:pPr>
            <w:r>
              <w:rPr>
                <w:rFonts w:ascii="Consolas" w:cs="Consolas" w:eastAsia="Consolas" w:hAnsi="Consolas"/>
                <w:color w:val="12203A"/>
                <w:sz w:val="17"/>
                <w:szCs w:val="17"/>
              </w:rPr>
              <w:t xml:space="preserve">        throw new DomainError('INVALID_PRICE', `Line item ${item.id}: price cannot be negative`);</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    // Supplier cannot have existing winning bid for this event</w:t>
            </w:r>
          </w:p>
          <w:p>
            <w:pPr>
              <w:spacing w:after="0" w:line="240"/>
            </w:pPr>
            <w:r>
              <w:rPr>
                <w:rFonts w:ascii="Consolas" w:cs="Consolas" w:eastAsia="Consolas" w:hAnsi="Consolas"/>
                <w:color w:val="12203A"/>
                <w:sz w:val="17"/>
                <w:szCs w:val="17"/>
              </w:rPr>
              <w:t xml:space="preserve">    // (Checked by repository)</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   * Validate award decision</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  static validateAward(event: SourcingEvent, winningBidId: UUID): void {</w:t>
            </w:r>
          </w:p>
          <w:p>
            <w:pPr>
              <w:spacing w:after="0" w:line="240"/>
            </w:pPr>
            <w:r>
              <w:rPr>
                <w:rFonts w:ascii="Consolas" w:cs="Consolas" w:eastAsia="Consolas" w:hAnsi="Consolas"/>
                <w:color w:val="12203A"/>
                <w:sz w:val="17"/>
                <w:szCs w:val="17"/>
              </w:rPr>
              <w:t xml:space="preserve">    // Event must have all bids evaluated</w:t>
            </w:r>
          </w:p>
          <w:p>
            <w:pPr>
              <w:spacing w:after="0" w:line="240"/>
            </w:pPr>
            <w:r>
              <w:rPr>
                <w:rFonts w:ascii="Consolas" w:cs="Consolas" w:eastAsia="Consolas" w:hAnsi="Consolas"/>
                <w:color w:val="12203A"/>
                <w:sz w:val="17"/>
                <w:szCs w:val="17"/>
              </w:rPr>
              <w:t xml:space="preserve">    if (event.status !== 'UNDER_EVALUATION') {</w:t>
            </w:r>
          </w:p>
          <w:p>
            <w:pPr>
              <w:spacing w:after="0" w:line="240"/>
            </w:pPr>
            <w:r>
              <w:rPr>
                <w:rFonts w:ascii="Consolas" w:cs="Consolas" w:eastAsia="Consolas" w:hAnsi="Consolas"/>
                <w:color w:val="12203A"/>
                <w:sz w:val="17"/>
                <w:szCs w:val="17"/>
              </w:rPr>
              <w:t xml:space="preserve">      throw new DomainError('INVALID_AWARD_STATE', </w:t>
            </w:r>
          </w:p>
          <w:p>
            <w:pPr>
              <w:spacing w:after="0" w:line="240"/>
            </w:pPr>
            <w:r>
              <w:rPr>
                <w:rFonts w:ascii="Consolas" w:cs="Consolas" w:eastAsia="Consolas" w:hAnsi="Consolas"/>
                <w:color w:val="12203A"/>
                <w:sz w:val="17"/>
                <w:szCs w:val="17"/>
              </w:rPr>
              <w:t xml:space="preserve">        `Event must be under evaluation to award. Current status: ${event.status}`);</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    // Winning bid must exist</w:t>
            </w:r>
          </w:p>
          <w:p>
            <w:pPr>
              <w:spacing w:after="0" w:line="240"/>
            </w:pPr>
            <w:r>
              <w:rPr>
                <w:rFonts w:ascii="Consolas" w:cs="Consolas" w:eastAsia="Consolas" w:hAnsi="Consolas"/>
                <w:color w:val="12203A"/>
                <w:sz w:val="17"/>
                <w:szCs w:val="17"/>
              </w:rPr>
              <w:t xml:space="preserve">    const winningBid = event.bids.find(b =&gt; b.id === winningBidId);</w:t>
            </w:r>
          </w:p>
          <w:p>
            <w:pPr>
              <w:spacing w:after="0" w:line="240"/>
            </w:pPr>
            <w:r>
              <w:rPr>
                <w:rFonts w:ascii="Consolas" w:cs="Consolas" w:eastAsia="Consolas" w:hAnsi="Consolas"/>
                <w:color w:val="12203A"/>
                <w:sz w:val="17"/>
                <w:szCs w:val="17"/>
              </w:rPr>
              <w:t xml:space="preserve">    if (!winningBid) {</w:t>
            </w:r>
          </w:p>
          <w:p>
            <w:pPr>
              <w:spacing w:after="0" w:line="240"/>
            </w:pPr>
            <w:r>
              <w:rPr>
                <w:rFonts w:ascii="Consolas" w:cs="Consolas" w:eastAsia="Consolas" w:hAnsi="Consolas"/>
                <w:color w:val="12203A"/>
                <w:sz w:val="17"/>
                <w:szCs w:val="17"/>
              </w:rPr>
              <w:t xml:space="preserve">      throw new DomainError('BID_NOT_FOUND', `Bid ${winningBidId} not found in event`);</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    // Winning bid must be evaluated</w:t>
            </w:r>
          </w:p>
          <w:p>
            <w:pPr>
              <w:spacing w:after="0" w:line="240"/>
            </w:pPr>
            <w:r>
              <w:rPr>
                <w:rFonts w:ascii="Consolas" w:cs="Consolas" w:eastAsia="Consolas" w:hAnsi="Consolas"/>
                <w:color w:val="12203A"/>
                <w:sz w:val="17"/>
                <w:szCs w:val="17"/>
              </w:rPr>
              <w:t xml:space="preserve">    if (winningBid.status !== 'EVALUATED') {</w:t>
            </w:r>
          </w:p>
          <w:p>
            <w:pPr>
              <w:spacing w:after="0" w:line="240"/>
            </w:pPr>
            <w:r>
              <w:rPr>
                <w:rFonts w:ascii="Consolas" w:cs="Consolas" w:eastAsia="Consolas" w:hAnsi="Consolas"/>
                <w:color w:val="12203A"/>
                <w:sz w:val="17"/>
                <w:szCs w:val="17"/>
              </w:rPr>
              <w:t xml:space="preserve">      throw new DomainError('BID_NOT_EVALUATED', 'Winning bid must be evaluated before award');</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w:t>
            </w:r>
          </w:p>
        </w:tc>
      </w:tr>
    </w:tbl>
    <w:p>
      <w:pPr>
        <w:spacing w:after="200"/>
      </w:pPr>
    </w:p>
    <w:p>
      <w:pPr>
        <w:pStyle w:val="Heading3"/>
        <w:spacing w:after="120" w:before="240"/>
      </w:pPr>
      <w:r>
        <w:rPr>
          <w:rFonts w:ascii="Calibri" w:cs="Calibri" w:eastAsia="Calibri" w:hAnsi="Calibri"/>
          <w:b/>
          <w:bCs/>
          <w:color w:val="5B6B82"/>
          <w:sz w:val="22"/>
          <w:szCs w:val="22"/>
        </w:rPr>
        <w:t xml:space="preserve">4.7.2  </w:t>
      </w:r>
      <w:r>
        <w:rPr>
          <w:rFonts w:ascii="Calibri" w:cs="Calibri" w:eastAsia="Calibri" w:hAnsi="Calibri"/>
          <w:b/>
          <w:bCs/>
          <w:color w:val="12203A"/>
          <w:sz w:val="22"/>
          <w:szCs w:val="22"/>
        </w:rPr>
        <w:t xml:space="preserve">Scoring Rules</w:t>
      </w:r>
    </w:p>
    <w:tbl>
      <w:tblPr>
        <w:tblW w:type="pct" w:w="100%"/>
        <w:tblBorders>
          <w:top w:val="single" w:color="D3DAE3" w:sz="2"/>
          <w:left w:val="single" w:color="0E7C7B" w:sz="24"/>
          <w:bottom w:val="single" w:color="D3DAE3" w:sz="2"/>
          <w:right w:val="single" w:color="D3DAE3" w:sz="2"/>
          <w:insideH w:val="single" w:color="auto" w:sz="4"/>
          <w:insideV w:val="single" w:color="auto" w:sz="4"/>
        </w:tblBorders>
      </w:tblPr>
      <w:tblGrid>
        <w:gridCol w:w="100"/>
      </w:tblGrid>
      <w:tr>
        <w:tc>
          <w:tcPr>
            <w:shd w:fill="0F1F3D" w:val="clear"/>
            <w:tcMar>
              <w:top w:type="dxa" w:w="60"/>
              <w:left w:type="dxa" w:w="160"/>
              <w:bottom w:type="dxa" w:w="60"/>
              <w:right w:type="dxa" w:w="160"/>
            </w:tcMar>
          </w:tcPr>
          <w:p>
            <w:r>
              <w:rPr>
                <w:rFonts w:ascii="Consolas" w:cs="Consolas" w:eastAsia="Consolas" w:hAnsi="Consolas"/>
                <w:b/>
                <w:bCs/>
                <w:color w:val="9FD8D6"/>
                <w:sz w:val="16"/>
                <w:szCs w:val="16"/>
              </w:rPr>
              <w:t xml:space="preserve">TYPESCRIPT</w:t>
            </w:r>
          </w:p>
        </w:tc>
      </w:tr>
      <w:tr>
        <w:tc>
          <w:tcPr>
            <w:shd w:fill="F5F7FA" w:val="clear"/>
            <w:tcMar>
              <w:top w:type="dxa" w:w="140"/>
              <w:left w:type="dxa" w:w="200"/>
              <w:bottom w:type="dxa" w:w="140"/>
              <w:right w:type="dxa" w:w="160"/>
            </w:tcMar>
          </w:tcPr>
          <w:p>
            <w:pPr>
              <w:spacing w:after="0" w:line="240"/>
            </w:pPr>
            <w:r>
              <w:rPr>
                <w:rFonts w:ascii="Consolas" w:cs="Consolas" w:eastAsia="Consolas" w:hAnsi="Consolas"/>
                <w:color w:val="12203A"/>
                <w:sz w:val="17"/>
                <w:szCs w:val="17"/>
              </w:rPr>
              <w:t xml:space="preserve">// Source: services/sourcing/src/domain/rules/ScoringRules.ts</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export class ScoringRules {</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   * Calculate total score for a bid based on evaluation criteria</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  static calculateBidScore(bid: Bid, criteria: EvaluationCriterion[]): BidScore {</w:t>
            </w:r>
          </w:p>
          <w:p>
            <w:pPr>
              <w:spacing w:after="0" w:line="240"/>
            </w:pPr>
            <w:r>
              <w:rPr>
                <w:rFonts w:ascii="Consolas" w:cs="Consolas" w:eastAsia="Consolas" w:hAnsi="Consolas"/>
                <w:color w:val="12203A"/>
                <w:sz w:val="17"/>
                <w:szCs w:val="17"/>
              </w:rPr>
              <w:t xml:space="preserve">    let totalScore = 0;</w:t>
            </w:r>
          </w:p>
          <w:p>
            <w:pPr>
              <w:spacing w:after="0" w:line="240"/>
            </w:pPr>
            <w:r>
              <w:rPr>
                <w:rFonts w:ascii="Consolas" w:cs="Consolas" w:eastAsia="Consolas" w:hAnsi="Consolas"/>
                <w:color w:val="12203A"/>
                <w:sz w:val="17"/>
                <w:szCs w:val="17"/>
              </w:rPr>
              <w:t xml:space="preserve">    const details: ScoringDetail[] = [];</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    for (const criterion of criteria) {</w:t>
            </w:r>
          </w:p>
          <w:p>
            <w:pPr>
              <w:spacing w:after="0" w:line="240"/>
            </w:pPr>
            <w:r>
              <w:rPr>
                <w:rFonts w:ascii="Consolas" w:cs="Consolas" w:eastAsia="Consolas" w:hAnsi="Consolas"/>
                <w:color w:val="12203A"/>
                <w:sz w:val="17"/>
                <w:szCs w:val="17"/>
              </w:rPr>
              <w:t xml:space="preserve">      const score = this.evaluateCriterion(bid, criterion);</w:t>
            </w:r>
          </w:p>
          <w:p>
            <w:pPr>
              <w:spacing w:after="0" w:line="240"/>
            </w:pPr>
            <w:r>
              <w:rPr>
                <w:rFonts w:ascii="Consolas" w:cs="Consolas" w:eastAsia="Consolas" w:hAnsi="Consolas"/>
                <w:color w:val="12203A"/>
                <w:sz w:val="17"/>
                <w:szCs w:val="17"/>
              </w:rPr>
              <w:t xml:space="preserve">      const weightedScore = (score / 100) * criterion.weight;</w:t>
            </w:r>
          </w:p>
          <w:p>
            <w:pPr>
              <w:spacing w:after="0" w:line="240"/>
            </w:pPr>
            <w:r>
              <w:rPr>
                <w:rFonts w:ascii="Consolas" w:cs="Consolas" w:eastAsia="Consolas" w:hAnsi="Consolas"/>
                <w:color w:val="12203A"/>
                <w:sz w:val="17"/>
                <w:szCs w:val="17"/>
              </w:rPr>
              <w:t xml:space="preserve">      totalScore += weightedScore;</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      details.push({</w:t>
            </w:r>
          </w:p>
          <w:p>
            <w:pPr>
              <w:spacing w:after="0" w:line="240"/>
            </w:pPr>
            <w:r>
              <w:rPr>
                <w:rFonts w:ascii="Consolas" w:cs="Consolas" w:eastAsia="Consolas" w:hAnsi="Consolas"/>
                <w:color w:val="12203A"/>
                <w:sz w:val="17"/>
                <w:szCs w:val="17"/>
              </w:rPr>
              <w:t xml:space="preserve">        criterionId: criterion.id,</w:t>
            </w:r>
          </w:p>
          <w:p>
            <w:pPr>
              <w:spacing w:after="0" w:line="240"/>
            </w:pPr>
            <w:r>
              <w:rPr>
                <w:rFonts w:ascii="Consolas" w:cs="Consolas" w:eastAsia="Consolas" w:hAnsi="Consolas"/>
                <w:color w:val="12203A"/>
                <w:sz w:val="17"/>
                <w:szCs w:val="17"/>
              </w:rPr>
              <w:t xml:space="preserve">        criterionName: criterion.name,</w:t>
            </w:r>
          </w:p>
          <w:p>
            <w:pPr>
              <w:spacing w:after="0" w:line="240"/>
            </w:pPr>
            <w:r>
              <w:rPr>
                <w:rFonts w:ascii="Consolas" w:cs="Consolas" w:eastAsia="Consolas" w:hAnsi="Consolas"/>
                <w:color w:val="12203A"/>
                <w:sz w:val="17"/>
                <w:szCs w:val="17"/>
              </w:rPr>
              <w:t xml:space="preserve">        rawScore: score,</w:t>
            </w:r>
          </w:p>
          <w:p>
            <w:pPr>
              <w:spacing w:after="0" w:line="240"/>
            </w:pPr>
            <w:r>
              <w:rPr>
                <w:rFonts w:ascii="Consolas" w:cs="Consolas" w:eastAsia="Consolas" w:hAnsi="Consolas"/>
                <w:color w:val="12203A"/>
                <w:sz w:val="17"/>
                <w:szCs w:val="17"/>
              </w:rPr>
              <w:t xml:space="preserve">        weight: criterion.weight,</w:t>
            </w:r>
          </w:p>
          <w:p>
            <w:pPr>
              <w:spacing w:after="0" w:line="240"/>
            </w:pPr>
            <w:r>
              <w:rPr>
                <w:rFonts w:ascii="Consolas" w:cs="Consolas" w:eastAsia="Consolas" w:hAnsi="Consolas"/>
                <w:color w:val="12203A"/>
                <w:sz w:val="17"/>
                <w:szCs w:val="17"/>
              </w:rPr>
              <w:t xml:space="preserve">        weightedScore: weightedScore,</w:t>
            </w:r>
          </w:p>
          <w:p>
            <w:pPr>
              <w:spacing w:after="0" w:line="240"/>
            </w:pPr>
            <w:r>
              <w:rPr>
                <w:rFonts w:ascii="Consolas" w:cs="Consolas" w:eastAsia="Consolas" w:hAnsi="Consolas"/>
                <w:color w:val="12203A"/>
                <w:sz w:val="17"/>
                <w:szCs w:val="17"/>
              </w:rPr>
              <w:t xml:space="preserve">        justification: criterion.autoScore ? 'Automated evaluation' : 'Manual evaluation required'</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    return {</w:t>
            </w:r>
          </w:p>
          <w:p>
            <w:pPr>
              <w:spacing w:after="0" w:line="240"/>
            </w:pPr>
            <w:r>
              <w:rPr>
                <w:rFonts w:ascii="Consolas" w:cs="Consolas" w:eastAsia="Consolas" w:hAnsi="Consolas"/>
                <w:color w:val="12203A"/>
                <w:sz w:val="17"/>
                <w:szCs w:val="17"/>
              </w:rPr>
              <w:t xml:space="preserve">      totalScore: totalScore,</w:t>
            </w:r>
          </w:p>
          <w:p>
            <w:pPr>
              <w:spacing w:after="0" w:line="240"/>
            </w:pPr>
            <w:r>
              <w:rPr>
                <w:rFonts w:ascii="Consolas" w:cs="Consolas" w:eastAsia="Consolas" w:hAnsi="Consolas"/>
                <w:color w:val="12203A"/>
                <w:sz w:val="17"/>
                <w:szCs w:val="17"/>
              </w:rPr>
              <w:t xml:space="preserve">      maxScore: 100,</w:t>
            </w:r>
          </w:p>
          <w:p>
            <w:pPr>
              <w:spacing w:after="0" w:line="240"/>
            </w:pPr>
            <w:r>
              <w:rPr>
                <w:rFonts w:ascii="Consolas" w:cs="Consolas" w:eastAsia="Consolas" w:hAnsi="Consolas"/>
                <w:color w:val="12203A"/>
                <w:sz w:val="17"/>
                <w:szCs w:val="17"/>
              </w:rPr>
              <w:t xml:space="preserve">      details: details,</w:t>
            </w:r>
          </w:p>
          <w:p>
            <w:pPr>
              <w:spacing w:after="0" w:line="240"/>
            </w:pPr>
            <w:r>
              <w:rPr>
                <w:rFonts w:ascii="Consolas" w:cs="Consolas" w:eastAsia="Consolas" w:hAnsi="Consolas"/>
                <w:color w:val="12203A"/>
                <w:sz w:val="17"/>
                <w:szCs w:val="17"/>
              </w:rPr>
              <w:t xml:space="preserve">      confidence: this.calculateConfidence(details)</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   * Evaluate a single criterion against the bid</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  private static evaluateCriterion(bid: Bid, criterion: EvaluationCriterion): number {</w:t>
            </w:r>
          </w:p>
          <w:p>
            <w:pPr>
              <w:spacing w:after="0" w:line="240"/>
            </w:pPr>
            <w:r>
              <w:rPr>
                <w:rFonts w:ascii="Consolas" w:cs="Consolas" w:eastAsia="Consolas" w:hAnsi="Consolas"/>
                <w:color w:val="12203A"/>
                <w:sz w:val="17"/>
                <w:szCs w:val="17"/>
              </w:rPr>
              <w:t xml:space="preserve">    switch (criterion.type) {</w:t>
            </w:r>
          </w:p>
          <w:p>
            <w:pPr>
              <w:spacing w:after="0" w:line="240"/>
            </w:pPr>
            <w:r>
              <w:rPr>
                <w:rFonts w:ascii="Consolas" w:cs="Consolas" w:eastAsia="Consolas" w:hAnsi="Consolas"/>
                <w:color w:val="12203A"/>
                <w:sz w:val="17"/>
                <w:szCs w:val="17"/>
              </w:rPr>
              <w:t xml:space="preserve">      case 'PRICE':</w:t>
            </w:r>
          </w:p>
          <w:p>
            <w:pPr>
              <w:spacing w:after="0" w:line="240"/>
            </w:pPr>
            <w:r>
              <w:rPr>
                <w:rFonts w:ascii="Consolas" w:cs="Consolas" w:eastAsia="Consolas" w:hAnsi="Consolas"/>
                <w:color w:val="12203A"/>
                <w:sz w:val="17"/>
                <w:szCs w:val="17"/>
              </w:rPr>
              <w:t xml:space="preserve">        return this.evaluatePriceCriterion(bid, criterion);</w:t>
            </w:r>
          </w:p>
          <w:p>
            <w:pPr>
              <w:spacing w:after="0" w:line="240"/>
            </w:pPr>
            <w:r>
              <w:rPr>
                <w:rFonts w:ascii="Consolas" w:cs="Consolas" w:eastAsia="Consolas" w:hAnsi="Consolas"/>
                <w:color w:val="12203A"/>
                <w:sz w:val="17"/>
                <w:szCs w:val="17"/>
              </w:rPr>
              <w:t xml:space="preserve">      case 'TECHNICAL':</w:t>
            </w:r>
          </w:p>
          <w:p>
            <w:pPr>
              <w:spacing w:after="0" w:line="240"/>
            </w:pPr>
            <w:r>
              <w:rPr>
                <w:rFonts w:ascii="Consolas" w:cs="Consolas" w:eastAsia="Consolas" w:hAnsi="Consolas"/>
                <w:color w:val="12203A"/>
                <w:sz w:val="17"/>
                <w:szCs w:val="17"/>
              </w:rPr>
              <w:t xml:space="preserve">        return this.evaluateTechnicalCriterion(bid, criterion);</w:t>
            </w:r>
          </w:p>
          <w:p>
            <w:pPr>
              <w:spacing w:after="0" w:line="240"/>
            </w:pPr>
            <w:r>
              <w:rPr>
                <w:rFonts w:ascii="Consolas" w:cs="Consolas" w:eastAsia="Consolas" w:hAnsi="Consolas"/>
                <w:color w:val="12203A"/>
                <w:sz w:val="17"/>
                <w:szCs w:val="17"/>
              </w:rPr>
              <w:t xml:space="preserve">      case 'DELIVERY':</w:t>
            </w:r>
          </w:p>
          <w:p>
            <w:pPr>
              <w:spacing w:after="0" w:line="240"/>
            </w:pPr>
            <w:r>
              <w:rPr>
                <w:rFonts w:ascii="Consolas" w:cs="Consolas" w:eastAsia="Consolas" w:hAnsi="Consolas"/>
                <w:color w:val="12203A"/>
                <w:sz w:val="17"/>
                <w:szCs w:val="17"/>
              </w:rPr>
              <w:t xml:space="preserve">        return this.evaluateDeliveryCriterion(bid, criterion);</w:t>
            </w:r>
          </w:p>
          <w:p>
            <w:pPr>
              <w:spacing w:after="0" w:line="240"/>
            </w:pPr>
            <w:r>
              <w:rPr>
                <w:rFonts w:ascii="Consolas" w:cs="Consolas" w:eastAsia="Consolas" w:hAnsi="Consolas"/>
                <w:color w:val="12203A"/>
                <w:sz w:val="17"/>
                <w:szCs w:val="17"/>
              </w:rPr>
              <w:t xml:space="preserve">      case 'QUALITY':</w:t>
            </w:r>
          </w:p>
          <w:p>
            <w:pPr>
              <w:spacing w:after="0" w:line="240"/>
            </w:pPr>
            <w:r>
              <w:rPr>
                <w:rFonts w:ascii="Consolas" w:cs="Consolas" w:eastAsia="Consolas" w:hAnsi="Consolas"/>
                <w:color w:val="12203A"/>
                <w:sz w:val="17"/>
                <w:szCs w:val="17"/>
              </w:rPr>
              <w:t xml:space="preserve">        return this.evaluateQualityCriterion(bid, criterion);</w:t>
            </w:r>
          </w:p>
          <w:p>
            <w:pPr>
              <w:spacing w:after="0" w:line="240"/>
            </w:pPr>
            <w:r>
              <w:rPr>
                <w:rFonts w:ascii="Consolas" w:cs="Consolas" w:eastAsia="Consolas" w:hAnsi="Consolas"/>
                <w:color w:val="12203A"/>
                <w:sz w:val="17"/>
                <w:szCs w:val="17"/>
              </w:rPr>
              <w:t xml:space="preserve">      case 'COMPLIANCE':</w:t>
            </w:r>
          </w:p>
          <w:p>
            <w:pPr>
              <w:spacing w:after="0" w:line="240"/>
            </w:pPr>
            <w:r>
              <w:rPr>
                <w:rFonts w:ascii="Consolas" w:cs="Consolas" w:eastAsia="Consolas" w:hAnsi="Consolas"/>
                <w:color w:val="12203A"/>
                <w:sz w:val="17"/>
                <w:szCs w:val="17"/>
              </w:rPr>
              <w:t xml:space="preserve">        return this.evaluateComplianceCriterion(bid, criterion);</w:t>
            </w:r>
          </w:p>
          <w:p>
            <w:pPr>
              <w:spacing w:after="0" w:line="240"/>
            </w:pPr>
            <w:r>
              <w:rPr>
                <w:rFonts w:ascii="Consolas" w:cs="Consolas" w:eastAsia="Consolas" w:hAnsi="Consolas"/>
                <w:color w:val="12203A"/>
                <w:sz w:val="17"/>
                <w:szCs w:val="17"/>
              </w:rPr>
              <w:t xml:space="preserve">      default:</w:t>
            </w:r>
          </w:p>
          <w:p>
            <w:pPr>
              <w:spacing w:after="0" w:line="240"/>
            </w:pPr>
            <w:r>
              <w:rPr>
                <w:rFonts w:ascii="Consolas" w:cs="Consolas" w:eastAsia="Consolas" w:hAnsi="Consolas"/>
                <w:color w:val="12203A"/>
                <w:sz w:val="17"/>
                <w:szCs w:val="17"/>
              </w:rPr>
              <w:t xml:space="preserve">        return 0;</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   * Price scoring: lowest price gets maximum points</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  private static evaluatePriceCriterion(bid: Bid, criterion: EvaluationCriterion): number {</w:t>
            </w:r>
          </w:p>
          <w:p>
            <w:pPr>
              <w:spacing w:after="0" w:line="240"/>
            </w:pPr>
            <w:r>
              <w:rPr>
                <w:rFonts w:ascii="Consolas" w:cs="Consolas" w:eastAsia="Consolas" w:hAnsi="Consolas"/>
                <w:color w:val="12203A"/>
                <w:sz w:val="17"/>
                <w:szCs w:val="17"/>
              </w:rPr>
              <w:t xml:space="preserve">    const prices = bid.lineItems.map(item =&gt; item.totalPrice);</w:t>
            </w:r>
          </w:p>
          <w:p>
            <w:pPr>
              <w:spacing w:after="0" w:line="240"/>
            </w:pPr>
            <w:r>
              <w:rPr>
                <w:rFonts w:ascii="Consolas" w:cs="Consolas" w:eastAsia="Consolas" w:hAnsi="Consolas"/>
                <w:color w:val="12203A"/>
                <w:sz w:val="17"/>
                <w:szCs w:val="17"/>
              </w:rPr>
              <w:t xml:space="preserve">    const totalPrice = prices.reduce((sum, p) =&gt; sum + p, 0);</w:t>
            </w:r>
          </w:p>
          <w:p>
            <w:pPr>
              <w:spacing w:after="0" w:line="240"/>
            </w:pPr>
            <w:r>
              <w:rPr>
                <w:rFonts w:ascii="Consolas" w:cs="Consolas" w:eastAsia="Consolas" w:hAnsi="Consolas"/>
                <w:color w:val="12203A"/>
                <w:sz w:val="17"/>
                <w:szCs w:val="17"/>
              </w:rPr>
              <w:t xml:space="preserve">    // Scale: cheapest bid gets 100, most expensive gets 0</w:t>
            </w:r>
          </w:p>
          <w:p>
            <w:pPr>
              <w:spacing w:after="0" w:line="240"/>
            </w:pPr>
            <w:r>
              <w:rPr>
                <w:rFonts w:ascii="Consolas" w:cs="Consolas" w:eastAsia="Consolas" w:hAnsi="Consolas"/>
                <w:color w:val="12203A"/>
                <w:sz w:val="17"/>
                <w:szCs w:val="17"/>
              </w:rPr>
              <w:t xml:space="preserve">    // This requires reference to all bids - handled at aggregate level</w:t>
            </w:r>
          </w:p>
          <w:p>
            <w:pPr>
              <w:spacing w:after="0" w:line="240"/>
            </w:pPr>
            <w:r>
              <w:rPr>
                <w:rFonts w:ascii="Consolas" w:cs="Consolas" w:eastAsia="Consolas" w:hAnsi="Consolas"/>
                <w:color w:val="12203A"/>
                <w:sz w:val="17"/>
                <w:szCs w:val="17"/>
              </w:rPr>
              <w:t xml:space="preserve">    // Returns score 0-100</w:t>
            </w:r>
          </w:p>
          <w:p>
            <w:pPr>
              <w:spacing w:after="0" w:line="240"/>
            </w:pPr>
            <w:r>
              <w:rPr>
                <w:rFonts w:ascii="Consolas" w:cs="Consolas" w:eastAsia="Consolas" w:hAnsi="Consolas"/>
                <w:color w:val="12203A"/>
                <w:sz w:val="17"/>
                <w:szCs w:val="17"/>
              </w:rPr>
              <w:t xml:space="preserve">    return 0; // Implementation details in full code</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w:t>
            </w:r>
          </w:p>
        </w:tc>
      </w:tr>
    </w:tbl>
    <w:p>
      <w:pPr>
        <w:spacing w:after="200"/>
      </w:pPr>
    </w:p>
    <w:p>
      <w:pPr>
        <w:pStyle w:val="Heading2"/>
        <w:spacing w:after="160" w:before="320"/>
      </w:pPr>
      <w:r>
        <w:rPr>
          <w:rFonts w:ascii="Calibri" w:cs="Calibri" w:eastAsia="Calibri" w:hAnsi="Calibri"/>
          <w:b/>
          <w:bCs/>
          <w:color w:val="0E7C7B"/>
          <w:sz w:val="26"/>
          <w:szCs w:val="26"/>
        </w:rPr>
        <w:t xml:space="preserve">4.8  </w:t>
      </w:r>
      <w:r>
        <w:rPr>
          <w:rFonts w:ascii="Calibri" w:cs="Calibri" w:eastAsia="Calibri" w:hAnsi="Calibri"/>
          <w:b/>
          <w:bCs/>
          <w:color w:val="1F3A5F"/>
          <w:sz w:val="26"/>
          <w:szCs w:val="26"/>
        </w:rPr>
        <w:t xml:space="preserve">Error Handling</w:t>
      </w:r>
    </w:p>
    <w:tbl>
      <w:tblPr>
        <w:tblW w:type="pct" w:w="100%"/>
        <w:tblBorders>
          <w:top w:val="single" w:color="D3DAE3" w:sz="2"/>
          <w:left w:val="single" w:color="0E7C7B" w:sz="24"/>
          <w:bottom w:val="single" w:color="D3DAE3" w:sz="2"/>
          <w:right w:val="single" w:color="D3DAE3" w:sz="2"/>
          <w:insideH w:val="single" w:color="auto" w:sz="4"/>
          <w:insideV w:val="single" w:color="auto" w:sz="4"/>
        </w:tblBorders>
      </w:tblPr>
      <w:tblGrid>
        <w:gridCol w:w="100"/>
      </w:tblGrid>
      <w:tr>
        <w:tc>
          <w:tcPr>
            <w:shd w:fill="0F1F3D" w:val="clear"/>
            <w:tcMar>
              <w:top w:type="dxa" w:w="60"/>
              <w:left w:type="dxa" w:w="160"/>
              <w:bottom w:type="dxa" w:w="60"/>
              <w:right w:type="dxa" w:w="160"/>
            </w:tcMar>
          </w:tcPr>
          <w:p>
            <w:r>
              <w:rPr>
                <w:rFonts w:ascii="Consolas" w:cs="Consolas" w:eastAsia="Consolas" w:hAnsi="Consolas"/>
                <w:b/>
                <w:bCs/>
                <w:color w:val="9FD8D6"/>
                <w:sz w:val="16"/>
                <w:szCs w:val="16"/>
              </w:rPr>
              <w:t xml:space="preserve">TYPESCRIPT</w:t>
            </w:r>
          </w:p>
        </w:tc>
      </w:tr>
      <w:tr>
        <w:tc>
          <w:tcPr>
            <w:shd w:fill="F5F7FA" w:val="clear"/>
            <w:tcMar>
              <w:top w:type="dxa" w:w="140"/>
              <w:left w:type="dxa" w:w="200"/>
              <w:bottom w:type="dxa" w:w="140"/>
              <w:right w:type="dxa" w:w="160"/>
            </w:tcMar>
          </w:tcPr>
          <w:p>
            <w:pPr>
              <w:spacing w:after="0" w:line="240"/>
            </w:pPr>
            <w:r>
              <w:rPr>
                <w:rFonts w:ascii="Consolas" w:cs="Consolas" w:eastAsia="Consolas" w:hAnsi="Consolas"/>
                <w:color w:val="12203A"/>
                <w:sz w:val="17"/>
                <w:szCs w:val="17"/>
              </w:rPr>
              <w:t xml:space="preserve">// Source: services/sourcing/src/infrastructure/errors/ErrorHandler.ts</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export enum SourcingErrorCode {</w:t>
            </w:r>
          </w:p>
          <w:p>
            <w:pPr>
              <w:spacing w:after="0" w:line="240"/>
            </w:pPr>
            <w:r>
              <w:rPr>
                <w:rFonts w:ascii="Consolas" w:cs="Consolas" w:eastAsia="Consolas" w:hAnsi="Consolas"/>
                <w:color w:val="12203A"/>
                <w:sz w:val="17"/>
                <w:szCs w:val="17"/>
              </w:rPr>
              <w:t xml:space="preserve">  // Domain errors</w:t>
            </w:r>
          </w:p>
          <w:p>
            <w:pPr>
              <w:spacing w:after="0" w:line="240"/>
            </w:pPr>
            <w:r>
              <w:rPr>
                <w:rFonts w:ascii="Consolas" w:cs="Consolas" w:eastAsia="Consolas" w:hAnsi="Consolas"/>
                <w:color w:val="12203A"/>
                <w:sz w:val="17"/>
                <w:szCs w:val="17"/>
              </w:rPr>
              <w:t xml:space="preserve">  EVENT_NOT_FOUND = 'SRC-001',</w:t>
            </w:r>
          </w:p>
          <w:p>
            <w:pPr>
              <w:spacing w:after="0" w:line="240"/>
            </w:pPr>
            <w:r>
              <w:rPr>
                <w:rFonts w:ascii="Consolas" w:cs="Consolas" w:eastAsia="Consolas" w:hAnsi="Consolas"/>
                <w:color w:val="12203A"/>
                <w:sz w:val="17"/>
                <w:szCs w:val="17"/>
              </w:rPr>
              <w:t xml:space="preserve">  BID_NOT_FOUND = 'SRC-002',</w:t>
            </w:r>
          </w:p>
          <w:p>
            <w:pPr>
              <w:spacing w:after="0" w:line="240"/>
            </w:pPr>
            <w:r>
              <w:rPr>
                <w:rFonts w:ascii="Consolas" w:cs="Consolas" w:eastAsia="Consolas" w:hAnsi="Consolas"/>
                <w:color w:val="12203A"/>
                <w:sz w:val="17"/>
                <w:szCs w:val="17"/>
              </w:rPr>
              <w:t xml:space="preserve">  INVALID_EVENT_STATUS = 'SRC-003',</w:t>
            </w:r>
          </w:p>
          <w:p>
            <w:pPr>
              <w:spacing w:after="0" w:line="240"/>
            </w:pPr>
            <w:r>
              <w:rPr>
                <w:rFonts w:ascii="Consolas" w:cs="Consolas" w:eastAsia="Consolas" w:hAnsi="Consolas"/>
                <w:color w:val="12203A"/>
                <w:sz w:val="17"/>
                <w:szCs w:val="17"/>
              </w:rPr>
              <w:t xml:space="preserve">  RESPONSE_DEADLINE_PASSED = 'SRC-004',</w:t>
            </w:r>
          </w:p>
          <w:p>
            <w:pPr>
              <w:spacing w:after="0" w:line="240"/>
            </w:pPr>
            <w:r>
              <w:rPr>
                <w:rFonts w:ascii="Consolas" w:cs="Consolas" w:eastAsia="Consolas" w:hAnsi="Consolas"/>
                <w:color w:val="12203A"/>
                <w:sz w:val="17"/>
                <w:szCs w:val="17"/>
              </w:rPr>
              <w:t xml:space="preserve">  DUPLICATE_BID = 'SRC-005',</w:t>
            </w:r>
          </w:p>
          <w:p>
            <w:pPr>
              <w:spacing w:after="0" w:line="240"/>
            </w:pPr>
            <w:r>
              <w:rPr>
                <w:rFonts w:ascii="Consolas" w:cs="Consolas" w:eastAsia="Consolas" w:hAnsi="Consolas"/>
                <w:color w:val="12203A"/>
                <w:sz w:val="17"/>
                <w:szCs w:val="17"/>
              </w:rPr>
              <w:t xml:space="preserve">  EVALUATION_CRITERIA_INCOMPLETE = 'SRC-006',</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  // Business rule errors</w:t>
            </w:r>
          </w:p>
          <w:p>
            <w:pPr>
              <w:spacing w:after="0" w:line="240"/>
            </w:pPr>
            <w:r>
              <w:rPr>
                <w:rFonts w:ascii="Consolas" w:cs="Consolas" w:eastAsia="Consolas" w:hAnsi="Consolas"/>
                <w:color w:val="12203A"/>
                <w:sz w:val="17"/>
                <w:szCs w:val="17"/>
              </w:rPr>
              <w:t xml:space="preserve">  WEIGHT_TOTAL_ERROR = 'SRC-101',</w:t>
            </w:r>
          </w:p>
          <w:p>
            <w:pPr>
              <w:spacing w:after="0" w:line="240"/>
            </w:pPr>
            <w:r>
              <w:rPr>
                <w:rFonts w:ascii="Consolas" w:cs="Consolas" w:eastAsia="Consolas" w:hAnsi="Consolas"/>
                <w:color w:val="12203A"/>
                <w:sz w:val="17"/>
                <w:szCs w:val="17"/>
              </w:rPr>
              <w:t xml:space="preserve">  INVALID_PROJECT_CODE = 'SRC-102',</w:t>
            </w:r>
          </w:p>
          <w:p>
            <w:pPr>
              <w:spacing w:after="0" w:line="240"/>
            </w:pPr>
            <w:r>
              <w:rPr>
                <w:rFonts w:ascii="Consolas" w:cs="Consolas" w:eastAsia="Consolas" w:hAnsi="Consolas"/>
                <w:color w:val="12203A"/>
                <w:sz w:val="17"/>
                <w:szCs w:val="17"/>
              </w:rPr>
              <w:t xml:space="preserve">  BID_LINE_ITEMS_EMPTY = 'SRC-103',</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  // Authorization errors</w:t>
            </w:r>
          </w:p>
          <w:p>
            <w:pPr>
              <w:spacing w:after="0" w:line="240"/>
            </w:pPr>
            <w:r>
              <w:rPr>
                <w:rFonts w:ascii="Consolas" w:cs="Consolas" w:eastAsia="Consolas" w:hAnsi="Consolas"/>
                <w:color w:val="12203A"/>
                <w:sz w:val="17"/>
                <w:szCs w:val="17"/>
              </w:rPr>
              <w:t xml:space="preserve">  UNAUTHORISED_TO_AWARD = 'SRC-201',</w:t>
            </w:r>
          </w:p>
          <w:p>
            <w:pPr>
              <w:spacing w:after="0" w:line="240"/>
            </w:pPr>
            <w:r>
              <w:rPr>
                <w:rFonts w:ascii="Consolas" w:cs="Consolas" w:eastAsia="Consolas" w:hAnsi="Consolas"/>
                <w:color w:val="12203A"/>
                <w:sz w:val="17"/>
                <w:szCs w:val="17"/>
              </w:rPr>
              <w:t xml:space="preserve">  UNAUTHORISED_TO_EVALUATE = 'SRC-202',</w:t>
            </w:r>
          </w:p>
          <w:p>
            <w:pPr>
              <w:spacing w:after="0" w:line="240"/>
            </w:pPr>
            <w:r>
              <w:rPr>
                <w:rFonts w:ascii="Consolas" w:cs="Consolas" w:eastAsia="Consolas" w:hAnsi="Consolas"/>
                <w:color w:val="12203A"/>
                <w:sz w:val="17"/>
                <w:szCs w:val="17"/>
              </w:rPr>
              <w:t xml:space="preserve">  UNAUTHORISED_TO_PUBLISH = 'SRC-203',</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  // Infrastructure errors</w:t>
            </w:r>
          </w:p>
          <w:p>
            <w:pPr>
              <w:spacing w:after="0" w:line="240"/>
            </w:pPr>
            <w:r>
              <w:rPr>
                <w:rFonts w:ascii="Consolas" w:cs="Consolas" w:eastAsia="Consolas" w:hAnsi="Consolas"/>
                <w:color w:val="12203A"/>
                <w:sz w:val="17"/>
                <w:szCs w:val="17"/>
              </w:rPr>
              <w:t xml:space="preserve">  EVENT_PUBLISH_FAILED = 'SRC-301',</w:t>
            </w:r>
          </w:p>
          <w:p>
            <w:pPr>
              <w:spacing w:after="0" w:line="240"/>
            </w:pPr>
            <w:r>
              <w:rPr>
                <w:rFonts w:ascii="Consolas" w:cs="Consolas" w:eastAsia="Consolas" w:hAnsi="Consolas"/>
                <w:color w:val="12203A"/>
                <w:sz w:val="17"/>
                <w:szCs w:val="17"/>
              </w:rPr>
              <w:t xml:space="preserve">  DOCUMENT_STORE_FAILURE = 'SRC-302',</w:t>
            </w:r>
          </w:p>
          <w:p>
            <w:pPr>
              <w:spacing w:after="0" w:line="240"/>
            </w:pPr>
            <w:r>
              <w:rPr>
                <w:rFonts w:ascii="Consolas" w:cs="Consolas" w:eastAsia="Consolas" w:hAnsi="Consolas"/>
                <w:color w:val="12203A"/>
                <w:sz w:val="17"/>
                <w:szCs w:val="17"/>
              </w:rPr>
              <w:t xml:space="preserve">  REPOSITORY_ERROR = 'SRC-303'</w:t>
            </w:r>
          </w:p>
          <w:p>
            <w:pPr>
              <w:spacing w:after="0" w:line="240"/>
            </w:pPr>
            <w:r>
              <w:rPr>
                <w:rFonts w:ascii="Consolas" w:cs="Consolas" w:eastAsia="Consolas" w:hAnsi="Consolas"/>
                <w:color w:val="12203A"/>
                <w:sz w:val="17"/>
                <w:szCs w:val="17"/>
              </w:rPr>
              <w:t xml:space="preserve">}</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export class SourcingError extends Error {</w:t>
            </w:r>
          </w:p>
          <w:p>
            <w:pPr>
              <w:spacing w:after="0" w:line="240"/>
            </w:pPr>
            <w:r>
              <w:rPr>
                <w:rFonts w:ascii="Consolas" w:cs="Consolas" w:eastAsia="Consolas" w:hAnsi="Consolas"/>
                <w:color w:val="12203A"/>
                <w:sz w:val="17"/>
                <w:szCs w:val="17"/>
              </w:rPr>
              <w:t xml:space="preserve">  constructor(</w:t>
            </w:r>
          </w:p>
          <w:p>
            <w:pPr>
              <w:spacing w:after="0" w:line="240"/>
            </w:pPr>
            <w:r>
              <w:rPr>
                <w:rFonts w:ascii="Consolas" w:cs="Consolas" w:eastAsia="Consolas" w:hAnsi="Consolas"/>
                <w:color w:val="12203A"/>
                <w:sz w:val="17"/>
                <w:szCs w:val="17"/>
              </w:rPr>
              <w:t xml:space="preserve">    public code: SourcingErrorCode,</w:t>
            </w:r>
          </w:p>
          <w:p>
            <w:pPr>
              <w:spacing w:after="0" w:line="240"/>
            </w:pPr>
            <w:r>
              <w:rPr>
                <w:rFonts w:ascii="Consolas" w:cs="Consolas" w:eastAsia="Consolas" w:hAnsi="Consolas"/>
                <w:color w:val="12203A"/>
                <w:sz w:val="17"/>
                <w:szCs w:val="17"/>
              </w:rPr>
              <w:t xml:space="preserve">    message: string,</w:t>
            </w:r>
          </w:p>
          <w:p>
            <w:pPr>
              <w:spacing w:after="0" w:line="240"/>
            </w:pPr>
            <w:r>
              <w:rPr>
                <w:rFonts w:ascii="Consolas" w:cs="Consolas" w:eastAsia="Consolas" w:hAnsi="Consolas"/>
                <w:color w:val="12203A"/>
                <w:sz w:val="17"/>
                <w:szCs w:val="17"/>
              </w:rPr>
              <w:t xml:space="preserve">    public details?: Record&lt;string, any&gt;</w:t>
            </w:r>
          </w:p>
          <w:p>
            <w:pPr>
              <w:spacing w:after="0" w:line="240"/>
            </w:pPr>
            <w:r>
              <w:rPr>
                <w:rFonts w:ascii="Consolas" w:cs="Consolas" w:eastAsia="Consolas" w:hAnsi="Consolas"/>
                <w:color w:val="12203A"/>
                <w:sz w:val="17"/>
                <w:szCs w:val="17"/>
              </w:rPr>
              <w:t xml:space="preserve">  ) {</w:t>
            </w:r>
          </w:p>
          <w:p>
            <w:pPr>
              <w:spacing w:after="0" w:line="240"/>
            </w:pPr>
            <w:r>
              <w:rPr>
                <w:rFonts w:ascii="Consolas" w:cs="Consolas" w:eastAsia="Consolas" w:hAnsi="Consolas"/>
                <w:color w:val="12203A"/>
                <w:sz w:val="17"/>
                <w:szCs w:val="17"/>
              </w:rPr>
              <w:t xml:space="preserve">    super(message);</w:t>
            </w:r>
          </w:p>
          <w:p>
            <w:pPr>
              <w:spacing w:after="0" w:line="240"/>
            </w:pPr>
            <w:r>
              <w:rPr>
                <w:rFonts w:ascii="Consolas" w:cs="Consolas" w:eastAsia="Consolas" w:hAnsi="Consolas"/>
                <w:color w:val="12203A"/>
                <w:sz w:val="17"/>
                <w:szCs w:val="17"/>
              </w:rPr>
              <w:t xml:space="preserve">    this.name = 'SourcingError';</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export const errorHandler: ErrorRequestHandler = (err, req, res, next) =&gt; {</w:t>
            </w:r>
          </w:p>
          <w:p>
            <w:pPr>
              <w:spacing w:after="0" w:line="240"/>
            </w:pPr>
            <w:r>
              <w:rPr>
                <w:rFonts w:ascii="Consolas" w:cs="Consolas" w:eastAsia="Consolas" w:hAnsi="Consolas"/>
                <w:color w:val="12203A"/>
                <w:sz w:val="17"/>
                <w:szCs w:val="17"/>
              </w:rPr>
              <w:t xml:space="preserve">  if (err instanceof SourcingError) {</w:t>
            </w:r>
          </w:p>
          <w:p>
            <w:pPr>
              <w:spacing w:after="0" w:line="240"/>
            </w:pPr>
            <w:r>
              <w:rPr>
                <w:rFonts w:ascii="Consolas" w:cs="Consolas" w:eastAsia="Consolas" w:hAnsi="Consolas"/>
                <w:color w:val="12203A"/>
                <w:sz w:val="17"/>
                <w:szCs w:val="17"/>
              </w:rPr>
              <w:t xml:space="preserve">    return res.status(400).json({</w:t>
            </w:r>
          </w:p>
          <w:p>
            <w:pPr>
              <w:spacing w:after="0" w:line="240"/>
            </w:pPr>
            <w:r>
              <w:rPr>
                <w:rFonts w:ascii="Consolas" w:cs="Consolas" w:eastAsia="Consolas" w:hAnsi="Consolas"/>
                <w:color w:val="12203A"/>
                <w:sz w:val="17"/>
                <w:szCs w:val="17"/>
              </w:rPr>
              <w:t xml:space="preserve">      error: {</w:t>
            </w:r>
          </w:p>
          <w:p>
            <w:pPr>
              <w:spacing w:after="0" w:line="240"/>
            </w:pPr>
            <w:r>
              <w:rPr>
                <w:rFonts w:ascii="Consolas" w:cs="Consolas" w:eastAsia="Consolas" w:hAnsi="Consolas"/>
                <w:color w:val="12203A"/>
                <w:sz w:val="17"/>
                <w:szCs w:val="17"/>
              </w:rPr>
              <w:t xml:space="preserve">        code: err.code,</w:t>
            </w:r>
          </w:p>
          <w:p>
            <w:pPr>
              <w:spacing w:after="0" w:line="240"/>
            </w:pPr>
            <w:r>
              <w:rPr>
                <w:rFonts w:ascii="Consolas" w:cs="Consolas" w:eastAsia="Consolas" w:hAnsi="Consolas"/>
                <w:color w:val="12203A"/>
                <w:sz w:val="17"/>
                <w:szCs w:val="17"/>
              </w:rPr>
              <w:t xml:space="preserve">        message: err.message,</w:t>
            </w:r>
          </w:p>
          <w:p>
            <w:pPr>
              <w:spacing w:after="0" w:line="240"/>
            </w:pPr>
            <w:r>
              <w:rPr>
                <w:rFonts w:ascii="Consolas" w:cs="Consolas" w:eastAsia="Consolas" w:hAnsi="Consolas"/>
                <w:color w:val="12203A"/>
                <w:sz w:val="17"/>
                <w:szCs w:val="17"/>
              </w:rPr>
              <w:t xml:space="preserve">        details: err.details,</w:t>
            </w:r>
          </w:p>
          <w:p>
            <w:pPr>
              <w:spacing w:after="0" w:line="240"/>
            </w:pPr>
            <w:r>
              <w:rPr>
                <w:rFonts w:ascii="Consolas" w:cs="Consolas" w:eastAsia="Consolas" w:hAnsi="Consolas"/>
                <w:color w:val="12203A"/>
                <w:sz w:val="17"/>
                <w:szCs w:val="17"/>
              </w:rPr>
              <w:t xml:space="preserve">        timestamp: new Date().toISOString(),</w:t>
            </w:r>
          </w:p>
          <w:p>
            <w:pPr>
              <w:spacing w:after="0" w:line="240"/>
            </w:pPr>
            <w:r>
              <w:rPr>
                <w:rFonts w:ascii="Consolas" w:cs="Consolas" w:eastAsia="Consolas" w:hAnsi="Consolas"/>
                <w:color w:val="12203A"/>
                <w:sz w:val="17"/>
                <w:szCs w:val="17"/>
              </w:rPr>
              <w:t xml:space="preserve">        requestId: req.headers['x-request-id']</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  // Log unexpected errors</w:t>
            </w:r>
          </w:p>
          <w:p>
            <w:pPr>
              <w:spacing w:after="0" w:line="240"/>
            </w:pPr>
            <w:r>
              <w:rPr>
                <w:rFonts w:ascii="Consolas" w:cs="Consolas" w:eastAsia="Consolas" w:hAnsi="Consolas"/>
                <w:color w:val="12203A"/>
                <w:sz w:val="17"/>
                <w:szCs w:val="17"/>
              </w:rPr>
              <w:t xml:space="preserve">  logger.error('Unhandled error', { error: err, requestId: req.headers['x-request-id'] });</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  return res.status(500).json({</w:t>
            </w:r>
          </w:p>
          <w:p>
            <w:pPr>
              <w:spacing w:after="0" w:line="240"/>
            </w:pPr>
            <w:r>
              <w:rPr>
                <w:rFonts w:ascii="Consolas" w:cs="Consolas" w:eastAsia="Consolas" w:hAnsi="Consolas"/>
                <w:color w:val="12203A"/>
                <w:sz w:val="17"/>
                <w:szCs w:val="17"/>
              </w:rPr>
              <w:t xml:space="preserve">    error: {</w:t>
            </w:r>
          </w:p>
          <w:p>
            <w:pPr>
              <w:spacing w:after="0" w:line="240"/>
            </w:pPr>
            <w:r>
              <w:rPr>
                <w:rFonts w:ascii="Consolas" w:cs="Consolas" w:eastAsia="Consolas" w:hAnsi="Consolas"/>
                <w:color w:val="12203A"/>
                <w:sz w:val="17"/>
                <w:szCs w:val="17"/>
              </w:rPr>
              <w:t xml:space="preserve">      code: 'INTERNAL_ERROR',</w:t>
            </w:r>
          </w:p>
          <w:p>
            <w:pPr>
              <w:spacing w:after="0" w:line="240"/>
            </w:pPr>
            <w:r>
              <w:rPr>
                <w:rFonts w:ascii="Consolas" w:cs="Consolas" w:eastAsia="Consolas" w:hAnsi="Consolas"/>
                <w:color w:val="12203A"/>
                <w:sz w:val="17"/>
                <w:szCs w:val="17"/>
              </w:rPr>
              <w:t xml:space="preserve">      message: 'An unexpected error occurred',</w:t>
            </w:r>
          </w:p>
          <w:p>
            <w:pPr>
              <w:spacing w:after="0" w:line="240"/>
            </w:pPr>
            <w:r>
              <w:rPr>
                <w:rFonts w:ascii="Consolas" w:cs="Consolas" w:eastAsia="Consolas" w:hAnsi="Consolas"/>
                <w:color w:val="12203A"/>
                <w:sz w:val="17"/>
                <w:szCs w:val="17"/>
              </w:rPr>
              <w:t xml:space="preserve">      timestamp: new Date().toISOString(),</w:t>
            </w:r>
          </w:p>
          <w:p>
            <w:pPr>
              <w:spacing w:after="0" w:line="240"/>
            </w:pPr>
            <w:r>
              <w:rPr>
                <w:rFonts w:ascii="Consolas" w:cs="Consolas" w:eastAsia="Consolas" w:hAnsi="Consolas"/>
                <w:color w:val="12203A"/>
                <w:sz w:val="17"/>
                <w:szCs w:val="17"/>
              </w:rPr>
              <w:t xml:space="preserve">      requestId: req.headers['x-request-id']</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w:t>
            </w:r>
          </w:p>
        </w:tc>
      </w:tr>
    </w:tbl>
    <w:p>
      <w:pPr>
        <w:spacing w:after="200"/>
      </w:pPr>
    </w:p>
    <w:p>
      <w:r>
        <w:br w:type="page"/>
      </w:r>
    </w:p>
    <w:p>
      <w:pPr>
        <w:pStyle w:val="Heading1"/>
        <w:pBdr>
          <w:bottom w:val="single" w:color="0E7C7B" w:sz="6" w:space="8"/>
        </w:pBdr>
        <w:spacing w:after="240" w:before="480"/>
      </w:pPr>
      <w:r>
        <w:rPr>
          <w:rFonts w:ascii="Calibri" w:cs="Calibri" w:eastAsia="Calibri" w:hAnsi="Calibri"/>
          <w:b/>
          <w:bCs/>
          <w:color w:val="0E7C7B"/>
          <w:sz w:val="34"/>
          <w:szCs w:val="34"/>
        </w:rPr>
        <w:t xml:space="preserve">5.  </w:t>
      </w:r>
      <w:r>
        <w:rPr>
          <w:rFonts w:ascii="Calibri" w:cs="Calibri" w:eastAsia="Calibri" w:hAnsi="Calibri"/>
          <w:b/>
          <w:bCs/>
          <w:color w:val="0F1F3D"/>
          <w:sz w:val="34"/>
          <w:szCs w:val="34"/>
        </w:rPr>
        <w:t xml:space="preserve">Supplier Service</w:t>
      </w:r>
    </w:p>
    <w:p>
      <w:pPr>
        <w:pStyle w:val="Heading2"/>
        <w:spacing w:after="160" w:before="320"/>
      </w:pPr>
      <w:r>
        <w:rPr>
          <w:rFonts w:ascii="Calibri" w:cs="Calibri" w:eastAsia="Calibri" w:hAnsi="Calibri"/>
          <w:b/>
          <w:bCs/>
          <w:color w:val="0E7C7B"/>
          <w:sz w:val="26"/>
          <w:szCs w:val="26"/>
        </w:rPr>
        <w:t xml:space="preserve">5.1  </w:t>
      </w:r>
      <w:r>
        <w:rPr>
          <w:rFonts w:ascii="Calibri" w:cs="Calibri" w:eastAsia="Calibri" w:hAnsi="Calibri"/>
          <w:b/>
          <w:bCs/>
          <w:color w:val="1F3A5F"/>
          <w:sz w:val="26"/>
          <w:szCs w:val="26"/>
        </w:rPr>
        <w:t xml:space="preserve">Service Overview</w:t>
      </w:r>
    </w:p>
    <w:tbl>
      <w:tblPr>
        <w:tblW w:type="pct" w:w="100%"/>
        <w:tblBorders>
          <w:top w:val="single" w:color="D3DAE3" w:sz="2"/>
          <w:left w:val="single" w:color="0E7C7B" w:sz="24"/>
          <w:bottom w:val="single" w:color="D3DAE3" w:sz="2"/>
          <w:right w:val="single" w:color="D3DAE3" w:sz="2"/>
          <w:insideH w:val="single" w:color="D3DAE3" w:sz="2"/>
          <w:insideV w:val="none"/>
        </w:tblBorders>
      </w:tblPr>
      <w:tblGrid>
        <w:gridCol w:w="100"/>
        <w:gridCol w:w="100"/>
      </w:tblGrid>
      <w:tr>
        <w:tc>
          <w:tcPr>
            <w:tcW w:type="dxa" w:w="2400"/>
            <w:shd w:fill="EEF2F7" w:val="clear"/>
            <w:tcMar>
              <w:top w:type="dxa" w:w="80"/>
              <w:left w:type="dxa" w:w="160"/>
              <w:bottom w:type="dxa" w:w="80"/>
              <w:right w:type="dxa" w:w="120"/>
            </w:tcMar>
          </w:tcPr>
          <w:p>
            <w:r>
              <w:rPr>
                <w:rFonts w:ascii="Calibri" w:cs="Calibri" w:eastAsia="Calibri" w:hAnsi="Calibri"/>
                <w:b/>
                <w:bCs/>
                <w:color w:val="1F3A5F"/>
                <w:sz w:val="19"/>
                <w:szCs w:val="19"/>
              </w:rPr>
              <w:t xml:space="preserve">Domain</w:t>
            </w:r>
          </w:p>
        </w:tc>
        <w:tc>
          <w:tcPr>
            <w:tcW w:type="dxa" w:w="6960"/>
            <w:shd w:fill="FFFFFF" w:val="clear"/>
            <w:tcMar>
              <w:top w:type="dxa" w:w="80"/>
              <w:left w:type="dxa" w:w="160"/>
              <w:bottom w:type="dxa" w:w="80"/>
              <w:right w:type="dxa" w:w="120"/>
            </w:tcMar>
          </w:tcPr>
          <w:p>
            <w:r>
              <w:rPr>
                <w:rFonts w:ascii="Calibri" w:cs="Calibri" w:eastAsia="Calibri" w:hAnsi="Calibri"/>
                <w:color w:val="12203A"/>
                <w:sz w:val="21"/>
                <w:szCs w:val="21"/>
              </w:rPr>
              <w:t xml:space="preserve">Supplier Management</w:t>
            </w:r>
          </w:p>
        </w:tc>
      </w:tr>
      <w:tr>
        <w:tc>
          <w:tcPr>
            <w:tcW w:type="dxa" w:w="2400"/>
            <w:shd w:fill="EEF2F7" w:val="clear"/>
            <w:tcMar>
              <w:top w:type="dxa" w:w="80"/>
              <w:left w:type="dxa" w:w="160"/>
              <w:bottom w:type="dxa" w:w="80"/>
              <w:right w:type="dxa" w:w="120"/>
            </w:tcMar>
          </w:tcPr>
          <w:p>
            <w:r>
              <w:rPr>
                <w:rFonts w:ascii="Calibri" w:cs="Calibri" w:eastAsia="Calibri" w:hAnsi="Calibri"/>
                <w:b/>
                <w:bCs/>
                <w:color w:val="1F3A5F"/>
                <w:sz w:val="19"/>
                <w:szCs w:val="19"/>
              </w:rPr>
              <w:t xml:space="preserve">Owning Team</w:t>
            </w:r>
          </w:p>
        </w:tc>
        <w:tc>
          <w:tcPr>
            <w:tcW w:type="dxa" w:w="6960"/>
            <w:shd w:fill="FFFFFF" w:val="clear"/>
            <w:tcMar>
              <w:top w:type="dxa" w:w="80"/>
              <w:left w:type="dxa" w:w="160"/>
              <w:bottom w:type="dxa" w:w="80"/>
              <w:right w:type="dxa" w:w="120"/>
            </w:tcMar>
          </w:tcPr>
          <w:p>
            <w:r>
              <w:rPr>
                <w:rFonts w:ascii="Calibri" w:cs="Calibri" w:eastAsia="Calibri" w:hAnsi="Calibri"/>
                <w:color w:val="12203A"/>
                <w:sz w:val="21"/>
                <w:szCs w:val="21"/>
              </w:rPr>
              <w:t xml:space="preserve">Supplier Team</w:t>
            </w:r>
          </w:p>
        </w:tc>
      </w:tr>
      <w:tr>
        <w:tc>
          <w:tcPr>
            <w:tcW w:type="dxa" w:w="2400"/>
            <w:shd w:fill="EEF2F7" w:val="clear"/>
            <w:tcMar>
              <w:top w:type="dxa" w:w="80"/>
              <w:left w:type="dxa" w:w="160"/>
              <w:bottom w:type="dxa" w:w="80"/>
              <w:right w:type="dxa" w:w="120"/>
            </w:tcMar>
          </w:tcPr>
          <w:p>
            <w:r>
              <w:rPr>
                <w:rFonts w:ascii="Calibri" w:cs="Calibri" w:eastAsia="Calibri" w:hAnsi="Calibri"/>
                <w:b/>
                <w:bCs/>
                <w:color w:val="1F3A5F"/>
                <w:sz w:val="19"/>
                <w:szCs w:val="19"/>
              </w:rPr>
              <w:t xml:space="preserve">Primary Responsibility</w:t>
            </w:r>
          </w:p>
        </w:tc>
        <w:tc>
          <w:tcPr>
            <w:tcW w:type="dxa" w:w="6960"/>
            <w:shd w:fill="FFFFFF" w:val="clear"/>
            <w:tcMar>
              <w:top w:type="dxa" w:w="80"/>
              <w:left w:type="dxa" w:w="160"/>
              <w:bottom w:type="dxa" w:w="80"/>
              <w:right w:type="dxa" w:w="120"/>
            </w:tcMar>
          </w:tcPr>
          <w:p>
            <w:r>
              <w:rPr>
                <w:rFonts w:ascii="Calibri" w:cs="Calibri" w:eastAsia="Calibri" w:hAnsi="Calibri"/>
                <w:color w:val="12203A"/>
                <w:sz w:val="21"/>
                <w:szCs w:val="21"/>
              </w:rPr>
              <w:t xml:space="preserve">Supplier onboarding, qualification, performance scoring, financial health monitoring</w:t>
            </w:r>
          </w:p>
        </w:tc>
      </w:tr>
    </w:tbl>
    <w:p>
      <w:pPr>
        <w:spacing w:after="200"/>
      </w:pPr>
    </w:p>
    <w:p>
      <w:pPr>
        <w:pStyle w:val="Heading2"/>
        <w:spacing w:after="160" w:before="320"/>
      </w:pPr>
      <w:r>
        <w:rPr>
          <w:rFonts w:ascii="Calibri" w:cs="Calibri" w:eastAsia="Calibri" w:hAnsi="Calibri"/>
          <w:b/>
          <w:bCs/>
          <w:color w:val="0E7C7B"/>
          <w:sz w:val="26"/>
          <w:szCs w:val="26"/>
        </w:rPr>
        <w:t xml:space="preserve">5.2  </w:t>
      </w:r>
      <w:r>
        <w:rPr>
          <w:rFonts w:ascii="Calibri" w:cs="Calibri" w:eastAsia="Calibri" w:hAnsi="Calibri"/>
          <w:b/>
          <w:bCs/>
          <w:color w:val="1F3A5F"/>
          <w:sz w:val="26"/>
          <w:szCs w:val="26"/>
        </w:rPr>
        <w:t xml:space="preserve">Core Aggregates</w:t>
      </w:r>
    </w:p>
    <w:p>
      <w:pPr>
        <w:spacing w:after="160" w:line="288"/>
      </w:pPr>
      <w:r>
        <w:rPr>
          <w:rFonts w:ascii="Calibri" w:cs="Calibri" w:eastAsia="Calibri" w:hAnsi="Calibri"/>
          <w:color w:val="12203A"/>
          <w:sz w:val="21"/>
          <w:szCs w:val="21"/>
        </w:rPr>
        <w:t xml:space="preserve">Suppliers move from registration through qualification to active status, with explicit rejection and suspension paths so a supplier can be taken out of an active sourcing pool without deleting its history.</w:t>
      </w:r>
    </w:p>
    <w:p>
      <w:pPr>
        <w:spacing w:after="80" w:before="160"/>
        <w:jc w:val="center"/>
      </w:pPr>
      <w:r>
        <w:drawing>
          <wp:inline distT="0" distB="0" distL="0" distR="0">
            <wp:extent cx="3295650" cy="3495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295650" cy="3495675"/>
                    </a:xfrm>
                    <a:prstGeom prst="rect">
                      <a:avLst/>
                    </a:prstGeom>
                  </pic:spPr>
                </pic:pic>
              </a:graphicData>
            </a:graphic>
          </wp:inline>
        </w:drawing>
      </w:r>
    </w:p>
    <w:p>
      <w:pPr>
        <w:spacing w:after="240"/>
        <w:jc w:val="center"/>
      </w:pPr>
      <w:r>
        <w:rPr>
          <w:rFonts w:ascii="Calibri" w:cs="Calibri" w:eastAsia="Calibri" w:hAnsi="Calibri"/>
          <w:i/>
          <w:iCs/>
          <w:color w:val="5B6B82"/>
          <w:sz w:val="18"/>
          <w:szCs w:val="18"/>
        </w:rPr>
        <w:t xml:space="preserve">Figure 5.1 — Supplier State Machine</w:t>
      </w:r>
    </w:p>
    <w:p>
      <w:pPr>
        <w:pStyle w:val="Heading3"/>
        <w:spacing w:after="120" w:before="240"/>
      </w:pPr>
      <w:r>
        <w:rPr>
          <w:rFonts w:ascii="Calibri" w:cs="Calibri" w:eastAsia="Calibri" w:hAnsi="Calibri"/>
          <w:b/>
          <w:bCs/>
          <w:color w:val="5B6B82"/>
          <w:sz w:val="22"/>
          <w:szCs w:val="22"/>
        </w:rPr>
        <w:t xml:space="preserve">5.2.1  </w:t>
      </w:r>
      <w:r>
        <w:rPr>
          <w:rFonts w:ascii="Calibri" w:cs="Calibri" w:eastAsia="Calibri" w:hAnsi="Calibri"/>
          <w:b/>
          <w:bCs/>
          <w:color w:val="12203A"/>
          <w:sz w:val="22"/>
          <w:szCs w:val="22"/>
        </w:rPr>
        <w:t xml:space="preserve">Supplier (Aggregate Root)</w:t>
      </w:r>
    </w:p>
    <w:tbl>
      <w:tblPr>
        <w:tblW w:type="pct" w:w="100%"/>
        <w:tblBorders>
          <w:top w:val="single" w:color="D3DAE3" w:sz="2"/>
          <w:left w:val="single" w:color="0E7C7B" w:sz="24"/>
          <w:bottom w:val="single" w:color="D3DAE3" w:sz="2"/>
          <w:right w:val="single" w:color="D3DAE3" w:sz="2"/>
          <w:insideH w:val="single" w:color="auto" w:sz="4"/>
          <w:insideV w:val="single" w:color="auto" w:sz="4"/>
        </w:tblBorders>
      </w:tblPr>
      <w:tblGrid>
        <w:gridCol w:w="100"/>
      </w:tblGrid>
      <w:tr>
        <w:tc>
          <w:tcPr>
            <w:shd w:fill="0F1F3D" w:val="clear"/>
            <w:tcMar>
              <w:top w:type="dxa" w:w="60"/>
              <w:left w:type="dxa" w:w="160"/>
              <w:bottom w:type="dxa" w:w="60"/>
              <w:right w:type="dxa" w:w="160"/>
            </w:tcMar>
          </w:tcPr>
          <w:p>
            <w:r>
              <w:rPr>
                <w:rFonts w:ascii="Consolas" w:cs="Consolas" w:eastAsia="Consolas" w:hAnsi="Consolas"/>
                <w:b/>
                <w:bCs/>
                <w:color w:val="9FD8D6"/>
                <w:sz w:val="16"/>
                <w:szCs w:val="16"/>
              </w:rPr>
              <w:t xml:space="preserve">TYPESCRIPT</w:t>
            </w:r>
          </w:p>
        </w:tc>
      </w:tr>
      <w:tr>
        <w:tc>
          <w:tcPr>
            <w:shd w:fill="F5F7FA" w:val="clear"/>
            <w:tcMar>
              <w:top w:type="dxa" w:w="140"/>
              <w:left w:type="dxa" w:w="200"/>
              <w:bottom w:type="dxa" w:w="140"/>
              <w:right w:type="dxa" w:w="160"/>
            </w:tcMar>
          </w:tcPr>
          <w:p>
            <w:pPr>
              <w:spacing w:after="0" w:line="240"/>
            </w:pPr>
            <w:r>
              <w:rPr>
                <w:rFonts w:ascii="Consolas" w:cs="Consolas" w:eastAsia="Consolas" w:hAnsi="Consolas"/>
                <w:color w:val="12203A"/>
                <w:sz w:val="17"/>
                <w:szCs w:val="17"/>
              </w:rPr>
              <w:t xml:space="preserve">interface Supplier {</w:t>
            </w:r>
          </w:p>
          <w:p>
            <w:pPr>
              <w:spacing w:after="0" w:line="240"/>
            </w:pPr>
            <w:r>
              <w:rPr>
                <w:rFonts w:ascii="Consolas" w:cs="Consolas" w:eastAsia="Consolas" w:hAnsi="Consolas"/>
                <w:color w:val="12203A"/>
                <w:sz w:val="17"/>
                <w:szCs w:val="17"/>
              </w:rPr>
              <w:t xml:space="preserve">  id: UUID;</w:t>
            </w:r>
          </w:p>
          <w:p>
            <w:pPr>
              <w:spacing w:after="0" w:line="240"/>
            </w:pPr>
            <w:r>
              <w:rPr>
                <w:rFonts w:ascii="Consolas" w:cs="Consolas" w:eastAsia="Consolas" w:hAnsi="Consolas"/>
                <w:color w:val="12203A"/>
                <w:sz w:val="17"/>
                <w:szCs w:val="17"/>
              </w:rPr>
              <w:t xml:space="preserve">  legalName: string;</w:t>
            </w:r>
          </w:p>
          <w:p>
            <w:pPr>
              <w:spacing w:after="0" w:line="240"/>
            </w:pPr>
            <w:r>
              <w:rPr>
                <w:rFonts w:ascii="Consolas" w:cs="Consolas" w:eastAsia="Consolas" w:hAnsi="Consolas"/>
                <w:color w:val="12203A"/>
                <w:sz w:val="17"/>
                <w:szCs w:val="17"/>
              </w:rPr>
              <w:t xml:space="preserve">  tradingName?: string;</w:t>
            </w:r>
          </w:p>
          <w:p>
            <w:pPr>
              <w:spacing w:after="0" w:line="240"/>
            </w:pPr>
            <w:r>
              <w:rPr>
                <w:rFonts w:ascii="Consolas" w:cs="Consolas" w:eastAsia="Consolas" w:hAnsi="Consolas"/>
                <w:color w:val="12203A"/>
                <w:sz w:val="17"/>
                <w:szCs w:val="17"/>
              </w:rPr>
              <w:t xml:space="preserve">  registrationNumber: string;</w:t>
            </w:r>
          </w:p>
          <w:p>
            <w:pPr>
              <w:spacing w:after="0" w:line="240"/>
            </w:pPr>
            <w:r>
              <w:rPr>
                <w:rFonts w:ascii="Consolas" w:cs="Consolas" w:eastAsia="Consolas" w:hAnsi="Consolas"/>
                <w:color w:val="12203A"/>
                <w:sz w:val="17"/>
                <w:szCs w:val="17"/>
              </w:rPr>
              <w:t xml:space="preserve">  taxId: string;</w:t>
            </w:r>
          </w:p>
          <w:p>
            <w:pPr>
              <w:spacing w:after="0" w:line="240"/>
            </w:pPr>
            <w:r>
              <w:rPr>
                <w:rFonts w:ascii="Consolas" w:cs="Consolas" w:eastAsia="Consolas" w:hAnsi="Consolas"/>
                <w:color w:val="12203A"/>
                <w:sz w:val="17"/>
                <w:szCs w:val="17"/>
              </w:rPr>
              <w:t xml:space="preserve">  addresses: Address[];</w:t>
            </w:r>
          </w:p>
          <w:p>
            <w:pPr>
              <w:spacing w:after="0" w:line="240"/>
            </w:pPr>
            <w:r>
              <w:rPr>
                <w:rFonts w:ascii="Consolas" w:cs="Consolas" w:eastAsia="Consolas" w:hAnsi="Consolas"/>
                <w:color w:val="12203A"/>
                <w:sz w:val="17"/>
                <w:szCs w:val="17"/>
              </w:rPr>
              <w:t xml:space="preserve">  contacts: Contact[];</w:t>
            </w:r>
          </w:p>
          <w:p>
            <w:pPr>
              <w:spacing w:after="0" w:line="240"/>
            </w:pPr>
            <w:r>
              <w:rPr>
                <w:rFonts w:ascii="Consolas" w:cs="Consolas" w:eastAsia="Consolas" w:hAnsi="Consolas"/>
                <w:color w:val="12203A"/>
                <w:sz w:val="17"/>
                <w:szCs w:val="17"/>
              </w:rPr>
              <w:t xml:space="preserve">  classifications: SupplierClassification[];</w:t>
            </w:r>
          </w:p>
          <w:p>
            <w:pPr>
              <w:spacing w:after="0" w:line="240"/>
            </w:pPr>
            <w:r>
              <w:rPr>
                <w:rFonts w:ascii="Consolas" w:cs="Consolas" w:eastAsia="Consolas" w:hAnsi="Consolas"/>
                <w:color w:val="12203A"/>
                <w:sz w:val="17"/>
                <w:szCs w:val="17"/>
              </w:rPr>
              <w:t xml:space="preserve">  certifications: Certification[];</w:t>
            </w:r>
          </w:p>
          <w:p>
            <w:pPr>
              <w:spacing w:after="0" w:line="240"/>
            </w:pPr>
            <w:r>
              <w:rPr>
                <w:rFonts w:ascii="Consolas" w:cs="Consolas" w:eastAsia="Consolas" w:hAnsi="Consolas"/>
                <w:color w:val="12203A"/>
                <w:sz w:val="17"/>
                <w:szCs w:val="17"/>
              </w:rPr>
              <w:t xml:space="preserve">  financialProfile: FinancialProfile;</w:t>
            </w:r>
          </w:p>
          <w:p>
            <w:pPr>
              <w:spacing w:after="0" w:line="240"/>
            </w:pPr>
            <w:r>
              <w:rPr>
                <w:rFonts w:ascii="Consolas" w:cs="Consolas" w:eastAsia="Consolas" w:hAnsi="Consolas"/>
                <w:color w:val="12203A"/>
                <w:sz w:val="17"/>
                <w:szCs w:val="17"/>
              </w:rPr>
              <w:t xml:space="preserve">  performanceScore: PerformanceScore;</w:t>
            </w:r>
          </w:p>
          <w:p>
            <w:pPr>
              <w:spacing w:after="0" w:line="240"/>
            </w:pPr>
            <w:r>
              <w:rPr>
                <w:rFonts w:ascii="Consolas" w:cs="Consolas" w:eastAsia="Consolas" w:hAnsi="Consolas"/>
                <w:color w:val="12203A"/>
                <w:sz w:val="17"/>
                <w:szCs w:val="17"/>
              </w:rPr>
              <w:t xml:space="preserve">  riskProfile: RiskProfile;</w:t>
            </w:r>
          </w:p>
          <w:p>
            <w:pPr>
              <w:spacing w:after="0" w:line="240"/>
            </w:pPr>
            <w:r>
              <w:rPr>
                <w:rFonts w:ascii="Consolas" w:cs="Consolas" w:eastAsia="Consolas" w:hAnsi="Consolas"/>
                <w:color w:val="12203A"/>
                <w:sz w:val="17"/>
                <w:szCs w:val="17"/>
              </w:rPr>
              <w:t xml:space="preserve">  status: SupplierStatus;</w:t>
            </w:r>
          </w:p>
          <w:p>
            <w:pPr>
              <w:spacing w:after="0" w:line="240"/>
            </w:pPr>
            <w:r>
              <w:rPr>
                <w:rFonts w:ascii="Consolas" w:cs="Consolas" w:eastAsia="Consolas" w:hAnsi="Consolas"/>
                <w:color w:val="12203A"/>
                <w:sz w:val="17"/>
                <w:szCs w:val="17"/>
              </w:rPr>
              <w:t xml:space="preserve">  createdBy: UserReference;</w:t>
            </w:r>
          </w:p>
          <w:p>
            <w:pPr>
              <w:spacing w:after="0" w:line="240"/>
            </w:pPr>
            <w:r>
              <w:rPr>
                <w:rFonts w:ascii="Consolas" w:cs="Consolas" w:eastAsia="Consolas" w:hAnsi="Consolas"/>
                <w:color w:val="12203A"/>
                <w:sz w:val="17"/>
                <w:szCs w:val="17"/>
              </w:rPr>
              <w:t xml:space="preserve">  createdAt: Date;</w:t>
            </w:r>
          </w:p>
          <w:p>
            <w:pPr>
              <w:spacing w:after="0" w:line="240"/>
            </w:pPr>
            <w:r>
              <w:rPr>
                <w:rFonts w:ascii="Consolas" w:cs="Consolas" w:eastAsia="Consolas" w:hAnsi="Consolas"/>
                <w:color w:val="12203A"/>
                <w:sz w:val="17"/>
                <w:szCs w:val="17"/>
              </w:rPr>
              <w:t xml:space="preserve">  updatedAt: Date;</w:t>
            </w:r>
          </w:p>
          <w:p>
            <w:pPr>
              <w:spacing w:after="0" w:line="240"/>
            </w:pPr>
            <w:r>
              <w:rPr>
                <w:rFonts w:ascii="Consolas" w:cs="Consolas" w:eastAsia="Consolas" w:hAnsi="Consolas"/>
                <w:color w:val="12203A"/>
                <w:sz w:val="17"/>
                <w:szCs w:val="17"/>
              </w:rPr>
              <w:t xml:space="preserve">  version: number;</w:t>
            </w:r>
          </w:p>
          <w:p>
            <w:pPr>
              <w:spacing w:after="0" w:line="240"/>
            </w:pPr>
            <w:r>
              <w:rPr>
                <w:rFonts w:ascii="Consolas" w:cs="Consolas" w:eastAsia="Consolas" w:hAnsi="Consolas"/>
                <w:color w:val="12203A"/>
                <w:sz w:val="17"/>
                <w:szCs w:val="17"/>
              </w:rPr>
              <w:t xml:space="preserve">}</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interface Address {</w:t>
            </w:r>
          </w:p>
          <w:p>
            <w:pPr>
              <w:spacing w:after="0" w:line="240"/>
            </w:pPr>
            <w:r>
              <w:rPr>
                <w:rFonts w:ascii="Consolas" w:cs="Consolas" w:eastAsia="Consolas" w:hAnsi="Consolas"/>
                <w:color w:val="12203A"/>
                <w:sz w:val="17"/>
                <w:szCs w:val="17"/>
              </w:rPr>
              <w:t xml:space="preserve">  id: UUID;</w:t>
            </w:r>
          </w:p>
          <w:p>
            <w:pPr>
              <w:spacing w:after="0" w:line="240"/>
            </w:pPr>
            <w:r>
              <w:rPr>
                <w:rFonts w:ascii="Consolas" w:cs="Consolas" w:eastAsia="Consolas" w:hAnsi="Consolas"/>
                <w:color w:val="12203A"/>
                <w:sz w:val="17"/>
                <w:szCs w:val="17"/>
              </w:rPr>
              <w:t xml:space="preserve">  type: 'REGISTERED' | 'OPERATIONAL' | 'BILLING' | 'SHIPPING';</w:t>
            </w:r>
          </w:p>
          <w:p>
            <w:pPr>
              <w:spacing w:after="0" w:line="240"/>
            </w:pPr>
            <w:r>
              <w:rPr>
                <w:rFonts w:ascii="Consolas" w:cs="Consolas" w:eastAsia="Consolas" w:hAnsi="Consolas"/>
                <w:color w:val="12203A"/>
                <w:sz w:val="17"/>
                <w:szCs w:val="17"/>
              </w:rPr>
              <w:t xml:space="preserve">  line1: string;</w:t>
            </w:r>
          </w:p>
          <w:p>
            <w:pPr>
              <w:spacing w:after="0" w:line="240"/>
            </w:pPr>
            <w:r>
              <w:rPr>
                <w:rFonts w:ascii="Consolas" w:cs="Consolas" w:eastAsia="Consolas" w:hAnsi="Consolas"/>
                <w:color w:val="12203A"/>
                <w:sz w:val="17"/>
                <w:szCs w:val="17"/>
              </w:rPr>
              <w:t xml:space="preserve">  line2?: string;</w:t>
            </w:r>
          </w:p>
          <w:p>
            <w:pPr>
              <w:spacing w:after="0" w:line="240"/>
            </w:pPr>
            <w:r>
              <w:rPr>
                <w:rFonts w:ascii="Consolas" w:cs="Consolas" w:eastAsia="Consolas" w:hAnsi="Consolas"/>
                <w:color w:val="12203A"/>
                <w:sz w:val="17"/>
                <w:szCs w:val="17"/>
              </w:rPr>
              <w:t xml:space="preserve">  city: string;</w:t>
            </w:r>
          </w:p>
          <w:p>
            <w:pPr>
              <w:spacing w:after="0" w:line="240"/>
            </w:pPr>
            <w:r>
              <w:rPr>
                <w:rFonts w:ascii="Consolas" w:cs="Consolas" w:eastAsia="Consolas" w:hAnsi="Consolas"/>
                <w:color w:val="12203A"/>
                <w:sz w:val="17"/>
                <w:szCs w:val="17"/>
              </w:rPr>
              <w:t xml:space="preserve">  state: string;</w:t>
            </w:r>
          </w:p>
          <w:p>
            <w:pPr>
              <w:spacing w:after="0" w:line="240"/>
            </w:pPr>
            <w:r>
              <w:rPr>
                <w:rFonts w:ascii="Consolas" w:cs="Consolas" w:eastAsia="Consolas" w:hAnsi="Consolas"/>
                <w:color w:val="12203A"/>
                <w:sz w:val="17"/>
                <w:szCs w:val="17"/>
              </w:rPr>
              <w:t xml:space="preserve">  country: string;</w:t>
            </w:r>
          </w:p>
          <w:p>
            <w:pPr>
              <w:spacing w:after="0" w:line="240"/>
            </w:pPr>
            <w:r>
              <w:rPr>
                <w:rFonts w:ascii="Consolas" w:cs="Consolas" w:eastAsia="Consolas" w:hAnsi="Consolas"/>
                <w:color w:val="12203A"/>
                <w:sz w:val="17"/>
                <w:szCs w:val="17"/>
              </w:rPr>
              <w:t xml:space="preserve">  postalCode: string;</w:t>
            </w:r>
          </w:p>
          <w:p>
            <w:pPr>
              <w:spacing w:after="0" w:line="240"/>
            </w:pPr>
            <w:r>
              <w:rPr>
                <w:rFonts w:ascii="Consolas" w:cs="Consolas" w:eastAsia="Consolas" w:hAnsi="Consolas"/>
                <w:color w:val="12203A"/>
                <w:sz w:val="17"/>
                <w:szCs w:val="17"/>
              </w:rPr>
              <w:t xml:space="preserve">  isDefault: boolean;</w:t>
            </w:r>
          </w:p>
          <w:p>
            <w:pPr>
              <w:spacing w:after="0" w:line="240"/>
            </w:pPr>
            <w:r>
              <w:rPr>
                <w:rFonts w:ascii="Consolas" w:cs="Consolas" w:eastAsia="Consolas" w:hAnsi="Consolas"/>
                <w:color w:val="12203A"/>
                <w:sz w:val="17"/>
                <w:szCs w:val="17"/>
              </w:rPr>
              <w:t xml:space="preserve">}</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interface Contact {</w:t>
            </w:r>
          </w:p>
          <w:p>
            <w:pPr>
              <w:spacing w:after="0" w:line="240"/>
            </w:pPr>
            <w:r>
              <w:rPr>
                <w:rFonts w:ascii="Consolas" w:cs="Consolas" w:eastAsia="Consolas" w:hAnsi="Consolas"/>
                <w:color w:val="12203A"/>
                <w:sz w:val="17"/>
                <w:szCs w:val="17"/>
              </w:rPr>
              <w:t xml:space="preserve">  id: UUID;</w:t>
            </w:r>
          </w:p>
          <w:p>
            <w:pPr>
              <w:spacing w:after="0" w:line="240"/>
            </w:pPr>
            <w:r>
              <w:rPr>
                <w:rFonts w:ascii="Consolas" w:cs="Consolas" w:eastAsia="Consolas" w:hAnsi="Consolas"/>
                <w:color w:val="12203A"/>
                <w:sz w:val="17"/>
                <w:szCs w:val="17"/>
              </w:rPr>
              <w:t xml:space="preserve">  firstName: string;</w:t>
            </w:r>
          </w:p>
          <w:p>
            <w:pPr>
              <w:spacing w:after="0" w:line="240"/>
            </w:pPr>
            <w:r>
              <w:rPr>
                <w:rFonts w:ascii="Consolas" w:cs="Consolas" w:eastAsia="Consolas" w:hAnsi="Consolas"/>
                <w:color w:val="12203A"/>
                <w:sz w:val="17"/>
                <w:szCs w:val="17"/>
              </w:rPr>
              <w:t xml:space="preserve">  lastName: string;</w:t>
            </w:r>
          </w:p>
          <w:p>
            <w:pPr>
              <w:spacing w:after="0" w:line="240"/>
            </w:pPr>
            <w:r>
              <w:rPr>
                <w:rFonts w:ascii="Consolas" w:cs="Consolas" w:eastAsia="Consolas" w:hAnsi="Consolas"/>
                <w:color w:val="12203A"/>
                <w:sz w:val="17"/>
                <w:szCs w:val="17"/>
              </w:rPr>
              <w:t xml:space="preserve">  email: string;</w:t>
            </w:r>
          </w:p>
          <w:p>
            <w:pPr>
              <w:spacing w:after="0" w:line="240"/>
            </w:pPr>
            <w:r>
              <w:rPr>
                <w:rFonts w:ascii="Consolas" w:cs="Consolas" w:eastAsia="Consolas" w:hAnsi="Consolas"/>
                <w:color w:val="12203A"/>
                <w:sz w:val="17"/>
                <w:szCs w:val="17"/>
              </w:rPr>
              <w:t xml:space="preserve">  phone: string;</w:t>
            </w:r>
          </w:p>
          <w:p>
            <w:pPr>
              <w:spacing w:after="0" w:line="240"/>
            </w:pPr>
            <w:r>
              <w:rPr>
                <w:rFonts w:ascii="Consolas" w:cs="Consolas" w:eastAsia="Consolas" w:hAnsi="Consolas"/>
                <w:color w:val="12203A"/>
                <w:sz w:val="17"/>
                <w:szCs w:val="17"/>
              </w:rPr>
              <w:t xml:space="preserve">  role: 'PRIMARY' | 'FINANCE' | 'TECHNICAL' | 'OPERATIONS' | 'LEGAL';</w:t>
            </w:r>
          </w:p>
          <w:p>
            <w:pPr>
              <w:spacing w:after="0" w:line="240"/>
            </w:pPr>
            <w:r>
              <w:rPr>
                <w:rFonts w:ascii="Consolas" w:cs="Consolas" w:eastAsia="Consolas" w:hAnsi="Consolas"/>
                <w:color w:val="12203A"/>
                <w:sz w:val="17"/>
                <w:szCs w:val="17"/>
              </w:rPr>
              <w:t xml:space="preserve">  isDefault: boolean;</w:t>
            </w:r>
          </w:p>
          <w:p>
            <w:pPr>
              <w:spacing w:after="0" w:line="240"/>
            </w:pPr>
            <w:r>
              <w:rPr>
                <w:rFonts w:ascii="Consolas" w:cs="Consolas" w:eastAsia="Consolas" w:hAnsi="Consolas"/>
                <w:color w:val="12203A"/>
                <w:sz w:val="17"/>
                <w:szCs w:val="17"/>
              </w:rPr>
              <w:t xml:space="preserve">}</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interface FinancialProfile {</w:t>
            </w:r>
          </w:p>
          <w:p>
            <w:pPr>
              <w:spacing w:after="0" w:line="240"/>
            </w:pPr>
            <w:r>
              <w:rPr>
                <w:rFonts w:ascii="Consolas" w:cs="Consolas" w:eastAsia="Consolas" w:hAnsi="Consolas"/>
                <w:color w:val="12203A"/>
                <w:sz w:val="17"/>
                <w:szCs w:val="17"/>
              </w:rPr>
              <w:t xml:space="preserve">  annualRevenue: number;</w:t>
            </w:r>
          </w:p>
          <w:p>
            <w:pPr>
              <w:spacing w:after="0" w:line="240"/>
            </w:pPr>
            <w:r>
              <w:rPr>
                <w:rFonts w:ascii="Consolas" w:cs="Consolas" w:eastAsia="Consolas" w:hAnsi="Consolas"/>
                <w:color w:val="12203A"/>
                <w:sz w:val="17"/>
                <w:szCs w:val="17"/>
              </w:rPr>
              <w:t xml:space="preserve">  currency: string;</w:t>
            </w:r>
          </w:p>
          <w:p>
            <w:pPr>
              <w:spacing w:after="0" w:line="240"/>
            </w:pPr>
            <w:r>
              <w:rPr>
                <w:rFonts w:ascii="Consolas" w:cs="Consolas" w:eastAsia="Consolas" w:hAnsi="Consolas"/>
                <w:color w:val="12203A"/>
                <w:sz w:val="17"/>
                <w:szCs w:val="17"/>
              </w:rPr>
              <w:t xml:space="preserve">  employeeCount: number;</w:t>
            </w:r>
          </w:p>
          <w:p>
            <w:pPr>
              <w:spacing w:after="0" w:line="240"/>
            </w:pPr>
            <w:r>
              <w:rPr>
                <w:rFonts w:ascii="Consolas" w:cs="Consolas" w:eastAsia="Consolas" w:hAnsi="Consolas"/>
                <w:color w:val="12203A"/>
                <w:sz w:val="17"/>
                <w:szCs w:val="17"/>
              </w:rPr>
              <w:t xml:space="preserve">  fiscalYearEnd: string; // MM-DD</w:t>
            </w:r>
          </w:p>
          <w:p>
            <w:pPr>
              <w:spacing w:after="0" w:line="240"/>
            </w:pPr>
            <w:r>
              <w:rPr>
                <w:rFonts w:ascii="Consolas" w:cs="Consolas" w:eastAsia="Consolas" w:hAnsi="Consolas"/>
                <w:color w:val="12203A"/>
                <w:sz w:val="17"/>
                <w:szCs w:val="17"/>
              </w:rPr>
              <w:t xml:space="preserve">  creditScore?: {</w:t>
            </w:r>
          </w:p>
          <w:p>
            <w:pPr>
              <w:spacing w:after="0" w:line="240"/>
            </w:pPr>
            <w:r>
              <w:rPr>
                <w:rFonts w:ascii="Consolas" w:cs="Consolas" w:eastAsia="Consolas" w:hAnsi="Consolas"/>
                <w:color w:val="12203A"/>
                <w:sz w:val="17"/>
                <w:szCs w:val="17"/>
              </w:rPr>
              <w:t xml:space="preserve">    provider: 'DUN_BRADSTREET' | 'CREDITSAFE' | 'OTHER';</w:t>
            </w:r>
          </w:p>
          <w:p>
            <w:pPr>
              <w:spacing w:after="0" w:line="240"/>
            </w:pPr>
            <w:r>
              <w:rPr>
                <w:rFonts w:ascii="Consolas" w:cs="Consolas" w:eastAsia="Consolas" w:hAnsi="Consolas"/>
                <w:color w:val="12203A"/>
                <w:sz w:val="17"/>
                <w:szCs w:val="17"/>
              </w:rPr>
              <w:t xml:space="preserve">    score: number;</w:t>
            </w:r>
          </w:p>
          <w:p>
            <w:pPr>
              <w:spacing w:after="0" w:line="240"/>
            </w:pPr>
            <w:r>
              <w:rPr>
                <w:rFonts w:ascii="Consolas" w:cs="Consolas" w:eastAsia="Consolas" w:hAnsi="Consolas"/>
                <w:color w:val="12203A"/>
                <w:sz w:val="17"/>
                <w:szCs w:val="17"/>
              </w:rPr>
              <w:t xml:space="preserve">    scoreDate: Date;</w:t>
            </w:r>
          </w:p>
          <w:p>
            <w:pPr>
              <w:spacing w:after="0" w:line="240"/>
            </w:pPr>
            <w:r>
              <w:rPr>
                <w:rFonts w:ascii="Consolas" w:cs="Consolas" w:eastAsia="Consolas" w:hAnsi="Consolas"/>
                <w:color w:val="12203A"/>
                <w:sz w:val="17"/>
                <w:szCs w:val="17"/>
              </w:rPr>
              <w:t xml:space="preserve">    rating: string;</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  bankruptcyFlag: boolean;</w:t>
            </w:r>
          </w:p>
          <w:p>
            <w:pPr>
              <w:spacing w:after="0" w:line="240"/>
            </w:pPr>
            <w:r>
              <w:rPr>
                <w:rFonts w:ascii="Consolas" w:cs="Consolas" w:eastAsia="Consolas" w:hAnsi="Consolas"/>
                <w:color w:val="12203A"/>
                <w:sz w:val="17"/>
                <w:szCs w:val="17"/>
              </w:rPr>
              <w:t xml:space="preserve">  litigations: LitigationRecord[];</w:t>
            </w:r>
          </w:p>
          <w:p>
            <w:pPr>
              <w:spacing w:after="0" w:line="240"/>
            </w:pPr>
            <w:r>
              <w:rPr>
                <w:rFonts w:ascii="Consolas" w:cs="Consolas" w:eastAsia="Consolas" w:hAnsi="Consolas"/>
                <w:color w:val="12203A"/>
                <w:sz w:val="17"/>
                <w:szCs w:val="17"/>
              </w:rPr>
              <w:t xml:space="preserve">}</w:t>
            </w:r>
          </w:p>
        </w:tc>
      </w:tr>
    </w:tbl>
    <w:p>
      <w:pPr>
        <w:spacing w:after="200"/>
      </w:pPr>
    </w:p>
    <w:p>
      <w:pPr>
        <w:pStyle w:val="Heading3"/>
        <w:spacing w:after="120" w:before="240"/>
      </w:pPr>
      <w:r>
        <w:rPr>
          <w:rFonts w:ascii="Calibri" w:cs="Calibri" w:eastAsia="Calibri" w:hAnsi="Calibri"/>
          <w:b/>
          <w:bCs/>
          <w:color w:val="5B6B82"/>
          <w:sz w:val="22"/>
          <w:szCs w:val="22"/>
        </w:rPr>
        <w:t xml:space="preserve">5.2.2  </w:t>
      </w:r>
      <w:r>
        <w:rPr>
          <w:rFonts w:ascii="Calibri" w:cs="Calibri" w:eastAsia="Calibri" w:hAnsi="Calibri"/>
          <w:b/>
          <w:bCs/>
          <w:color w:val="12203A"/>
          <w:sz w:val="22"/>
          <w:szCs w:val="22"/>
        </w:rPr>
        <w:t xml:space="preserve">Qualification (Entity)</w:t>
      </w:r>
    </w:p>
    <w:tbl>
      <w:tblPr>
        <w:tblW w:type="pct" w:w="100%"/>
        <w:tblBorders>
          <w:top w:val="single" w:color="D3DAE3" w:sz="2"/>
          <w:left w:val="single" w:color="0E7C7B" w:sz="24"/>
          <w:bottom w:val="single" w:color="D3DAE3" w:sz="2"/>
          <w:right w:val="single" w:color="D3DAE3" w:sz="2"/>
          <w:insideH w:val="single" w:color="auto" w:sz="4"/>
          <w:insideV w:val="single" w:color="auto" w:sz="4"/>
        </w:tblBorders>
      </w:tblPr>
      <w:tblGrid>
        <w:gridCol w:w="100"/>
      </w:tblGrid>
      <w:tr>
        <w:tc>
          <w:tcPr>
            <w:shd w:fill="0F1F3D" w:val="clear"/>
            <w:tcMar>
              <w:top w:type="dxa" w:w="60"/>
              <w:left w:type="dxa" w:w="160"/>
              <w:bottom w:type="dxa" w:w="60"/>
              <w:right w:type="dxa" w:w="160"/>
            </w:tcMar>
          </w:tcPr>
          <w:p>
            <w:r>
              <w:rPr>
                <w:rFonts w:ascii="Consolas" w:cs="Consolas" w:eastAsia="Consolas" w:hAnsi="Consolas"/>
                <w:b/>
                <w:bCs/>
                <w:color w:val="9FD8D6"/>
                <w:sz w:val="16"/>
                <w:szCs w:val="16"/>
              </w:rPr>
              <w:t xml:space="preserve">TYPESCRIPT</w:t>
            </w:r>
          </w:p>
        </w:tc>
      </w:tr>
      <w:tr>
        <w:tc>
          <w:tcPr>
            <w:shd w:fill="F5F7FA" w:val="clear"/>
            <w:tcMar>
              <w:top w:type="dxa" w:w="140"/>
              <w:left w:type="dxa" w:w="200"/>
              <w:bottom w:type="dxa" w:w="140"/>
              <w:right w:type="dxa" w:w="160"/>
            </w:tcMar>
          </w:tcPr>
          <w:p>
            <w:pPr>
              <w:spacing w:after="0" w:line="240"/>
            </w:pPr>
            <w:r>
              <w:rPr>
                <w:rFonts w:ascii="Consolas" w:cs="Consolas" w:eastAsia="Consolas" w:hAnsi="Consolas"/>
                <w:color w:val="12203A"/>
                <w:sz w:val="17"/>
                <w:szCs w:val="17"/>
              </w:rPr>
              <w:t xml:space="preserve">interface Qualification {</w:t>
            </w:r>
          </w:p>
          <w:p>
            <w:pPr>
              <w:spacing w:after="0" w:line="240"/>
            </w:pPr>
            <w:r>
              <w:rPr>
                <w:rFonts w:ascii="Consolas" w:cs="Consolas" w:eastAsia="Consolas" w:hAnsi="Consolas"/>
                <w:color w:val="12203A"/>
                <w:sz w:val="17"/>
                <w:szCs w:val="17"/>
              </w:rPr>
              <w:t xml:space="preserve">  id: UUID;</w:t>
            </w:r>
          </w:p>
          <w:p>
            <w:pPr>
              <w:spacing w:after="0" w:line="240"/>
            </w:pPr>
            <w:r>
              <w:rPr>
                <w:rFonts w:ascii="Consolas" w:cs="Consolas" w:eastAsia="Consolas" w:hAnsi="Consolas"/>
                <w:color w:val="12203A"/>
                <w:sz w:val="17"/>
                <w:szCs w:val="17"/>
              </w:rPr>
              <w:t xml:space="preserve">  supplierId: UUID;</w:t>
            </w:r>
          </w:p>
          <w:p>
            <w:pPr>
              <w:spacing w:after="0" w:line="240"/>
            </w:pPr>
            <w:r>
              <w:rPr>
                <w:rFonts w:ascii="Consolas" w:cs="Consolas" w:eastAsia="Consolas" w:hAnsi="Consolas"/>
                <w:color w:val="12203A"/>
                <w:sz w:val="17"/>
                <w:szCs w:val="17"/>
              </w:rPr>
              <w:t xml:space="preserve">  type: 'FINANCIAL' | 'TECHNICAL' | 'COMPLIANCE' | 'ESG' | 'SECURITY';</w:t>
            </w:r>
          </w:p>
          <w:p>
            <w:pPr>
              <w:spacing w:after="0" w:line="240"/>
            </w:pPr>
            <w:r>
              <w:rPr>
                <w:rFonts w:ascii="Consolas" w:cs="Consolas" w:eastAsia="Consolas" w:hAnsi="Consolas"/>
                <w:color w:val="12203A"/>
                <w:sz w:val="17"/>
                <w:szCs w:val="17"/>
              </w:rPr>
              <w:t xml:space="preserve">  status: 'PENDING' | 'IN_PROGRESS' | 'QUALIFIED' | 'DISQUALIFIED' | 'EXPIRED';</w:t>
            </w:r>
          </w:p>
          <w:p>
            <w:pPr>
              <w:spacing w:after="0" w:line="240"/>
            </w:pPr>
            <w:r>
              <w:rPr>
                <w:rFonts w:ascii="Consolas" w:cs="Consolas" w:eastAsia="Consolas" w:hAnsi="Consolas"/>
                <w:color w:val="12203A"/>
                <w:sz w:val="17"/>
                <w:szCs w:val="17"/>
              </w:rPr>
              <w:t xml:space="preserve">  validFrom: Date;</w:t>
            </w:r>
          </w:p>
          <w:p>
            <w:pPr>
              <w:spacing w:after="0" w:line="240"/>
            </w:pPr>
            <w:r>
              <w:rPr>
                <w:rFonts w:ascii="Consolas" w:cs="Consolas" w:eastAsia="Consolas" w:hAnsi="Consolas"/>
                <w:color w:val="12203A"/>
                <w:sz w:val="17"/>
                <w:szCs w:val="17"/>
              </w:rPr>
              <w:t xml:space="preserve">  validUntil: Date;</w:t>
            </w:r>
          </w:p>
          <w:p>
            <w:pPr>
              <w:spacing w:after="0" w:line="240"/>
            </w:pPr>
            <w:r>
              <w:rPr>
                <w:rFonts w:ascii="Consolas" w:cs="Consolas" w:eastAsia="Consolas" w:hAnsi="Consolas"/>
                <w:color w:val="12203A"/>
                <w:sz w:val="17"/>
                <w:szCs w:val="17"/>
              </w:rPr>
              <w:t xml:space="preserve">  assessedBy: UserReference;</w:t>
            </w:r>
          </w:p>
          <w:p>
            <w:pPr>
              <w:spacing w:after="0" w:line="240"/>
            </w:pPr>
            <w:r>
              <w:rPr>
                <w:rFonts w:ascii="Consolas" w:cs="Consolas" w:eastAsia="Consolas" w:hAnsi="Consolas"/>
                <w:color w:val="12203A"/>
                <w:sz w:val="17"/>
                <w:szCs w:val="17"/>
              </w:rPr>
              <w:t xml:space="preserve">  assessmentDate: Date;</w:t>
            </w:r>
          </w:p>
          <w:p>
            <w:pPr>
              <w:spacing w:after="0" w:line="240"/>
            </w:pPr>
            <w:r>
              <w:rPr>
                <w:rFonts w:ascii="Consolas" w:cs="Consolas" w:eastAsia="Consolas" w:hAnsi="Consolas"/>
                <w:color w:val="12203A"/>
                <w:sz w:val="17"/>
                <w:szCs w:val="17"/>
              </w:rPr>
              <w:t xml:space="preserve">  criteria: QualificationCriterion[];</w:t>
            </w:r>
          </w:p>
          <w:p>
            <w:pPr>
              <w:spacing w:after="0" w:line="240"/>
            </w:pPr>
            <w:r>
              <w:rPr>
                <w:rFonts w:ascii="Consolas" w:cs="Consolas" w:eastAsia="Consolas" w:hAnsi="Consolas"/>
                <w:color w:val="12203A"/>
                <w:sz w:val="17"/>
                <w:szCs w:val="17"/>
              </w:rPr>
              <w:t xml:space="preserve">  documents: DocumentReference[];</w:t>
            </w:r>
          </w:p>
          <w:p>
            <w:pPr>
              <w:spacing w:after="0" w:line="240"/>
            </w:pPr>
            <w:r>
              <w:rPr>
                <w:rFonts w:ascii="Consolas" w:cs="Consolas" w:eastAsia="Consolas" w:hAnsi="Consolas"/>
                <w:color w:val="12203A"/>
                <w:sz w:val="17"/>
                <w:szCs w:val="17"/>
              </w:rPr>
              <w:t xml:space="preserve">  notes: string;</w:t>
            </w:r>
          </w:p>
          <w:p>
            <w:pPr>
              <w:spacing w:after="0" w:line="240"/>
            </w:pPr>
            <w:r>
              <w:rPr>
                <w:rFonts w:ascii="Consolas" w:cs="Consolas" w:eastAsia="Consolas" w:hAnsi="Consolas"/>
                <w:color w:val="12203A"/>
                <w:sz w:val="17"/>
                <w:szCs w:val="17"/>
              </w:rPr>
              <w:t xml:space="preserve">  createdAt: Date;</w:t>
            </w:r>
          </w:p>
          <w:p>
            <w:pPr>
              <w:spacing w:after="0" w:line="240"/>
            </w:pPr>
            <w:r>
              <w:rPr>
                <w:rFonts w:ascii="Consolas" w:cs="Consolas" w:eastAsia="Consolas" w:hAnsi="Consolas"/>
                <w:color w:val="12203A"/>
                <w:sz w:val="17"/>
                <w:szCs w:val="17"/>
              </w:rPr>
              <w:t xml:space="preserve">  updatedAt: Date;</w:t>
            </w:r>
          </w:p>
          <w:p>
            <w:pPr>
              <w:spacing w:after="0" w:line="240"/>
            </w:pPr>
            <w:r>
              <w:rPr>
                <w:rFonts w:ascii="Consolas" w:cs="Consolas" w:eastAsia="Consolas" w:hAnsi="Consolas"/>
                <w:color w:val="12203A"/>
                <w:sz w:val="17"/>
                <w:szCs w:val="17"/>
              </w:rPr>
              <w:t xml:space="preserve">}</w:t>
            </w:r>
          </w:p>
        </w:tc>
      </w:tr>
    </w:tbl>
    <w:p>
      <w:pPr>
        <w:spacing w:after="200"/>
      </w:pPr>
    </w:p>
    <w:p>
      <w:pPr>
        <w:pStyle w:val="Heading2"/>
        <w:spacing w:after="160" w:before="320"/>
      </w:pPr>
      <w:r>
        <w:rPr>
          <w:rFonts w:ascii="Calibri" w:cs="Calibri" w:eastAsia="Calibri" w:hAnsi="Calibri"/>
          <w:b/>
          <w:bCs/>
          <w:color w:val="0E7C7B"/>
          <w:sz w:val="26"/>
          <w:szCs w:val="26"/>
        </w:rPr>
        <w:t xml:space="preserve">5.3  </w:t>
      </w:r>
      <w:r>
        <w:rPr>
          <w:rFonts w:ascii="Calibri" w:cs="Calibri" w:eastAsia="Calibri" w:hAnsi="Calibri"/>
          <w:b/>
          <w:bCs/>
          <w:color w:val="1F3A5F"/>
          <w:sz w:val="26"/>
          <w:szCs w:val="26"/>
        </w:rPr>
        <w:t xml:space="preserve">Events Published</w:t>
      </w:r>
    </w:p>
    <w:tbl>
      <w:tblPr>
        <w:tblW w:type="pct" w:w="100%"/>
        <w:tblBorders>
          <w:top w:val="single" w:color="D3DAE3" w:sz="2"/>
          <w:left w:val="single" w:color="0E7C7B" w:sz="24"/>
          <w:bottom w:val="single" w:color="D3DAE3" w:sz="2"/>
          <w:right w:val="single" w:color="D3DAE3" w:sz="2"/>
          <w:insideH w:val="single" w:color="auto" w:sz="4"/>
          <w:insideV w:val="single" w:color="auto" w:sz="4"/>
        </w:tblBorders>
      </w:tblPr>
      <w:tblGrid>
        <w:gridCol w:w="100"/>
      </w:tblGrid>
      <w:tr>
        <w:tc>
          <w:tcPr>
            <w:shd w:fill="0F1F3D" w:val="clear"/>
            <w:tcMar>
              <w:top w:type="dxa" w:w="60"/>
              <w:left w:type="dxa" w:w="160"/>
              <w:bottom w:type="dxa" w:w="60"/>
              <w:right w:type="dxa" w:w="160"/>
            </w:tcMar>
          </w:tcPr>
          <w:p>
            <w:r>
              <w:rPr>
                <w:rFonts w:ascii="Consolas" w:cs="Consolas" w:eastAsia="Consolas" w:hAnsi="Consolas"/>
                <w:b/>
                <w:bCs/>
                <w:color w:val="9FD8D6"/>
                <w:sz w:val="16"/>
                <w:szCs w:val="16"/>
              </w:rPr>
              <w:t xml:space="preserve">YAML</w:t>
            </w:r>
          </w:p>
        </w:tc>
      </w:tr>
      <w:tr>
        <w:tc>
          <w:tcPr>
            <w:shd w:fill="F5F7FA" w:val="clear"/>
            <w:tcMar>
              <w:top w:type="dxa" w:w="140"/>
              <w:left w:type="dxa" w:w="200"/>
              <w:bottom w:type="dxa" w:w="140"/>
              <w:right w:type="dxa" w:w="160"/>
            </w:tcMar>
          </w:tcPr>
          <w:p>
            <w:pPr>
              <w:spacing w:after="0" w:line="240"/>
            </w:pPr>
            <w:r>
              <w:rPr>
                <w:rFonts w:ascii="Consolas" w:cs="Consolas" w:eastAsia="Consolas" w:hAnsi="Consolas"/>
                <w:color w:val="12203A"/>
                <w:sz w:val="17"/>
                <w:szCs w:val="17"/>
              </w:rPr>
              <w:t xml:space="preserve">api/asyncapi/supplier-events.yaml</w:t>
            </w:r>
          </w:p>
          <w:p>
            <w:pPr>
              <w:spacing w:after="0" w:line="240"/>
            </w:pPr>
            <w:r>
              <w:rPr>
                <w:rFonts w:ascii="Consolas" w:cs="Consolas" w:eastAsia="Consolas" w:hAnsi="Consolas"/>
                <w:color w:val="12203A"/>
                <w:sz w:val="17"/>
                <w:szCs w:val="17"/>
              </w:rPr>
              <w:t xml:space="preserve">channels:</w:t>
            </w:r>
          </w:p>
          <w:p>
            <w:pPr>
              <w:spacing w:after="0" w:line="240"/>
            </w:pPr>
            <w:r>
              <w:rPr>
                <w:rFonts w:ascii="Consolas" w:cs="Consolas" w:eastAsia="Consolas" w:hAnsi="Consolas"/>
                <w:color w:val="12203A"/>
                <w:sz w:val="17"/>
                <w:szCs w:val="17"/>
              </w:rPr>
              <w:t xml:space="preserve">  supplier:</w:t>
            </w:r>
          </w:p>
          <w:p>
            <w:pPr>
              <w:spacing w:after="0" w:line="240"/>
            </w:pPr>
            <w:r>
              <w:rPr>
                <w:rFonts w:ascii="Consolas" w:cs="Consolas" w:eastAsia="Consolas" w:hAnsi="Consolas"/>
                <w:color w:val="12203A"/>
                <w:sz w:val="17"/>
                <w:szCs w:val="17"/>
              </w:rPr>
              <w:t xml:space="preserve">    address: supplier-events</w:t>
            </w:r>
          </w:p>
          <w:p>
            <w:pPr>
              <w:spacing w:after="0" w:line="240"/>
            </w:pPr>
            <w:r>
              <w:rPr>
                <w:rFonts w:ascii="Consolas" w:cs="Consolas" w:eastAsia="Consolas" w:hAnsi="Consolas"/>
                <w:color w:val="12203A"/>
                <w:sz w:val="17"/>
                <w:szCs w:val="17"/>
              </w:rPr>
              <w:t xml:space="preserve">    messages:</w:t>
            </w:r>
          </w:p>
          <w:p>
            <w:pPr>
              <w:spacing w:after="0" w:line="240"/>
            </w:pPr>
            <w:r>
              <w:rPr>
                <w:rFonts w:ascii="Consolas" w:cs="Consolas" w:eastAsia="Consolas" w:hAnsi="Consolas"/>
                <w:color w:val="12203A"/>
                <w:sz w:val="17"/>
                <w:szCs w:val="17"/>
              </w:rPr>
              <w:t xml:space="preserve">      SupplierRegistered:</w:t>
            </w:r>
          </w:p>
          <w:p>
            <w:pPr>
              <w:spacing w:after="0" w:line="240"/>
            </w:pPr>
            <w:r>
              <w:rPr>
                <w:rFonts w:ascii="Consolas" w:cs="Consolas" w:eastAsia="Consolas" w:hAnsi="Consolas"/>
                <w:color w:val="12203A"/>
                <w:sz w:val="17"/>
                <w:szCs w:val="17"/>
              </w:rPr>
              <w:t xml:space="preserve">        summary: A new supplier has been registered</w:t>
            </w:r>
          </w:p>
          <w:p>
            <w:pPr>
              <w:spacing w:after="0" w:line="240"/>
            </w:pPr>
            <w:r>
              <w:rPr>
                <w:rFonts w:ascii="Consolas" w:cs="Consolas" w:eastAsia="Consolas" w:hAnsi="Consolas"/>
                <w:color w:val="12203A"/>
                <w:sz w:val="17"/>
                <w:szCs w:val="17"/>
              </w:rPr>
              <w:t xml:space="preserve">        payload:</w:t>
            </w:r>
          </w:p>
          <w:p>
            <w:pPr>
              <w:spacing w:after="0" w:line="240"/>
            </w:pPr>
            <w:r>
              <w:rPr>
                <w:rFonts w:ascii="Consolas" w:cs="Consolas" w:eastAsia="Consolas" w:hAnsi="Consolas"/>
                <w:color w:val="12203A"/>
                <w:sz w:val="17"/>
                <w:szCs w:val="17"/>
              </w:rPr>
              <w:t xml:space="preserve">          type: object</w:t>
            </w:r>
          </w:p>
          <w:p>
            <w:pPr>
              <w:spacing w:after="0" w:line="240"/>
            </w:pPr>
            <w:r>
              <w:rPr>
                <w:rFonts w:ascii="Consolas" w:cs="Consolas" w:eastAsia="Consolas" w:hAnsi="Consolas"/>
                <w:color w:val="12203A"/>
                <w:sz w:val="17"/>
                <w:szCs w:val="17"/>
              </w:rPr>
              <w:t xml:space="preserve">          required: [supplierId, legalName, registrationNumber]</w:t>
            </w:r>
          </w:p>
          <w:p>
            <w:pPr>
              <w:spacing w:after="0" w:line="240"/>
            </w:pPr>
            <w:r>
              <w:rPr>
                <w:rFonts w:ascii="Consolas" w:cs="Consolas" w:eastAsia="Consolas" w:hAnsi="Consolas"/>
                <w:color w:val="12203A"/>
                <w:sz w:val="17"/>
                <w:szCs w:val="17"/>
              </w:rPr>
              <w:t xml:space="preserve">          properties:</w:t>
            </w:r>
          </w:p>
          <w:p>
            <w:pPr>
              <w:spacing w:after="0" w:line="240"/>
            </w:pPr>
            <w:r>
              <w:rPr>
                <w:rFonts w:ascii="Consolas" w:cs="Consolas" w:eastAsia="Consolas" w:hAnsi="Consolas"/>
                <w:color w:val="12203A"/>
                <w:sz w:val="17"/>
                <w:szCs w:val="17"/>
              </w:rPr>
              <w:t xml:space="preserve">            supplierId:</w:t>
            </w:r>
          </w:p>
          <w:p>
            <w:pPr>
              <w:spacing w:after="0" w:line="240"/>
            </w:pPr>
            <w:r>
              <w:rPr>
                <w:rFonts w:ascii="Consolas" w:cs="Consolas" w:eastAsia="Consolas" w:hAnsi="Consolas"/>
                <w:color w:val="12203A"/>
                <w:sz w:val="17"/>
                <w:szCs w:val="17"/>
              </w:rPr>
              <w:t xml:space="preserve">              type: string</w:t>
            </w:r>
          </w:p>
          <w:p>
            <w:pPr>
              <w:spacing w:after="0" w:line="240"/>
            </w:pPr>
            <w:r>
              <w:rPr>
                <w:rFonts w:ascii="Consolas" w:cs="Consolas" w:eastAsia="Consolas" w:hAnsi="Consolas"/>
                <w:color w:val="12203A"/>
                <w:sz w:val="17"/>
                <w:szCs w:val="17"/>
              </w:rPr>
              <w:t xml:space="preserve">              format: uuid</w:t>
            </w:r>
          </w:p>
          <w:p>
            <w:pPr>
              <w:spacing w:after="0" w:line="240"/>
            </w:pPr>
            <w:r>
              <w:rPr>
                <w:rFonts w:ascii="Consolas" w:cs="Consolas" w:eastAsia="Consolas" w:hAnsi="Consolas"/>
                <w:color w:val="12203A"/>
                <w:sz w:val="17"/>
                <w:szCs w:val="17"/>
              </w:rPr>
              <w:t xml:space="preserve">            legalName:</w:t>
            </w:r>
          </w:p>
          <w:p>
            <w:pPr>
              <w:spacing w:after="0" w:line="240"/>
            </w:pPr>
            <w:r>
              <w:rPr>
                <w:rFonts w:ascii="Consolas" w:cs="Consolas" w:eastAsia="Consolas" w:hAnsi="Consolas"/>
                <w:color w:val="12203A"/>
                <w:sz w:val="17"/>
                <w:szCs w:val="17"/>
              </w:rPr>
              <w:t xml:space="preserve">              type: string</w:t>
            </w:r>
          </w:p>
          <w:p>
            <w:pPr>
              <w:spacing w:after="0" w:line="240"/>
            </w:pPr>
            <w:r>
              <w:rPr>
                <w:rFonts w:ascii="Consolas" w:cs="Consolas" w:eastAsia="Consolas" w:hAnsi="Consolas"/>
                <w:color w:val="12203A"/>
                <w:sz w:val="17"/>
                <w:szCs w:val="17"/>
              </w:rPr>
              <w:t xml:space="preserve">            registrationNumber:</w:t>
            </w:r>
          </w:p>
          <w:p>
            <w:pPr>
              <w:spacing w:after="0" w:line="240"/>
            </w:pPr>
            <w:r>
              <w:rPr>
                <w:rFonts w:ascii="Consolas" w:cs="Consolas" w:eastAsia="Consolas" w:hAnsi="Consolas"/>
                <w:color w:val="12203A"/>
                <w:sz w:val="17"/>
                <w:szCs w:val="17"/>
              </w:rPr>
              <w:t xml:space="preserve">              type: string</w:t>
            </w:r>
          </w:p>
          <w:p>
            <w:pPr>
              <w:spacing w:after="0" w:line="240"/>
            </w:pPr>
            <w:r>
              <w:rPr>
                <w:rFonts w:ascii="Consolas" w:cs="Consolas" w:eastAsia="Consolas" w:hAnsi="Consolas"/>
                <w:color w:val="12203A"/>
                <w:sz w:val="17"/>
                <w:szCs w:val="17"/>
              </w:rPr>
              <w:t xml:space="preserve">            taxId:</w:t>
            </w:r>
          </w:p>
          <w:p>
            <w:pPr>
              <w:spacing w:after="0" w:line="240"/>
            </w:pPr>
            <w:r>
              <w:rPr>
                <w:rFonts w:ascii="Consolas" w:cs="Consolas" w:eastAsia="Consolas" w:hAnsi="Consolas"/>
                <w:color w:val="12203A"/>
                <w:sz w:val="17"/>
                <w:szCs w:val="17"/>
              </w:rPr>
              <w:t xml:space="preserve">              type: string</w:t>
            </w:r>
          </w:p>
          <w:p>
            <w:pPr>
              <w:spacing w:after="0" w:line="240"/>
            </w:pPr>
            <w:r>
              <w:rPr>
                <w:rFonts w:ascii="Consolas" w:cs="Consolas" w:eastAsia="Consolas" w:hAnsi="Consolas"/>
                <w:color w:val="12203A"/>
                <w:sz w:val="17"/>
                <w:szCs w:val="17"/>
              </w:rPr>
              <w:t xml:space="preserve">            classification:</w:t>
            </w:r>
          </w:p>
          <w:p>
            <w:pPr>
              <w:spacing w:after="0" w:line="240"/>
            </w:pPr>
            <w:r>
              <w:rPr>
                <w:rFonts w:ascii="Consolas" w:cs="Consolas" w:eastAsia="Consolas" w:hAnsi="Consolas"/>
                <w:color w:val="12203A"/>
                <w:sz w:val="17"/>
                <w:szCs w:val="17"/>
              </w:rPr>
              <w:t xml:space="preserve">              type: array</w:t>
            </w:r>
          </w:p>
          <w:p>
            <w:pPr>
              <w:spacing w:after="0" w:line="240"/>
            </w:pPr>
            <w:r>
              <w:rPr>
                <w:rFonts w:ascii="Consolas" w:cs="Consolas" w:eastAsia="Consolas" w:hAnsi="Consolas"/>
                <w:color w:val="12203A"/>
                <w:sz w:val="17"/>
                <w:szCs w:val="17"/>
              </w:rPr>
              <w:t xml:space="preserve">              items:</w:t>
            </w:r>
          </w:p>
          <w:p>
            <w:pPr>
              <w:spacing w:after="0" w:line="240"/>
            </w:pPr>
            <w:r>
              <w:rPr>
                <w:rFonts w:ascii="Consolas" w:cs="Consolas" w:eastAsia="Consolas" w:hAnsi="Consolas"/>
                <w:color w:val="12203A"/>
                <w:sz w:val="17"/>
                <w:szCs w:val="17"/>
              </w:rPr>
              <w:t xml:space="preserve">                type: string</w:t>
            </w:r>
          </w:p>
          <w:p>
            <w:pPr>
              <w:spacing w:after="0" w:line="240"/>
            </w:pPr>
            <w:r>
              <w:rPr>
                <w:rFonts w:ascii="Consolas" w:cs="Consolas" w:eastAsia="Consolas" w:hAnsi="Consolas"/>
                <w:color w:val="12203A"/>
                <w:sz w:val="17"/>
                <w:szCs w:val="17"/>
              </w:rPr>
              <w:t xml:space="preserve">            registeredAt:</w:t>
            </w:r>
          </w:p>
          <w:p>
            <w:pPr>
              <w:spacing w:after="0" w:line="240"/>
            </w:pPr>
            <w:r>
              <w:rPr>
                <w:rFonts w:ascii="Consolas" w:cs="Consolas" w:eastAsia="Consolas" w:hAnsi="Consolas"/>
                <w:color w:val="12203A"/>
                <w:sz w:val="17"/>
                <w:szCs w:val="17"/>
              </w:rPr>
              <w:t xml:space="preserve">              type: string</w:t>
            </w:r>
          </w:p>
          <w:p>
            <w:pPr>
              <w:spacing w:after="0" w:line="240"/>
            </w:pPr>
            <w:r>
              <w:rPr>
                <w:rFonts w:ascii="Consolas" w:cs="Consolas" w:eastAsia="Consolas" w:hAnsi="Consolas"/>
                <w:color w:val="12203A"/>
                <w:sz w:val="17"/>
                <w:szCs w:val="17"/>
              </w:rPr>
              <w:t xml:space="preserve">              format: date-time</w:t>
            </w:r>
          </w:p>
          <w:p>
            <w:pPr>
              <w:spacing w:after="0" w:line="240"/>
            </w:pPr>
            <w:r>
              <w:rPr>
                <w:rFonts w:ascii="Consolas" w:cs="Consolas" w:eastAsia="Consolas" w:hAnsi="Consolas"/>
                <w:color w:val="12203A"/>
                <w:sz w:val="17"/>
                <w:szCs w:val="17"/>
              </w:rPr>
              <w:t xml:space="preserve">            registeredBy:</w:t>
            </w:r>
          </w:p>
          <w:p>
            <w:pPr>
              <w:spacing w:after="0" w:line="240"/>
            </w:pPr>
            <w:r>
              <w:rPr>
                <w:rFonts w:ascii="Consolas" w:cs="Consolas" w:eastAsia="Consolas" w:hAnsi="Consolas"/>
                <w:color w:val="12203A"/>
                <w:sz w:val="17"/>
                <w:szCs w:val="17"/>
              </w:rPr>
              <w:t xml:space="preserve">              $ref: '#/components/schemas/UserReference'</w:t>
            </w:r>
          </w:p>
          <w:p>
            <w:pPr>
              <w:spacing w:after="0" w:line="240"/>
            </w:pPr>
            <w:r>
              <w:rPr>
                <w:rFonts w:ascii="Consolas" w:cs="Consolas" w:eastAsia="Consolas" w:hAnsi="Consolas"/>
                <w:color w:val="12203A"/>
                <w:sz w:val="17"/>
                <w:szCs w:val="17"/>
              </w:rPr>
              <w:t xml:space="preserve">            traceId:</w:t>
            </w:r>
          </w:p>
          <w:p>
            <w:pPr>
              <w:spacing w:after="0" w:line="240"/>
            </w:pPr>
            <w:r>
              <w:rPr>
                <w:rFonts w:ascii="Consolas" w:cs="Consolas" w:eastAsia="Consolas" w:hAnsi="Consolas"/>
                <w:color w:val="12203A"/>
                <w:sz w:val="17"/>
                <w:szCs w:val="17"/>
              </w:rPr>
              <w:t xml:space="preserve">              type: string</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      QualificationApproved:</w:t>
            </w:r>
          </w:p>
          <w:p>
            <w:pPr>
              <w:spacing w:after="0" w:line="240"/>
            </w:pPr>
            <w:r>
              <w:rPr>
                <w:rFonts w:ascii="Consolas" w:cs="Consolas" w:eastAsia="Consolas" w:hAnsi="Consolas"/>
                <w:color w:val="12203A"/>
                <w:sz w:val="17"/>
                <w:szCs w:val="17"/>
              </w:rPr>
              <w:t xml:space="preserve">        summary: A supplier qualification has been approved</w:t>
            </w:r>
          </w:p>
          <w:p>
            <w:pPr>
              <w:spacing w:after="0" w:line="240"/>
            </w:pPr>
            <w:r>
              <w:rPr>
                <w:rFonts w:ascii="Consolas" w:cs="Consolas" w:eastAsia="Consolas" w:hAnsi="Consolas"/>
                <w:color w:val="12203A"/>
                <w:sz w:val="17"/>
                <w:szCs w:val="17"/>
              </w:rPr>
              <w:t xml:space="preserve">        payload:</w:t>
            </w:r>
          </w:p>
          <w:p>
            <w:pPr>
              <w:spacing w:after="0" w:line="240"/>
            </w:pPr>
            <w:r>
              <w:rPr>
                <w:rFonts w:ascii="Consolas" w:cs="Consolas" w:eastAsia="Consolas" w:hAnsi="Consolas"/>
                <w:color w:val="12203A"/>
                <w:sz w:val="17"/>
                <w:szCs w:val="17"/>
              </w:rPr>
              <w:t xml:space="preserve">          type: object</w:t>
            </w:r>
          </w:p>
          <w:p>
            <w:pPr>
              <w:spacing w:after="0" w:line="240"/>
            </w:pPr>
            <w:r>
              <w:rPr>
                <w:rFonts w:ascii="Consolas" w:cs="Consolas" w:eastAsia="Consolas" w:hAnsi="Consolas"/>
                <w:color w:val="12203A"/>
                <w:sz w:val="17"/>
                <w:szCs w:val="17"/>
              </w:rPr>
              <w:t xml:space="preserve">          required: [qualificationId, supplierId, type]</w:t>
            </w:r>
          </w:p>
          <w:p>
            <w:pPr>
              <w:spacing w:after="0" w:line="240"/>
            </w:pPr>
            <w:r>
              <w:rPr>
                <w:rFonts w:ascii="Consolas" w:cs="Consolas" w:eastAsia="Consolas" w:hAnsi="Consolas"/>
                <w:color w:val="12203A"/>
                <w:sz w:val="17"/>
                <w:szCs w:val="17"/>
              </w:rPr>
              <w:t xml:space="preserve">          properties:</w:t>
            </w:r>
          </w:p>
          <w:p>
            <w:pPr>
              <w:spacing w:after="0" w:line="240"/>
            </w:pPr>
            <w:r>
              <w:rPr>
                <w:rFonts w:ascii="Consolas" w:cs="Consolas" w:eastAsia="Consolas" w:hAnsi="Consolas"/>
                <w:color w:val="12203A"/>
                <w:sz w:val="17"/>
                <w:szCs w:val="17"/>
              </w:rPr>
              <w:t xml:space="preserve">            qualificationId:</w:t>
            </w:r>
          </w:p>
          <w:p>
            <w:pPr>
              <w:spacing w:after="0" w:line="240"/>
            </w:pPr>
            <w:r>
              <w:rPr>
                <w:rFonts w:ascii="Consolas" w:cs="Consolas" w:eastAsia="Consolas" w:hAnsi="Consolas"/>
                <w:color w:val="12203A"/>
                <w:sz w:val="17"/>
                <w:szCs w:val="17"/>
              </w:rPr>
              <w:t xml:space="preserve">              type: string</w:t>
            </w:r>
          </w:p>
          <w:p>
            <w:pPr>
              <w:spacing w:after="0" w:line="240"/>
            </w:pPr>
            <w:r>
              <w:rPr>
                <w:rFonts w:ascii="Consolas" w:cs="Consolas" w:eastAsia="Consolas" w:hAnsi="Consolas"/>
                <w:color w:val="12203A"/>
                <w:sz w:val="17"/>
                <w:szCs w:val="17"/>
              </w:rPr>
              <w:t xml:space="preserve">              format: uuid</w:t>
            </w:r>
          </w:p>
          <w:p>
            <w:pPr>
              <w:spacing w:after="0" w:line="240"/>
            </w:pPr>
            <w:r>
              <w:rPr>
                <w:rFonts w:ascii="Consolas" w:cs="Consolas" w:eastAsia="Consolas" w:hAnsi="Consolas"/>
                <w:color w:val="12203A"/>
                <w:sz w:val="17"/>
                <w:szCs w:val="17"/>
              </w:rPr>
              <w:t xml:space="preserve">            supplierId:</w:t>
            </w:r>
          </w:p>
          <w:p>
            <w:pPr>
              <w:spacing w:after="0" w:line="240"/>
            </w:pPr>
            <w:r>
              <w:rPr>
                <w:rFonts w:ascii="Consolas" w:cs="Consolas" w:eastAsia="Consolas" w:hAnsi="Consolas"/>
                <w:color w:val="12203A"/>
                <w:sz w:val="17"/>
                <w:szCs w:val="17"/>
              </w:rPr>
              <w:t xml:space="preserve">              type: string</w:t>
            </w:r>
          </w:p>
          <w:p>
            <w:pPr>
              <w:spacing w:after="0" w:line="240"/>
            </w:pPr>
            <w:r>
              <w:rPr>
                <w:rFonts w:ascii="Consolas" w:cs="Consolas" w:eastAsia="Consolas" w:hAnsi="Consolas"/>
                <w:color w:val="12203A"/>
                <w:sz w:val="17"/>
                <w:szCs w:val="17"/>
              </w:rPr>
              <w:t xml:space="preserve">              format: uuid</w:t>
            </w:r>
          </w:p>
          <w:p>
            <w:pPr>
              <w:spacing w:after="0" w:line="240"/>
            </w:pPr>
            <w:r>
              <w:rPr>
                <w:rFonts w:ascii="Consolas" w:cs="Consolas" w:eastAsia="Consolas" w:hAnsi="Consolas"/>
                <w:color w:val="12203A"/>
                <w:sz w:val="17"/>
                <w:szCs w:val="17"/>
              </w:rPr>
              <w:t xml:space="preserve">            type:</w:t>
            </w:r>
          </w:p>
          <w:p>
            <w:pPr>
              <w:spacing w:after="0" w:line="240"/>
            </w:pPr>
            <w:r>
              <w:rPr>
                <w:rFonts w:ascii="Consolas" w:cs="Consolas" w:eastAsia="Consolas" w:hAnsi="Consolas"/>
                <w:color w:val="12203A"/>
                <w:sz w:val="17"/>
                <w:szCs w:val="17"/>
              </w:rPr>
              <w:t xml:space="preserve">              type: string</w:t>
            </w:r>
          </w:p>
          <w:p>
            <w:pPr>
              <w:spacing w:after="0" w:line="240"/>
            </w:pPr>
            <w:r>
              <w:rPr>
                <w:rFonts w:ascii="Consolas" w:cs="Consolas" w:eastAsia="Consolas" w:hAnsi="Consolas"/>
                <w:color w:val="12203A"/>
                <w:sz w:val="17"/>
                <w:szCs w:val="17"/>
              </w:rPr>
              <w:t xml:space="preserve">              enum: [FINANCIAL, TECHNICAL, COMPLIANCE, ESG, SECURITY]</w:t>
            </w:r>
          </w:p>
          <w:p>
            <w:pPr>
              <w:spacing w:after="0" w:line="240"/>
            </w:pPr>
            <w:r>
              <w:rPr>
                <w:rFonts w:ascii="Consolas" w:cs="Consolas" w:eastAsia="Consolas" w:hAnsi="Consolas"/>
                <w:color w:val="12203A"/>
                <w:sz w:val="17"/>
                <w:szCs w:val="17"/>
              </w:rPr>
              <w:t xml:space="preserve">            validFrom:</w:t>
            </w:r>
          </w:p>
          <w:p>
            <w:pPr>
              <w:spacing w:after="0" w:line="240"/>
            </w:pPr>
            <w:r>
              <w:rPr>
                <w:rFonts w:ascii="Consolas" w:cs="Consolas" w:eastAsia="Consolas" w:hAnsi="Consolas"/>
                <w:color w:val="12203A"/>
                <w:sz w:val="17"/>
                <w:szCs w:val="17"/>
              </w:rPr>
              <w:t xml:space="preserve">              type: string</w:t>
            </w:r>
          </w:p>
          <w:p>
            <w:pPr>
              <w:spacing w:after="0" w:line="240"/>
            </w:pPr>
            <w:r>
              <w:rPr>
                <w:rFonts w:ascii="Consolas" w:cs="Consolas" w:eastAsia="Consolas" w:hAnsi="Consolas"/>
                <w:color w:val="12203A"/>
                <w:sz w:val="17"/>
                <w:szCs w:val="17"/>
              </w:rPr>
              <w:t xml:space="preserve">              format: date-time</w:t>
            </w:r>
          </w:p>
          <w:p>
            <w:pPr>
              <w:spacing w:after="0" w:line="240"/>
            </w:pPr>
            <w:r>
              <w:rPr>
                <w:rFonts w:ascii="Consolas" w:cs="Consolas" w:eastAsia="Consolas" w:hAnsi="Consolas"/>
                <w:color w:val="12203A"/>
                <w:sz w:val="17"/>
                <w:szCs w:val="17"/>
              </w:rPr>
              <w:t xml:space="preserve">            validUntil:</w:t>
            </w:r>
          </w:p>
          <w:p>
            <w:pPr>
              <w:spacing w:after="0" w:line="240"/>
            </w:pPr>
            <w:r>
              <w:rPr>
                <w:rFonts w:ascii="Consolas" w:cs="Consolas" w:eastAsia="Consolas" w:hAnsi="Consolas"/>
                <w:color w:val="12203A"/>
                <w:sz w:val="17"/>
                <w:szCs w:val="17"/>
              </w:rPr>
              <w:t xml:space="preserve">              type: string</w:t>
            </w:r>
          </w:p>
          <w:p>
            <w:pPr>
              <w:spacing w:after="0" w:line="240"/>
            </w:pPr>
            <w:r>
              <w:rPr>
                <w:rFonts w:ascii="Consolas" w:cs="Consolas" w:eastAsia="Consolas" w:hAnsi="Consolas"/>
                <w:color w:val="12203A"/>
                <w:sz w:val="17"/>
                <w:szCs w:val="17"/>
              </w:rPr>
              <w:t xml:space="preserve">              format: date-time</w:t>
            </w:r>
          </w:p>
          <w:p>
            <w:pPr>
              <w:spacing w:after="0" w:line="240"/>
            </w:pPr>
            <w:r>
              <w:rPr>
                <w:rFonts w:ascii="Consolas" w:cs="Consolas" w:eastAsia="Consolas" w:hAnsi="Consolas"/>
                <w:color w:val="12203A"/>
                <w:sz w:val="17"/>
                <w:szCs w:val="17"/>
              </w:rPr>
              <w:t xml:space="preserve">            approvedBy:</w:t>
            </w:r>
          </w:p>
          <w:p>
            <w:pPr>
              <w:spacing w:after="0" w:line="240"/>
            </w:pPr>
            <w:r>
              <w:rPr>
                <w:rFonts w:ascii="Consolas" w:cs="Consolas" w:eastAsia="Consolas" w:hAnsi="Consolas"/>
                <w:color w:val="12203A"/>
                <w:sz w:val="17"/>
                <w:szCs w:val="17"/>
              </w:rPr>
              <w:t xml:space="preserve">              $ref: '#/components/schemas/UserReference'</w:t>
            </w:r>
          </w:p>
          <w:p>
            <w:pPr>
              <w:spacing w:after="0" w:line="240"/>
            </w:pPr>
            <w:r>
              <w:rPr>
                <w:rFonts w:ascii="Consolas" w:cs="Consolas" w:eastAsia="Consolas" w:hAnsi="Consolas"/>
                <w:color w:val="12203A"/>
                <w:sz w:val="17"/>
                <w:szCs w:val="17"/>
              </w:rPr>
              <w:t xml:space="preserve">            approvedAt:</w:t>
            </w:r>
          </w:p>
          <w:p>
            <w:pPr>
              <w:spacing w:after="0" w:line="240"/>
            </w:pPr>
            <w:r>
              <w:rPr>
                <w:rFonts w:ascii="Consolas" w:cs="Consolas" w:eastAsia="Consolas" w:hAnsi="Consolas"/>
                <w:color w:val="12203A"/>
                <w:sz w:val="17"/>
                <w:szCs w:val="17"/>
              </w:rPr>
              <w:t xml:space="preserve">              type: string</w:t>
            </w:r>
          </w:p>
          <w:p>
            <w:pPr>
              <w:spacing w:after="0" w:line="240"/>
            </w:pPr>
            <w:r>
              <w:rPr>
                <w:rFonts w:ascii="Consolas" w:cs="Consolas" w:eastAsia="Consolas" w:hAnsi="Consolas"/>
                <w:color w:val="12203A"/>
                <w:sz w:val="17"/>
                <w:szCs w:val="17"/>
              </w:rPr>
              <w:t xml:space="preserve">              format: date-time</w:t>
            </w:r>
          </w:p>
          <w:p>
            <w:pPr>
              <w:spacing w:after="0" w:line="240"/>
            </w:pPr>
            <w:r>
              <w:rPr>
                <w:rFonts w:ascii="Consolas" w:cs="Consolas" w:eastAsia="Consolas" w:hAnsi="Consolas"/>
                <w:color w:val="12203A"/>
                <w:sz w:val="17"/>
                <w:szCs w:val="17"/>
              </w:rPr>
              <w:t xml:space="preserve">            traceId:</w:t>
            </w:r>
          </w:p>
          <w:p>
            <w:pPr>
              <w:spacing w:after="0" w:line="240"/>
            </w:pPr>
            <w:r>
              <w:rPr>
                <w:rFonts w:ascii="Consolas" w:cs="Consolas" w:eastAsia="Consolas" w:hAnsi="Consolas"/>
                <w:color w:val="12203A"/>
                <w:sz w:val="17"/>
                <w:szCs w:val="17"/>
              </w:rPr>
              <w:t xml:space="preserve">              type: string</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      RiskFlagRaised:</w:t>
            </w:r>
          </w:p>
          <w:p>
            <w:pPr>
              <w:spacing w:after="0" w:line="240"/>
            </w:pPr>
            <w:r>
              <w:rPr>
                <w:rFonts w:ascii="Consolas" w:cs="Consolas" w:eastAsia="Consolas" w:hAnsi="Consolas"/>
                <w:color w:val="12203A"/>
                <w:sz w:val="17"/>
                <w:szCs w:val="17"/>
              </w:rPr>
              <w:t xml:space="preserve">        summary: A risk flag has been raised for a supplier</w:t>
            </w:r>
          </w:p>
          <w:p>
            <w:pPr>
              <w:spacing w:after="0" w:line="240"/>
            </w:pPr>
            <w:r>
              <w:rPr>
                <w:rFonts w:ascii="Consolas" w:cs="Consolas" w:eastAsia="Consolas" w:hAnsi="Consolas"/>
                <w:color w:val="12203A"/>
                <w:sz w:val="17"/>
                <w:szCs w:val="17"/>
              </w:rPr>
              <w:t xml:space="preserve">        payload:</w:t>
            </w:r>
          </w:p>
          <w:p>
            <w:pPr>
              <w:spacing w:after="0" w:line="240"/>
            </w:pPr>
            <w:r>
              <w:rPr>
                <w:rFonts w:ascii="Consolas" w:cs="Consolas" w:eastAsia="Consolas" w:hAnsi="Consolas"/>
                <w:color w:val="12203A"/>
                <w:sz w:val="17"/>
                <w:szCs w:val="17"/>
              </w:rPr>
              <w:t xml:space="preserve">          type: object</w:t>
            </w:r>
          </w:p>
          <w:p>
            <w:pPr>
              <w:spacing w:after="0" w:line="240"/>
            </w:pPr>
            <w:r>
              <w:rPr>
                <w:rFonts w:ascii="Consolas" w:cs="Consolas" w:eastAsia="Consolas" w:hAnsi="Consolas"/>
                <w:color w:val="12203A"/>
                <w:sz w:val="17"/>
                <w:szCs w:val="17"/>
              </w:rPr>
              <w:t xml:space="preserve">          required: [supplierId, riskType, severity]</w:t>
            </w:r>
          </w:p>
          <w:p>
            <w:pPr>
              <w:spacing w:after="0" w:line="240"/>
            </w:pPr>
            <w:r>
              <w:rPr>
                <w:rFonts w:ascii="Consolas" w:cs="Consolas" w:eastAsia="Consolas" w:hAnsi="Consolas"/>
                <w:color w:val="12203A"/>
                <w:sz w:val="17"/>
                <w:szCs w:val="17"/>
              </w:rPr>
              <w:t xml:space="preserve">          properties:</w:t>
            </w:r>
          </w:p>
          <w:p>
            <w:pPr>
              <w:spacing w:after="0" w:line="240"/>
            </w:pPr>
            <w:r>
              <w:rPr>
                <w:rFonts w:ascii="Consolas" w:cs="Consolas" w:eastAsia="Consolas" w:hAnsi="Consolas"/>
                <w:color w:val="12203A"/>
                <w:sz w:val="17"/>
                <w:szCs w:val="17"/>
              </w:rPr>
              <w:t xml:space="preserve">            supplierId:</w:t>
            </w:r>
          </w:p>
          <w:p>
            <w:pPr>
              <w:spacing w:after="0" w:line="240"/>
            </w:pPr>
            <w:r>
              <w:rPr>
                <w:rFonts w:ascii="Consolas" w:cs="Consolas" w:eastAsia="Consolas" w:hAnsi="Consolas"/>
                <w:color w:val="12203A"/>
                <w:sz w:val="17"/>
                <w:szCs w:val="17"/>
              </w:rPr>
              <w:t xml:space="preserve">              type: string</w:t>
            </w:r>
          </w:p>
          <w:p>
            <w:pPr>
              <w:spacing w:after="0" w:line="240"/>
            </w:pPr>
            <w:r>
              <w:rPr>
                <w:rFonts w:ascii="Consolas" w:cs="Consolas" w:eastAsia="Consolas" w:hAnsi="Consolas"/>
                <w:color w:val="12203A"/>
                <w:sz w:val="17"/>
                <w:szCs w:val="17"/>
              </w:rPr>
              <w:t xml:space="preserve">              format: uuid</w:t>
            </w:r>
          </w:p>
          <w:p>
            <w:pPr>
              <w:spacing w:after="0" w:line="240"/>
            </w:pPr>
            <w:r>
              <w:rPr>
                <w:rFonts w:ascii="Consolas" w:cs="Consolas" w:eastAsia="Consolas" w:hAnsi="Consolas"/>
                <w:color w:val="12203A"/>
                <w:sz w:val="17"/>
                <w:szCs w:val="17"/>
              </w:rPr>
              <w:t xml:space="preserve">            riskType:</w:t>
            </w:r>
          </w:p>
          <w:p>
            <w:pPr>
              <w:spacing w:after="0" w:line="240"/>
            </w:pPr>
            <w:r>
              <w:rPr>
                <w:rFonts w:ascii="Consolas" w:cs="Consolas" w:eastAsia="Consolas" w:hAnsi="Consolas"/>
                <w:color w:val="12203A"/>
                <w:sz w:val="17"/>
                <w:szCs w:val="17"/>
              </w:rPr>
              <w:t xml:space="preserve">              type: string</w:t>
            </w:r>
          </w:p>
          <w:p>
            <w:pPr>
              <w:spacing w:after="0" w:line="240"/>
            </w:pPr>
            <w:r>
              <w:rPr>
                <w:rFonts w:ascii="Consolas" w:cs="Consolas" w:eastAsia="Consolas" w:hAnsi="Consolas"/>
                <w:color w:val="12203A"/>
                <w:sz w:val="17"/>
                <w:szCs w:val="17"/>
              </w:rPr>
              <w:t xml:space="preserve">              enum: [FINANCIAL, COMPLIANCE, REPUTATIONAL, OPERATIONAL, ESG]</w:t>
            </w:r>
          </w:p>
          <w:p>
            <w:pPr>
              <w:spacing w:after="0" w:line="240"/>
            </w:pPr>
            <w:r>
              <w:rPr>
                <w:rFonts w:ascii="Consolas" w:cs="Consolas" w:eastAsia="Consolas" w:hAnsi="Consolas"/>
                <w:color w:val="12203A"/>
                <w:sz w:val="17"/>
                <w:szCs w:val="17"/>
              </w:rPr>
              <w:t xml:space="preserve">            severity:</w:t>
            </w:r>
          </w:p>
          <w:p>
            <w:pPr>
              <w:spacing w:after="0" w:line="240"/>
            </w:pPr>
            <w:r>
              <w:rPr>
                <w:rFonts w:ascii="Consolas" w:cs="Consolas" w:eastAsia="Consolas" w:hAnsi="Consolas"/>
                <w:color w:val="12203A"/>
                <w:sz w:val="17"/>
                <w:szCs w:val="17"/>
              </w:rPr>
              <w:t xml:space="preserve">              type: string</w:t>
            </w:r>
          </w:p>
          <w:p>
            <w:pPr>
              <w:spacing w:after="0" w:line="240"/>
            </w:pPr>
            <w:r>
              <w:rPr>
                <w:rFonts w:ascii="Consolas" w:cs="Consolas" w:eastAsia="Consolas" w:hAnsi="Consolas"/>
                <w:color w:val="12203A"/>
                <w:sz w:val="17"/>
                <w:szCs w:val="17"/>
              </w:rPr>
              <w:t xml:space="preserve">              enum: [LOW, MEDIUM, HIGH, CRITICAL]</w:t>
            </w:r>
          </w:p>
          <w:p>
            <w:pPr>
              <w:spacing w:after="0" w:line="240"/>
            </w:pPr>
            <w:r>
              <w:rPr>
                <w:rFonts w:ascii="Consolas" w:cs="Consolas" w:eastAsia="Consolas" w:hAnsi="Consolas"/>
                <w:color w:val="12203A"/>
                <w:sz w:val="17"/>
                <w:szCs w:val="17"/>
              </w:rPr>
              <w:t xml:space="preserve">            description:</w:t>
            </w:r>
          </w:p>
          <w:p>
            <w:pPr>
              <w:spacing w:after="0" w:line="240"/>
            </w:pPr>
            <w:r>
              <w:rPr>
                <w:rFonts w:ascii="Consolas" w:cs="Consolas" w:eastAsia="Consolas" w:hAnsi="Consolas"/>
                <w:color w:val="12203A"/>
                <w:sz w:val="17"/>
                <w:szCs w:val="17"/>
              </w:rPr>
              <w:t xml:space="preserve">              type: string</w:t>
            </w:r>
          </w:p>
          <w:p>
            <w:pPr>
              <w:spacing w:after="0" w:line="240"/>
            </w:pPr>
            <w:r>
              <w:rPr>
                <w:rFonts w:ascii="Consolas" w:cs="Consolas" w:eastAsia="Consolas" w:hAnsi="Consolas"/>
                <w:color w:val="12203A"/>
                <w:sz w:val="17"/>
                <w:szCs w:val="17"/>
              </w:rPr>
              <w:t xml:space="preserve">            source:</w:t>
            </w:r>
          </w:p>
          <w:p>
            <w:pPr>
              <w:spacing w:after="0" w:line="240"/>
            </w:pPr>
            <w:r>
              <w:rPr>
                <w:rFonts w:ascii="Consolas" w:cs="Consolas" w:eastAsia="Consolas" w:hAnsi="Consolas"/>
                <w:color w:val="12203A"/>
                <w:sz w:val="17"/>
                <w:szCs w:val="17"/>
              </w:rPr>
              <w:t xml:space="preserve">              type: string</w:t>
            </w:r>
          </w:p>
          <w:p>
            <w:pPr>
              <w:spacing w:after="0" w:line="240"/>
            </w:pPr>
            <w:r>
              <w:rPr>
                <w:rFonts w:ascii="Consolas" w:cs="Consolas" w:eastAsia="Consolas" w:hAnsi="Consolas"/>
                <w:color w:val="12203A"/>
                <w:sz w:val="17"/>
                <w:szCs w:val="17"/>
              </w:rPr>
              <w:t xml:space="preserve">            detectedAt:</w:t>
            </w:r>
          </w:p>
          <w:p>
            <w:pPr>
              <w:spacing w:after="0" w:line="240"/>
            </w:pPr>
            <w:r>
              <w:rPr>
                <w:rFonts w:ascii="Consolas" w:cs="Consolas" w:eastAsia="Consolas" w:hAnsi="Consolas"/>
                <w:color w:val="12203A"/>
                <w:sz w:val="17"/>
                <w:szCs w:val="17"/>
              </w:rPr>
              <w:t xml:space="preserve">              type: string</w:t>
            </w:r>
          </w:p>
          <w:p>
            <w:pPr>
              <w:spacing w:after="0" w:line="240"/>
            </w:pPr>
            <w:r>
              <w:rPr>
                <w:rFonts w:ascii="Consolas" w:cs="Consolas" w:eastAsia="Consolas" w:hAnsi="Consolas"/>
                <w:color w:val="12203A"/>
                <w:sz w:val="17"/>
                <w:szCs w:val="17"/>
              </w:rPr>
              <w:t xml:space="preserve">              format: date-time</w:t>
            </w:r>
          </w:p>
          <w:p>
            <w:pPr>
              <w:spacing w:after="0" w:line="240"/>
            </w:pPr>
            <w:r>
              <w:rPr>
                <w:rFonts w:ascii="Consolas" w:cs="Consolas" w:eastAsia="Consolas" w:hAnsi="Consolas"/>
                <w:color w:val="12203A"/>
                <w:sz w:val="17"/>
                <w:szCs w:val="17"/>
              </w:rPr>
              <w:t xml:space="preserve">            traceId:</w:t>
            </w:r>
          </w:p>
          <w:p>
            <w:pPr>
              <w:spacing w:after="0" w:line="240"/>
            </w:pPr>
            <w:r>
              <w:rPr>
                <w:rFonts w:ascii="Consolas" w:cs="Consolas" w:eastAsia="Consolas" w:hAnsi="Consolas"/>
                <w:color w:val="12203A"/>
                <w:sz w:val="17"/>
                <w:szCs w:val="17"/>
              </w:rPr>
              <w:t xml:space="preserve">              type: string</w:t>
            </w:r>
          </w:p>
        </w:tc>
      </w:tr>
    </w:tbl>
    <w:p>
      <w:pPr>
        <w:spacing w:after="200"/>
      </w:pPr>
    </w:p>
    <w:p>
      <w:pPr>
        <w:pStyle w:val="Heading2"/>
        <w:spacing w:after="160" w:before="320"/>
      </w:pPr>
      <w:r>
        <w:rPr>
          <w:rFonts w:ascii="Calibri" w:cs="Calibri" w:eastAsia="Calibri" w:hAnsi="Calibri"/>
          <w:b/>
          <w:bCs/>
          <w:color w:val="0E7C7B"/>
          <w:sz w:val="26"/>
          <w:szCs w:val="26"/>
        </w:rPr>
        <w:t xml:space="preserve">5.4  </w:t>
      </w:r>
      <w:r>
        <w:rPr>
          <w:rFonts w:ascii="Calibri" w:cs="Calibri" w:eastAsia="Calibri" w:hAnsi="Calibri"/>
          <w:b/>
          <w:bCs/>
          <w:color w:val="1F3A5F"/>
          <w:sz w:val="26"/>
          <w:szCs w:val="26"/>
        </w:rPr>
        <w:t xml:space="preserve">Data Model</w:t>
      </w:r>
    </w:p>
    <w:tbl>
      <w:tblPr>
        <w:tblW w:type="pct" w:w="100%"/>
        <w:tblBorders>
          <w:top w:val="single" w:color="D3DAE3" w:sz="2"/>
          <w:left w:val="single" w:color="0E7C7B" w:sz="24"/>
          <w:bottom w:val="single" w:color="D3DAE3" w:sz="2"/>
          <w:right w:val="single" w:color="D3DAE3" w:sz="2"/>
          <w:insideH w:val="single" w:color="auto" w:sz="4"/>
          <w:insideV w:val="single" w:color="auto" w:sz="4"/>
        </w:tblBorders>
      </w:tblPr>
      <w:tblGrid>
        <w:gridCol w:w="100"/>
      </w:tblGrid>
      <w:tr>
        <w:tc>
          <w:tcPr>
            <w:shd w:fill="0F1F3D" w:val="clear"/>
            <w:tcMar>
              <w:top w:type="dxa" w:w="60"/>
              <w:left w:type="dxa" w:w="160"/>
              <w:bottom w:type="dxa" w:w="60"/>
              <w:right w:type="dxa" w:w="160"/>
            </w:tcMar>
          </w:tcPr>
          <w:p>
            <w:r>
              <w:rPr>
                <w:rFonts w:ascii="Consolas" w:cs="Consolas" w:eastAsia="Consolas" w:hAnsi="Consolas"/>
                <w:b/>
                <w:bCs/>
                <w:color w:val="9FD8D6"/>
                <w:sz w:val="16"/>
                <w:szCs w:val="16"/>
              </w:rPr>
              <w:t xml:space="preserve">SQL</w:t>
            </w:r>
          </w:p>
        </w:tc>
      </w:tr>
      <w:tr>
        <w:tc>
          <w:tcPr>
            <w:shd w:fill="F5F7FA" w:val="clear"/>
            <w:tcMar>
              <w:top w:type="dxa" w:w="140"/>
              <w:left w:type="dxa" w:w="200"/>
              <w:bottom w:type="dxa" w:w="140"/>
              <w:right w:type="dxa" w:w="160"/>
            </w:tcMar>
          </w:tcPr>
          <w:p>
            <w:pPr>
              <w:spacing w:after="0" w:line="240"/>
            </w:pPr>
            <w:r>
              <w:rPr>
                <w:rFonts w:ascii="Consolas" w:cs="Consolas" w:eastAsia="Consolas" w:hAnsi="Consolas"/>
                <w:color w:val="12203A"/>
                <w:sz w:val="17"/>
                <w:szCs w:val="17"/>
              </w:rPr>
              <w:t xml:space="preserve">-- services/supplier/src/infrastructure/schema/001_initial.sql</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CREATE TABLE suppliers (</w:t>
            </w:r>
          </w:p>
          <w:p>
            <w:pPr>
              <w:spacing w:after="0" w:line="240"/>
            </w:pPr>
            <w:r>
              <w:rPr>
                <w:rFonts w:ascii="Consolas" w:cs="Consolas" w:eastAsia="Consolas" w:hAnsi="Consolas"/>
                <w:color w:val="12203A"/>
                <w:sz w:val="17"/>
                <w:szCs w:val="17"/>
              </w:rPr>
              <w:t xml:space="preserve">    id UUID PRIMARY KEY DEFAULT gen_random_uuid(),</w:t>
            </w:r>
          </w:p>
          <w:p>
            <w:pPr>
              <w:spacing w:after="0" w:line="240"/>
            </w:pPr>
            <w:r>
              <w:rPr>
                <w:rFonts w:ascii="Consolas" w:cs="Consolas" w:eastAsia="Consolas" w:hAnsi="Consolas"/>
                <w:color w:val="12203A"/>
                <w:sz w:val="17"/>
                <w:szCs w:val="17"/>
              </w:rPr>
              <w:t xml:space="preserve">    legal_name VARCHAR(255) NOT NULL,</w:t>
            </w:r>
          </w:p>
          <w:p>
            <w:pPr>
              <w:spacing w:after="0" w:line="240"/>
            </w:pPr>
            <w:r>
              <w:rPr>
                <w:rFonts w:ascii="Consolas" w:cs="Consolas" w:eastAsia="Consolas" w:hAnsi="Consolas"/>
                <w:color w:val="12203A"/>
                <w:sz w:val="17"/>
                <w:szCs w:val="17"/>
              </w:rPr>
              <w:t xml:space="preserve">    trading_name VARCHAR(255),</w:t>
            </w:r>
          </w:p>
          <w:p>
            <w:pPr>
              <w:spacing w:after="0" w:line="240"/>
            </w:pPr>
            <w:r>
              <w:rPr>
                <w:rFonts w:ascii="Consolas" w:cs="Consolas" w:eastAsia="Consolas" w:hAnsi="Consolas"/>
                <w:color w:val="12203A"/>
                <w:sz w:val="17"/>
                <w:szCs w:val="17"/>
              </w:rPr>
              <w:t xml:space="preserve">    registration_number VARCHAR(50) NOT NULL,</w:t>
            </w:r>
          </w:p>
          <w:p>
            <w:pPr>
              <w:spacing w:after="0" w:line="240"/>
            </w:pPr>
            <w:r>
              <w:rPr>
                <w:rFonts w:ascii="Consolas" w:cs="Consolas" w:eastAsia="Consolas" w:hAnsi="Consolas"/>
                <w:color w:val="12203A"/>
                <w:sz w:val="17"/>
                <w:szCs w:val="17"/>
              </w:rPr>
              <w:t xml:space="preserve">    tax_id VARCHAR(50),</w:t>
            </w:r>
          </w:p>
          <w:p>
            <w:pPr>
              <w:spacing w:after="0" w:line="240"/>
            </w:pPr>
            <w:r>
              <w:rPr>
                <w:rFonts w:ascii="Consolas" w:cs="Consolas" w:eastAsia="Consolas" w:hAnsi="Consolas"/>
                <w:color w:val="12203A"/>
                <w:sz w:val="17"/>
                <w:szCs w:val="17"/>
              </w:rPr>
              <w:t xml:space="preserve">    addresses JSONB NOT NULL DEFAULT '[]',</w:t>
            </w:r>
          </w:p>
          <w:p>
            <w:pPr>
              <w:spacing w:after="0" w:line="240"/>
            </w:pPr>
            <w:r>
              <w:rPr>
                <w:rFonts w:ascii="Consolas" w:cs="Consolas" w:eastAsia="Consolas" w:hAnsi="Consolas"/>
                <w:color w:val="12203A"/>
                <w:sz w:val="17"/>
                <w:szCs w:val="17"/>
              </w:rPr>
              <w:t xml:space="preserve">    contacts JSONB NOT NULL DEFAULT '[]',</w:t>
            </w:r>
          </w:p>
          <w:p>
            <w:pPr>
              <w:spacing w:after="0" w:line="240"/>
            </w:pPr>
            <w:r>
              <w:rPr>
                <w:rFonts w:ascii="Consolas" w:cs="Consolas" w:eastAsia="Consolas" w:hAnsi="Consolas"/>
                <w:color w:val="12203A"/>
                <w:sz w:val="17"/>
                <w:szCs w:val="17"/>
              </w:rPr>
              <w:t xml:space="preserve">    classifications JSONB DEFAULT '[]',</w:t>
            </w:r>
          </w:p>
          <w:p>
            <w:pPr>
              <w:spacing w:after="0" w:line="240"/>
            </w:pPr>
            <w:r>
              <w:rPr>
                <w:rFonts w:ascii="Consolas" w:cs="Consolas" w:eastAsia="Consolas" w:hAnsi="Consolas"/>
                <w:color w:val="12203A"/>
                <w:sz w:val="17"/>
                <w:szCs w:val="17"/>
              </w:rPr>
              <w:t xml:space="preserve">    certifications JSONB DEFAULT '[]',</w:t>
            </w:r>
          </w:p>
          <w:p>
            <w:pPr>
              <w:spacing w:after="0" w:line="240"/>
            </w:pPr>
            <w:r>
              <w:rPr>
                <w:rFonts w:ascii="Consolas" w:cs="Consolas" w:eastAsia="Consolas" w:hAnsi="Consolas"/>
                <w:color w:val="12203A"/>
                <w:sz w:val="17"/>
                <w:szCs w:val="17"/>
              </w:rPr>
              <w:t xml:space="preserve">    financial_profile JSONB,</w:t>
            </w:r>
          </w:p>
          <w:p>
            <w:pPr>
              <w:spacing w:after="0" w:line="240"/>
            </w:pPr>
            <w:r>
              <w:rPr>
                <w:rFonts w:ascii="Consolas" w:cs="Consolas" w:eastAsia="Consolas" w:hAnsi="Consolas"/>
                <w:color w:val="12203A"/>
                <w:sz w:val="17"/>
                <w:szCs w:val="17"/>
              </w:rPr>
              <w:t xml:space="preserve">    performance_score JSONB,</w:t>
            </w:r>
          </w:p>
          <w:p>
            <w:pPr>
              <w:spacing w:after="0" w:line="240"/>
            </w:pPr>
            <w:r>
              <w:rPr>
                <w:rFonts w:ascii="Consolas" w:cs="Consolas" w:eastAsia="Consolas" w:hAnsi="Consolas"/>
                <w:color w:val="12203A"/>
                <w:sz w:val="17"/>
                <w:szCs w:val="17"/>
              </w:rPr>
              <w:t xml:space="preserve">    risk_profile JSONB,</w:t>
            </w:r>
          </w:p>
          <w:p>
            <w:pPr>
              <w:spacing w:after="0" w:line="240"/>
            </w:pPr>
            <w:r>
              <w:rPr>
                <w:rFonts w:ascii="Consolas" w:cs="Consolas" w:eastAsia="Consolas" w:hAnsi="Consolas"/>
                <w:color w:val="12203A"/>
                <w:sz w:val="17"/>
                <w:szCs w:val="17"/>
              </w:rPr>
              <w:t xml:space="preserve">    status VARCHAR(30) NOT NULL DEFAULT 'ACTIVE',</w:t>
            </w:r>
          </w:p>
          <w:p>
            <w:pPr>
              <w:spacing w:after="0" w:line="240"/>
            </w:pPr>
            <w:r>
              <w:rPr>
                <w:rFonts w:ascii="Consolas" w:cs="Consolas" w:eastAsia="Consolas" w:hAnsi="Consolas"/>
                <w:color w:val="12203A"/>
                <w:sz w:val="17"/>
                <w:szCs w:val="17"/>
              </w:rPr>
              <w:t xml:space="preserve">    created_by JSONB NOT NULL,</w:t>
            </w:r>
          </w:p>
          <w:p>
            <w:pPr>
              <w:spacing w:after="0" w:line="240"/>
            </w:pPr>
            <w:r>
              <w:rPr>
                <w:rFonts w:ascii="Consolas" w:cs="Consolas" w:eastAsia="Consolas" w:hAnsi="Consolas"/>
                <w:color w:val="12203A"/>
                <w:sz w:val="17"/>
                <w:szCs w:val="17"/>
              </w:rPr>
              <w:t xml:space="preserve">    created_at TIMESTAMP WITH TIME ZONE DEFAULT CURRENT_TIMESTAMP,</w:t>
            </w:r>
          </w:p>
          <w:p>
            <w:pPr>
              <w:spacing w:after="0" w:line="240"/>
            </w:pPr>
            <w:r>
              <w:rPr>
                <w:rFonts w:ascii="Consolas" w:cs="Consolas" w:eastAsia="Consolas" w:hAnsi="Consolas"/>
                <w:color w:val="12203A"/>
                <w:sz w:val="17"/>
                <w:szCs w:val="17"/>
              </w:rPr>
              <w:t xml:space="preserve">    updated_at TIMESTAMP WITH TIME ZONE DEFAULT CURRENT_TIMESTAMP,</w:t>
            </w:r>
          </w:p>
          <w:p>
            <w:pPr>
              <w:spacing w:after="0" w:line="240"/>
            </w:pPr>
            <w:r>
              <w:rPr>
                <w:rFonts w:ascii="Consolas" w:cs="Consolas" w:eastAsia="Consolas" w:hAnsi="Consolas"/>
                <w:color w:val="12203A"/>
                <w:sz w:val="17"/>
                <w:szCs w:val="17"/>
              </w:rPr>
              <w:t xml:space="preserve">    version INTEGER DEFAULT 1,</w:t>
            </w:r>
          </w:p>
          <w:p>
            <w:pPr>
              <w:spacing w:after="0" w:line="240"/>
            </w:pPr>
            <w:r>
              <w:rPr>
                <w:rFonts w:ascii="Consolas" w:cs="Consolas" w:eastAsia="Consolas" w:hAnsi="Consolas"/>
                <w:color w:val="12203A"/>
                <w:sz w:val="17"/>
                <w:szCs w:val="17"/>
              </w:rPr>
              <w:t xml:space="preserve">    tenant_id VARCHAR(50) NOT NULL,</w:t>
            </w:r>
          </w:p>
          <w:p>
            <w:pPr>
              <w:spacing w:after="0" w:line="240"/>
            </w:pPr>
            <w:r>
              <w:rPr>
                <w:rFonts w:ascii="Consolas" w:cs="Consolas" w:eastAsia="Consolas" w:hAnsi="Consolas"/>
                <w:color w:val="12203A"/>
                <w:sz w:val="17"/>
                <w:szCs w:val="17"/>
              </w:rPr>
              <w:t xml:space="preserve">    UNIQUE(tenant_id, registration_number)</w:t>
            </w:r>
          </w:p>
          <w:p>
            <w:pPr>
              <w:spacing w:after="0" w:line="240"/>
            </w:pPr>
            <w:r>
              <w:rPr>
                <w:rFonts w:ascii="Consolas" w:cs="Consolas" w:eastAsia="Consolas" w:hAnsi="Consolas"/>
                <w:color w:val="12203A"/>
                <w:sz w:val="17"/>
                <w:szCs w:val="17"/>
              </w:rPr>
              <w:t xml:space="preserve">);</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CREATE TABLE qualifications (</w:t>
            </w:r>
          </w:p>
          <w:p>
            <w:pPr>
              <w:spacing w:after="0" w:line="240"/>
            </w:pPr>
            <w:r>
              <w:rPr>
                <w:rFonts w:ascii="Consolas" w:cs="Consolas" w:eastAsia="Consolas" w:hAnsi="Consolas"/>
                <w:color w:val="12203A"/>
                <w:sz w:val="17"/>
                <w:szCs w:val="17"/>
              </w:rPr>
              <w:t xml:space="preserve">    id UUID PRIMARY KEY DEFAULT gen_random_uuid(),</w:t>
            </w:r>
          </w:p>
          <w:p>
            <w:pPr>
              <w:spacing w:after="0" w:line="240"/>
            </w:pPr>
            <w:r>
              <w:rPr>
                <w:rFonts w:ascii="Consolas" w:cs="Consolas" w:eastAsia="Consolas" w:hAnsi="Consolas"/>
                <w:color w:val="12203A"/>
                <w:sz w:val="17"/>
                <w:szCs w:val="17"/>
              </w:rPr>
              <w:t xml:space="preserve">    supplier_id UUID NOT NULL REFERENCES suppliers(id) ON DELETE CASCADE,</w:t>
            </w:r>
          </w:p>
          <w:p>
            <w:pPr>
              <w:spacing w:after="0" w:line="240"/>
            </w:pPr>
            <w:r>
              <w:rPr>
                <w:rFonts w:ascii="Consolas" w:cs="Consolas" w:eastAsia="Consolas" w:hAnsi="Consolas"/>
                <w:color w:val="12203A"/>
                <w:sz w:val="17"/>
                <w:szCs w:val="17"/>
              </w:rPr>
              <w:t xml:space="preserve">    type VARCHAR(20) NOT NULL,</w:t>
            </w:r>
          </w:p>
          <w:p>
            <w:pPr>
              <w:spacing w:after="0" w:line="240"/>
            </w:pPr>
            <w:r>
              <w:rPr>
                <w:rFonts w:ascii="Consolas" w:cs="Consolas" w:eastAsia="Consolas" w:hAnsi="Consolas"/>
                <w:color w:val="12203A"/>
                <w:sz w:val="17"/>
                <w:szCs w:val="17"/>
              </w:rPr>
              <w:t xml:space="preserve">    status VARCHAR(20) NOT NULL DEFAULT 'PENDING',</w:t>
            </w:r>
          </w:p>
          <w:p>
            <w:pPr>
              <w:spacing w:after="0" w:line="240"/>
            </w:pPr>
            <w:r>
              <w:rPr>
                <w:rFonts w:ascii="Consolas" w:cs="Consolas" w:eastAsia="Consolas" w:hAnsi="Consolas"/>
                <w:color w:val="12203A"/>
                <w:sz w:val="17"/>
                <w:szCs w:val="17"/>
              </w:rPr>
              <w:t xml:space="preserve">    valid_from TIMESTAMP WITH TIME ZONE,</w:t>
            </w:r>
          </w:p>
          <w:p>
            <w:pPr>
              <w:spacing w:after="0" w:line="240"/>
            </w:pPr>
            <w:r>
              <w:rPr>
                <w:rFonts w:ascii="Consolas" w:cs="Consolas" w:eastAsia="Consolas" w:hAnsi="Consolas"/>
                <w:color w:val="12203A"/>
                <w:sz w:val="17"/>
                <w:szCs w:val="17"/>
              </w:rPr>
              <w:t xml:space="preserve">    valid_until TIMESTAMP WITH TIME ZONE,</w:t>
            </w:r>
          </w:p>
          <w:p>
            <w:pPr>
              <w:spacing w:after="0" w:line="240"/>
            </w:pPr>
            <w:r>
              <w:rPr>
                <w:rFonts w:ascii="Consolas" w:cs="Consolas" w:eastAsia="Consolas" w:hAnsi="Consolas"/>
                <w:color w:val="12203A"/>
                <w:sz w:val="17"/>
                <w:szCs w:val="17"/>
              </w:rPr>
              <w:t xml:space="preserve">    assessed_by JSONB,</w:t>
            </w:r>
          </w:p>
          <w:p>
            <w:pPr>
              <w:spacing w:after="0" w:line="240"/>
            </w:pPr>
            <w:r>
              <w:rPr>
                <w:rFonts w:ascii="Consolas" w:cs="Consolas" w:eastAsia="Consolas" w:hAnsi="Consolas"/>
                <w:color w:val="12203A"/>
                <w:sz w:val="17"/>
                <w:szCs w:val="17"/>
              </w:rPr>
              <w:t xml:space="preserve">    assessment_date TIMESTAMP WITH TIME ZONE,</w:t>
            </w:r>
          </w:p>
          <w:p>
            <w:pPr>
              <w:spacing w:after="0" w:line="240"/>
            </w:pPr>
            <w:r>
              <w:rPr>
                <w:rFonts w:ascii="Consolas" w:cs="Consolas" w:eastAsia="Consolas" w:hAnsi="Consolas"/>
                <w:color w:val="12203A"/>
                <w:sz w:val="17"/>
                <w:szCs w:val="17"/>
              </w:rPr>
              <w:t xml:space="preserve">    criteria JSONB NOT NULL,</w:t>
            </w:r>
          </w:p>
          <w:p>
            <w:pPr>
              <w:spacing w:after="0" w:line="240"/>
            </w:pPr>
            <w:r>
              <w:rPr>
                <w:rFonts w:ascii="Consolas" w:cs="Consolas" w:eastAsia="Consolas" w:hAnsi="Consolas"/>
                <w:color w:val="12203A"/>
                <w:sz w:val="17"/>
                <w:szCs w:val="17"/>
              </w:rPr>
              <w:t xml:space="preserve">    documents JSONB DEFAULT '[]',</w:t>
            </w:r>
          </w:p>
          <w:p>
            <w:pPr>
              <w:spacing w:after="0" w:line="240"/>
            </w:pPr>
            <w:r>
              <w:rPr>
                <w:rFonts w:ascii="Consolas" w:cs="Consolas" w:eastAsia="Consolas" w:hAnsi="Consolas"/>
                <w:color w:val="12203A"/>
                <w:sz w:val="17"/>
                <w:szCs w:val="17"/>
              </w:rPr>
              <w:t xml:space="preserve">    notes TEXT,</w:t>
            </w:r>
          </w:p>
          <w:p>
            <w:pPr>
              <w:spacing w:after="0" w:line="240"/>
            </w:pPr>
            <w:r>
              <w:rPr>
                <w:rFonts w:ascii="Consolas" w:cs="Consolas" w:eastAsia="Consolas" w:hAnsi="Consolas"/>
                <w:color w:val="12203A"/>
                <w:sz w:val="17"/>
                <w:szCs w:val="17"/>
              </w:rPr>
              <w:t xml:space="preserve">    created_at TIMESTAMP WITH TIME ZONE DEFAULT CURRENT_TIMESTAMP,</w:t>
            </w:r>
          </w:p>
          <w:p>
            <w:pPr>
              <w:spacing w:after="0" w:line="240"/>
            </w:pPr>
            <w:r>
              <w:rPr>
                <w:rFonts w:ascii="Consolas" w:cs="Consolas" w:eastAsia="Consolas" w:hAnsi="Consolas"/>
                <w:color w:val="12203A"/>
                <w:sz w:val="17"/>
                <w:szCs w:val="17"/>
              </w:rPr>
              <w:t xml:space="preserve">    updated_at TIMESTAMP WITH TIME ZONE DEFAULT CURRENT_TIMESTAMP,</w:t>
            </w:r>
          </w:p>
          <w:p>
            <w:pPr>
              <w:spacing w:after="0" w:line="240"/>
            </w:pPr>
            <w:r>
              <w:rPr>
                <w:rFonts w:ascii="Consolas" w:cs="Consolas" w:eastAsia="Consolas" w:hAnsi="Consolas"/>
                <w:color w:val="12203A"/>
                <w:sz w:val="17"/>
                <w:szCs w:val="17"/>
              </w:rPr>
              <w:t xml:space="preserve">    tenant_id VARCHAR(50) NOT NULL</w:t>
            </w:r>
          </w:p>
          <w:p>
            <w:pPr>
              <w:spacing w:after="0" w:line="240"/>
            </w:pPr>
            <w:r>
              <w:rPr>
                <w:rFonts w:ascii="Consolas" w:cs="Consolas" w:eastAsia="Consolas" w:hAnsi="Consolas"/>
                <w:color w:val="12203A"/>
                <w:sz w:val="17"/>
                <w:szCs w:val="17"/>
              </w:rPr>
              <w:t xml:space="preserve">);</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CREATE INDEX idx_suppliers_status ON suppliers (status);</w:t>
            </w:r>
          </w:p>
          <w:p>
            <w:pPr>
              <w:spacing w:after="0" w:line="240"/>
            </w:pPr>
            <w:r>
              <w:rPr>
                <w:rFonts w:ascii="Consolas" w:cs="Consolas" w:eastAsia="Consolas" w:hAnsi="Consolas"/>
                <w:color w:val="12203A"/>
                <w:sz w:val="17"/>
                <w:szCs w:val="17"/>
              </w:rPr>
              <w:t xml:space="preserve">CREATE INDEX idx_suppliers_legal_name ON suppliers (legal_name);</w:t>
            </w:r>
          </w:p>
          <w:p>
            <w:pPr>
              <w:spacing w:after="0" w:line="240"/>
            </w:pPr>
            <w:r>
              <w:rPr>
                <w:rFonts w:ascii="Consolas" w:cs="Consolas" w:eastAsia="Consolas" w:hAnsi="Consolas"/>
                <w:color w:val="12203A"/>
                <w:sz w:val="17"/>
                <w:szCs w:val="17"/>
              </w:rPr>
              <w:t xml:space="preserve">CREATE INDEX idx_suppliers_tenant ON suppliers (tenant_id);</w:t>
            </w:r>
          </w:p>
          <w:p>
            <w:pPr>
              <w:spacing w:after="0" w:line="240"/>
            </w:pPr>
            <w:r>
              <w:rPr>
                <w:rFonts w:ascii="Consolas" w:cs="Consolas" w:eastAsia="Consolas" w:hAnsi="Consolas"/>
                <w:color w:val="12203A"/>
                <w:sz w:val="17"/>
                <w:szCs w:val="17"/>
              </w:rPr>
              <w:t xml:space="preserve">CREATE INDEX idx_qualifications_supplier ON qualifications (supplier_id);</w:t>
            </w:r>
          </w:p>
          <w:p>
            <w:pPr>
              <w:spacing w:after="0" w:line="240"/>
            </w:pPr>
            <w:r>
              <w:rPr>
                <w:rFonts w:ascii="Consolas" w:cs="Consolas" w:eastAsia="Consolas" w:hAnsi="Consolas"/>
                <w:color w:val="12203A"/>
                <w:sz w:val="17"/>
                <w:szCs w:val="17"/>
              </w:rPr>
              <w:t xml:space="preserve">CREATE INDEX idx_qualifications_status ON qualifications (status);</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 Neo4j integration for supplier network</w:t>
            </w:r>
          </w:p>
          <w:p>
            <w:pPr>
              <w:spacing w:after="0" w:line="240"/>
            </w:pPr>
            <w:r>
              <w:rPr>
                <w:rFonts w:ascii="Consolas" w:cs="Consolas" w:eastAsia="Consolas" w:hAnsi="Consolas"/>
                <w:color w:val="12203A"/>
                <w:sz w:val="17"/>
                <w:szCs w:val="17"/>
              </w:rPr>
              <w:t xml:space="preserve">-- CREATE (s:Supplier {id: $id, name: $name, status: $status})</w:t>
            </w:r>
          </w:p>
          <w:p>
            <w:pPr>
              <w:spacing w:after="0" w:line="240"/>
            </w:pPr>
            <w:r>
              <w:rPr>
                <w:rFonts w:ascii="Consolas" w:cs="Consolas" w:eastAsia="Consolas" w:hAnsi="Consolas"/>
                <w:color w:val="12203A"/>
                <w:sz w:val="17"/>
                <w:szCs w:val="17"/>
              </w:rPr>
              <w:t xml:space="preserve">-- Relationship: (s)-[:HAS_CONTRACT]-&gt;(c:Contract)</w:t>
            </w:r>
          </w:p>
          <w:p>
            <w:pPr>
              <w:spacing w:after="0" w:line="240"/>
            </w:pPr>
            <w:r>
              <w:rPr>
                <w:rFonts w:ascii="Consolas" w:cs="Consolas" w:eastAsia="Consolas" w:hAnsi="Consolas"/>
                <w:color w:val="12203A"/>
                <w:sz w:val="17"/>
                <w:szCs w:val="17"/>
              </w:rPr>
              <w:t xml:space="preserve">-- Relationship: (s)-[:SUPPLIES]-&gt;(p:Product)</w:t>
            </w:r>
          </w:p>
        </w:tc>
      </w:tr>
    </w:tbl>
    <w:p>
      <w:pPr>
        <w:spacing w:after="200"/>
      </w:pPr>
    </w:p>
    <w:p>
      <w:r>
        <w:br w:type="page"/>
      </w:r>
    </w:p>
    <w:p>
      <w:pPr>
        <w:pStyle w:val="Heading1"/>
        <w:pBdr>
          <w:bottom w:val="single" w:color="0E7C7B" w:sz="6" w:space="8"/>
        </w:pBdr>
        <w:spacing w:after="240" w:before="480"/>
      </w:pPr>
      <w:r>
        <w:rPr>
          <w:rFonts w:ascii="Calibri" w:cs="Calibri" w:eastAsia="Calibri" w:hAnsi="Calibri"/>
          <w:b/>
          <w:bCs/>
          <w:color w:val="0E7C7B"/>
          <w:sz w:val="34"/>
          <w:szCs w:val="34"/>
        </w:rPr>
        <w:t xml:space="preserve">6.  </w:t>
      </w:r>
      <w:r>
        <w:rPr>
          <w:rFonts w:ascii="Calibri" w:cs="Calibri" w:eastAsia="Calibri" w:hAnsi="Calibri"/>
          <w:b/>
          <w:bCs/>
          <w:color w:val="0F1F3D"/>
          <w:sz w:val="34"/>
          <w:szCs w:val="34"/>
        </w:rPr>
        <w:t xml:space="preserve">Contract Service</w:t>
      </w:r>
    </w:p>
    <w:p>
      <w:pPr>
        <w:pStyle w:val="Heading2"/>
        <w:spacing w:after="160" w:before="320"/>
      </w:pPr>
      <w:r>
        <w:rPr>
          <w:rFonts w:ascii="Calibri" w:cs="Calibri" w:eastAsia="Calibri" w:hAnsi="Calibri"/>
          <w:b/>
          <w:bCs/>
          <w:color w:val="0E7C7B"/>
          <w:sz w:val="26"/>
          <w:szCs w:val="26"/>
        </w:rPr>
        <w:t xml:space="preserve">6.1  </w:t>
      </w:r>
      <w:r>
        <w:rPr>
          <w:rFonts w:ascii="Calibri" w:cs="Calibri" w:eastAsia="Calibri" w:hAnsi="Calibri"/>
          <w:b/>
          <w:bCs/>
          <w:color w:val="1F3A5F"/>
          <w:sz w:val="26"/>
          <w:szCs w:val="26"/>
        </w:rPr>
        <w:t xml:space="preserve">Service Overview</w:t>
      </w:r>
    </w:p>
    <w:tbl>
      <w:tblPr>
        <w:tblW w:type="pct" w:w="100%"/>
        <w:tblBorders>
          <w:top w:val="single" w:color="D3DAE3" w:sz="2"/>
          <w:left w:val="single" w:color="0E7C7B" w:sz="24"/>
          <w:bottom w:val="single" w:color="D3DAE3" w:sz="2"/>
          <w:right w:val="single" w:color="D3DAE3" w:sz="2"/>
          <w:insideH w:val="single" w:color="D3DAE3" w:sz="2"/>
          <w:insideV w:val="none"/>
        </w:tblBorders>
      </w:tblPr>
      <w:tblGrid>
        <w:gridCol w:w="100"/>
        <w:gridCol w:w="100"/>
      </w:tblGrid>
      <w:tr>
        <w:tc>
          <w:tcPr>
            <w:tcW w:type="dxa" w:w="2400"/>
            <w:shd w:fill="EEF2F7" w:val="clear"/>
            <w:tcMar>
              <w:top w:type="dxa" w:w="80"/>
              <w:left w:type="dxa" w:w="160"/>
              <w:bottom w:type="dxa" w:w="80"/>
              <w:right w:type="dxa" w:w="120"/>
            </w:tcMar>
          </w:tcPr>
          <w:p>
            <w:r>
              <w:rPr>
                <w:rFonts w:ascii="Calibri" w:cs="Calibri" w:eastAsia="Calibri" w:hAnsi="Calibri"/>
                <w:b/>
                <w:bCs/>
                <w:color w:val="1F3A5F"/>
                <w:sz w:val="19"/>
                <w:szCs w:val="19"/>
              </w:rPr>
              <w:t xml:space="preserve">Domain</w:t>
            </w:r>
          </w:p>
        </w:tc>
        <w:tc>
          <w:tcPr>
            <w:tcW w:type="dxa" w:w="6960"/>
            <w:shd w:fill="FFFFFF" w:val="clear"/>
            <w:tcMar>
              <w:top w:type="dxa" w:w="80"/>
              <w:left w:type="dxa" w:w="160"/>
              <w:bottom w:type="dxa" w:w="80"/>
              <w:right w:type="dxa" w:w="120"/>
            </w:tcMar>
          </w:tcPr>
          <w:p>
            <w:r>
              <w:rPr>
                <w:rFonts w:ascii="Calibri" w:cs="Calibri" w:eastAsia="Calibri" w:hAnsi="Calibri"/>
                <w:color w:val="12203A"/>
                <w:sz w:val="21"/>
                <w:szCs w:val="21"/>
              </w:rPr>
              <w:t xml:space="preserve">Contract Lifecycle Management</w:t>
            </w:r>
          </w:p>
        </w:tc>
      </w:tr>
      <w:tr>
        <w:tc>
          <w:tcPr>
            <w:tcW w:type="dxa" w:w="2400"/>
            <w:shd w:fill="EEF2F7" w:val="clear"/>
            <w:tcMar>
              <w:top w:type="dxa" w:w="80"/>
              <w:left w:type="dxa" w:w="160"/>
              <w:bottom w:type="dxa" w:w="80"/>
              <w:right w:type="dxa" w:w="120"/>
            </w:tcMar>
          </w:tcPr>
          <w:p>
            <w:r>
              <w:rPr>
                <w:rFonts w:ascii="Calibri" w:cs="Calibri" w:eastAsia="Calibri" w:hAnsi="Calibri"/>
                <w:b/>
                <w:bCs/>
                <w:color w:val="1F3A5F"/>
                <w:sz w:val="19"/>
                <w:szCs w:val="19"/>
              </w:rPr>
              <w:t xml:space="preserve">Owning Team</w:t>
            </w:r>
          </w:p>
        </w:tc>
        <w:tc>
          <w:tcPr>
            <w:tcW w:type="dxa" w:w="6960"/>
            <w:shd w:fill="FFFFFF" w:val="clear"/>
            <w:tcMar>
              <w:top w:type="dxa" w:w="80"/>
              <w:left w:type="dxa" w:w="160"/>
              <w:bottom w:type="dxa" w:w="80"/>
              <w:right w:type="dxa" w:w="120"/>
            </w:tcMar>
          </w:tcPr>
          <w:p>
            <w:r>
              <w:rPr>
                <w:rFonts w:ascii="Calibri" w:cs="Calibri" w:eastAsia="Calibri" w:hAnsi="Calibri"/>
                <w:color w:val="12203A"/>
                <w:sz w:val="21"/>
                <w:szCs w:val="21"/>
              </w:rPr>
              <w:t xml:space="preserve">Contract Team</w:t>
            </w:r>
          </w:p>
        </w:tc>
      </w:tr>
      <w:tr>
        <w:tc>
          <w:tcPr>
            <w:tcW w:type="dxa" w:w="2400"/>
            <w:shd w:fill="EEF2F7" w:val="clear"/>
            <w:tcMar>
              <w:top w:type="dxa" w:w="80"/>
              <w:left w:type="dxa" w:w="160"/>
              <w:bottom w:type="dxa" w:w="80"/>
              <w:right w:type="dxa" w:w="120"/>
            </w:tcMar>
          </w:tcPr>
          <w:p>
            <w:r>
              <w:rPr>
                <w:rFonts w:ascii="Calibri" w:cs="Calibri" w:eastAsia="Calibri" w:hAnsi="Calibri"/>
                <w:b/>
                <w:bCs/>
                <w:color w:val="1F3A5F"/>
                <w:sz w:val="19"/>
                <w:szCs w:val="19"/>
              </w:rPr>
              <w:t xml:space="preserve">Primary Responsibility</w:t>
            </w:r>
          </w:p>
        </w:tc>
        <w:tc>
          <w:tcPr>
            <w:tcW w:type="dxa" w:w="6960"/>
            <w:shd w:fill="FFFFFF" w:val="clear"/>
            <w:tcMar>
              <w:top w:type="dxa" w:w="80"/>
              <w:left w:type="dxa" w:w="160"/>
              <w:bottom w:type="dxa" w:w="80"/>
              <w:right w:type="dxa" w:w="120"/>
            </w:tcMar>
          </w:tcPr>
          <w:p>
            <w:r>
              <w:rPr>
                <w:rFonts w:ascii="Calibri" w:cs="Calibri" w:eastAsia="Calibri" w:hAnsi="Calibri"/>
                <w:color w:val="12203A"/>
                <w:sz w:val="21"/>
                <w:szCs w:val="21"/>
              </w:rPr>
              <w:t xml:space="preserve">Universal contract aggregate, obligation tracking, renewal management, risk scoring</w:t>
            </w:r>
          </w:p>
        </w:tc>
      </w:tr>
    </w:tbl>
    <w:p>
      <w:pPr>
        <w:spacing w:after="200"/>
      </w:pPr>
    </w:p>
    <w:p>
      <w:pPr>
        <w:pStyle w:val="Heading2"/>
        <w:spacing w:after="160" w:before="320"/>
      </w:pPr>
      <w:r>
        <w:rPr>
          <w:rFonts w:ascii="Calibri" w:cs="Calibri" w:eastAsia="Calibri" w:hAnsi="Calibri"/>
          <w:b/>
          <w:bCs/>
          <w:color w:val="0E7C7B"/>
          <w:sz w:val="26"/>
          <w:szCs w:val="26"/>
        </w:rPr>
        <w:t xml:space="preserve">6.2  </w:t>
      </w:r>
      <w:r>
        <w:rPr>
          <w:rFonts w:ascii="Calibri" w:cs="Calibri" w:eastAsia="Calibri" w:hAnsi="Calibri"/>
          <w:b/>
          <w:bCs/>
          <w:color w:val="1F3A5F"/>
          <w:sz w:val="26"/>
          <w:szCs w:val="26"/>
        </w:rPr>
        <w:t xml:space="preserve">Core Aggregates</w:t>
      </w:r>
    </w:p>
    <w:p>
      <w:pPr>
        <w:spacing w:after="160" w:line="288"/>
      </w:pPr>
      <w:r>
        <w:rPr>
          <w:rFonts w:ascii="Calibri" w:cs="Calibri" w:eastAsia="Calibri" w:hAnsi="Calibri"/>
          <w:color w:val="12203A"/>
          <w:sz w:val="21"/>
          <w:szCs w:val="21"/>
        </w:rPr>
        <w:t xml:space="preserve">A contract's lifecycle runs from drafting through negotiation, execution, and eventual expiry, with an explicit termination path distinct from natural expiry.</w:t>
      </w:r>
    </w:p>
    <w:p>
      <w:pPr>
        <w:spacing w:after="80" w:before="160"/>
        <w:jc w:val="center"/>
      </w:pPr>
      <w:r>
        <w:drawing>
          <wp:inline distT="0" distB="0" distL="0" distR="0">
            <wp:extent cx="3295650" cy="408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295650" cy="4086225"/>
                    </a:xfrm>
                    <a:prstGeom prst="rect">
                      <a:avLst/>
                    </a:prstGeom>
                  </pic:spPr>
                </pic:pic>
              </a:graphicData>
            </a:graphic>
          </wp:inline>
        </w:drawing>
      </w:r>
    </w:p>
    <w:p>
      <w:pPr>
        <w:spacing w:after="240"/>
        <w:jc w:val="center"/>
      </w:pPr>
      <w:r>
        <w:rPr>
          <w:rFonts w:ascii="Calibri" w:cs="Calibri" w:eastAsia="Calibri" w:hAnsi="Calibri"/>
          <w:i/>
          <w:iCs/>
          <w:color w:val="5B6B82"/>
          <w:sz w:val="18"/>
          <w:szCs w:val="18"/>
        </w:rPr>
        <w:t xml:space="preserve">Figure 6.1 — Contract State Machine</w:t>
      </w:r>
    </w:p>
    <w:p>
      <w:pPr>
        <w:pStyle w:val="Heading3"/>
        <w:spacing w:after="120" w:before="240"/>
      </w:pPr>
      <w:r>
        <w:rPr>
          <w:rFonts w:ascii="Calibri" w:cs="Calibri" w:eastAsia="Calibri" w:hAnsi="Calibri"/>
          <w:b/>
          <w:bCs/>
          <w:color w:val="5B6B82"/>
          <w:sz w:val="22"/>
          <w:szCs w:val="22"/>
        </w:rPr>
        <w:t xml:space="preserve">6.2.1  </w:t>
      </w:r>
      <w:r>
        <w:rPr>
          <w:rFonts w:ascii="Calibri" w:cs="Calibri" w:eastAsia="Calibri" w:hAnsi="Calibri"/>
          <w:b/>
          <w:bCs/>
          <w:color w:val="12203A"/>
          <w:sz w:val="22"/>
          <w:szCs w:val="22"/>
        </w:rPr>
        <w:t xml:space="preserve">Universal Contract (Aggregate Root)</w:t>
      </w:r>
    </w:p>
    <w:tbl>
      <w:tblPr>
        <w:tblW w:type="pct" w:w="100%"/>
        <w:tblBorders>
          <w:top w:val="single" w:color="D3DAE3" w:sz="2"/>
          <w:left w:val="single" w:color="0E7C7B" w:sz="24"/>
          <w:bottom w:val="single" w:color="D3DAE3" w:sz="2"/>
          <w:right w:val="single" w:color="D3DAE3" w:sz="2"/>
          <w:insideH w:val="single" w:color="auto" w:sz="4"/>
          <w:insideV w:val="single" w:color="auto" w:sz="4"/>
        </w:tblBorders>
      </w:tblPr>
      <w:tblGrid>
        <w:gridCol w:w="100"/>
      </w:tblGrid>
      <w:tr>
        <w:tc>
          <w:tcPr>
            <w:shd w:fill="0F1F3D" w:val="clear"/>
            <w:tcMar>
              <w:top w:type="dxa" w:w="60"/>
              <w:left w:type="dxa" w:w="160"/>
              <w:bottom w:type="dxa" w:w="60"/>
              <w:right w:type="dxa" w:w="160"/>
            </w:tcMar>
          </w:tcPr>
          <w:p>
            <w:r>
              <w:rPr>
                <w:rFonts w:ascii="Consolas" w:cs="Consolas" w:eastAsia="Consolas" w:hAnsi="Consolas"/>
                <w:b/>
                <w:bCs/>
                <w:color w:val="9FD8D6"/>
                <w:sz w:val="16"/>
                <w:szCs w:val="16"/>
              </w:rPr>
              <w:t xml:space="preserve">TYPESCRIPT</w:t>
            </w:r>
          </w:p>
        </w:tc>
      </w:tr>
      <w:tr>
        <w:tc>
          <w:tcPr>
            <w:shd w:fill="F5F7FA" w:val="clear"/>
            <w:tcMar>
              <w:top w:type="dxa" w:w="140"/>
              <w:left w:type="dxa" w:w="200"/>
              <w:bottom w:type="dxa" w:w="140"/>
              <w:right w:type="dxa" w:w="160"/>
            </w:tcMar>
          </w:tcPr>
          <w:p>
            <w:pPr>
              <w:spacing w:after="0" w:line="240"/>
            </w:pPr>
            <w:r>
              <w:rPr>
                <w:rFonts w:ascii="Consolas" w:cs="Consolas" w:eastAsia="Consolas" w:hAnsi="Consolas"/>
                <w:color w:val="12203A"/>
                <w:sz w:val="17"/>
                <w:szCs w:val="17"/>
              </w:rPr>
              <w:t xml:space="preserve">interface Contract {</w:t>
            </w:r>
          </w:p>
          <w:p>
            <w:pPr>
              <w:spacing w:after="0" w:line="240"/>
            </w:pPr>
            <w:r>
              <w:rPr>
                <w:rFonts w:ascii="Consolas" w:cs="Consolas" w:eastAsia="Consolas" w:hAnsi="Consolas"/>
                <w:color w:val="12203A"/>
                <w:sz w:val="17"/>
                <w:szCs w:val="17"/>
              </w:rPr>
              <w:t xml:space="preserve">  id: UUID;</w:t>
            </w:r>
          </w:p>
          <w:p>
            <w:pPr>
              <w:spacing w:after="0" w:line="240"/>
            </w:pPr>
            <w:r>
              <w:rPr>
                <w:rFonts w:ascii="Consolas" w:cs="Consolas" w:eastAsia="Consolas" w:hAnsi="Consolas"/>
                <w:color w:val="12203A"/>
                <w:sz w:val="17"/>
                <w:szCs w:val="17"/>
              </w:rPr>
              <w:t xml:space="preserve">  contractType: ContractType;</w:t>
            </w:r>
          </w:p>
          <w:p>
            <w:pPr>
              <w:spacing w:after="0" w:line="240"/>
            </w:pPr>
            <w:r>
              <w:rPr>
                <w:rFonts w:ascii="Consolas" w:cs="Consolas" w:eastAsia="Consolas" w:hAnsi="Consolas"/>
                <w:color w:val="12203A"/>
                <w:sz w:val="17"/>
                <w:szCs w:val="17"/>
              </w:rPr>
              <w:t xml:space="preserve">  title: string;</w:t>
            </w:r>
          </w:p>
          <w:p>
            <w:pPr>
              <w:spacing w:after="0" w:line="240"/>
            </w:pPr>
            <w:r>
              <w:rPr>
                <w:rFonts w:ascii="Consolas" w:cs="Consolas" w:eastAsia="Consolas" w:hAnsi="Consolas"/>
                <w:color w:val="12203A"/>
                <w:sz w:val="17"/>
                <w:szCs w:val="17"/>
              </w:rPr>
              <w:t xml:space="preserve">  reference: string;</w:t>
            </w:r>
          </w:p>
          <w:p>
            <w:pPr>
              <w:spacing w:after="0" w:line="240"/>
            </w:pPr>
            <w:r>
              <w:rPr>
                <w:rFonts w:ascii="Consolas" w:cs="Consolas" w:eastAsia="Consolas" w:hAnsi="Consolas"/>
                <w:color w:val="12203A"/>
                <w:sz w:val="17"/>
                <w:szCs w:val="17"/>
              </w:rPr>
              <w:t xml:space="preserve">  parties: ContractParty[];</w:t>
            </w:r>
          </w:p>
          <w:p>
            <w:pPr>
              <w:spacing w:after="0" w:line="240"/>
            </w:pPr>
            <w:r>
              <w:rPr>
                <w:rFonts w:ascii="Consolas" w:cs="Consolas" w:eastAsia="Consolas" w:hAnsi="Consolas"/>
                <w:color w:val="12203A"/>
                <w:sz w:val="17"/>
                <w:szCs w:val="17"/>
              </w:rPr>
              <w:t xml:space="preserve">  effectiveDate: Date;</w:t>
            </w:r>
          </w:p>
          <w:p>
            <w:pPr>
              <w:spacing w:after="0" w:line="240"/>
            </w:pPr>
            <w:r>
              <w:rPr>
                <w:rFonts w:ascii="Consolas" w:cs="Consolas" w:eastAsia="Consolas" w:hAnsi="Consolas"/>
                <w:color w:val="12203A"/>
                <w:sz w:val="17"/>
                <w:szCs w:val="17"/>
              </w:rPr>
              <w:t xml:space="preserve">  expiryDate: Date;</w:t>
            </w:r>
          </w:p>
          <w:p>
            <w:pPr>
              <w:spacing w:after="0" w:line="240"/>
            </w:pPr>
            <w:r>
              <w:rPr>
                <w:rFonts w:ascii="Consolas" w:cs="Consolas" w:eastAsia="Consolas" w:hAnsi="Consolas"/>
                <w:color w:val="12203A"/>
                <w:sz w:val="17"/>
                <w:szCs w:val="17"/>
              </w:rPr>
              <w:t xml:space="preserve">  terms: ContractTerms;</w:t>
            </w:r>
          </w:p>
          <w:p>
            <w:pPr>
              <w:spacing w:after="0" w:line="240"/>
            </w:pPr>
            <w:r>
              <w:rPr>
                <w:rFonts w:ascii="Consolas" w:cs="Consolas" w:eastAsia="Consolas" w:hAnsi="Consolas"/>
                <w:color w:val="12203A"/>
                <w:sz w:val="17"/>
                <w:szCs w:val="17"/>
              </w:rPr>
              <w:t xml:space="preserve">  obligations: Obligation[];</w:t>
            </w:r>
          </w:p>
          <w:p>
            <w:pPr>
              <w:spacing w:after="0" w:line="240"/>
            </w:pPr>
            <w:r>
              <w:rPr>
                <w:rFonts w:ascii="Consolas" w:cs="Consolas" w:eastAsia="Consolas" w:hAnsi="Consolas"/>
                <w:color w:val="12203A"/>
                <w:sz w:val="17"/>
                <w:szCs w:val="17"/>
              </w:rPr>
              <w:t xml:space="preserve">  amendments: Amendment[];</w:t>
            </w:r>
          </w:p>
          <w:p>
            <w:pPr>
              <w:spacing w:after="0" w:line="240"/>
            </w:pPr>
            <w:r>
              <w:rPr>
                <w:rFonts w:ascii="Consolas" w:cs="Consolas" w:eastAsia="Consolas" w:hAnsi="Consolas"/>
                <w:color w:val="12203A"/>
                <w:sz w:val="17"/>
                <w:szCs w:val="17"/>
              </w:rPr>
              <w:t xml:space="preserve">  documents: DocumentReference[];</w:t>
            </w:r>
          </w:p>
          <w:p>
            <w:pPr>
              <w:spacing w:after="0" w:line="240"/>
            </w:pPr>
            <w:r>
              <w:rPr>
                <w:rFonts w:ascii="Consolas" w:cs="Consolas" w:eastAsia="Consolas" w:hAnsi="Consolas"/>
                <w:color w:val="12203A"/>
                <w:sz w:val="17"/>
                <w:szCs w:val="17"/>
              </w:rPr>
              <w:t xml:space="preserve">  riskScore: ContractRiskScore;</w:t>
            </w:r>
          </w:p>
          <w:p>
            <w:pPr>
              <w:spacing w:after="0" w:line="240"/>
            </w:pPr>
            <w:r>
              <w:rPr>
                <w:rFonts w:ascii="Consolas" w:cs="Consolas" w:eastAsia="Consolas" w:hAnsi="Consolas"/>
                <w:color w:val="12203A"/>
                <w:sz w:val="17"/>
                <w:szCs w:val="17"/>
              </w:rPr>
              <w:t xml:space="preserve">  status: ContractStatus;</w:t>
            </w:r>
          </w:p>
          <w:p>
            <w:pPr>
              <w:spacing w:after="0" w:line="240"/>
            </w:pPr>
            <w:r>
              <w:rPr>
                <w:rFonts w:ascii="Consolas" w:cs="Consolas" w:eastAsia="Consolas" w:hAnsi="Consolas"/>
                <w:color w:val="12203A"/>
                <w:sz w:val="17"/>
                <w:szCs w:val="17"/>
              </w:rPr>
              <w:t xml:space="preserve">  aiAnalysis?: ContractAIAnalysis;</w:t>
            </w:r>
          </w:p>
          <w:p>
            <w:pPr>
              <w:spacing w:after="0" w:line="240"/>
            </w:pPr>
            <w:r>
              <w:rPr>
                <w:rFonts w:ascii="Consolas" w:cs="Consolas" w:eastAsia="Consolas" w:hAnsi="Consolas"/>
                <w:color w:val="12203A"/>
                <w:sz w:val="17"/>
                <w:szCs w:val="17"/>
              </w:rPr>
              <w:t xml:space="preserve">  version: number;</w:t>
            </w:r>
          </w:p>
          <w:p>
            <w:pPr>
              <w:spacing w:after="0" w:line="240"/>
            </w:pPr>
            <w:r>
              <w:rPr>
                <w:rFonts w:ascii="Consolas" w:cs="Consolas" w:eastAsia="Consolas" w:hAnsi="Consolas"/>
                <w:color w:val="12203A"/>
                <w:sz w:val="17"/>
                <w:szCs w:val="17"/>
              </w:rPr>
              <w:t xml:space="preserve">  createdAt: Date;</w:t>
            </w:r>
          </w:p>
          <w:p>
            <w:pPr>
              <w:spacing w:after="0" w:line="240"/>
            </w:pPr>
            <w:r>
              <w:rPr>
                <w:rFonts w:ascii="Consolas" w:cs="Consolas" w:eastAsia="Consolas" w:hAnsi="Consolas"/>
                <w:color w:val="12203A"/>
                <w:sz w:val="17"/>
                <w:szCs w:val="17"/>
              </w:rPr>
              <w:t xml:space="preserve">  updatedAt: Date;</w:t>
            </w:r>
          </w:p>
          <w:p>
            <w:pPr>
              <w:spacing w:after="0" w:line="240"/>
            </w:pPr>
            <w:r>
              <w:rPr>
                <w:rFonts w:ascii="Consolas" w:cs="Consolas" w:eastAsia="Consolas" w:hAnsi="Consolas"/>
                <w:color w:val="12203A"/>
                <w:sz w:val="17"/>
                <w:szCs w:val="17"/>
              </w:rPr>
              <w:t xml:space="preserve">}</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type ContractType = </w:t>
            </w:r>
          </w:p>
          <w:p>
            <w:pPr>
              <w:spacing w:after="0" w:line="240"/>
            </w:pPr>
            <w:r>
              <w:rPr>
                <w:rFonts w:ascii="Consolas" w:cs="Consolas" w:eastAsia="Consolas" w:hAnsi="Consolas"/>
                <w:color w:val="12203A"/>
                <w:sz w:val="17"/>
                <w:szCs w:val="17"/>
              </w:rPr>
              <w:t xml:space="preserve">  | 'MSA'          // Master Services Agreement</w:t>
            </w:r>
          </w:p>
          <w:p>
            <w:pPr>
              <w:spacing w:after="0" w:line="240"/>
            </w:pPr>
            <w:r>
              <w:rPr>
                <w:rFonts w:ascii="Consolas" w:cs="Consolas" w:eastAsia="Consolas" w:hAnsi="Consolas"/>
                <w:color w:val="12203A"/>
                <w:sz w:val="17"/>
                <w:szCs w:val="17"/>
              </w:rPr>
              <w:t xml:space="preserve">  | 'SOW'          // Statement of Work</w:t>
            </w:r>
          </w:p>
          <w:p>
            <w:pPr>
              <w:spacing w:after="0" w:line="240"/>
            </w:pPr>
            <w:r>
              <w:rPr>
                <w:rFonts w:ascii="Consolas" w:cs="Consolas" w:eastAsia="Consolas" w:hAnsi="Consolas"/>
                <w:color w:val="12203A"/>
                <w:sz w:val="17"/>
                <w:szCs w:val="17"/>
              </w:rPr>
              <w:t xml:space="preserve">  | 'NDA'          // Non-Disclosure Agreement</w:t>
            </w:r>
          </w:p>
          <w:p>
            <w:pPr>
              <w:spacing w:after="0" w:line="240"/>
            </w:pPr>
            <w:r>
              <w:rPr>
                <w:rFonts w:ascii="Consolas" w:cs="Consolas" w:eastAsia="Consolas" w:hAnsi="Consolas"/>
                <w:color w:val="12203A"/>
                <w:sz w:val="17"/>
                <w:szCs w:val="17"/>
              </w:rPr>
              <w:t xml:space="preserve">  | 'PURCHASE'     // Purchase Agreement</w:t>
            </w:r>
          </w:p>
          <w:p>
            <w:pPr>
              <w:spacing w:after="0" w:line="240"/>
            </w:pPr>
            <w:r>
              <w:rPr>
                <w:rFonts w:ascii="Consolas" w:cs="Consolas" w:eastAsia="Consolas" w:hAnsi="Consolas"/>
                <w:color w:val="12203A"/>
                <w:sz w:val="17"/>
                <w:szCs w:val="17"/>
              </w:rPr>
              <w:t xml:space="preserve">  | 'SALE'         // Sales Agreement</w:t>
            </w:r>
          </w:p>
          <w:p>
            <w:pPr>
              <w:spacing w:after="0" w:line="240"/>
            </w:pPr>
            <w:r>
              <w:rPr>
                <w:rFonts w:ascii="Consolas" w:cs="Consolas" w:eastAsia="Consolas" w:hAnsi="Consolas"/>
                <w:color w:val="12203A"/>
                <w:sz w:val="17"/>
                <w:szCs w:val="17"/>
              </w:rPr>
              <w:t xml:space="preserve">  | 'LICENSE'      // License Agreement</w:t>
            </w:r>
          </w:p>
          <w:p>
            <w:pPr>
              <w:spacing w:after="0" w:line="240"/>
            </w:pPr>
            <w:r>
              <w:rPr>
                <w:rFonts w:ascii="Consolas" w:cs="Consolas" w:eastAsia="Consolas" w:hAnsi="Consolas"/>
                <w:color w:val="12203A"/>
                <w:sz w:val="17"/>
                <w:szCs w:val="17"/>
              </w:rPr>
              <w:t xml:space="preserve">  | 'SERVICE'      // Service Agreement</w:t>
            </w:r>
          </w:p>
          <w:p>
            <w:pPr>
              <w:spacing w:after="0" w:line="240"/>
            </w:pPr>
            <w:r>
              <w:rPr>
                <w:rFonts w:ascii="Consolas" w:cs="Consolas" w:eastAsia="Consolas" w:hAnsi="Consolas"/>
                <w:color w:val="12203A"/>
                <w:sz w:val="17"/>
                <w:szCs w:val="17"/>
              </w:rPr>
              <w:t xml:space="preserve">  | 'EMPLOYMENT'   // Employment Contract</w:t>
            </w:r>
          </w:p>
          <w:p>
            <w:pPr>
              <w:spacing w:after="0" w:line="240"/>
            </w:pPr>
            <w:r>
              <w:rPr>
                <w:rFonts w:ascii="Consolas" w:cs="Consolas" w:eastAsia="Consolas" w:hAnsi="Consolas"/>
                <w:color w:val="12203A"/>
                <w:sz w:val="17"/>
                <w:szCs w:val="17"/>
              </w:rPr>
              <w:t xml:space="preserve">  | 'FRAMEWORK';   // Framework Agreement</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interface ContractTerms {</w:t>
            </w:r>
          </w:p>
          <w:p>
            <w:pPr>
              <w:spacing w:after="0" w:line="240"/>
            </w:pPr>
            <w:r>
              <w:rPr>
                <w:rFonts w:ascii="Consolas" w:cs="Consolas" w:eastAsia="Consolas" w:hAnsi="Consolas"/>
                <w:color w:val="12203A"/>
                <w:sz w:val="17"/>
                <w:szCs w:val="17"/>
              </w:rPr>
              <w:t xml:space="preserve">  paymentTerms: PaymentTerms;</w:t>
            </w:r>
          </w:p>
          <w:p>
            <w:pPr>
              <w:spacing w:after="0" w:line="240"/>
            </w:pPr>
            <w:r>
              <w:rPr>
                <w:rFonts w:ascii="Consolas" w:cs="Consolas" w:eastAsia="Consolas" w:hAnsi="Consolas"/>
                <w:color w:val="12203A"/>
                <w:sz w:val="17"/>
                <w:szCs w:val="17"/>
              </w:rPr>
              <w:t xml:space="preserve">  deliveryTerms: DeliveryTerms;</w:t>
            </w:r>
          </w:p>
          <w:p>
            <w:pPr>
              <w:spacing w:after="0" w:line="240"/>
            </w:pPr>
            <w:r>
              <w:rPr>
                <w:rFonts w:ascii="Consolas" w:cs="Consolas" w:eastAsia="Consolas" w:hAnsi="Consolas"/>
                <w:color w:val="12203A"/>
                <w:sz w:val="17"/>
                <w:szCs w:val="17"/>
              </w:rPr>
              <w:t xml:space="preserve">  serviceLevels: ServiceLevelAgreement[];</w:t>
            </w:r>
          </w:p>
          <w:p>
            <w:pPr>
              <w:spacing w:after="0" w:line="240"/>
            </w:pPr>
            <w:r>
              <w:rPr>
                <w:rFonts w:ascii="Consolas" w:cs="Consolas" w:eastAsia="Consolas" w:hAnsi="Consolas"/>
                <w:color w:val="12203A"/>
                <w:sz w:val="17"/>
                <w:szCs w:val="17"/>
              </w:rPr>
              <w:t xml:space="preserve">  terminationClause: TerminationClause;</w:t>
            </w:r>
          </w:p>
          <w:p>
            <w:pPr>
              <w:spacing w:after="0" w:line="240"/>
            </w:pPr>
            <w:r>
              <w:rPr>
                <w:rFonts w:ascii="Consolas" w:cs="Consolas" w:eastAsia="Consolas" w:hAnsi="Consolas"/>
                <w:color w:val="12203A"/>
                <w:sz w:val="17"/>
                <w:szCs w:val="17"/>
              </w:rPr>
              <w:t xml:space="preserve">  governingLaw: string;</w:t>
            </w:r>
          </w:p>
          <w:p>
            <w:pPr>
              <w:spacing w:after="0" w:line="240"/>
            </w:pPr>
            <w:r>
              <w:rPr>
                <w:rFonts w:ascii="Consolas" w:cs="Consolas" w:eastAsia="Consolas" w:hAnsi="Consolas"/>
                <w:color w:val="12203A"/>
                <w:sz w:val="17"/>
                <w:szCs w:val="17"/>
              </w:rPr>
              <w:t xml:space="preserve">  jurisdiction: string;</w:t>
            </w:r>
          </w:p>
          <w:p>
            <w:pPr>
              <w:spacing w:after="0" w:line="240"/>
            </w:pPr>
            <w:r>
              <w:rPr>
                <w:rFonts w:ascii="Consolas" w:cs="Consolas" w:eastAsia="Consolas" w:hAnsi="Consolas"/>
                <w:color w:val="12203A"/>
                <w:sz w:val="17"/>
                <w:szCs w:val="17"/>
              </w:rPr>
              <w:t xml:space="preserve">  confidentialityClause: ConfidentialityClause;</w:t>
            </w:r>
          </w:p>
          <w:p>
            <w:pPr>
              <w:spacing w:after="0" w:line="240"/>
            </w:pPr>
            <w:r>
              <w:rPr>
                <w:rFonts w:ascii="Consolas" w:cs="Consolas" w:eastAsia="Consolas" w:hAnsi="Consolas"/>
                <w:color w:val="12203A"/>
                <w:sz w:val="17"/>
                <w:szCs w:val="17"/>
              </w:rPr>
              <w:t xml:space="preserve">  indemnityClause: IndemnityClause;</w:t>
            </w:r>
          </w:p>
          <w:p>
            <w:pPr>
              <w:spacing w:after="0" w:line="240"/>
            </w:pPr>
            <w:r>
              <w:rPr>
                <w:rFonts w:ascii="Consolas" w:cs="Consolas" w:eastAsia="Consolas" w:hAnsi="Consolas"/>
                <w:color w:val="12203A"/>
                <w:sz w:val="17"/>
                <w:szCs w:val="17"/>
              </w:rPr>
              <w:t xml:space="preserve">  insuranceRequirements: InsuranceRequirement[];</w:t>
            </w:r>
          </w:p>
          <w:p>
            <w:pPr>
              <w:spacing w:after="0" w:line="240"/>
            </w:pPr>
            <w:r>
              <w:rPr>
                <w:rFonts w:ascii="Consolas" w:cs="Consolas" w:eastAsia="Consolas" w:hAnsi="Consolas"/>
                <w:color w:val="12203A"/>
                <w:sz w:val="17"/>
                <w:szCs w:val="17"/>
              </w:rPr>
              <w:t xml:space="preserve">  customClauses: CustomClause[];</w:t>
            </w:r>
          </w:p>
          <w:p>
            <w:pPr>
              <w:spacing w:after="0" w:line="240"/>
            </w:pPr>
            <w:r>
              <w:rPr>
                <w:rFonts w:ascii="Consolas" w:cs="Consolas" w:eastAsia="Consolas" w:hAnsi="Consolas"/>
                <w:color w:val="12203A"/>
                <w:sz w:val="17"/>
                <w:szCs w:val="17"/>
              </w:rPr>
              <w:t xml:space="preserve">}</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interface Obligation {</w:t>
            </w:r>
          </w:p>
          <w:p>
            <w:pPr>
              <w:spacing w:after="0" w:line="240"/>
            </w:pPr>
            <w:r>
              <w:rPr>
                <w:rFonts w:ascii="Consolas" w:cs="Consolas" w:eastAsia="Consolas" w:hAnsi="Consolas"/>
                <w:color w:val="12203A"/>
                <w:sz w:val="17"/>
                <w:szCs w:val="17"/>
              </w:rPr>
              <w:t xml:space="preserve">  id: UUID;</w:t>
            </w:r>
          </w:p>
          <w:p>
            <w:pPr>
              <w:spacing w:after="0" w:line="240"/>
            </w:pPr>
            <w:r>
              <w:rPr>
                <w:rFonts w:ascii="Consolas" w:cs="Consolas" w:eastAsia="Consolas" w:hAnsi="Consolas"/>
                <w:color w:val="12203A"/>
                <w:sz w:val="17"/>
                <w:szCs w:val="17"/>
              </w:rPr>
              <w:t xml:space="preserve">  type: ObligationType;</w:t>
            </w:r>
          </w:p>
          <w:p>
            <w:pPr>
              <w:spacing w:after="0" w:line="240"/>
            </w:pPr>
            <w:r>
              <w:rPr>
                <w:rFonts w:ascii="Consolas" w:cs="Consolas" w:eastAsia="Consolas" w:hAnsi="Consolas"/>
                <w:color w:val="12203A"/>
                <w:sz w:val="17"/>
                <w:szCs w:val="17"/>
              </w:rPr>
              <w:t xml:space="preserve">  description: string;</w:t>
            </w:r>
          </w:p>
          <w:p>
            <w:pPr>
              <w:spacing w:after="0" w:line="240"/>
            </w:pPr>
            <w:r>
              <w:rPr>
                <w:rFonts w:ascii="Consolas" w:cs="Consolas" w:eastAsia="Consolas" w:hAnsi="Consolas"/>
                <w:color w:val="12203A"/>
                <w:sz w:val="17"/>
                <w:szCs w:val="17"/>
              </w:rPr>
              <w:t xml:space="preserve">  responsibleParty: UUID; // Party ID</w:t>
            </w:r>
          </w:p>
          <w:p>
            <w:pPr>
              <w:spacing w:after="0" w:line="240"/>
            </w:pPr>
            <w:r>
              <w:rPr>
                <w:rFonts w:ascii="Consolas" w:cs="Consolas" w:eastAsia="Consolas" w:hAnsi="Consolas"/>
                <w:color w:val="12203A"/>
                <w:sz w:val="17"/>
                <w:szCs w:val="17"/>
              </w:rPr>
              <w:t xml:space="preserve">  dueDate: Date;</w:t>
            </w:r>
          </w:p>
          <w:p>
            <w:pPr>
              <w:spacing w:after="0" w:line="240"/>
            </w:pPr>
            <w:r>
              <w:rPr>
                <w:rFonts w:ascii="Consolas" w:cs="Consolas" w:eastAsia="Consolas" w:hAnsi="Consolas"/>
                <w:color w:val="12203A"/>
                <w:sz w:val="17"/>
                <w:szCs w:val="17"/>
              </w:rPr>
              <w:t xml:space="preserve">  status: ObligationStatus;</w:t>
            </w:r>
          </w:p>
          <w:p>
            <w:pPr>
              <w:spacing w:after="0" w:line="240"/>
            </w:pPr>
            <w:r>
              <w:rPr>
                <w:rFonts w:ascii="Consolas" w:cs="Consolas" w:eastAsia="Consolas" w:hAnsi="Consolas"/>
                <w:color w:val="12203A"/>
                <w:sz w:val="17"/>
                <w:szCs w:val="17"/>
              </w:rPr>
              <w:t xml:space="preserve">  completionEvidence?: DocumentReference;</w:t>
            </w:r>
          </w:p>
          <w:p>
            <w:pPr>
              <w:spacing w:after="0" w:line="240"/>
            </w:pPr>
            <w:r>
              <w:rPr>
                <w:rFonts w:ascii="Consolas" w:cs="Consolas" w:eastAsia="Consolas" w:hAnsi="Consolas"/>
                <w:color w:val="12203A"/>
                <w:sz w:val="17"/>
                <w:szCs w:val="17"/>
              </w:rPr>
              <w:t xml:space="preserve">  reminderSentAt: Date[];</w:t>
            </w:r>
          </w:p>
          <w:p>
            <w:pPr>
              <w:spacing w:after="0" w:line="240"/>
            </w:pPr>
            <w:r>
              <w:rPr>
                <w:rFonts w:ascii="Consolas" w:cs="Consolas" w:eastAsia="Consolas" w:hAnsi="Consolas"/>
                <w:color w:val="12203A"/>
                <w:sz w:val="17"/>
                <w:szCs w:val="17"/>
              </w:rPr>
              <w:t xml:space="preserve">  escalatedAt: Date[];</w:t>
            </w:r>
          </w:p>
          <w:p>
            <w:pPr>
              <w:spacing w:after="0" w:line="240"/>
            </w:pPr>
            <w:r>
              <w:rPr>
                <w:rFonts w:ascii="Consolas" w:cs="Consolas" w:eastAsia="Consolas" w:hAnsi="Consolas"/>
                <w:color w:val="12203A"/>
                <w:sz w:val="17"/>
                <w:szCs w:val="17"/>
              </w:rPr>
              <w:t xml:space="preserve">  aiDetectedSource: string; // Clause reference</w:t>
            </w:r>
          </w:p>
          <w:p>
            <w:pPr>
              <w:spacing w:after="0" w:line="240"/>
            </w:pPr>
            <w:r>
              <w:rPr>
                <w:rFonts w:ascii="Consolas" w:cs="Consolas" w:eastAsia="Consolas" w:hAnsi="Consolas"/>
                <w:color w:val="12203A"/>
                <w:sz w:val="17"/>
                <w:szCs w:val="17"/>
              </w:rPr>
              <w:t xml:space="preserve">  createdAt: Date;</w:t>
            </w:r>
          </w:p>
          <w:p>
            <w:pPr>
              <w:spacing w:after="0" w:line="240"/>
            </w:pPr>
            <w:r>
              <w:rPr>
                <w:rFonts w:ascii="Consolas" w:cs="Consolas" w:eastAsia="Consolas" w:hAnsi="Consolas"/>
                <w:color w:val="12203A"/>
                <w:sz w:val="17"/>
                <w:szCs w:val="17"/>
              </w:rPr>
              <w:t xml:space="preserve">  updatedAt: Date;</w:t>
            </w:r>
          </w:p>
          <w:p>
            <w:pPr>
              <w:spacing w:after="0" w:line="240"/>
            </w:pPr>
            <w:r>
              <w:rPr>
                <w:rFonts w:ascii="Consolas" w:cs="Consolas" w:eastAsia="Consolas" w:hAnsi="Consolas"/>
                <w:color w:val="12203A"/>
                <w:sz w:val="17"/>
                <w:szCs w:val="17"/>
              </w:rPr>
              <w:t xml:space="preserve">}</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type ObligationType = </w:t>
            </w:r>
          </w:p>
          <w:p>
            <w:pPr>
              <w:spacing w:after="0" w:line="240"/>
            </w:pPr>
            <w:r>
              <w:rPr>
                <w:rFonts w:ascii="Consolas" w:cs="Consolas" w:eastAsia="Consolas" w:hAnsi="Consolas"/>
                <w:color w:val="12203A"/>
                <w:sz w:val="17"/>
                <w:szCs w:val="17"/>
              </w:rPr>
              <w:t xml:space="preserve">  | 'RENEWAL'</w:t>
            </w:r>
          </w:p>
          <w:p>
            <w:pPr>
              <w:spacing w:after="0" w:line="240"/>
            </w:pPr>
            <w:r>
              <w:rPr>
                <w:rFonts w:ascii="Consolas" w:cs="Consolas" w:eastAsia="Consolas" w:hAnsi="Consolas"/>
                <w:color w:val="12203A"/>
                <w:sz w:val="17"/>
                <w:szCs w:val="17"/>
              </w:rPr>
              <w:t xml:space="preserve">  | 'PAYMENT'</w:t>
            </w:r>
          </w:p>
          <w:p>
            <w:pPr>
              <w:spacing w:after="0" w:line="240"/>
            </w:pPr>
            <w:r>
              <w:rPr>
                <w:rFonts w:ascii="Consolas" w:cs="Consolas" w:eastAsia="Consolas" w:hAnsi="Consolas"/>
                <w:color w:val="12203A"/>
                <w:sz w:val="17"/>
                <w:szCs w:val="17"/>
              </w:rPr>
              <w:t xml:space="preserve">  | 'DELIVERY'</w:t>
            </w:r>
          </w:p>
          <w:p>
            <w:pPr>
              <w:spacing w:after="0" w:line="240"/>
            </w:pPr>
            <w:r>
              <w:rPr>
                <w:rFonts w:ascii="Consolas" w:cs="Consolas" w:eastAsia="Consolas" w:hAnsi="Consolas"/>
                <w:color w:val="12203A"/>
                <w:sz w:val="17"/>
                <w:szCs w:val="17"/>
              </w:rPr>
              <w:t xml:space="preserve">  | 'SERVICE_LEVEL'</w:t>
            </w:r>
          </w:p>
          <w:p>
            <w:pPr>
              <w:spacing w:after="0" w:line="240"/>
            </w:pPr>
            <w:r>
              <w:rPr>
                <w:rFonts w:ascii="Consolas" w:cs="Consolas" w:eastAsia="Consolas" w:hAnsi="Consolas"/>
                <w:color w:val="12203A"/>
                <w:sz w:val="17"/>
                <w:szCs w:val="17"/>
              </w:rPr>
              <w:t xml:space="preserve">  | 'REPORTING'</w:t>
            </w:r>
          </w:p>
          <w:p>
            <w:pPr>
              <w:spacing w:after="0" w:line="240"/>
            </w:pPr>
            <w:r>
              <w:rPr>
                <w:rFonts w:ascii="Consolas" w:cs="Consolas" w:eastAsia="Consolas" w:hAnsi="Consolas"/>
                <w:color w:val="12203A"/>
                <w:sz w:val="17"/>
                <w:szCs w:val="17"/>
              </w:rPr>
              <w:t xml:space="preserve">  | 'COMPLIANCE'</w:t>
            </w:r>
          </w:p>
          <w:p>
            <w:pPr>
              <w:spacing w:after="0" w:line="240"/>
            </w:pPr>
            <w:r>
              <w:rPr>
                <w:rFonts w:ascii="Consolas" w:cs="Consolas" w:eastAsia="Consolas" w:hAnsi="Consolas"/>
                <w:color w:val="12203A"/>
                <w:sz w:val="17"/>
                <w:szCs w:val="17"/>
              </w:rPr>
              <w:t xml:space="preserve">  | 'INSURANCE'</w:t>
            </w:r>
          </w:p>
          <w:p>
            <w:pPr>
              <w:spacing w:after="0" w:line="240"/>
            </w:pPr>
            <w:r>
              <w:rPr>
                <w:rFonts w:ascii="Consolas" w:cs="Consolas" w:eastAsia="Consolas" w:hAnsi="Consolas"/>
                <w:color w:val="12203A"/>
                <w:sz w:val="17"/>
                <w:szCs w:val="17"/>
              </w:rPr>
              <w:t xml:space="preserve">  | 'AUDIT'</w:t>
            </w:r>
          </w:p>
          <w:p>
            <w:pPr>
              <w:spacing w:after="0" w:line="240"/>
            </w:pPr>
            <w:r>
              <w:rPr>
                <w:rFonts w:ascii="Consolas" w:cs="Consolas" w:eastAsia="Consolas" w:hAnsi="Consolas"/>
                <w:color w:val="12203A"/>
                <w:sz w:val="17"/>
                <w:szCs w:val="17"/>
              </w:rPr>
              <w:t xml:space="preserve">  | 'INDEMNITY'</w:t>
            </w:r>
          </w:p>
          <w:p>
            <w:pPr>
              <w:spacing w:after="0" w:line="240"/>
            </w:pPr>
            <w:r>
              <w:rPr>
                <w:rFonts w:ascii="Consolas" w:cs="Consolas" w:eastAsia="Consolas" w:hAnsi="Consolas"/>
                <w:color w:val="12203A"/>
                <w:sz w:val="17"/>
                <w:szCs w:val="17"/>
              </w:rPr>
              <w:t xml:space="preserve">  | 'CONFIDENTIALITY';</w:t>
            </w:r>
          </w:p>
        </w:tc>
      </w:tr>
    </w:tbl>
    <w:p>
      <w:pPr>
        <w:spacing w:after="200"/>
      </w:pPr>
    </w:p>
    <w:p>
      <w:pPr>
        <w:pStyle w:val="Heading2"/>
        <w:spacing w:after="160" w:before="320"/>
      </w:pPr>
      <w:r>
        <w:rPr>
          <w:rFonts w:ascii="Calibri" w:cs="Calibri" w:eastAsia="Calibri" w:hAnsi="Calibri"/>
          <w:b/>
          <w:bCs/>
          <w:color w:val="0E7C7B"/>
          <w:sz w:val="26"/>
          <w:szCs w:val="26"/>
        </w:rPr>
        <w:t xml:space="preserve">6.3  </w:t>
      </w:r>
      <w:r>
        <w:rPr>
          <w:rFonts w:ascii="Calibri" w:cs="Calibri" w:eastAsia="Calibri" w:hAnsi="Calibri"/>
          <w:b/>
          <w:bCs/>
          <w:color w:val="1F3A5F"/>
          <w:sz w:val="26"/>
          <w:szCs w:val="26"/>
        </w:rPr>
        <w:t xml:space="preserve">Events Published</w:t>
      </w:r>
    </w:p>
    <w:tbl>
      <w:tblPr>
        <w:tblW w:type="pct" w:w="100%"/>
        <w:tblBorders>
          <w:top w:val="single" w:color="D3DAE3" w:sz="2"/>
          <w:left w:val="single" w:color="0E7C7B" w:sz="24"/>
          <w:bottom w:val="single" w:color="D3DAE3" w:sz="2"/>
          <w:right w:val="single" w:color="D3DAE3" w:sz="2"/>
          <w:insideH w:val="single" w:color="auto" w:sz="4"/>
          <w:insideV w:val="single" w:color="auto" w:sz="4"/>
        </w:tblBorders>
      </w:tblPr>
      <w:tblGrid>
        <w:gridCol w:w="100"/>
      </w:tblGrid>
      <w:tr>
        <w:tc>
          <w:tcPr>
            <w:shd w:fill="0F1F3D" w:val="clear"/>
            <w:tcMar>
              <w:top w:type="dxa" w:w="60"/>
              <w:left w:type="dxa" w:w="160"/>
              <w:bottom w:type="dxa" w:w="60"/>
              <w:right w:type="dxa" w:w="160"/>
            </w:tcMar>
          </w:tcPr>
          <w:p>
            <w:r>
              <w:rPr>
                <w:rFonts w:ascii="Consolas" w:cs="Consolas" w:eastAsia="Consolas" w:hAnsi="Consolas"/>
                <w:b/>
                <w:bCs/>
                <w:color w:val="9FD8D6"/>
                <w:sz w:val="16"/>
                <w:szCs w:val="16"/>
              </w:rPr>
              <w:t xml:space="preserve">YAML</w:t>
            </w:r>
          </w:p>
        </w:tc>
      </w:tr>
      <w:tr>
        <w:tc>
          <w:tcPr>
            <w:shd w:fill="F5F7FA" w:val="clear"/>
            <w:tcMar>
              <w:top w:type="dxa" w:w="140"/>
              <w:left w:type="dxa" w:w="200"/>
              <w:bottom w:type="dxa" w:w="140"/>
              <w:right w:type="dxa" w:w="160"/>
            </w:tcMar>
          </w:tcPr>
          <w:p>
            <w:pPr>
              <w:spacing w:after="0" w:line="240"/>
            </w:pPr>
            <w:r>
              <w:rPr>
                <w:rFonts w:ascii="Consolas" w:cs="Consolas" w:eastAsia="Consolas" w:hAnsi="Consolas"/>
                <w:color w:val="12203A"/>
                <w:sz w:val="17"/>
                <w:szCs w:val="17"/>
              </w:rPr>
              <w:t xml:space="preserve">api/asyncapi/contract-events.yaml</w:t>
            </w:r>
          </w:p>
          <w:p>
            <w:pPr>
              <w:spacing w:after="0" w:line="240"/>
            </w:pPr>
            <w:r>
              <w:rPr>
                <w:rFonts w:ascii="Consolas" w:cs="Consolas" w:eastAsia="Consolas" w:hAnsi="Consolas"/>
                <w:color w:val="12203A"/>
                <w:sz w:val="17"/>
                <w:szCs w:val="17"/>
              </w:rPr>
              <w:t xml:space="preserve">channels:</w:t>
            </w:r>
          </w:p>
          <w:p>
            <w:pPr>
              <w:spacing w:after="0" w:line="240"/>
            </w:pPr>
            <w:r>
              <w:rPr>
                <w:rFonts w:ascii="Consolas" w:cs="Consolas" w:eastAsia="Consolas" w:hAnsi="Consolas"/>
                <w:color w:val="12203A"/>
                <w:sz w:val="17"/>
                <w:szCs w:val="17"/>
              </w:rPr>
              <w:t xml:space="preserve">  contract:</w:t>
            </w:r>
          </w:p>
          <w:p>
            <w:pPr>
              <w:spacing w:after="0" w:line="240"/>
            </w:pPr>
            <w:r>
              <w:rPr>
                <w:rFonts w:ascii="Consolas" w:cs="Consolas" w:eastAsia="Consolas" w:hAnsi="Consolas"/>
                <w:color w:val="12203A"/>
                <w:sz w:val="17"/>
                <w:szCs w:val="17"/>
              </w:rPr>
              <w:t xml:space="preserve">    address: contract-events</w:t>
            </w:r>
          </w:p>
          <w:p>
            <w:pPr>
              <w:spacing w:after="0" w:line="240"/>
            </w:pPr>
            <w:r>
              <w:rPr>
                <w:rFonts w:ascii="Consolas" w:cs="Consolas" w:eastAsia="Consolas" w:hAnsi="Consolas"/>
                <w:color w:val="12203A"/>
                <w:sz w:val="17"/>
                <w:szCs w:val="17"/>
              </w:rPr>
              <w:t xml:space="preserve">    messages:</w:t>
            </w:r>
          </w:p>
          <w:p>
            <w:pPr>
              <w:spacing w:after="0" w:line="240"/>
            </w:pPr>
            <w:r>
              <w:rPr>
                <w:rFonts w:ascii="Consolas" w:cs="Consolas" w:eastAsia="Consolas" w:hAnsi="Consolas"/>
                <w:color w:val="12203A"/>
                <w:sz w:val="17"/>
                <w:szCs w:val="17"/>
              </w:rPr>
              <w:t xml:space="preserve">      ContractDrafted:</w:t>
            </w:r>
          </w:p>
          <w:p>
            <w:pPr>
              <w:spacing w:after="0" w:line="240"/>
            </w:pPr>
            <w:r>
              <w:rPr>
                <w:rFonts w:ascii="Consolas" w:cs="Consolas" w:eastAsia="Consolas" w:hAnsi="Consolas"/>
                <w:color w:val="12203A"/>
                <w:sz w:val="17"/>
                <w:szCs w:val="17"/>
              </w:rPr>
              <w:t xml:space="preserve">        summary: A new contract has been drafted</w:t>
            </w:r>
          </w:p>
          <w:p>
            <w:pPr>
              <w:spacing w:after="0" w:line="240"/>
            </w:pPr>
            <w:r>
              <w:rPr>
                <w:rFonts w:ascii="Consolas" w:cs="Consolas" w:eastAsia="Consolas" w:hAnsi="Consolas"/>
                <w:color w:val="12203A"/>
                <w:sz w:val="17"/>
                <w:szCs w:val="17"/>
              </w:rPr>
              <w:t xml:space="preserve">        payload:</w:t>
            </w:r>
          </w:p>
          <w:p>
            <w:pPr>
              <w:spacing w:after="0" w:line="240"/>
            </w:pPr>
            <w:r>
              <w:rPr>
                <w:rFonts w:ascii="Consolas" w:cs="Consolas" w:eastAsia="Consolas" w:hAnsi="Consolas"/>
                <w:color w:val="12203A"/>
                <w:sz w:val="17"/>
                <w:szCs w:val="17"/>
              </w:rPr>
              <w:t xml:space="preserve">          type: object</w:t>
            </w:r>
          </w:p>
          <w:p>
            <w:pPr>
              <w:spacing w:after="0" w:line="240"/>
            </w:pPr>
            <w:r>
              <w:rPr>
                <w:rFonts w:ascii="Consolas" w:cs="Consolas" w:eastAsia="Consolas" w:hAnsi="Consolas"/>
                <w:color w:val="12203A"/>
                <w:sz w:val="17"/>
                <w:szCs w:val="17"/>
              </w:rPr>
              <w:t xml:space="preserve">          required: [contractId, contractType, title, parties]</w:t>
            </w:r>
          </w:p>
          <w:p>
            <w:pPr>
              <w:spacing w:after="0" w:line="240"/>
            </w:pPr>
            <w:r>
              <w:rPr>
                <w:rFonts w:ascii="Consolas" w:cs="Consolas" w:eastAsia="Consolas" w:hAnsi="Consolas"/>
                <w:color w:val="12203A"/>
                <w:sz w:val="17"/>
                <w:szCs w:val="17"/>
              </w:rPr>
              <w:t xml:space="preserve">          properties:</w:t>
            </w:r>
          </w:p>
          <w:p>
            <w:pPr>
              <w:spacing w:after="0" w:line="240"/>
            </w:pPr>
            <w:r>
              <w:rPr>
                <w:rFonts w:ascii="Consolas" w:cs="Consolas" w:eastAsia="Consolas" w:hAnsi="Consolas"/>
                <w:color w:val="12203A"/>
                <w:sz w:val="17"/>
                <w:szCs w:val="17"/>
              </w:rPr>
              <w:t xml:space="preserve">            contractId:</w:t>
            </w:r>
          </w:p>
          <w:p>
            <w:pPr>
              <w:spacing w:after="0" w:line="240"/>
            </w:pPr>
            <w:r>
              <w:rPr>
                <w:rFonts w:ascii="Consolas" w:cs="Consolas" w:eastAsia="Consolas" w:hAnsi="Consolas"/>
                <w:color w:val="12203A"/>
                <w:sz w:val="17"/>
                <w:szCs w:val="17"/>
              </w:rPr>
              <w:t xml:space="preserve">              type: string</w:t>
            </w:r>
          </w:p>
          <w:p>
            <w:pPr>
              <w:spacing w:after="0" w:line="240"/>
            </w:pPr>
            <w:r>
              <w:rPr>
                <w:rFonts w:ascii="Consolas" w:cs="Consolas" w:eastAsia="Consolas" w:hAnsi="Consolas"/>
                <w:color w:val="12203A"/>
                <w:sz w:val="17"/>
                <w:szCs w:val="17"/>
              </w:rPr>
              <w:t xml:space="preserve">              format: uuid</w:t>
            </w:r>
          </w:p>
          <w:p>
            <w:pPr>
              <w:spacing w:after="0" w:line="240"/>
            </w:pPr>
            <w:r>
              <w:rPr>
                <w:rFonts w:ascii="Consolas" w:cs="Consolas" w:eastAsia="Consolas" w:hAnsi="Consolas"/>
                <w:color w:val="12203A"/>
                <w:sz w:val="17"/>
                <w:szCs w:val="17"/>
              </w:rPr>
              <w:t xml:space="preserve">            contractType:</w:t>
            </w:r>
          </w:p>
          <w:p>
            <w:pPr>
              <w:spacing w:after="0" w:line="240"/>
            </w:pPr>
            <w:r>
              <w:rPr>
                <w:rFonts w:ascii="Consolas" w:cs="Consolas" w:eastAsia="Consolas" w:hAnsi="Consolas"/>
                <w:color w:val="12203A"/>
                <w:sz w:val="17"/>
                <w:szCs w:val="17"/>
              </w:rPr>
              <w:t xml:space="preserve">              type: string</w:t>
            </w:r>
          </w:p>
          <w:p>
            <w:pPr>
              <w:spacing w:after="0" w:line="240"/>
            </w:pPr>
            <w:r>
              <w:rPr>
                <w:rFonts w:ascii="Consolas" w:cs="Consolas" w:eastAsia="Consolas" w:hAnsi="Consolas"/>
                <w:color w:val="12203A"/>
                <w:sz w:val="17"/>
                <w:szCs w:val="17"/>
              </w:rPr>
              <w:t xml:space="preserve">              enum: [MSA, SOW, NDA, PURCHASE, SALE, LICENSE, SERVICE, EMPLOYMENT, FRAMEWORK]</w:t>
            </w:r>
          </w:p>
          <w:p>
            <w:pPr>
              <w:spacing w:after="0" w:line="240"/>
            </w:pPr>
            <w:r>
              <w:rPr>
                <w:rFonts w:ascii="Consolas" w:cs="Consolas" w:eastAsia="Consolas" w:hAnsi="Consolas"/>
                <w:color w:val="12203A"/>
                <w:sz w:val="17"/>
                <w:szCs w:val="17"/>
              </w:rPr>
              <w:t xml:space="preserve">            title:</w:t>
            </w:r>
          </w:p>
          <w:p>
            <w:pPr>
              <w:spacing w:after="0" w:line="240"/>
            </w:pPr>
            <w:r>
              <w:rPr>
                <w:rFonts w:ascii="Consolas" w:cs="Consolas" w:eastAsia="Consolas" w:hAnsi="Consolas"/>
                <w:color w:val="12203A"/>
                <w:sz w:val="17"/>
                <w:szCs w:val="17"/>
              </w:rPr>
              <w:t xml:space="preserve">              type: string</w:t>
            </w:r>
          </w:p>
          <w:p>
            <w:pPr>
              <w:spacing w:after="0" w:line="240"/>
            </w:pPr>
            <w:r>
              <w:rPr>
                <w:rFonts w:ascii="Consolas" w:cs="Consolas" w:eastAsia="Consolas" w:hAnsi="Consolas"/>
                <w:color w:val="12203A"/>
                <w:sz w:val="17"/>
                <w:szCs w:val="17"/>
              </w:rPr>
              <w:t xml:space="preserve">            reference:</w:t>
            </w:r>
          </w:p>
          <w:p>
            <w:pPr>
              <w:spacing w:after="0" w:line="240"/>
            </w:pPr>
            <w:r>
              <w:rPr>
                <w:rFonts w:ascii="Consolas" w:cs="Consolas" w:eastAsia="Consolas" w:hAnsi="Consolas"/>
                <w:color w:val="12203A"/>
                <w:sz w:val="17"/>
                <w:szCs w:val="17"/>
              </w:rPr>
              <w:t xml:space="preserve">              type: string</w:t>
            </w:r>
          </w:p>
          <w:p>
            <w:pPr>
              <w:spacing w:after="0" w:line="240"/>
            </w:pPr>
            <w:r>
              <w:rPr>
                <w:rFonts w:ascii="Consolas" w:cs="Consolas" w:eastAsia="Consolas" w:hAnsi="Consolas"/>
                <w:color w:val="12203A"/>
                <w:sz w:val="17"/>
                <w:szCs w:val="17"/>
              </w:rPr>
              <w:t xml:space="preserve">            parties:</w:t>
            </w:r>
          </w:p>
          <w:p>
            <w:pPr>
              <w:spacing w:after="0" w:line="240"/>
            </w:pPr>
            <w:r>
              <w:rPr>
                <w:rFonts w:ascii="Consolas" w:cs="Consolas" w:eastAsia="Consolas" w:hAnsi="Consolas"/>
                <w:color w:val="12203A"/>
                <w:sz w:val="17"/>
                <w:szCs w:val="17"/>
              </w:rPr>
              <w:t xml:space="preserve">              type: array</w:t>
            </w:r>
          </w:p>
          <w:p>
            <w:pPr>
              <w:spacing w:after="0" w:line="240"/>
            </w:pPr>
            <w:r>
              <w:rPr>
                <w:rFonts w:ascii="Consolas" w:cs="Consolas" w:eastAsia="Consolas" w:hAnsi="Consolas"/>
                <w:color w:val="12203A"/>
                <w:sz w:val="17"/>
                <w:szCs w:val="17"/>
              </w:rPr>
              <w:t xml:space="preserve">              items:</w:t>
            </w:r>
          </w:p>
          <w:p>
            <w:pPr>
              <w:spacing w:after="0" w:line="240"/>
            </w:pPr>
            <w:r>
              <w:rPr>
                <w:rFonts w:ascii="Consolas" w:cs="Consolas" w:eastAsia="Consolas" w:hAnsi="Consolas"/>
                <w:color w:val="12203A"/>
                <w:sz w:val="17"/>
                <w:szCs w:val="17"/>
              </w:rPr>
              <w:t xml:space="preserve">                type: object</w:t>
            </w:r>
          </w:p>
          <w:p>
            <w:pPr>
              <w:spacing w:after="0" w:line="240"/>
            </w:pPr>
            <w:r>
              <w:rPr>
                <w:rFonts w:ascii="Consolas" w:cs="Consolas" w:eastAsia="Consolas" w:hAnsi="Consolas"/>
                <w:color w:val="12203A"/>
                <w:sz w:val="17"/>
                <w:szCs w:val="17"/>
              </w:rPr>
              <w:t xml:space="preserve">                properties:</w:t>
            </w:r>
          </w:p>
          <w:p>
            <w:pPr>
              <w:spacing w:after="0" w:line="240"/>
            </w:pPr>
            <w:r>
              <w:rPr>
                <w:rFonts w:ascii="Consolas" w:cs="Consolas" w:eastAsia="Consolas" w:hAnsi="Consolas"/>
                <w:color w:val="12203A"/>
                <w:sz w:val="17"/>
                <w:szCs w:val="17"/>
              </w:rPr>
              <w:t xml:space="preserve">                  partyId:</w:t>
            </w:r>
          </w:p>
          <w:p>
            <w:pPr>
              <w:spacing w:after="0" w:line="240"/>
            </w:pPr>
            <w:r>
              <w:rPr>
                <w:rFonts w:ascii="Consolas" w:cs="Consolas" w:eastAsia="Consolas" w:hAnsi="Consolas"/>
                <w:color w:val="12203A"/>
                <w:sz w:val="17"/>
                <w:szCs w:val="17"/>
              </w:rPr>
              <w:t xml:space="preserve">                    type: string</w:t>
            </w:r>
          </w:p>
          <w:p>
            <w:pPr>
              <w:spacing w:after="0" w:line="240"/>
            </w:pPr>
            <w:r>
              <w:rPr>
                <w:rFonts w:ascii="Consolas" w:cs="Consolas" w:eastAsia="Consolas" w:hAnsi="Consolas"/>
                <w:color w:val="12203A"/>
                <w:sz w:val="17"/>
                <w:szCs w:val="17"/>
              </w:rPr>
              <w:t xml:space="preserve">                    format: uuid</w:t>
            </w:r>
          </w:p>
          <w:p>
            <w:pPr>
              <w:spacing w:after="0" w:line="240"/>
            </w:pPr>
            <w:r>
              <w:rPr>
                <w:rFonts w:ascii="Consolas" w:cs="Consolas" w:eastAsia="Consolas" w:hAnsi="Consolas"/>
                <w:color w:val="12203A"/>
                <w:sz w:val="17"/>
                <w:szCs w:val="17"/>
              </w:rPr>
              <w:t xml:space="preserve">                  role:</w:t>
            </w:r>
          </w:p>
          <w:p>
            <w:pPr>
              <w:spacing w:after="0" w:line="240"/>
            </w:pPr>
            <w:r>
              <w:rPr>
                <w:rFonts w:ascii="Consolas" w:cs="Consolas" w:eastAsia="Consolas" w:hAnsi="Consolas"/>
                <w:color w:val="12203A"/>
                <w:sz w:val="17"/>
                <w:szCs w:val="17"/>
              </w:rPr>
              <w:t xml:space="preserve">                    type: string</w:t>
            </w:r>
          </w:p>
          <w:p>
            <w:pPr>
              <w:spacing w:after="0" w:line="240"/>
            </w:pPr>
            <w:r>
              <w:rPr>
                <w:rFonts w:ascii="Consolas" w:cs="Consolas" w:eastAsia="Consolas" w:hAnsi="Consolas"/>
                <w:color w:val="12203A"/>
                <w:sz w:val="17"/>
                <w:szCs w:val="17"/>
              </w:rPr>
              <w:t xml:space="preserve">                    enum: [BUYER, SUPPLIER, COUNCIL]</w:t>
            </w:r>
          </w:p>
          <w:p>
            <w:pPr>
              <w:spacing w:after="0" w:line="240"/>
            </w:pPr>
            <w:r>
              <w:rPr>
                <w:rFonts w:ascii="Consolas" w:cs="Consolas" w:eastAsia="Consolas" w:hAnsi="Consolas"/>
                <w:color w:val="12203A"/>
                <w:sz w:val="17"/>
                <w:szCs w:val="17"/>
              </w:rPr>
              <w:t xml:space="preserve">                  name:</w:t>
            </w:r>
          </w:p>
          <w:p>
            <w:pPr>
              <w:spacing w:after="0" w:line="240"/>
            </w:pPr>
            <w:r>
              <w:rPr>
                <w:rFonts w:ascii="Consolas" w:cs="Consolas" w:eastAsia="Consolas" w:hAnsi="Consolas"/>
                <w:color w:val="12203A"/>
                <w:sz w:val="17"/>
                <w:szCs w:val="17"/>
              </w:rPr>
              <w:t xml:space="preserve">                    type: string</w:t>
            </w:r>
          </w:p>
          <w:p>
            <w:pPr>
              <w:spacing w:after="0" w:line="240"/>
            </w:pPr>
            <w:r>
              <w:rPr>
                <w:rFonts w:ascii="Consolas" w:cs="Consolas" w:eastAsia="Consolas" w:hAnsi="Consolas"/>
                <w:color w:val="12203A"/>
                <w:sz w:val="17"/>
                <w:szCs w:val="17"/>
              </w:rPr>
              <w:t xml:space="preserve">            effectiveDate:</w:t>
            </w:r>
          </w:p>
          <w:p>
            <w:pPr>
              <w:spacing w:after="0" w:line="240"/>
            </w:pPr>
            <w:r>
              <w:rPr>
                <w:rFonts w:ascii="Consolas" w:cs="Consolas" w:eastAsia="Consolas" w:hAnsi="Consolas"/>
                <w:color w:val="12203A"/>
                <w:sz w:val="17"/>
                <w:szCs w:val="17"/>
              </w:rPr>
              <w:t xml:space="preserve">              type: string</w:t>
            </w:r>
          </w:p>
          <w:p>
            <w:pPr>
              <w:spacing w:after="0" w:line="240"/>
            </w:pPr>
            <w:r>
              <w:rPr>
                <w:rFonts w:ascii="Consolas" w:cs="Consolas" w:eastAsia="Consolas" w:hAnsi="Consolas"/>
                <w:color w:val="12203A"/>
                <w:sz w:val="17"/>
                <w:szCs w:val="17"/>
              </w:rPr>
              <w:t xml:space="preserve">              format: date</w:t>
            </w:r>
          </w:p>
          <w:p>
            <w:pPr>
              <w:spacing w:after="0" w:line="240"/>
            </w:pPr>
            <w:r>
              <w:rPr>
                <w:rFonts w:ascii="Consolas" w:cs="Consolas" w:eastAsia="Consolas" w:hAnsi="Consolas"/>
                <w:color w:val="12203A"/>
                <w:sz w:val="17"/>
                <w:szCs w:val="17"/>
              </w:rPr>
              <w:t xml:space="preserve">            expiryDate:</w:t>
            </w:r>
          </w:p>
          <w:p>
            <w:pPr>
              <w:spacing w:after="0" w:line="240"/>
            </w:pPr>
            <w:r>
              <w:rPr>
                <w:rFonts w:ascii="Consolas" w:cs="Consolas" w:eastAsia="Consolas" w:hAnsi="Consolas"/>
                <w:color w:val="12203A"/>
                <w:sz w:val="17"/>
                <w:szCs w:val="17"/>
              </w:rPr>
              <w:t xml:space="preserve">              type: string</w:t>
            </w:r>
          </w:p>
          <w:p>
            <w:pPr>
              <w:spacing w:after="0" w:line="240"/>
            </w:pPr>
            <w:r>
              <w:rPr>
                <w:rFonts w:ascii="Consolas" w:cs="Consolas" w:eastAsia="Consolas" w:hAnsi="Consolas"/>
                <w:color w:val="12203A"/>
                <w:sz w:val="17"/>
                <w:szCs w:val="17"/>
              </w:rPr>
              <w:t xml:space="preserve">              format: date</w:t>
            </w:r>
          </w:p>
          <w:p>
            <w:pPr>
              <w:spacing w:after="0" w:line="240"/>
            </w:pPr>
            <w:r>
              <w:rPr>
                <w:rFonts w:ascii="Consolas" w:cs="Consolas" w:eastAsia="Consolas" w:hAnsi="Consolas"/>
                <w:color w:val="12203A"/>
                <w:sz w:val="17"/>
                <w:szCs w:val="17"/>
              </w:rPr>
              <w:t xml:space="preserve">            draftedBy:</w:t>
            </w:r>
          </w:p>
          <w:p>
            <w:pPr>
              <w:spacing w:after="0" w:line="240"/>
            </w:pPr>
            <w:r>
              <w:rPr>
                <w:rFonts w:ascii="Consolas" w:cs="Consolas" w:eastAsia="Consolas" w:hAnsi="Consolas"/>
                <w:color w:val="12203A"/>
                <w:sz w:val="17"/>
                <w:szCs w:val="17"/>
              </w:rPr>
              <w:t xml:space="preserve">              $ref: '#/components/schemas/UserReference'</w:t>
            </w:r>
          </w:p>
          <w:p>
            <w:pPr>
              <w:spacing w:after="0" w:line="240"/>
            </w:pPr>
            <w:r>
              <w:rPr>
                <w:rFonts w:ascii="Consolas" w:cs="Consolas" w:eastAsia="Consolas" w:hAnsi="Consolas"/>
                <w:color w:val="12203A"/>
                <w:sz w:val="17"/>
                <w:szCs w:val="17"/>
              </w:rPr>
              <w:t xml:space="preserve">            traceId:</w:t>
            </w:r>
          </w:p>
          <w:p>
            <w:pPr>
              <w:spacing w:after="0" w:line="240"/>
            </w:pPr>
            <w:r>
              <w:rPr>
                <w:rFonts w:ascii="Consolas" w:cs="Consolas" w:eastAsia="Consolas" w:hAnsi="Consolas"/>
                <w:color w:val="12203A"/>
                <w:sz w:val="17"/>
                <w:szCs w:val="17"/>
              </w:rPr>
              <w:t xml:space="preserve">              type: string</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      ContractSigned:</w:t>
            </w:r>
          </w:p>
          <w:p>
            <w:pPr>
              <w:spacing w:after="0" w:line="240"/>
            </w:pPr>
            <w:r>
              <w:rPr>
                <w:rFonts w:ascii="Consolas" w:cs="Consolas" w:eastAsia="Consolas" w:hAnsi="Consolas"/>
                <w:color w:val="12203A"/>
                <w:sz w:val="17"/>
                <w:szCs w:val="17"/>
              </w:rPr>
              <w:t xml:space="preserve">        summary: A contract has been signed by all parties</w:t>
            </w:r>
          </w:p>
          <w:p>
            <w:pPr>
              <w:spacing w:after="0" w:line="240"/>
            </w:pPr>
            <w:r>
              <w:rPr>
                <w:rFonts w:ascii="Consolas" w:cs="Consolas" w:eastAsia="Consolas" w:hAnsi="Consolas"/>
                <w:color w:val="12203A"/>
                <w:sz w:val="17"/>
                <w:szCs w:val="17"/>
              </w:rPr>
              <w:t xml:space="preserve">        payload:</w:t>
            </w:r>
          </w:p>
          <w:p>
            <w:pPr>
              <w:spacing w:after="0" w:line="240"/>
            </w:pPr>
            <w:r>
              <w:rPr>
                <w:rFonts w:ascii="Consolas" w:cs="Consolas" w:eastAsia="Consolas" w:hAnsi="Consolas"/>
                <w:color w:val="12203A"/>
                <w:sz w:val="17"/>
                <w:szCs w:val="17"/>
              </w:rPr>
              <w:t xml:space="preserve">          type: object</w:t>
            </w:r>
          </w:p>
          <w:p>
            <w:pPr>
              <w:spacing w:after="0" w:line="240"/>
            </w:pPr>
            <w:r>
              <w:rPr>
                <w:rFonts w:ascii="Consolas" w:cs="Consolas" w:eastAsia="Consolas" w:hAnsi="Consolas"/>
                <w:color w:val="12203A"/>
                <w:sz w:val="17"/>
                <w:szCs w:val="17"/>
              </w:rPr>
              <w:t xml:space="preserve">          required: [contractId, signedAt]</w:t>
            </w:r>
          </w:p>
          <w:p>
            <w:pPr>
              <w:spacing w:after="0" w:line="240"/>
            </w:pPr>
            <w:r>
              <w:rPr>
                <w:rFonts w:ascii="Consolas" w:cs="Consolas" w:eastAsia="Consolas" w:hAnsi="Consolas"/>
                <w:color w:val="12203A"/>
                <w:sz w:val="17"/>
                <w:szCs w:val="17"/>
              </w:rPr>
              <w:t xml:space="preserve">          properties:</w:t>
            </w:r>
          </w:p>
          <w:p>
            <w:pPr>
              <w:spacing w:after="0" w:line="240"/>
            </w:pPr>
            <w:r>
              <w:rPr>
                <w:rFonts w:ascii="Consolas" w:cs="Consolas" w:eastAsia="Consolas" w:hAnsi="Consolas"/>
                <w:color w:val="12203A"/>
                <w:sz w:val="17"/>
                <w:szCs w:val="17"/>
              </w:rPr>
              <w:t xml:space="preserve">            contractId:</w:t>
            </w:r>
          </w:p>
          <w:p>
            <w:pPr>
              <w:spacing w:after="0" w:line="240"/>
            </w:pPr>
            <w:r>
              <w:rPr>
                <w:rFonts w:ascii="Consolas" w:cs="Consolas" w:eastAsia="Consolas" w:hAnsi="Consolas"/>
                <w:color w:val="12203A"/>
                <w:sz w:val="17"/>
                <w:szCs w:val="17"/>
              </w:rPr>
              <w:t xml:space="preserve">              type: string</w:t>
            </w:r>
          </w:p>
          <w:p>
            <w:pPr>
              <w:spacing w:after="0" w:line="240"/>
            </w:pPr>
            <w:r>
              <w:rPr>
                <w:rFonts w:ascii="Consolas" w:cs="Consolas" w:eastAsia="Consolas" w:hAnsi="Consolas"/>
                <w:color w:val="12203A"/>
                <w:sz w:val="17"/>
                <w:szCs w:val="17"/>
              </w:rPr>
              <w:t xml:space="preserve">              format: uuid</w:t>
            </w:r>
          </w:p>
          <w:p>
            <w:pPr>
              <w:spacing w:after="0" w:line="240"/>
            </w:pPr>
            <w:r>
              <w:rPr>
                <w:rFonts w:ascii="Consolas" w:cs="Consolas" w:eastAsia="Consolas" w:hAnsi="Consolas"/>
                <w:color w:val="12203A"/>
                <w:sz w:val="17"/>
                <w:szCs w:val="17"/>
              </w:rPr>
              <w:t xml:space="preserve">            signedAt:</w:t>
            </w:r>
          </w:p>
          <w:p>
            <w:pPr>
              <w:spacing w:after="0" w:line="240"/>
            </w:pPr>
            <w:r>
              <w:rPr>
                <w:rFonts w:ascii="Consolas" w:cs="Consolas" w:eastAsia="Consolas" w:hAnsi="Consolas"/>
                <w:color w:val="12203A"/>
                <w:sz w:val="17"/>
                <w:szCs w:val="17"/>
              </w:rPr>
              <w:t xml:space="preserve">              type: string</w:t>
            </w:r>
          </w:p>
          <w:p>
            <w:pPr>
              <w:spacing w:after="0" w:line="240"/>
            </w:pPr>
            <w:r>
              <w:rPr>
                <w:rFonts w:ascii="Consolas" w:cs="Consolas" w:eastAsia="Consolas" w:hAnsi="Consolas"/>
                <w:color w:val="12203A"/>
                <w:sz w:val="17"/>
                <w:szCs w:val="17"/>
              </w:rPr>
              <w:t xml:space="preserve">              format: date-time</w:t>
            </w:r>
          </w:p>
          <w:p>
            <w:pPr>
              <w:spacing w:after="0" w:line="240"/>
            </w:pPr>
            <w:r>
              <w:rPr>
                <w:rFonts w:ascii="Consolas" w:cs="Consolas" w:eastAsia="Consolas" w:hAnsi="Consolas"/>
                <w:color w:val="12203A"/>
                <w:sz w:val="17"/>
                <w:szCs w:val="17"/>
              </w:rPr>
              <w:t xml:space="preserve">            signedBy:</w:t>
            </w:r>
          </w:p>
          <w:p>
            <w:pPr>
              <w:spacing w:after="0" w:line="240"/>
            </w:pPr>
            <w:r>
              <w:rPr>
                <w:rFonts w:ascii="Consolas" w:cs="Consolas" w:eastAsia="Consolas" w:hAnsi="Consolas"/>
                <w:color w:val="12203A"/>
                <w:sz w:val="17"/>
                <w:szCs w:val="17"/>
              </w:rPr>
              <w:t xml:space="preserve">              type: array</w:t>
            </w:r>
          </w:p>
          <w:p>
            <w:pPr>
              <w:spacing w:after="0" w:line="240"/>
            </w:pPr>
            <w:r>
              <w:rPr>
                <w:rFonts w:ascii="Consolas" w:cs="Consolas" w:eastAsia="Consolas" w:hAnsi="Consolas"/>
                <w:color w:val="12203A"/>
                <w:sz w:val="17"/>
                <w:szCs w:val="17"/>
              </w:rPr>
              <w:t xml:space="preserve">              items:</w:t>
            </w:r>
          </w:p>
          <w:p>
            <w:pPr>
              <w:spacing w:after="0" w:line="240"/>
            </w:pPr>
            <w:r>
              <w:rPr>
                <w:rFonts w:ascii="Consolas" w:cs="Consolas" w:eastAsia="Consolas" w:hAnsi="Consolas"/>
                <w:color w:val="12203A"/>
                <w:sz w:val="17"/>
                <w:szCs w:val="17"/>
              </w:rPr>
              <w:t xml:space="preserve">                $ref: '#/components/schemas/UserReference'</w:t>
            </w:r>
          </w:p>
          <w:p>
            <w:pPr>
              <w:spacing w:after="0" w:line="240"/>
            </w:pPr>
            <w:r>
              <w:rPr>
                <w:rFonts w:ascii="Consolas" w:cs="Consolas" w:eastAsia="Consolas" w:hAnsi="Consolas"/>
                <w:color w:val="12203A"/>
                <w:sz w:val="17"/>
                <w:szCs w:val="17"/>
              </w:rPr>
              <w:t xml:space="preserve">            signatureMethod:</w:t>
            </w:r>
          </w:p>
          <w:p>
            <w:pPr>
              <w:spacing w:after="0" w:line="240"/>
            </w:pPr>
            <w:r>
              <w:rPr>
                <w:rFonts w:ascii="Consolas" w:cs="Consolas" w:eastAsia="Consolas" w:hAnsi="Consolas"/>
                <w:color w:val="12203A"/>
                <w:sz w:val="17"/>
                <w:szCs w:val="17"/>
              </w:rPr>
              <w:t xml:space="preserve">              type: string</w:t>
            </w:r>
          </w:p>
          <w:p>
            <w:pPr>
              <w:spacing w:after="0" w:line="240"/>
            </w:pPr>
            <w:r>
              <w:rPr>
                <w:rFonts w:ascii="Consolas" w:cs="Consolas" w:eastAsia="Consolas" w:hAnsi="Consolas"/>
                <w:color w:val="12203A"/>
                <w:sz w:val="17"/>
                <w:szCs w:val="17"/>
              </w:rPr>
              <w:t xml:space="preserve">              enum: [ESIGN, WET_SIGN, DIGITAL]</w:t>
            </w:r>
          </w:p>
          <w:p>
            <w:pPr>
              <w:spacing w:after="0" w:line="240"/>
            </w:pPr>
            <w:r>
              <w:rPr>
                <w:rFonts w:ascii="Consolas" w:cs="Consolas" w:eastAsia="Consolas" w:hAnsi="Consolas"/>
                <w:color w:val="12203A"/>
                <w:sz w:val="17"/>
                <w:szCs w:val="17"/>
              </w:rPr>
              <w:t xml:space="preserve">            traceId:</w:t>
            </w:r>
          </w:p>
          <w:p>
            <w:pPr>
              <w:spacing w:after="0" w:line="240"/>
            </w:pPr>
            <w:r>
              <w:rPr>
                <w:rFonts w:ascii="Consolas" w:cs="Consolas" w:eastAsia="Consolas" w:hAnsi="Consolas"/>
                <w:color w:val="12203A"/>
                <w:sz w:val="17"/>
                <w:szCs w:val="17"/>
              </w:rPr>
              <w:t xml:space="preserve">              type: string</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      ObligationDue:</w:t>
            </w:r>
          </w:p>
          <w:p>
            <w:pPr>
              <w:spacing w:after="0" w:line="240"/>
            </w:pPr>
            <w:r>
              <w:rPr>
                <w:rFonts w:ascii="Consolas" w:cs="Consolas" w:eastAsia="Consolas" w:hAnsi="Consolas"/>
                <w:color w:val="12203A"/>
                <w:sz w:val="17"/>
                <w:szCs w:val="17"/>
              </w:rPr>
              <w:t xml:space="preserve">        summary: A contract obligation is due</w:t>
            </w:r>
          </w:p>
          <w:p>
            <w:pPr>
              <w:spacing w:after="0" w:line="240"/>
            </w:pPr>
            <w:r>
              <w:rPr>
                <w:rFonts w:ascii="Consolas" w:cs="Consolas" w:eastAsia="Consolas" w:hAnsi="Consolas"/>
                <w:color w:val="12203A"/>
                <w:sz w:val="17"/>
                <w:szCs w:val="17"/>
              </w:rPr>
              <w:t xml:space="preserve">        payload:</w:t>
            </w:r>
          </w:p>
          <w:p>
            <w:pPr>
              <w:spacing w:after="0" w:line="240"/>
            </w:pPr>
            <w:r>
              <w:rPr>
                <w:rFonts w:ascii="Consolas" w:cs="Consolas" w:eastAsia="Consolas" w:hAnsi="Consolas"/>
                <w:color w:val="12203A"/>
                <w:sz w:val="17"/>
                <w:szCs w:val="17"/>
              </w:rPr>
              <w:t xml:space="preserve">          type: object</w:t>
            </w:r>
          </w:p>
          <w:p>
            <w:pPr>
              <w:spacing w:after="0" w:line="240"/>
            </w:pPr>
            <w:r>
              <w:rPr>
                <w:rFonts w:ascii="Consolas" w:cs="Consolas" w:eastAsia="Consolas" w:hAnsi="Consolas"/>
                <w:color w:val="12203A"/>
                <w:sz w:val="17"/>
                <w:szCs w:val="17"/>
              </w:rPr>
              <w:t xml:space="preserve">          required: [obligationId, contractId, dueDate]</w:t>
            </w:r>
          </w:p>
          <w:p>
            <w:pPr>
              <w:spacing w:after="0" w:line="240"/>
            </w:pPr>
            <w:r>
              <w:rPr>
                <w:rFonts w:ascii="Consolas" w:cs="Consolas" w:eastAsia="Consolas" w:hAnsi="Consolas"/>
                <w:color w:val="12203A"/>
                <w:sz w:val="17"/>
                <w:szCs w:val="17"/>
              </w:rPr>
              <w:t xml:space="preserve">          properties:</w:t>
            </w:r>
          </w:p>
          <w:p>
            <w:pPr>
              <w:spacing w:after="0" w:line="240"/>
            </w:pPr>
            <w:r>
              <w:rPr>
                <w:rFonts w:ascii="Consolas" w:cs="Consolas" w:eastAsia="Consolas" w:hAnsi="Consolas"/>
                <w:color w:val="12203A"/>
                <w:sz w:val="17"/>
                <w:szCs w:val="17"/>
              </w:rPr>
              <w:t xml:space="preserve">            obligationId:</w:t>
            </w:r>
          </w:p>
          <w:p>
            <w:pPr>
              <w:spacing w:after="0" w:line="240"/>
            </w:pPr>
            <w:r>
              <w:rPr>
                <w:rFonts w:ascii="Consolas" w:cs="Consolas" w:eastAsia="Consolas" w:hAnsi="Consolas"/>
                <w:color w:val="12203A"/>
                <w:sz w:val="17"/>
                <w:szCs w:val="17"/>
              </w:rPr>
              <w:t xml:space="preserve">              type: string</w:t>
            </w:r>
          </w:p>
          <w:p>
            <w:pPr>
              <w:spacing w:after="0" w:line="240"/>
            </w:pPr>
            <w:r>
              <w:rPr>
                <w:rFonts w:ascii="Consolas" w:cs="Consolas" w:eastAsia="Consolas" w:hAnsi="Consolas"/>
                <w:color w:val="12203A"/>
                <w:sz w:val="17"/>
                <w:szCs w:val="17"/>
              </w:rPr>
              <w:t xml:space="preserve">              format: uuid</w:t>
            </w:r>
          </w:p>
          <w:p>
            <w:pPr>
              <w:spacing w:after="0" w:line="240"/>
            </w:pPr>
            <w:r>
              <w:rPr>
                <w:rFonts w:ascii="Consolas" w:cs="Consolas" w:eastAsia="Consolas" w:hAnsi="Consolas"/>
                <w:color w:val="12203A"/>
                <w:sz w:val="17"/>
                <w:szCs w:val="17"/>
              </w:rPr>
              <w:t xml:space="preserve">            contractId:</w:t>
            </w:r>
          </w:p>
          <w:p>
            <w:pPr>
              <w:spacing w:after="0" w:line="240"/>
            </w:pPr>
            <w:r>
              <w:rPr>
                <w:rFonts w:ascii="Consolas" w:cs="Consolas" w:eastAsia="Consolas" w:hAnsi="Consolas"/>
                <w:color w:val="12203A"/>
                <w:sz w:val="17"/>
                <w:szCs w:val="17"/>
              </w:rPr>
              <w:t xml:space="preserve">              type: string</w:t>
            </w:r>
          </w:p>
          <w:p>
            <w:pPr>
              <w:spacing w:after="0" w:line="240"/>
            </w:pPr>
            <w:r>
              <w:rPr>
                <w:rFonts w:ascii="Consolas" w:cs="Consolas" w:eastAsia="Consolas" w:hAnsi="Consolas"/>
                <w:color w:val="12203A"/>
                <w:sz w:val="17"/>
                <w:szCs w:val="17"/>
              </w:rPr>
              <w:t xml:space="preserve">              format: uuid</w:t>
            </w:r>
          </w:p>
          <w:p>
            <w:pPr>
              <w:spacing w:after="0" w:line="240"/>
            </w:pPr>
            <w:r>
              <w:rPr>
                <w:rFonts w:ascii="Consolas" w:cs="Consolas" w:eastAsia="Consolas" w:hAnsi="Consolas"/>
                <w:color w:val="12203A"/>
                <w:sz w:val="17"/>
                <w:szCs w:val="17"/>
              </w:rPr>
              <w:t xml:space="preserve">            type:</w:t>
            </w:r>
          </w:p>
          <w:p>
            <w:pPr>
              <w:spacing w:after="0" w:line="240"/>
            </w:pPr>
            <w:r>
              <w:rPr>
                <w:rFonts w:ascii="Consolas" w:cs="Consolas" w:eastAsia="Consolas" w:hAnsi="Consolas"/>
                <w:color w:val="12203A"/>
                <w:sz w:val="17"/>
                <w:szCs w:val="17"/>
              </w:rPr>
              <w:t xml:space="preserve">              type: string</w:t>
            </w:r>
          </w:p>
          <w:p>
            <w:pPr>
              <w:spacing w:after="0" w:line="240"/>
            </w:pPr>
            <w:r>
              <w:rPr>
                <w:rFonts w:ascii="Consolas" w:cs="Consolas" w:eastAsia="Consolas" w:hAnsi="Consolas"/>
                <w:color w:val="12203A"/>
                <w:sz w:val="17"/>
                <w:szCs w:val="17"/>
              </w:rPr>
              <w:t xml:space="preserve">              enum: [RENEWAL, PAYMENT, DELIVERY, SERVICE_LEVEL, REPORTING, COMPLIANCE, INSURANCE, AUDIT, INDEMNITY, CONFIDENTIALITY]</w:t>
            </w:r>
          </w:p>
          <w:p>
            <w:pPr>
              <w:spacing w:after="0" w:line="240"/>
            </w:pPr>
            <w:r>
              <w:rPr>
                <w:rFonts w:ascii="Consolas" w:cs="Consolas" w:eastAsia="Consolas" w:hAnsi="Consolas"/>
                <w:color w:val="12203A"/>
                <w:sz w:val="17"/>
                <w:szCs w:val="17"/>
              </w:rPr>
              <w:t xml:space="preserve">            description:</w:t>
            </w:r>
          </w:p>
          <w:p>
            <w:pPr>
              <w:spacing w:after="0" w:line="240"/>
            </w:pPr>
            <w:r>
              <w:rPr>
                <w:rFonts w:ascii="Consolas" w:cs="Consolas" w:eastAsia="Consolas" w:hAnsi="Consolas"/>
                <w:color w:val="12203A"/>
                <w:sz w:val="17"/>
                <w:szCs w:val="17"/>
              </w:rPr>
              <w:t xml:space="preserve">              type: string</w:t>
            </w:r>
          </w:p>
          <w:p>
            <w:pPr>
              <w:spacing w:after="0" w:line="240"/>
            </w:pPr>
            <w:r>
              <w:rPr>
                <w:rFonts w:ascii="Consolas" w:cs="Consolas" w:eastAsia="Consolas" w:hAnsi="Consolas"/>
                <w:color w:val="12203A"/>
                <w:sz w:val="17"/>
                <w:szCs w:val="17"/>
              </w:rPr>
              <w:t xml:space="preserve">            dueDate:</w:t>
            </w:r>
          </w:p>
          <w:p>
            <w:pPr>
              <w:spacing w:after="0" w:line="240"/>
            </w:pPr>
            <w:r>
              <w:rPr>
                <w:rFonts w:ascii="Consolas" w:cs="Consolas" w:eastAsia="Consolas" w:hAnsi="Consolas"/>
                <w:color w:val="12203A"/>
                <w:sz w:val="17"/>
                <w:szCs w:val="17"/>
              </w:rPr>
              <w:t xml:space="preserve">              type: string</w:t>
            </w:r>
          </w:p>
          <w:p>
            <w:pPr>
              <w:spacing w:after="0" w:line="240"/>
            </w:pPr>
            <w:r>
              <w:rPr>
                <w:rFonts w:ascii="Consolas" w:cs="Consolas" w:eastAsia="Consolas" w:hAnsi="Consolas"/>
                <w:color w:val="12203A"/>
                <w:sz w:val="17"/>
                <w:szCs w:val="17"/>
              </w:rPr>
              <w:t xml:space="preserve">              format: date-time</w:t>
            </w:r>
          </w:p>
          <w:p>
            <w:pPr>
              <w:spacing w:after="0" w:line="240"/>
            </w:pPr>
            <w:r>
              <w:rPr>
                <w:rFonts w:ascii="Consolas" w:cs="Consolas" w:eastAsia="Consolas" w:hAnsi="Consolas"/>
                <w:color w:val="12203A"/>
                <w:sz w:val="17"/>
                <w:szCs w:val="17"/>
              </w:rPr>
              <w:t xml:space="preserve">            responsiblePartyId:</w:t>
            </w:r>
          </w:p>
          <w:p>
            <w:pPr>
              <w:spacing w:after="0" w:line="240"/>
            </w:pPr>
            <w:r>
              <w:rPr>
                <w:rFonts w:ascii="Consolas" w:cs="Consolas" w:eastAsia="Consolas" w:hAnsi="Consolas"/>
                <w:color w:val="12203A"/>
                <w:sz w:val="17"/>
                <w:szCs w:val="17"/>
              </w:rPr>
              <w:t xml:space="preserve">              type: string</w:t>
            </w:r>
          </w:p>
          <w:p>
            <w:pPr>
              <w:spacing w:after="0" w:line="240"/>
            </w:pPr>
            <w:r>
              <w:rPr>
                <w:rFonts w:ascii="Consolas" w:cs="Consolas" w:eastAsia="Consolas" w:hAnsi="Consolas"/>
                <w:color w:val="12203A"/>
                <w:sz w:val="17"/>
                <w:szCs w:val="17"/>
              </w:rPr>
              <w:t xml:space="preserve">              format: uuid</w:t>
            </w:r>
          </w:p>
          <w:p>
            <w:pPr>
              <w:spacing w:after="0" w:line="240"/>
            </w:pPr>
            <w:r>
              <w:rPr>
                <w:rFonts w:ascii="Consolas" w:cs="Consolas" w:eastAsia="Consolas" w:hAnsi="Consolas"/>
                <w:color w:val="12203A"/>
                <w:sz w:val="17"/>
                <w:szCs w:val="17"/>
              </w:rPr>
              <w:t xml:space="preserve">            traceId:</w:t>
            </w:r>
          </w:p>
          <w:p>
            <w:pPr>
              <w:spacing w:after="0" w:line="240"/>
            </w:pPr>
            <w:r>
              <w:rPr>
                <w:rFonts w:ascii="Consolas" w:cs="Consolas" w:eastAsia="Consolas" w:hAnsi="Consolas"/>
                <w:color w:val="12203A"/>
                <w:sz w:val="17"/>
                <w:szCs w:val="17"/>
              </w:rPr>
              <w:t xml:space="preserve">              type: string</w:t>
            </w:r>
          </w:p>
        </w:tc>
      </w:tr>
    </w:tbl>
    <w:p>
      <w:pPr>
        <w:spacing w:after="200"/>
      </w:pPr>
    </w:p>
    <w:p>
      <w:pPr>
        <w:pStyle w:val="Heading2"/>
        <w:spacing w:after="160" w:before="320"/>
      </w:pPr>
      <w:r>
        <w:rPr>
          <w:rFonts w:ascii="Calibri" w:cs="Calibri" w:eastAsia="Calibri" w:hAnsi="Calibri"/>
          <w:b/>
          <w:bCs/>
          <w:color w:val="0E7C7B"/>
          <w:sz w:val="26"/>
          <w:szCs w:val="26"/>
        </w:rPr>
        <w:t xml:space="preserve">6.4  </w:t>
      </w:r>
      <w:r>
        <w:rPr>
          <w:rFonts w:ascii="Calibri" w:cs="Calibri" w:eastAsia="Calibri" w:hAnsi="Calibri"/>
          <w:b/>
          <w:bCs/>
          <w:color w:val="1F3A5F"/>
          <w:sz w:val="26"/>
          <w:szCs w:val="26"/>
        </w:rPr>
        <w:t xml:space="preserve">Data Model</w:t>
      </w:r>
    </w:p>
    <w:tbl>
      <w:tblPr>
        <w:tblW w:type="pct" w:w="100%"/>
        <w:tblBorders>
          <w:top w:val="single" w:color="D3DAE3" w:sz="2"/>
          <w:left w:val="single" w:color="0E7C7B" w:sz="24"/>
          <w:bottom w:val="single" w:color="D3DAE3" w:sz="2"/>
          <w:right w:val="single" w:color="D3DAE3" w:sz="2"/>
          <w:insideH w:val="single" w:color="auto" w:sz="4"/>
          <w:insideV w:val="single" w:color="auto" w:sz="4"/>
        </w:tblBorders>
      </w:tblPr>
      <w:tblGrid>
        <w:gridCol w:w="100"/>
      </w:tblGrid>
      <w:tr>
        <w:tc>
          <w:tcPr>
            <w:shd w:fill="0F1F3D" w:val="clear"/>
            <w:tcMar>
              <w:top w:type="dxa" w:w="60"/>
              <w:left w:type="dxa" w:w="160"/>
              <w:bottom w:type="dxa" w:w="60"/>
              <w:right w:type="dxa" w:w="160"/>
            </w:tcMar>
          </w:tcPr>
          <w:p>
            <w:r>
              <w:rPr>
                <w:rFonts w:ascii="Consolas" w:cs="Consolas" w:eastAsia="Consolas" w:hAnsi="Consolas"/>
                <w:b/>
                <w:bCs/>
                <w:color w:val="9FD8D6"/>
                <w:sz w:val="16"/>
                <w:szCs w:val="16"/>
              </w:rPr>
              <w:t xml:space="preserve">SQL</w:t>
            </w:r>
          </w:p>
        </w:tc>
      </w:tr>
      <w:tr>
        <w:tc>
          <w:tcPr>
            <w:shd w:fill="F5F7FA" w:val="clear"/>
            <w:tcMar>
              <w:top w:type="dxa" w:w="140"/>
              <w:left w:type="dxa" w:w="200"/>
              <w:bottom w:type="dxa" w:w="140"/>
              <w:right w:type="dxa" w:w="160"/>
            </w:tcMar>
          </w:tcPr>
          <w:p>
            <w:pPr>
              <w:spacing w:after="0" w:line="240"/>
            </w:pPr>
            <w:r>
              <w:rPr>
                <w:rFonts w:ascii="Consolas" w:cs="Consolas" w:eastAsia="Consolas" w:hAnsi="Consolas"/>
                <w:color w:val="12203A"/>
                <w:sz w:val="17"/>
                <w:szCs w:val="17"/>
              </w:rPr>
              <w:t xml:space="preserve">-- services/contract/src/infrastructure/schema/001_initial.sql</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CREATE TABLE contracts (</w:t>
            </w:r>
          </w:p>
          <w:p>
            <w:pPr>
              <w:spacing w:after="0" w:line="240"/>
            </w:pPr>
            <w:r>
              <w:rPr>
                <w:rFonts w:ascii="Consolas" w:cs="Consolas" w:eastAsia="Consolas" w:hAnsi="Consolas"/>
                <w:color w:val="12203A"/>
                <w:sz w:val="17"/>
                <w:szCs w:val="17"/>
              </w:rPr>
              <w:t xml:space="preserve">    id UUID PRIMARY KEY DEFAULT gen_random_uuid(),</w:t>
            </w:r>
          </w:p>
          <w:p>
            <w:pPr>
              <w:spacing w:after="0" w:line="240"/>
            </w:pPr>
            <w:r>
              <w:rPr>
                <w:rFonts w:ascii="Consolas" w:cs="Consolas" w:eastAsia="Consolas" w:hAnsi="Consolas"/>
                <w:color w:val="12203A"/>
                <w:sz w:val="17"/>
                <w:szCs w:val="17"/>
              </w:rPr>
              <w:t xml:space="preserve">    contract_type VARCHAR(20) NOT NULL,</w:t>
            </w:r>
          </w:p>
          <w:p>
            <w:pPr>
              <w:spacing w:after="0" w:line="240"/>
            </w:pPr>
            <w:r>
              <w:rPr>
                <w:rFonts w:ascii="Consolas" w:cs="Consolas" w:eastAsia="Consolas" w:hAnsi="Consolas"/>
                <w:color w:val="12203A"/>
                <w:sz w:val="17"/>
                <w:szCs w:val="17"/>
              </w:rPr>
              <w:t xml:space="preserve">    title VARCHAR(255) NOT NULL,</w:t>
            </w:r>
          </w:p>
          <w:p>
            <w:pPr>
              <w:spacing w:after="0" w:line="240"/>
            </w:pPr>
            <w:r>
              <w:rPr>
                <w:rFonts w:ascii="Consolas" w:cs="Consolas" w:eastAsia="Consolas" w:hAnsi="Consolas"/>
                <w:color w:val="12203A"/>
                <w:sz w:val="17"/>
                <w:szCs w:val="17"/>
              </w:rPr>
              <w:t xml:space="preserve">    reference VARCHAR(50),</w:t>
            </w:r>
          </w:p>
          <w:p>
            <w:pPr>
              <w:spacing w:after="0" w:line="240"/>
            </w:pPr>
            <w:r>
              <w:rPr>
                <w:rFonts w:ascii="Consolas" w:cs="Consolas" w:eastAsia="Consolas" w:hAnsi="Consolas"/>
                <w:color w:val="12203A"/>
                <w:sz w:val="17"/>
                <w:szCs w:val="17"/>
              </w:rPr>
              <w:t xml:space="preserve">    parties JSONB NOT NULL,</w:t>
            </w:r>
          </w:p>
          <w:p>
            <w:pPr>
              <w:spacing w:after="0" w:line="240"/>
            </w:pPr>
            <w:r>
              <w:rPr>
                <w:rFonts w:ascii="Consolas" w:cs="Consolas" w:eastAsia="Consolas" w:hAnsi="Consolas"/>
                <w:color w:val="12203A"/>
                <w:sz w:val="17"/>
                <w:szCs w:val="17"/>
              </w:rPr>
              <w:t xml:space="preserve">    effective_date DATE NOT NULL,</w:t>
            </w:r>
          </w:p>
          <w:p>
            <w:pPr>
              <w:spacing w:after="0" w:line="240"/>
            </w:pPr>
            <w:r>
              <w:rPr>
                <w:rFonts w:ascii="Consolas" w:cs="Consolas" w:eastAsia="Consolas" w:hAnsi="Consolas"/>
                <w:color w:val="12203A"/>
                <w:sz w:val="17"/>
                <w:szCs w:val="17"/>
              </w:rPr>
              <w:t xml:space="preserve">    expiry_date DATE,</w:t>
            </w:r>
          </w:p>
          <w:p>
            <w:pPr>
              <w:spacing w:after="0" w:line="240"/>
            </w:pPr>
            <w:r>
              <w:rPr>
                <w:rFonts w:ascii="Consolas" w:cs="Consolas" w:eastAsia="Consolas" w:hAnsi="Consolas"/>
                <w:color w:val="12203A"/>
                <w:sz w:val="17"/>
                <w:szCs w:val="17"/>
              </w:rPr>
              <w:t xml:space="preserve">    terms JSONB NOT NULL,</w:t>
            </w:r>
          </w:p>
          <w:p>
            <w:pPr>
              <w:spacing w:after="0" w:line="240"/>
            </w:pPr>
            <w:r>
              <w:rPr>
                <w:rFonts w:ascii="Consolas" w:cs="Consolas" w:eastAsia="Consolas" w:hAnsi="Consolas"/>
                <w:color w:val="12203A"/>
                <w:sz w:val="17"/>
                <w:szCs w:val="17"/>
              </w:rPr>
              <w:t xml:space="preserve">    obligations JSONB DEFAULT '[]',</w:t>
            </w:r>
          </w:p>
          <w:p>
            <w:pPr>
              <w:spacing w:after="0" w:line="240"/>
            </w:pPr>
            <w:r>
              <w:rPr>
                <w:rFonts w:ascii="Consolas" w:cs="Consolas" w:eastAsia="Consolas" w:hAnsi="Consolas"/>
                <w:color w:val="12203A"/>
                <w:sz w:val="17"/>
                <w:szCs w:val="17"/>
              </w:rPr>
              <w:t xml:space="preserve">    amendments JSONB DEFAULT '[]',</w:t>
            </w:r>
          </w:p>
          <w:p>
            <w:pPr>
              <w:spacing w:after="0" w:line="240"/>
            </w:pPr>
            <w:r>
              <w:rPr>
                <w:rFonts w:ascii="Consolas" w:cs="Consolas" w:eastAsia="Consolas" w:hAnsi="Consolas"/>
                <w:color w:val="12203A"/>
                <w:sz w:val="17"/>
                <w:szCs w:val="17"/>
              </w:rPr>
              <w:t xml:space="preserve">    documents JSONB DEFAULT '[]',</w:t>
            </w:r>
          </w:p>
          <w:p>
            <w:pPr>
              <w:spacing w:after="0" w:line="240"/>
            </w:pPr>
            <w:r>
              <w:rPr>
                <w:rFonts w:ascii="Consolas" w:cs="Consolas" w:eastAsia="Consolas" w:hAnsi="Consolas"/>
                <w:color w:val="12203A"/>
                <w:sz w:val="17"/>
                <w:szCs w:val="17"/>
              </w:rPr>
              <w:t xml:space="preserve">    risk_score JSONB,</w:t>
            </w:r>
          </w:p>
          <w:p>
            <w:pPr>
              <w:spacing w:after="0" w:line="240"/>
            </w:pPr>
            <w:r>
              <w:rPr>
                <w:rFonts w:ascii="Consolas" w:cs="Consolas" w:eastAsia="Consolas" w:hAnsi="Consolas"/>
                <w:color w:val="12203A"/>
                <w:sz w:val="17"/>
                <w:szCs w:val="17"/>
              </w:rPr>
              <w:t xml:space="preserve">    ai_analysis JSONB,</w:t>
            </w:r>
          </w:p>
          <w:p>
            <w:pPr>
              <w:spacing w:after="0" w:line="240"/>
            </w:pPr>
            <w:r>
              <w:rPr>
                <w:rFonts w:ascii="Consolas" w:cs="Consolas" w:eastAsia="Consolas" w:hAnsi="Consolas"/>
                <w:color w:val="12203A"/>
                <w:sz w:val="17"/>
                <w:szCs w:val="17"/>
              </w:rPr>
              <w:t xml:space="preserve">    status VARCHAR(20) NOT NULL DEFAULT 'DRAFT',</w:t>
            </w:r>
          </w:p>
          <w:p>
            <w:pPr>
              <w:spacing w:after="0" w:line="240"/>
            </w:pPr>
            <w:r>
              <w:rPr>
                <w:rFonts w:ascii="Consolas" w:cs="Consolas" w:eastAsia="Consolas" w:hAnsi="Consolas"/>
                <w:color w:val="12203A"/>
                <w:sz w:val="17"/>
                <w:szCs w:val="17"/>
              </w:rPr>
              <w:t xml:space="preserve">    version INTEGER DEFAULT 1,</w:t>
            </w:r>
          </w:p>
          <w:p>
            <w:pPr>
              <w:spacing w:after="0" w:line="240"/>
            </w:pPr>
            <w:r>
              <w:rPr>
                <w:rFonts w:ascii="Consolas" w:cs="Consolas" w:eastAsia="Consolas" w:hAnsi="Consolas"/>
                <w:color w:val="12203A"/>
                <w:sz w:val="17"/>
                <w:szCs w:val="17"/>
              </w:rPr>
              <w:t xml:space="preserve">    created_at TIMESTAMP WITH TIME ZONE DEFAULT CURRENT_TIMESTAMP,</w:t>
            </w:r>
          </w:p>
          <w:p>
            <w:pPr>
              <w:spacing w:after="0" w:line="240"/>
            </w:pPr>
            <w:r>
              <w:rPr>
                <w:rFonts w:ascii="Consolas" w:cs="Consolas" w:eastAsia="Consolas" w:hAnsi="Consolas"/>
                <w:color w:val="12203A"/>
                <w:sz w:val="17"/>
                <w:szCs w:val="17"/>
              </w:rPr>
              <w:t xml:space="preserve">    updated_at TIMESTAMP WITH TIME ZONE DEFAULT CURRENT_TIMESTAMP,</w:t>
            </w:r>
          </w:p>
          <w:p>
            <w:pPr>
              <w:spacing w:after="0" w:line="240"/>
            </w:pPr>
            <w:r>
              <w:rPr>
                <w:rFonts w:ascii="Consolas" w:cs="Consolas" w:eastAsia="Consolas" w:hAnsi="Consolas"/>
                <w:color w:val="12203A"/>
                <w:sz w:val="17"/>
                <w:szCs w:val="17"/>
              </w:rPr>
              <w:t xml:space="preserve">    tenant_id VARCHAR(50) NOT NULL</w:t>
            </w:r>
          </w:p>
          <w:p>
            <w:pPr>
              <w:spacing w:after="0" w:line="240"/>
            </w:pPr>
            <w:r>
              <w:rPr>
                <w:rFonts w:ascii="Consolas" w:cs="Consolas" w:eastAsia="Consolas" w:hAnsi="Consolas"/>
                <w:color w:val="12203A"/>
                <w:sz w:val="17"/>
                <w:szCs w:val="17"/>
              </w:rPr>
              <w:t xml:space="preserve">);</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CREATE TABLE obligations (</w:t>
            </w:r>
          </w:p>
          <w:p>
            <w:pPr>
              <w:spacing w:after="0" w:line="240"/>
            </w:pPr>
            <w:r>
              <w:rPr>
                <w:rFonts w:ascii="Consolas" w:cs="Consolas" w:eastAsia="Consolas" w:hAnsi="Consolas"/>
                <w:color w:val="12203A"/>
                <w:sz w:val="17"/>
                <w:szCs w:val="17"/>
              </w:rPr>
              <w:t xml:space="preserve">    id UUID PRIMARY KEY DEFAULT gen_random_uuid(),</w:t>
            </w:r>
          </w:p>
          <w:p>
            <w:pPr>
              <w:spacing w:after="0" w:line="240"/>
            </w:pPr>
            <w:r>
              <w:rPr>
                <w:rFonts w:ascii="Consolas" w:cs="Consolas" w:eastAsia="Consolas" w:hAnsi="Consolas"/>
                <w:color w:val="12203A"/>
                <w:sz w:val="17"/>
                <w:szCs w:val="17"/>
              </w:rPr>
              <w:t xml:space="preserve">    contract_id UUID NOT NULL REFERENCES contracts(id) ON DELETE CASCADE,</w:t>
            </w:r>
          </w:p>
          <w:p>
            <w:pPr>
              <w:spacing w:after="0" w:line="240"/>
            </w:pPr>
            <w:r>
              <w:rPr>
                <w:rFonts w:ascii="Consolas" w:cs="Consolas" w:eastAsia="Consolas" w:hAnsi="Consolas"/>
                <w:color w:val="12203A"/>
                <w:sz w:val="17"/>
                <w:szCs w:val="17"/>
              </w:rPr>
              <w:t xml:space="preserve">    type VARCHAR(30) NOT NULL,</w:t>
            </w:r>
          </w:p>
          <w:p>
            <w:pPr>
              <w:spacing w:after="0" w:line="240"/>
            </w:pPr>
            <w:r>
              <w:rPr>
                <w:rFonts w:ascii="Consolas" w:cs="Consolas" w:eastAsia="Consolas" w:hAnsi="Consolas"/>
                <w:color w:val="12203A"/>
                <w:sz w:val="17"/>
                <w:szCs w:val="17"/>
              </w:rPr>
              <w:t xml:space="preserve">    description TEXT NOT NULL,</w:t>
            </w:r>
          </w:p>
          <w:p>
            <w:pPr>
              <w:spacing w:after="0" w:line="240"/>
            </w:pPr>
            <w:r>
              <w:rPr>
                <w:rFonts w:ascii="Consolas" w:cs="Consolas" w:eastAsia="Consolas" w:hAnsi="Consolas"/>
                <w:color w:val="12203A"/>
                <w:sz w:val="17"/>
                <w:szCs w:val="17"/>
              </w:rPr>
              <w:t xml:space="preserve">    responsible_party_id UUID NOT NULL,</w:t>
            </w:r>
          </w:p>
          <w:p>
            <w:pPr>
              <w:spacing w:after="0" w:line="240"/>
            </w:pPr>
            <w:r>
              <w:rPr>
                <w:rFonts w:ascii="Consolas" w:cs="Consolas" w:eastAsia="Consolas" w:hAnsi="Consolas"/>
                <w:color w:val="12203A"/>
                <w:sz w:val="17"/>
                <w:szCs w:val="17"/>
              </w:rPr>
              <w:t xml:space="preserve">    due_date TIMESTAMP WITH TIME ZONE NOT NULL,</w:t>
            </w:r>
          </w:p>
          <w:p>
            <w:pPr>
              <w:spacing w:after="0" w:line="240"/>
            </w:pPr>
            <w:r>
              <w:rPr>
                <w:rFonts w:ascii="Consolas" w:cs="Consolas" w:eastAsia="Consolas" w:hAnsi="Consolas"/>
                <w:color w:val="12203A"/>
                <w:sz w:val="17"/>
                <w:szCs w:val="17"/>
              </w:rPr>
              <w:t xml:space="preserve">    status VARCHAR(20) NOT NULL DEFAULT 'PENDING',</w:t>
            </w:r>
          </w:p>
          <w:p>
            <w:pPr>
              <w:spacing w:after="0" w:line="240"/>
            </w:pPr>
            <w:r>
              <w:rPr>
                <w:rFonts w:ascii="Consolas" w:cs="Consolas" w:eastAsia="Consolas" w:hAnsi="Consolas"/>
                <w:color w:val="12203A"/>
                <w:sz w:val="17"/>
                <w:szCs w:val="17"/>
              </w:rPr>
              <w:t xml:space="preserve">    completion_evidence JSONB,</w:t>
            </w:r>
          </w:p>
          <w:p>
            <w:pPr>
              <w:spacing w:after="0" w:line="240"/>
            </w:pPr>
            <w:r>
              <w:rPr>
                <w:rFonts w:ascii="Consolas" w:cs="Consolas" w:eastAsia="Consolas" w:hAnsi="Consolas"/>
                <w:color w:val="12203A"/>
                <w:sz w:val="17"/>
                <w:szCs w:val="17"/>
              </w:rPr>
              <w:t xml:space="preserve">    reminder_sent_at JSONB DEFAULT '[]',</w:t>
            </w:r>
          </w:p>
          <w:p>
            <w:pPr>
              <w:spacing w:after="0" w:line="240"/>
            </w:pPr>
            <w:r>
              <w:rPr>
                <w:rFonts w:ascii="Consolas" w:cs="Consolas" w:eastAsia="Consolas" w:hAnsi="Consolas"/>
                <w:color w:val="12203A"/>
                <w:sz w:val="17"/>
                <w:szCs w:val="17"/>
              </w:rPr>
              <w:t xml:space="preserve">    escalated_at JSONB DEFAULT '[]',</w:t>
            </w:r>
          </w:p>
          <w:p>
            <w:pPr>
              <w:spacing w:after="0" w:line="240"/>
            </w:pPr>
            <w:r>
              <w:rPr>
                <w:rFonts w:ascii="Consolas" w:cs="Consolas" w:eastAsia="Consolas" w:hAnsi="Consolas"/>
                <w:color w:val="12203A"/>
                <w:sz w:val="17"/>
                <w:szCs w:val="17"/>
              </w:rPr>
              <w:t xml:space="preserve">    ai_detected_source TEXT,</w:t>
            </w:r>
          </w:p>
          <w:p>
            <w:pPr>
              <w:spacing w:after="0" w:line="240"/>
            </w:pPr>
            <w:r>
              <w:rPr>
                <w:rFonts w:ascii="Consolas" w:cs="Consolas" w:eastAsia="Consolas" w:hAnsi="Consolas"/>
                <w:color w:val="12203A"/>
                <w:sz w:val="17"/>
                <w:szCs w:val="17"/>
              </w:rPr>
              <w:t xml:space="preserve">    created_at TIMESTAMP WITH TIME ZONE DEFAULT CURRENT_TIMESTAMP,</w:t>
            </w:r>
          </w:p>
          <w:p>
            <w:pPr>
              <w:spacing w:after="0" w:line="240"/>
            </w:pPr>
            <w:r>
              <w:rPr>
                <w:rFonts w:ascii="Consolas" w:cs="Consolas" w:eastAsia="Consolas" w:hAnsi="Consolas"/>
                <w:color w:val="12203A"/>
                <w:sz w:val="17"/>
                <w:szCs w:val="17"/>
              </w:rPr>
              <w:t xml:space="preserve">    updated_at TIMESTAMP WITH TIME ZONE DEFAULT CURRENT_TIMESTAMP,</w:t>
            </w:r>
          </w:p>
          <w:p>
            <w:pPr>
              <w:spacing w:after="0" w:line="240"/>
            </w:pPr>
            <w:r>
              <w:rPr>
                <w:rFonts w:ascii="Consolas" w:cs="Consolas" w:eastAsia="Consolas" w:hAnsi="Consolas"/>
                <w:color w:val="12203A"/>
                <w:sz w:val="17"/>
                <w:szCs w:val="17"/>
              </w:rPr>
              <w:t xml:space="preserve">    tenant_id VARCHAR(50) NOT NULL</w:t>
            </w:r>
          </w:p>
          <w:p>
            <w:pPr>
              <w:spacing w:after="0" w:line="240"/>
            </w:pPr>
            <w:r>
              <w:rPr>
                <w:rFonts w:ascii="Consolas" w:cs="Consolas" w:eastAsia="Consolas" w:hAnsi="Consolas"/>
                <w:color w:val="12203A"/>
                <w:sz w:val="17"/>
                <w:szCs w:val="17"/>
              </w:rPr>
              <w:t xml:space="preserve">);</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CREATE INDEX idx_contracts_status ON contracts (status);</w:t>
            </w:r>
          </w:p>
          <w:p>
            <w:pPr>
              <w:spacing w:after="0" w:line="240"/>
            </w:pPr>
            <w:r>
              <w:rPr>
                <w:rFonts w:ascii="Consolas" w:cs="Consolas" w:eastAsia="Consolas" w:hAnsi="Consolas"/>
                <w:color w:val="12203A"/>
                <w:sz w:val="17"/>
                <w:szCs w:val="17"/>
              </w:rPr>
              <w:t xml:space="preserve">CREATE INDEX idx_contracts_effective_date ON contracts (effective_date);</w:t>
            </w:r>
          </w:p>
          <w:p>
            <w:pPr>
              <w:spacing w:after="0" w:line="240"/>
            </w:pPr>
            <w:r>
              <w:rPr>
                <w:rFonts w:ascii="Consolas" w:cs="Consolas" w:eastAsia="Consolas" w:hAnsi="Consolas"/>
                <w:color w:val="12203A"/>
                <w:sz w:val="17"/>
                <w:szCs w:val="17"/>
              </w:rPr>
              <w:t xml:space="preserve">CREATE INDEX idx_contracts_expiry_date ON contracts (expiry_date);</w:t>
            </w:r>
          </w:p>
          <w:p>
            <w:pPr>
              <w:spacing w:after="0" w:line="240"/>
            </w:pPr>
            <w:r>
              <w:rPr>
                <w:rFonts w:ascii="Consolas" w:cs="Consolas" w:eastAsia="Consolas" w:hAnsi="Consolas"/>
                <w:color w:val="12203A"/>
                <w:sz w:val="17"/>
                <w:szCs w:val="17"/>
              </w:rPr>
              <w:t xml:space="preserve">CREATE INDEX idx_obligations_contract ON obligations (contract_id);</w:t>
            </w:r>
          </w:p>
          <w:p>
            <w:pPr>
              <w:spacing w:after="0" w:line="240"/>
            </w:pPr>
            <w:r>
              <w:rPr>
                <w:rFonts w:ascii="Consolas" w:cs="Consolas" w:eastAsia="Consolas" w:hAnsi="Consolas"/>
                <w:color w:val="12203A"/>
                <w:sz w:val="17"/>
                <w:szCs w:val="17"/>
              </w:rPr>
              <w:t xml:space="preserve">CREATE INDEX idx_obligations_due_date ON obligations (due_date);</w:t>
            </w:r>
          </w:p>
          <w:p>
            <w:pPr>
              <w:spacing w:after="0" w:line="240"/>
            </w:pPr>
            <w:r>
              <w:rPr>
                <w:rFonts w:ascii="Consolas" w:cs="Consolas" w:eastAsia="Consolas" w:hAnsi="Consolas"/>
                <w:color w:val="12203A"/>
                <w:sz w:val="17"/>
                <w:szCs w:val="17"/>
              </w:rPr>
              <w:t xml:space="preserve">CREATE INDEX idx_obligations_status ON obligations (status);</w:t>
            </w:r>
          </w:p>
        </w:tc>
      </w:tr>
    </w:tbl>
    <w:p>
      <w:pPr>
        <w:spacing w:after="200"/>
      </w:pPr>
    </w:p>
    <w:p>
      <w:pPr>
        <w:pStyle w:val="Heading2"/>
        <w:spacing w:after="160" w:before="320"/>
      </w:pPr>
      <w:r>
        <w:rPr>
          <w:rFonts w:ascii="Calibri" w:cs="Calibri" w:eastAsia="Calibri" w:hAnsi="Calibri"/>
          <w:b/>
          <w:bCs/>
          <w:color w:val="0E7C7B"/>
          <w:sz w:val="26"/>
          <w:szCs w:val="26"/>
        </w:rPr>
        <w:t xml:space="preserve">6.5  </w:t>
      </w:r>
      <w:r>
        <w:rPr>
          <w:rFonts w:ascii="Calibri" w:cs="Calibri" w:eastAsia="Calibri" w:hAnsi="Calibri"/>
          <w:b/>
          <w:bCs/>
          <w:color w:val="1F3A5F"/>
          <w:sz w:val="26"/>
          <w:szCs w:val="26"/>
        </w:rPr>
        <w:t xml:space="preserve">Vector Store Integration</w:t>
      </w:r>
    </w:p>
    <w:tbl>
      <w:tblPr>
        <w:tblW w:type="pct" w:w="100%"/>
        <w:tblBorders>
          <w:top w:val="single" w:color="D3DAE3" w:sz="2"/>
          <w:left w:val="single" w:color="0E7C7B" w:sz="24"/>
          <w:bottom w:val="single" w:color="D3DAE3" w:sz="2"/>
          <w:right w:val="single" w:color="D3DAE3" w:sz="2"/>
          <w:insideH w:val="single" w:color="auto" w:sz="4"/>
          <w:insideV w:val="single" w:color="auto" w:sz="4"/>
        </w:tblBorders>
      </w:tblPr>
      <w:tblGrid>
        <w:gridCol w:w="100"/>
      </w:tblGrid>
      <w:tr>
        <w:tc>
          <w:tcPr>
            <w:shd w:fill="0F1F3D" w:val="clear"/>
            <w:tcMar>
              <w:top w:type="dxa" w:w="60"/>
              <w:left w:type="dxa" w:w="160"/>
              <w:bottom w:type="dxa" w:w="60"/>
              <w:right w:type="dxa" w:w="160"/>
            </w:tcMar>
          </w:tcPr>
          <w:p>
            <w:r>
              <w:rPr>
                <w:rFonts w:ascii="Consolas" w:cs="Consolas" w:eastAsia="Consolas" w:hAnsi="Consolas"/>
                <w:b/>
                <w:bCs/>
                <w:color w:val="9FD8D6"/>
                <w:sz w:val="16"/>
                <w:szCs w:val="16"/>
              </w:rPr>
              <w:t xml:space="preserve">TYPESCRIPT</w:t>
            </w:r>
          </w:p>
        </w:tc>
      </w:tr>
      <w:tr>
        <w:tc>
          <w:tcPr>
            <w:shd w:fill="F5F7FA" w:val="clear"/>
            <w:tcMar>
              <w:top w:type="dxa" w:w="140"/>
              <w:left w:type="dxa" w:w="200"/>
              <w:bottom w:type="dxa" w:w="140"/>
              <w:right w:type="dxa" w:w="160"/>
            </w:tcMar>
          </w:tcPr>
          <w:p>
            <w:pPr>
              <w:spacing w:after="0" w:line="240"/>
            </w:pPr>
            <w:r>
              <w:rPr>
                <w:rFonts w:ascii="Consolas" w:cs="Consolas" w:eastAsia="Consolas" w:hAnsi="Consolas"/>
                <w:color w:val="12203A"/>
                <w:sz w:val="17"/>
                <w:szCs w:val="17"/>
              </w:rPr>
              <w:t xml:space="preserve">// services/contract/src/infrastructure/vector/ContractEmbedding.ts</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import { embeddingService } from '@opens2p/knowledge-service';</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export class ContractEmbeddingService {</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   * Generate embeddings for contract clauses</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  async embedContract(contractId: UUID): Promise&lt;void&gt; {</w:t>
            </w:r>
          </w:p>
          <w:p>
            <w:pPr>
              <w:spacing w:after="0" w:line="240"/>
            </w:pPr>
            <w:r>
              <w:rPr>
                <w:rFonts w:ascii="Consolas" w:cs="Consolas" w:eastAsia="Consolas" w:hAnsi="Consolas"/>
                <w:color w:val="12203A"/>
                <w:sz w:val="17"/>
                <w:szCs w:val="17"/>
              </w:rPr>
              <w:t xml:space="preserve">    const contract = await this.repository.findById(contractId);</w:t>
            </w:r>
          </w:p>
          <w:p>
            <w:pPr>
              <w:spacing w:after="0" w:line="240"/>
            </w:pPr>
            <w:r>
              <w:rPr>
                <w:rFonts w:ascii="Consolas" w:cs="Consolas" w:eastAsia="Consolas" w:hAnsi="Consolas"/>
                <w:color w:val="12203A"/>
                <w:sz w:val="17"/>
                <w:szCs w:val="17"/>
              </w:rPr>
              <w:t xml:space="preserve">    if (!contract) {</w:t>
            </w:r>
          </w:p>
          <w:p>
            <w:pPr>
              <w:spacing w:after="0" w:line="240"/>
            </w:pPr>
            <w:r>
              <w:rPr>
                <w:rFonts w:ascii="Consolas" w:cs="Consolas" w:eastAsia="Consolas" w:hAnsi="Consolas"/>
                <w:color w:val="12203A"/>
                <w:sz w:val="17"/>
                <w:szCs w:val="17"/>
              </w:rPr>
              <w:t xml:space="preserve">      throw new ContractError('CONTRACT_NOT_FOUND', `Contract ${contractId} not found`);</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    // Extract clauses for embedding</w:t>
            </w:r>
          </w:p>
          <w:p>
            <w:pPr>
              <w:spacing w:after="0" w:line="240"/>
            </w:pPr>
            <w:r>
              <w:rPr>
                <w:rFonts w:ascii="Consolas" w:cs="Consolas" w:eastAsia="Consolas" w:hAnsi="Consolas"/>
                <w:color w:val="12203A"/>
                <w:sz w:val="17"/>
                <w:szCs w:val="17"/>
              </w:rPr>
              <w:t xml:space="preserve">    const clauses = this.extractClauses(contract);</w:t>
            </w:r>
          </w:p>
          <w:p>
            <w:pPr>
              <w:spacing w:after="0" w:line="240"/>
            </w:pPr>
            <w:r>
              <w:rPr>
                <w:rFonts w:ascii="Consolas" w:cs="Consolas" w:eastAsia="Consolas" w:hAnsi="Consolas"/>
                <w:color w:val="12203A"/>
                <w:sz w:val="17"/>
                <w:szCs w:val="17"/>
              </w:rPr>
              <w:t xml:space="preserve">    const chunks = await this.prepareEmbeddingChunks(clauses);</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    // Generate embeddings</w:t>
            </w:r>
          </w:p>
          <w:p>
            <w:pPr>
              <w:spacing w:after="0" w:line="240"/>
            </w:pPr>
            <w:r>
              <w:rPr>
                <w:rFonts w:ascii="Consolas" w:cs="Consolas" w:eastAsia="Consolas" w:hAnsi="Consolas"/>
                <w:color w:val="12203A"/>
                <w:sz w:val="17"/>
                <w:szCs w:val="17"/>
              </w:rPr>
              <w:t xml:space="preserve">    const embeddings = await embeddingService.embedBatch(chunks);</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    // Store in PGVector</w:t>
            </w:r>
          </w:p>
          <w:p>
            <w:pPr>
              <w:spacing w:after="0" w:line="240"/>
            </w:pPr>
            <w:r>
              <w:rPr>
                <w:rFonts w:ascii="Consolas" w:cs="Consolas" w:eastAsia="Consolas" w:hAnsi="Consolas"/>
                <w:color w:val="12203A"/>
                <w:sz w:val="17"/>
                <w:szCs w:val="17"/>
              </w:rPr>
              <w:t xml:space="preserve">    await this.vectorRepository.storeEmbeddings({</w:t>
            </w:r>
          </w:p>
          <w:p>
            <w:pPr>
              <w:spacing w:after="0" w:line="240"/>
            </w:pPr>
            <w:r>
              <w:rPr>
                <w:rFonts w:ascii="Consolas" w:cs="Consolas" w:eastAsia="Consolas" w:hAnsi="Consolas"/>
                <w:color w:val="12203A"/>
                <w:sz w:val="17"/>
                <w:szCs w:val="17"/>
              </w:rPr>
              <w:t xml:space="preserve">      contractId,</w:t>
            </w:r>
          </w:p>
          <w:p>
            <w:pPr>
              <w:spacing w:after="0" w:line="240"/>
            </w:pPr>
            <w:r>
              <w:rPr>
                <w:rFonts w:ascii="Consolas" w:cs="Consolas" w:eastAsia="Consolas" w:hAnsi="Consolas"/>
                <w:color w:val="12203A"/>
                <w:sz w:val="17"/>
                <w:szCs w:val="17"/>
              </w:rPr>
              <w:t xml:space="preserve">      embeddings: chunks.map((chunk, index) =&gt; ({</w:t>
            </w:r>
          </w:p>
          <w:p>
            <w:pPr>
              <w:spacing w:after="0" w:line="240"/>
            </w:pPr>
            <w:r>
              <w:rPr>
                <w:rFonts w:ascii="Consolas" w:cs="Consolas" w:eastAsia="Consolas" w:hAnsi="Consolas"/>
                <w:color w:val="12203A"/>
                <w:sz w:val="17"/>
                <w:szCs w:val="17"/>
              </w:rPr>
              <w:t xml:space="preserve">        chunkId: chunk.id,</w:t>
            </w:r>
          </w:p>
          <w:p>
            <w:pPr>
              <w:spacing w:after="0" w:line="240"/>
            </w:pPr>
            <w:r>
              <w:rPr>
                <w:rFonts w:ascii="Consolas" w:cs="Consolas" w:eastAsia="Consolas" w:hAnsi="Consolas"/>
                <w:color w:val="12203A"/>
                <w:sz w:val="17"/>
                <w:szCs w:val="17"/>
              </w:rPr>
              <w:t xml:space="preserve">        content: chunk.content,</w:t>
            </w:r>
          </w:p>
          <w:p>
            <w:pPr>
              <w:spacing w:after="0" w:line="240"/>
            </w:pPr>
            <w:r>
              <w:rPr>
                <w:rFonts w:ascii="Consolas" w:cs="Consolas" w:eastAsia="Consolas" w:hAnsi="Consolas"/>
                <w:color w:val="12203A"/>
                <w:sz w:val="17"/>
                <w:szCs w:val="17"/>
              </w:rPr>
              <w:t xml:space="preserve">        embedding: embeddings[index],</w:t>
            </w:r>
          </w:p>
          <w:p>
            <w:pPr>
              <w:spacing w:after="0" w:line="240"/>
            </w:pPr>
            <w:r>
              <w:rPr>
                <w:rFonts w:ascii="Consolas" w:cs="Consolas" w:eastAsia="Consolas" w:hAnsi="Consolas"/>
                <w:color w:val="12203A"/>
                <w:sz w:val="17"/>
                <w:szCs w:val="17"/>
              </w:rPr>
              <w:t xml:space="preserve">        metadata: {</w:t>
            </w:r>
          </w:p>
          <w:p>
            <w:pPr>
              <w:spacing w:after="0" w:line="240"/>
            </w:pPr>
            <w:r>
              <w:rPr>
                <w:rFonts w:ascii="Consolas" w:cs="Consolas" w:eastAsia="Consolas" w:hAnsi="Consolas"/>
                <w:color w:val="12203A"/>
                <w:sz w:val="17"/>
                <w:szCs w:val="17"/>
              </w:rPr>
              <w:t xml:space="preserve">          contractId,</w:t>
            </w:r>
          </w:p>
          <w:p>
            <w:pPr>
              <w:spacing w:after="0" w:line="240"/>
            </w:pPr>
            <w:r>
              <w:rPr>
                <w:rFonts w:ascii="Consolas" w:cs="Consolas" w:eastAsia="Consolas" w:hAnsi="Consolas"/>
                <w:color w:val="12203A"/>
                <w:sz w:val="17"/>
                <w:szCs w:val="17"/>
              </w:rPr>
              <w:t xml:space="preserve">          contractType: contract.contractType,</w:t>
            </w:r>
          </w:p>
          <w:p>
            <w:pPr>
              <w:spacing w:after="0" w:line="240"/>
            </w:pPr>
            <w:r>
              <w:rPr>
                <w:rFonts w:ascii="Consolas" w:cs="Consolas" w:eastAsia="Consolas" w:hAnsi="Consolas"/>
                <w:color w:val="12203A"/>
                <w:sz w:val="17"/>
                <w:szCs w:val="17"/>
              </w:rPr>
              <w:t xml:space="preserve">          section: chunk.section,</w:t>
            </w:r>
          </w:p>
          <w:p>
            <w:pPr>
              <w:spacing w:after="0" w:line="240"/>
            </w:pPr>
            <w:r>
              <w:rPr>
                <w:rFonts w:ascii="Consolas" w:cs="Consolas" w:eastAsia="Consolas" w:hAnsi="Consolas"/>
                <w:color w:val="12203A"/>
                <w:sz w:val="17"/>
                <w:szCs w:val="17"/>
              </w:rPr>
              <w:t xml:space="preserve">          clauseType: chunk.clauseType</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   * Search for similar clauses across contracts</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  async searchSimilarClauses(</w:t>
            </w:r>
          </w:p>
          <w:p>
            <w:pPr>
              <w:spacing w:after="0" w:line="240"/>
            </w:pPr>
            <w:r>
              <w:rPr>
                <w:rFonts w:ascii="Consolas" w:cs="Consolas" w:eastAsia="Consolas" w:hAnsi="Consolas"/>
                <w:color w:val="12203A"/>
                <w:sz w:val="17"/>
                <w:szCs w:val="17"/>
              </w:rPr>
              <w:t xml:space="preserve">    query: string,</w:t>
            </w:r>
          </w:p>
          <w:p>
            <w:pPr>
              <w:spacing w:after="0" w:line="240"/>
            </w:pPr>
            <w:r>
              <w:rPr>
                <w:rFonts w:ascii="Consolas" w:cs="Consolas" w:eastAsia="Consolas" w:hAnsi="Consolas"/>
                <w:color w:val="12203A"/>
                <w:sz w:val="17"/>
                <w:szCs w:val="17"/>
              </w:rPr>
              <w:t xml:space="preserve">    contractType?: ContractType,</w:t>
            </w:r>
          </w:p>
          <w:p>
            <w:pPr>
              <w:spacing w:after="0" w:line="240"/>
            </w:pPr>
            <w:r>
              <w:rPr>
                <w:rFonts w:ascii="Consolas" w:cs="Consolas" w:eastAsia="Consolas" w:hAnsi="Consolas"/>
                <w:color w:val="12203A"/>
                <w:sz w:val="17"/>
                <w:szCs w:val="17"/>
              </w:rPr>
              <w:t xml:space="preserve">    limit: number = 10</w:t>
            </w:r>
          </w:p>
          <w:p>
            <w:pPr>
              <w:spacing w:after="0" w:line="240"/>
            </w:pPr>
            <w:r>
              <w:rPr>
                <w:rFonts w:ascii="Consolas" w:cs="Consolas" w:eastAsia="Consolas" w:hAnsi="Consolas"/>
                <w:color w:val="12203A"/>
                <w:sz w:val="17"/>
                <w:szCs w:val="17"/>
              </w:rPr>
              <w:t xml:space="preserve">  ): Promise&lt;SimilarClauseResult[]&gt; {</w:t>
            </w:r>
          </w:p>
          <w:p>
            <w:pPr>
              <w:spacing w:after="0" w:line="240"/>
            </w:pPr>
            <w:r>
              <w:rPr>
                <w:rFonts w:ascii="Consolas" w:cs="Consolas" w:eastAsia="Consolas" w:hAnsi="Consolas"/>
                <w:color w:val="12203A"/>
                <w:sz w:val="17"/>
                <w:szCs w:val="17"/>
              </w:rPr>
              <w:t xml:space="preserve">    const queryEmbedding = await embeddingService.embed(query);</w:t>
            </w:r>
          </w:p>
          <w:p>
            <w:pPr>
              <w:spacing w:after="0" w:line="240"/>
            </w:pPr>
            <w:r>
              <w:rPr>
                <w:rFonts w:ascii="Consolas" w:cs="Consolas" w:eastAsia="Consolas" w:hAnsi="Consolas"/>
                <w:color w:val="12203A"/>
                <w:sz w:val="17"/>
                <w:szCs w:val="17"/>
              </w:rPr>
              <w:t xml:space="preserve">    return this.vectorRepository.search(queryEmbedding, {</w:t>
            </w:r>
          </w:p>
          <w:p>
            <w:pPr>
              <w:spacing w:after="0" w:line="240"/>
            </w:pPr>
            <w:r>
              <w:rPr>
                <w:rFonts w:ascii="Consolas" w:cs="Consolas" w:eastAsia="Consolas" w:hAnsi="Consolas"/>
                <w:color w:val="12203A"/>
                <w:sz w:val="17"/>
                <w:szCs w:val="17"/>
              </w:rPr>
              <w:t xml:space="preserve">      filter: contractType ? { contractType } : undefined,</w:t>
            </w:r>
          </w:p>
          <w:p>
            <w:pPr>
              <w:spacing w:after="0" w:line="240"/>
            </w:pPr>
            <w:r>
              <w:rPr>
                <w:rFonts w:ascii="Consolas" w:cs="Consolas" w:eastAsia="Consolas" w:hAnsi="Consolas"/>
                <w:color w:val="12203A"/>
                <w:sz w:val="17"/>
                <w:szCs w:val="17"/>
              </w:rPr>
              <w:t xml:space="preserve">      limit</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  private extractClauses(contract: Contract): ExtractedClause[] {</w:t>
            </w:r>
          </w:p>
          <w:p>
            <w:pPr>
              <w:spacing w:after="0" w:line="240"/>
            </w:pPr>
            <w:r>
              <w:rPr>
                <w:rFonts w:ascii="Consolas" w:cs="Consolas" w:eastAsia="Consolas" w:hAnsi="Consolas"/>
                <w:color w:val="12203A"/>
                <w:sz w:val="17"/>
                <w:szCs w:val="17"/>
              </w:rPr>
              <w:t xml:space="preserve">    // Implementation: parse contract text, identify clauses</w:t>
            </w:r>
          </w:p>
          <w:p>
            <w:pPr>
              <w:spacing w:after="0" w:line="240"/>
            </w:pPr>
            <w:r>
              <w:rPr>
                <w:rFonts w:ascii="Consolas" w:cs="Consolas" w:eastAsia="Consolas" w:hAnsi="Consolas"/>
                <w:color w:val="12203A"/>
                <w:sz w:val="17"/>
                <w:szCs w:val="17"/>
              </w:rPr>
              <w:t xml:space="preserve">    return [];</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  private async prepareEmbeddingChunks(</w:t>
            </w:r>
          </w:p>
          <w:p>
            <w:pPr>
              <w:spacing w:after="0" w:line="240"/>
            </w:pPr>
            <w:r>
              <w:rPr>
                <w:rFonts w:ascii="Consolas" w:cs="Consolas" w:eastAsia="Consolas" w:hAnsi="Consolas"/>
                <w:color w:val="12203A"/>
                <w:sz w:val="17"/>
                <w:szCs w:val="17"/>
              </w:rPr>
              <w:t xml:space="preserve">    clauses: ExtractedClause[]</w:t>
            </w:r>
          </w:p>
          <w:p>
            <w:pPr>
              <w:spacing w:after="0" w:line="240"/>
            </w:pPr>
            <w:r>
              <w:rPr>
                <w:rFonts w:ascii="Consolas" w:cs="Consolas" w:eastAsia="Consolas" w:hAnsi="Consolas"/>
                <w:color w:val="12203A"/>
                <w:sz w:val="17"/>
                <w:szCs w:val="17"/>
              </w:rPr>
              <w:t xml:space="preserve">  ): Promise&lt;EmbeddingChunk[]&gt; {</w:t>
            </w:r>
          </w:p>
          <w:p>
            <w:pPr>
              <w:spacing w:after="0" w:line="240"/>
            </w:pPr>
            <w:r>
              <w:rPr>
                <w:rFonts w:ascii="Consolas" w:cs="Consolas" w:eastAsia="Consolas" w:hAnsi="Consolas"/>
                <w:color w:val="12203A"/>
                <w:sz w:val="17"/>
                <w:szCs w:val="17"/>
              </w:rPr>
              <w:t xml:space="preserve">    // Implementation: prepare chunks for embedding</w:t>
            </w:r>
          </w:p>
          <w:p>
            <w:pPr>
              <w:spacing w:after="0" w:line="240"/>
            </w:pPr>
            <w:r>
              <w:rPr>
                <w:rFonts w:ascii="Consolas" w:cs="Consolas" w:eastAsia="Consolas" w:hAnsi="Consolas"/>
                <w:color w:val="12203A"/>
                <w:sz w:val="17"/>
                <w:szCs w:val="17"/>
              </w:rPr>
              <w:t xml:space="preserve">    return [];</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w:t>
            </w:r>
          </w:p>
        </w:tc>
      </w:tr>
    </w:tbl>
    <w:p>
      <w:pPr>
        <w:spacing w:after="200"/>
      </w:pPr>
    </w:p>
    <w:p>
      <w:r>
        <w:br w:type="page"/>
      </w:r>
    </w:p>
    <w:p>
      <w:pPr>
        <w:pStyle w:val="Heading1"/>
        <w:pBdr>
          <w:bottom w:val="single" w:color="0E7C7B" w:sz="6" w:space="8"/>
        </w:pBdr>
        <w:spacing w:after="240" w:before="480"/>
      </w:pPr>
      <w:r>
        <w:rPr>
          <w:rFonts w:ascii="Calibri" w:cs="Calibri" w:eastAsia="Calibri" w:hAnsi="Calibri"/>
          <w:b/>
          <w:bCs/>
          <w:color w:val="0E7C7B"/>
          <w:sz w:val="34"/>
          <w:szCs w:val="34"/>
        </w:rPr>
        <w:t xml:space="preserve">7.  </w:t>
      </w:r>
      <w:r>
        <w:rPr>
          <w:rFonts w:ascii="Calibri" w:cs="Calibri" w:eastAsia="Calibri" w:hAnsi="Calibri"/>
          <w:b/>
          <w:bCs/>
          <w:color w:val="0F1F3D"/>
          <w:sz w:val="34"/>
          <w:szCs w:val="34"/>
        </w:rPr>
        <w:t xml:space="preserve">Purchasing Service</w:t>
      </w:r>
    </w:p>
    <w:p>
      <w:pPr>
        <w:pStyle w:val="Heading2"/>
        <w:spacing w:after="160" w:before="320"/>
      </w:pPr>
      <w:r>
        <w:rPr>
          <w:rFonts w:ascii="Calibri" w:cs="Calibri" w:eastAsia="Calibri" w:hAnsi="Calibri"/>
          <w:b/>
          <w:bCs/>
          <w:color w:val="0E7C7B"/>
          <w:sz w:val="26"/>
          <w:szCs w:val="26"/>
        </w:rPr>
        <w:t xml:space="preserve">7.1  </w:t>
      </w:r>
      <w:r>
        <w:rPr>
          <w:rFonts w:ascii="Calibri" w:cs="Calibri" w:eastAsia="Calibri" w:hAnsi="Calibri"/>
          <w:b/>
          <w:bCs/>
          <w:color w:val="1F3A5F"/>
          <w:sz w:val="26"/>
          <w:szCs w:val="26"/>
        </w:rPr>
        <w:t xml:space="preserve">Service Overview</w:t>
      </w:r>
    </w:p>
    <w:tbl>
      <w:tblPr>
        <w:tblW w:type="pct" w:w="100%"/>
        <w:tblBorders>
          <w:top w:val="single" w:color="D3DAE3" w:sz="2"/>
          <w:left w:val="single" w:color="0E7C7B" w:sz="24"/>
          <w:bottom w:val="single" w:color="D3DAE3" w:sz="2"/>
          <w:right w:val="single" w:color="D3DAE3" w:sz="2"/>
          <w:insideH w:val="single" w:color="D3DAE3" w:sz="2"/>
          <w:insideV w:val="none"/>
        </w:tblBorders>
      </w:tblPr>
      <w:tblGrid>
        <w:gridCol w:w="100"/>
        <w:gridCol w:w="100"/>
      </w:tblGrid>
      <w:tr>
        <w:tc>
          <w:tcPr>
            <w:tcW w:type="dxa" w:w="2400"/>
            <w:shd w:fill="EEF2F7" w:val="clear"/>
            <w:tcMar>
              <w:top w:type="dxa" w:w="80"/>
              <w:left w:type="dxa" w:w="160"/>
              <w:bottom w:type="dxa" w:w="80"/>
              <w:right w:type="dxa" w:w="120"/>
            </w:tcMar>
          </w:tcPr>
          <w:p>
            <w:r>
              <w:rPr>
                <w:rFonts w:ascii="Calibri" w:cs="Calibri" w:eastAsia="Calibri" w:hAnsi="Calibri"/>
                <w:b/>
                <w:bCs/>
                <w:color w:val="1F3A5F"/>
                <w:sz w:val="19"/>
                <w:szCs w:val="19"/>
              </w:rPr>
              <w:t xml:space="preserve">Domain</w:t>
            </w:r>
          </w:p>
        </w:tc>
        <w:tc>
          <w:tcPr>
            <w:tcW w:type="dxa" w:w="6960"/>
            <w:shd w:fill="FFFFFF" w:val="clear"/>
            <w:tcMar>
              <w:top w:type="dxa" w:w="80"/>
              <w:left w:type="dxa" w:w="160"/>
              <w:bottom w:type="dxa" w:w="80"/>
              <w:right w:type="dxa" w:w="120"/>
            </w:tcMar>
          </w:tcPr>
          <w:p>
            <w:r>
              <w:rPr>
                <w:rFonts w:ascii="Calibri" w:cs="Calibri" w:eastAsia="Calibri" w:hAnsi="Calibri"/>
                <w:color w:val="12203A"/>
                <w:sz w:val="21"/>
                <w:szCs w:val="21"/>
              </w:rPr>
              <w:t xml:space="preserve">Procurement Operations</w:t>
            </w:r>
          </w:p>
        </w:tc>
      </w:tr>
      <w:tr>
        <w:tc>
          <w:tcPr>
            <w:tcW w:type="dxa" w:w="2400"/>
            <w:shd w:fill="EEF2F7" w:val="clear"/>
            <w:tcMar>
              <w:top w:type="dxa" w:w="80"/>
              <w:left w:type="dxa" w:w="160"/>
              <w:bottom w:type="dxa" w:w="80"/>
              <w:right w:type="dxa" w:w="120"/>
            </w:tcMar>
          </w:tcPr>
          <w:p>
            <w:r>
              <w:rPr>
                <w:rFonts w:ascii="Calibri" w:cs="Calibri" w:eastAsia="Calibri" w:hAnsi="Calibri"/>
                <w:b/>
                <w:bCs/>
                <w:color w:val="1F3A5F"/>
                <w:sz w:val="19"/>
                <w:szCs w:val="19"/>
              </w:rPr>
              <w:t xml:space="preserve">Owning Team</w:t>
            </w:r>
          </w:p>
        </w:tc>
        <w:tc>
          <w:tcPr>
            <w:tcW w:type="dxa" w:w="6960"/>
            <w:shd w:fill="FFFFFF" w:val="clear"/>
            <w:tcMar>
              <w:top w:type="dxa" w:w="80"/>
              <w:left w:type="dxa" w:w="160"/>
              <w:bottom w:type="dxa" w:w="80"/>
              <w:right w:type="dxa" w:w="120"/>
            </w:tcMar>
          </w:tcPr>
          <w:p>
            <w:r>
              <w:rPr>
                <w:rFonts w:ascii="Calibri" w:cs="Calibri" w:eastAsia="Calibri" w:hAnsi="Calibri"/>
                <w:color w:val="12203A"/>
                <w:sz w:val="21"/>
                <w:szCs w:val="21"/>
              </w:rPr>
              <w:t xml:space="preserve">Procurement Team</w:t>
            </w:r>
          </w:p>
        </w:tc>
      </w:tr>
      <w:tr>
        <w:tc>
          <w:tcPr>
            <w:tcW w:type="dxa" w:w="2400"/>
            <w:shd w:fill="EEF2F7" w:val="clear"/>
            <w:tcMar>
              <w:top w:type="dxa" w:w="80"/>
              <w:left w:type="dxa" w:w="160"/>
              <w:bottom w:type="dxa" w:w="80"/>
              <w:right w:type="dxa" w:w="120"/>
            </w:tcMar>
          </w:tcPr>
          <w:p>
            <w:r>
              <w:rPr>
                <w:rFonts w:ascii="Calibri" w:cs="Calibri" w:eastAsia="Calibri" w:hAnsi="Calibri"/>
                <w:b/>
                <w:bCs/>
                <w:color w:val="1F3A5F"/>
                <w:sz w:val="19"/>
                <w:szCs w:val="19"/>
              </w:rPr>
              <w:t xml:space="preserve">Primary Responsibility</w:t>
            </w:r>
          </w:p>
        </w:tc>
        <w:tc>
          <w:tcPr>
            <w:tcW w:type="dxa" w:w="6960"/>
            <w:shd w:fill="FFFFFF" w:val="clear"/>
            <w:tcMar>
              <w:top w:type="dxa" w:w="80"/>
              <w:left w:type="dxa" w:w="160"/>
              <w:bottom w:type="dxa" w:w="80"/>
              <w:right w:type="dxa" w:w="120"/>
            </w:tcMar>
          </w:tcPr>
          <w:p>
            <w:r>
              <w:rPr>
                <w:rFonts w:ascii="Calibri" w:cs="Calibri" w:eastAsia="Calibri" w:hAnsi="Calibri"/>
                <w:color w:val="12203A"/>
                <w:sz w:val="21"/>
                <w:szCs w:val="21"/>
              </w:rPr>
              <w:t xml:space="preserve">Purchase requisition and order lifecycle, catalogue management, approvals</w:t>
            </w:r>
          </w:p>
        </w:tc>
      </w:tr>
    </w:tbl>
    <w:p>
      <w:pPr>
        <w:spacing w:after="200"/>
      </w:pPr>
    </w:p>
    <w:p>
      <w:pPr>
        <w:pStyle w:val="Heading2"/>
        <w:spacing w:after="160" w:before="320"/>
      </w:pPr>
      <w:r>
        <w:rPr>
          <w:rFonts w:ascii="Calibri" w:cs="Calibri" w:eastAsia="Calibri" w:hAnsi="Calibri"/>
          <w:b/>
          <w:bCs/>
          <w:color w:val="0E7C7B"/>
          <w:sz w:val="26"/>
          <w:szCs w:val="26"/>
        </w:rPr>
        <w:t xml:space="preserve">7.2  </w:t>
      </w:r>
      <w:r>
        <w:rPr>
          <w:rFonts w:ascii="Calibri" w:cs="Calibri" w:eastAsia="Calibri" w:hAnsi="Calibri"/>
          <w:b/>
          <w:bCs/>
          <w:color w:val="1F3A5F"/>
          <w:sz w:val="26"/>
          <w:szCs w:val="26"/>
        </w:rPr>
        <w:t xml:space="preserve">Core Aggregates</w:t>
      </w:r>
    </w:p>
    <w:p>
      <w:pPr>
        <w:spacing w:after="160" w:line="288"/>
      </w:pPr>
      <w:r>
        <w:rPr>
          <w:rFonts w:ascii="Calibri" w:cs="Calibri" w:eastAsia="Calibri" w:hAnsi="Calibri"/>
          <w:color w:val="12203A"/>
          <w:sz w:val="21"/>
          <w:szCs w:val="21"/>
        </w:rPr>
        <w:t xml:space="preserve">A purchase order moves through a fixed set of states from creation to closure; rejection and cancellation are explicit exits rather than implicit dead ends.</w:t>
      </w:r>
    </w:p>
    <w:p>
      <w:pPr>
        <w:spacing w:after="80" w:before="160"/>
        <w:jc w:val="center"/>
      </w:pPr>
      <w:r>
        <w:drawing>
          <wp:inline distT="0" distB="0" distL="0" distR="0">
            <wp:extent cx="3295650" cy="408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295650" cy="4086225"/>
                    </a:xfrm>
                    <a:prstGeom prst="rect">
                      <a:avLst/>
                    </a:prstGeom>
                  </pic:spPr>
                </pic:pic>
              </a:graphicData>
            </a:graphic>
          </wp:inline>
        </w:drawing>
      </w:r>
    </w:p>
    <w:p>
      <w:pPr>
        <w:spacing w:after="240"/>
        <w:jc w:val="center"/>
      </w:pPr>
      <w:r>
        <w:rPr>
          <w:rFonts w:ascii="Calibri" w:cs="Calibri" w:eastAsia="Calibri" w:hAnsi="Calibri"/>
          <w:i/>
          <w:iCs/>
          <w:color w:val="5B6B82"/>
          <w:sz w:val="18"/>
          <w:szCs w:val="18"/>
        </w:rPr>
        <w:t xml:space="preserve">Figure 7.1 — Purchase Order State Machine</w:t>
      </w:r>
    </w:p>
    <w:p>
      <w:pPr>
        <w:pStyle w:val="Heading3"/>
        <w:spacing w:after="120" w:before="240"/>
      </w:pPr>
      <w:r>
        <w:rPr>
          <w:rFonts w:ascii="Calibri" w:cs="Calibri" w:eastAsia="Calibri" w:hAnsi="Calibri"/>
          <w:b/>
          <w:bCs/>
          <w:color w:val="5B6B82"/>
          <w:sz w:val="22"/>
          <w:szCs w:val="22"/>
        </w:rPr>
        <w:t xml:space="preserve">7.2.1  </w:t>
      </w:r>
      <w:r>
        <w:rPr>
          <w:rFonts w:ascii="Calibri" w:cs="Calibri" w:eastAsia="Calibri" w:hAnsi="Calibri"/>
          <w:b/>
          <w:bCs/>
          <w:color w:val="12203A"/>
          <w:sz w:val="22"/>
          <w:szCs w:val="22"/>
        </w:rPr>
        <w:t xml:space="preserve">PurchaseRequisition (Aggregate Root)</w:t>
      </w:r>
    </w:p>
    <w:tbl>
      <w:tblPr>
        <w:tblW w:type="pct" w:w="100%"/>
        <w:tblBorders>
          <w:top w:val="single" w:color="D3DAE3" w:sz="2"/>
          <w:left w:val="single" w:color="0E7C7B" w:sz="24"/>
          <w:bottom w:val="single" w:color="D3DAE3" w:sz="2"/>
          <w:right w:val="single" w:color="D3DAE3" w:sz="2"/>
          <w:insideH w:val="single" w:color="auto" w:sz="4"/>
          <w:insideV w:val="single" w:color="auto" w:sz="4"/>
        </w:tblBorders>
      </w:tblPr>
      <w:tblGrid>
        <w:gridCol w:w="100"/>
      </w:tblGrid>
      <w:tr>
        <w:tc>
          <w:tcPr>
            <w:shd w:fill="0F1F3D" w:val="clear"/>
            <w:tcMar>
              <w:top w:type="dxa" w:w="60"/>
              <w:left w:type="dxa" w:w="160"/>
              <w:bottom w:type="dxa" w:w="60"/>
              <w:right w:type="dxa" w:w="160"/>
            </w:tcMar>
          </w:tcPr>
          <w:p>
            <w:r>
              <w:rPr>
                <w:rFonts w:ascii="Consolas" w:cs="Consolas" w:eastAsia="Consolas" w:hAnsi="Consolas"/>
                <w:b/>
                <w:bCs/>
                <w:color w:val="9FD8D6"/>
                <w:sz w:val="16"/>
                <w:szCs w:val="16"/>
              </w:rPr>
              <w:t xml:space="preserve">TYPESCRIPT</w:t>
            </w:r>
          </w:p>
        </w:tc>
      </w:tr>
      <w:tr>
        <w:tc>
          <w:tcPr>
            <w:shd w:fill="F5F7FA" w:val="clear"/>
            <w:tcMar>
              <w:top w:type="dxa" w:w="140"/>
              <w:left w:type="dxa" w:w="200"/>
              <w:bottom w:type="dxa" w:w="140"/>
              <w:right w:type="dxa" w:w="160"/>
            </w:tcMar>
          </w:tcPr>
          <w:p>
            <w:pPr>
              <w:spacing w:after="0" w:line="240"/>
            </w:pPr>
            <w:r>
              <w:rPr>
                <w:rFonts w:ascii="Consolas" w:cs="Consolas" w:eastAsia="Consolas" w:hAnsi="Consolas"/>
                <w:color w:val="12203A"/>
                <w:sz w:val="17"/>
                <w:szCs w:val="17"/>
              </w:rPr>
              <w:t xml:space="preserve">interface PurchaseRequisition {</w:t>
            </w:r>
          </w:p>
          <w:p>
            <w:pPr>
              <w:spacing w:after="0" w:line="240"/>
            </w:pPr>
            <w:r>
              <w:rPr>
                <w:rFonts w:ascii="Consolas" w:cs="Consolas" w:eastAsia="Consolas" w:hAnsi="Consolas"/>
                <w:color w:val="12203A"/>
                <w:sz w:val="17"/>
                <w:szCs w:val="17"/>
              </w:rPr>
              <w:t xml:space="preserve">  id: UUID;</w:t>
            </w:r>
          </w:p>
          <w:p>
            <w:pPr>
              <w:spacing w:after="0" w:line="240"/>
            </w:pPr>
            <w:r>
              <w:rPr>
                <w:rFonts w:ascii="Consolas" w:cs="Consolas" w:eastAsia="Consolas" w:hAnsi="Consolas"/>
                <w:color w:val="12203A"/>
                <w:sz w:val="17"/>
                <w:szCs w:val="17"/>
              </w:rPr>
              <w:t xml:space="preserve">  requisitionNumber: string;</w:t>
            </w:r>
          </w:p>
          <w:p>
            <w:pPr>
              <w:spacing w:after="0" w:line="240"/>
            </w:pPr>
            <w:r>
              <w:rPr>
                <w:rFonts w:ascii="Consolas" w:cs="Consolas" w:eastAsia="Consolas" w:hAnsi="Consolas"/>
                <w:color w:val="12203A"/>
                <w:sz w:val="17"/>
                <w:szCs w:val="17"/>
              </w:rPr>
              <w:t xml:space="preserve">  requester: UserReference;</w:t>
            </w:r>
          </w:p>
          <w:p>
            <w:pPr>
              <w:spacing w:after="0" w:line="240"/>
            </w:pPr>
            <w:r>
              <w:rPr>
                <w:rFonts w:ascii="Consolas" w:cs="Consolas" w:eastAsia="Consolas" w:hAnsi="Consolas"/>
                <w:color w:val="12203A"/>
                <w:sz w:val="17"/>
                <w:szCs w:val="17"/>
              </w:rPr>
              <w:t xml:space="preserve">  departmentId: UUID;</w:t>
            </w:r>
          </w:p>
          <w:p>
            <w:pPr>
              <w:spacing w:after="0" w:line="240"/>
            </w:pPr>
            <w:r>
              <w:rPr>
                <w:rFonts w:ascii="Consolas" w:cs="Consolas" w:eastAsia="Consolas" w:hAnsi="Consolas"/>
                <w:color w:val="12203A"/>
                <w:sz w:val="17"/>
                <w:szCs w:val="17"/>
              </w:rPr>
              <w:t xml:space="preserve">  costCentre: string;</w:t>
            </w:r>
          </w:p>
          <w:p>
            <w:pPr>
              <w:spacing w:after="0" w:line="240"/>
            </w:pPr>
            <w:r>
              <w:rPr>
                <w:rFonts w:ascii="Consolas" w:cs="Consolas" w:eastAsia="Consolas" w:hAnsi="Consolas"/>
                <w:color w:val="12203A"/>
                <w:sz w:val="17"/>
                <w:szCs w:val="17"/>
              </w:rPr>
              <w:t xml:space="preserve">  budgetCode: string;</w:t>
            </w:r>
          </w:p>
          <w:p>
            <w:pPr>
              <w:spacing w:after="0" w:line="240"/>
            </w:pPr>
            <w:r>
              <w:rPr>
                <w:rFonts w:ascii="Consolas" w:cs="Consolas" w:eastAsia="Consolas" w:hAnsi="Consolas"/>
                <w:color w:val="12203A"/>
                <w:sz w:val="17"/>
                <w:szCs w:val="17"/>
              </w:rPr>
              <w:t xml:space="preserve">  description: string;</w:t>
            </w:r>
          </w:p>
          <w:p>
            <w:pPr>
              <w:spacing w:after="0" w:line="240"/>
            </w:pPr>
            <w:r>
              <w:rPr>
                <w:rFonts w:ascii="Consolas" w:cs="Consolas" w:eastAsia="Consolas" w:hAnsi="Consolas"/>
                <w:color w:val="12203A"/>
                <w:sz w:val="17"/>
                <w:szCs w:val="17"/>
              </w:rPr>
              <w:t xml:space="preserve">  lineItems: RequisitionLineItem[];</w:t>
            </w:r>
          </w:p>
          <w:p>
            <w:pPr>
              <w:spacing w:after="0" w:line="240"/>
            </w:pPr>
            <w:r>
              <w:rPr>
                <w:rFonts w:ascii="Consolas" w:cs="Consolas" w:eastAsia="Consolas" w:hAnsi="Consolas"/>
                <w:color w:val="12203A"/>
                <w:sz w:val="17"/>
                <w:szCs w:val="17"/>
              </w:rPr>
              <w:t xml:space="preserve">  estimatedTotal: number;</w:t>
            </w:r>
          </w:p>
          <w:p>
            <w:pPr>
              <w:spacing w:after="0" w:line="240"/>
            </w:pPr>
            <w:r>
              <w:rPr>
                <w:rFonts w:ascii="Consolas" w:cs="Consolas" w:eastAsia="Consolas" w:hAnsi="Consolas"/>
                <w:color w:val="12203A"/>
                <w:sz w:val="17"/>
                <w:szCs w:val="17"/>
              </w:rPr>
              <w:t xml:space="preserve">  currency: string;</w:t>
            </w:r>
          </w:p>
          <w:p>
            <w:pPr>
              <w:spacing w:after="0" w:line="240"/>
            </w:pPr>
            <w:r>
              <w:rPr>
                <w:rFonts w:ascii="Consolas" w:cs="Consolas" w:eastAsia="Consolas" w:hAnsi="Consolas"/>
                <w:color w:val="12203A"/>
                <w:sz w:val="17"/>
                <w:szCs w:val="17"/>
              </w:rPr>
              <w:t xml:space="preserve">  requiredDate: Date;</w:t>
            </w:r>
          </w:p>
          <w:p>
            <w:pPr>
              <w:spacing w:after="0" w:line="240"/>
            </w:pPr>
            <w:r>
              <w:rPr>
                <w:rFonts w:ascii="Consolas" w:cs="Consolas" w:eastAsia="Consolas" w:hAnsi="Consolas"/>
                <w:color w:val="12203A"/>
                <w:sz w:val="17"/>
                <w:szCs w:val="17"/>
              </w:rPr>
              <w:t xml:space="preserve">  deliveryLocation: Address;</w:t>
            </w:r>
          </w:p>
          <w:p>
            <w:pPr>
              <w:spacing w:after="0" w:line="240"/>
            </w:pPr>
            <w:r>
              <w:rPr>
                <w:rFonts w:ascii="Consolas" w:cs="Consolas" w:eastAsia="Consolas" w:hAnsi="Consolas"/>
                <w:color w:val="12203A"/>
                <w:sz w:val="17"/>
                <w:szCs w:val="17"/>
              </w:rPr>
              <w:t xml:space="preserve">  supplierPreferences: SupplierPreference[];</w:t>
            </w:r>
          </w:p>
          <w:p>
            <w:pPr>
              <w:spacing w:after="0" w:line="240"/>
            </w:pPr>
            <w:r>
              <w:rPr>
                <w:rFonts w:ascii="Consolas" w:cs="Consolas" w:eastAsia="Consolas" w:hAnsi="Consolas"/>
                <w:color w:val="12203A"/>
                <w:sz w:val="17"/>
                <w:szCs w:val="17"/>
              </w:rPr>
              <w:t xml:space="preserve">  attachments: DocumentReference[];</w:t>
            </w:r>
          </w:p>
          <w:p>
            <w:pPr>
              <w:spacing w:after="0" w:line="240"/>
            </w:pPr>
            <w:r>
              <w:rPr>
                <w:rFonts w:ascii="Consolas" w:cs="Consolas" w:eastAsia="Consolas" w:hAnsi="Consolas"/>
                <w:color w:val="12203A"/>
                <w:sz w:val="17"/>
                <w:szCs w:val="17"/>
              </w:rPr>
              <w:t xml:space="preserve">  approvalStatus: ApprovalStatus;</w:t>
            </w:r>
          </w:p>
          <w:p>
            <w:pPr>
              <w:spacing w:after="0" w:line="240"/>
            </w:pPr>
            <w:r>
              <w:rPr>
                <w:rFonts w:ascii="Consolas" w:cs="Consolas" w:eastAsia="Consolas" w:hAnsi="Consolas"/>
                <w:color w:val="12203A"/>
                <w:sz w:val="17"/>
                <w:szCs w:val="17"/>
              </w:rPr>
              <w:t xml:space="preserve">  approvalFlow: ApprovalFlow;</w:t>
            </w:r>
          </w:p>
          <w:p>
            <w:pPr>
              <w:spacing w:after="0" w:line="240"/>
            </w:pPr>
            <w:r>
              <w:rPr>
                <w:rFonts w:ascii="Consolas" w:cs="Consolas" w:eastAsia="Consolas" w:hAnsi="Consolas"/>
                <w:color w:val="12203A"/>
                <w:sz w:val="17"/>
                <w:szCs w:val="17"/>
              </w:rPr>
              <w:t xml:space="preserve">  status: RequisitionStatus;</w:t>
            </w:r>
          </w:p>
          <w:p>
            <w:pPr>
              <w:spacing w:after="0" w:line="240"/>
            </w:pPr>
            <w:r>
              <w:rPr>
                <w:rFonts w:ascii="Consolas" w:cs="Consolas" w:eastAsia="Consolas" w:hAnsi="Consolas"/>
                <w:color w:val="12203A"/>
                <w:sz w:val="17"/>
                <w:szCs w:val="17"/>
              </w:rPr>
              <w:t xml:space="preserve">  closedAt?: Date;</w:t>
            </w:r>
          </w:p>
          <w:p>
            <w:pPr>
              <w:spacing w:after="0" w:line="240"/>
            </w:pPr>
            <w:r>
              <w:rPr>
                <w:rFonts w:ascii="Consolas" w:cs="Consolas" w:eastAsia="Consolas" w:hAnsi="Consolas"/>
                <w:color w:val="12203A"/>
                <w:sz w:val="17"/>
                <w:szCs w:val="17"/>
              </w:rPr>
              <w:t xml:space="preserve">  createdAt: Date;</w:t>
            </w:r>
          </w:p>
          <w:p>
            <w:pPr>
              <w:spacing w:after="0" w:line="240"/>
            </w:pPr>
            <w:r>
              <w:rPr>
                <w:rFonts w:ascii="Consolas" w:cs="Consolas" w:eastAsia="Consolas" w:hAnsi="Consolas"/>
                <w:color w:val="12203A"/>
                <w:sz w:val="17"/>
                <w:szCs w:val="17"/>
              </w:rPr>
              <w:t xml:space="preserve">  updatedAt: Date;</w:t>
            </w:r>
          </w:p>
          <w:p>
            <w:pPr>
              <w:spacing w:after="0" w:line="240"/>
            </w:pPr>
            <w:r>
              <w:rPr>
                <w:rFonts w:ascii="Consolas" w:cs="Consolas" w:eastAsia="Consolas" w:hAnsi="Consolas"/>
                <w:color w:val="12203A"/>
                <w:sz w:val="17"/>
                <w:szCs w:val="17"/>
              </w:rPr>
              <w:t xml:space="preserve">  version: number;</w:t>
            </w:r>
          </w:p>
          <w:p>
            <w:pPr>
              <w:spacing w:after="0" w:line="240"/>
            </w:pPr>
            <w:r>
              <w:rPr>
                <w:rFonts w:ascii="Consolas" w:cs="Consolas" w:eastAsia="Consolas" w:hAnsi="Consolas"/>
                <w:color w:val="12203A"/>
                <w:sz w:val="17"/>
                <w:szCs w:val="17"/>
              </w:rPr>
              <w:t xml:space="preserve">}</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interface RequisitionLineItem {</w:t>
            </w:r>
          </w:p>
          <w:p>
            <w:pPr>
              <w:spacing w:after="0" w:line="240"/>
            </w:pPr>
            <w:r>
              <w:rPr>
                <w:rFonts w:ascii="Consolas" w:cs="Consolas" w:eastAsia="Consolas" w:hAnsi="Consolas"/>
                <w:color w:val="12203A"/>
                <w:sz w:val="17"/>
                <w:szCs w:val="17"/>
              </w:rPr>
              <w:t xml:space="preserve">  id: UUID;</w:t>
            </w:r>
          </w:p>
          <w:p>
            <w:pPr>
              <w:spacing w:after="0" w:line="240"/>
            </w:pPr>
            <w:r>
              <w:rPr>
                <w:rFonts w:ascii="Consolas" w:cs="Consolas" w:eastAsia="Consolas" w:hAnsi="Consolas"/>
                <w:color w:val="12203A"/>
                <w:sz w:val="17"/>
                <w:szCs w:val="17"/>
              </w:rPr>
              <w:t xml:space="preserve">  catalogueItemId?: UUID;</w:t>
            </w:r>
          </w:p>
          <w:p>
            <w:pPr>
              <w:spacing w:after="0" w:line="240"/>
            </w:pPr>
            <w:r>
              <w:rPr>
                <w:rFonts w:ascii="Consolas" w:cs="Consolas" w:eastAsia="Consolas" w:hAnsi="Consolas"/>
                <w:color w:val="12203A"/>
                <w:sz w:val="17"/>
                <w:szCs w:val="17"/>
              </w:rPr>
              <w:t xml:space="preserve">  description: string;</w:t>
            </w:r>
          </w:p>
          <w:p>
            <w:pPr>
              <w:spacing w:after="0" w:line="240"/>
            </w:pPr>
            <w:r>
              <w:rPr>
                <w:rFonts w:ascii="Consolas" w:cs="Consolas" w:eastAsia="Consolas" w:hAnsi="Consolas"/>
                <w:color w:val="12203A"/>
                <w:sz w:val="17"/>
                <w:szCs w:val="17"/>
              </w:rPr>
              <w:t xml:space="preserve">  quantity: number;</w:t>
            </w:r>
          </w:p>
          <w:p>
            <w:pPr>
              <w:spacing w:after="0" w:line="240"/>
            </w:pPr>
            <w:r>
              <w:rPr>
                <w:rFonts w:ascii="Consolas" w:cs="Consolas" w:eastAsia="Consolas" w:hAnsi="Consolas"/>
                <w:color w:val="12203A"/>
                <w:sz w:val="17"/>
                <w:szCs w:val="17"/>
              </w:rPr>
              <w:t xml:space="preserve">  unitOfMeasure: string;</w:t>
            </w:r>
          </w:p>
          <w:p>
            <w:pPr>
              <w:spacing w:after="0" w:line="240"/>
            </w:pPr>
            <w:r>
              <w:rPr>
                <w:rFonts w:ascii="Consolas" w:cs="Consolas" w:eastAsia="Consolas" w:hAnsi="Consolas"/>
                <w:color w:val="12203A"/>
                <w:sz w:val="17"/>
                <w:szCs w:val="17"/>
              </w:rPr>
              <w:t xml:space="preserve">  estimatedUnitPrice: number;</w:t>
            </w:r>
          </w:p>
          <w:p>
            <w:pPr>
              <w:spacing w:after="0" w:line="240"/>
            </w:pPr>
            <w:r>
              <w:rPr>
                <w:rFonts w:ascii="Consolas" w:cs="Consolas" w:eastAsia="Consolas" w:hAnsi="Consolas"/>
                <w:color w:val="12203A"/>
                <w:sz w:val="17"/>
                <w:szCs w:val="17"/>
              </w:rPr>
              <w:t xml:space="preserve">  estimatedTotal: number;</w:t>
            </w:r>
          </w:p>
          <w:p>
            <w:pPr>
              <w:spacing w:after="0" w:line="240"/>
            </w:pPr>
            <w:r>
              <w:rPr>
                <w:rFonts w:ascii="Consolas" w:cs="Consolas" w:eastAsia="Consolas" w:hAnsi="Consolas"/>
                <w:color w:val="12203A"/>
                <w:sz w:val="17"/>
                <w:szCs w:val="17"/>
              </w:rPr>
              <w:t xml:space="preserve">  budgetCode: string;</w:t>
            </w:r>
          </w:p>
          <w:p>
            <w:pPr>
              <w:spacing w:after="0" w:line="240"/>
            </w:pPr>
            <w:r>
              <w:rPr>
                <w:rFonts w:ascii="Consolas" w:cs="Consolas" w:eastAsia="Consolas" w:hAnsi="Consolas"/>
                <w:color w:val="12203A"/>
                <w:sz w:val="17"/>
                <w:szCs w:val="17"/>
              </w:rPr>
              <w:t xml:space="preserve">  costAllocation: CostAllocation[];</w:t>
            </w:r>
          </w:p>
          <w:p>
            <w:pPr>
              <w:spacing w:after="0" w:line="240"/>
            </w:pPr>
            <w:r>
              <w:rPr>
                <w:rFonts w:ascii="Consolas" w:cs="Consolas" w:eastAsia="Consolas" w:hAnsi="Consolas"/>
                <w:color w:val="12203A"/>
                <w:sz w:val="17"/>
                <w:szCs w:val="17"/>
              </w:rPr>
              <w:t xml:space="preserve">  specifications: Map&lt;string, any&gt;;</w:t>
            </w:r>
          </w:p>
          <w:p>
            <w:pPr>
              <w:spacing w:after="0" w:line="240"/>
            </w:pPr>
            <w:r>
              <w:rPr>
                <w:rFonts w:ascii="Consolas" w:cs="Consolas" w:eastAsia="Consolas" w:hAnsi="Consolas"/>
                <w:color w:val="12203A"/>
                <w:sz w:val="17"/>
                <w:szCs w:val="17"/>
              </w:rPr>
              <w:t xml:space="preserve">}</w:t>
            </w:r>
          </w:p>
        </w:tc>
      </w:tr>
    </w:tbl>
    <w:p>
      <w:pPr>
        <w:spacing w:after="200"/>
      </w:pPr>
    </w:p>
    <w:p>
      <w:pPr>
        <w:pStyle w:val="Heading3"/>
        <w:spacing w:after="120" w:before="240"/>
      </w:pPr>
      <w:r>
        <w:rPr>
          <w:rFonts w:ascii="Calibri" w:cs="Calibri" w:eastAsia="Calibri" w:hAnsi="Calibri"/>
          <w:b/>
          <w:bCs/>
          <w:color w:val="5B6B82"/>
          <w:sz w:val="22"/>
          <w:szCs w:val="22"/>
        </w:rPr>
        <w:t xml:space="preserve">7.2.2  </w:t>
      </w:r>
      <w:r>
        <w:rPr>
          <w:rFonts w:ascii="Calibri" w:cs="Calibri" w:eastAsia="Calibri" w:hAnsi="Calibri"/>
          <w:b/>
          <w:bCs/>
          <w:color w:val="12203A"/>
          <w:sz w:val="22"/>
          <w:szCs w:val="22"/>
        </w:rPr>
        <w:t xml:space="preserve">PurchaseOrder (Aggregate Root)</w:t>
      </w:r>
    </w:p>
    <w:tbl>
      <w:tblPr>
        <w:tblW w:type="pct" w:w="100%"/>
        <w:tblBorders>
          <w:top w:val="single" w:color="D3DAE3" w:sz="2"/>
          <w:left w:val="single" w:color="0E7C7B" w:sz="24"/>
          <w:bottom w:val="single" w:color="D3DAE3" w:sz="2"/>
          <w:right w:val="single" w:color="D3DAE3" w:sz="2"/>
          <w:insideH w:val="single" w:color="auto" w:sz="4"/>
          <w:insideV w:val="single" w:color="auto" w:sz="4"/>
        </w:tblBorders>
      </w:tblPr>
      <w:tblGrid>
        <w:gridCol w:w="100"/>
      </w:tblGrid>
      <w:tr>
        <w:tc>
          <w:tcPr>
            <w:shd w:fill="0F1F3D" w:val="clear"/>
            <w:tcMar>
              <w:top w:type="dxa" w:w="60"/>
              <w:left w:type="dxa" w:w="160"/>
              <w:bottom w:type="dxa" w:w="60"/>
              <w:right w:type="dxa" w:w="160"/>
            </w:tcMar>
          </w:tcPr>
          <w:p>
            <w:r>
              <w:rPr>
                <w:rFonts w:ascii="Consolas" w:cs="Consolas" w:eastAsia="Consolas" w:hAnsi="Consolas"/>
                <w:b/>
                <w:bCs/>
                <w:color w:val="9FD8D6"/>
                <w:sz w:val="16"/>
                <w:szCs w:val="16"/>
              </w:rPr>
              <w:t xml:space="preserve">TYPESCRIPT</w:t>
            </w:r>
          </w:p>
        </w:tc>
      </w:tr>
      <w:tr>
        <w:tc>
          <w:tcPr>
            <w:shd w:fill="F5F7FA" w:val="clear"/>
            <w:tcMar>
              <w:top w:type="dxa" w:w="140"/>
              <w:left w:type="dxa" w:w="200"/>
              <w:bottom w:type="dxa" w:w="140"/>
              <w:right w:type="dxa" w:w="160"/>
            </w:tcMar>
          </w:tcPr>
          <w:p>
            <w:pPr>
              <w:spacing w:after="0" w:line="240"/>
            </w:pPr>
            <w:r>
              <w:rPr>
                <w:rFonts w:ascii="Consolas" w:cs="Consolas" w:eastAsia="Consolas" w:hAnsi="Consolas"/>
                <w:color w:val="12203A"/>
                <w:sz w:val="17"/>
                <w:szCs w:val="17"/>
              </w:rPr>
              <w:t xml:space="preserve">interface PurchaseOrder {</w:t>
            </w:r>
          </w:p>
          <w:p>
            <w:pPr>
              <w:spacing w:after="0" w:line="240"/>
            </w:pPr>
            <w:r>
              <w:rPr>
                <w:rFonts w:ascii="Consolas" w:cs="Consolas" w:eastAsia="Consolas" w:hAnsi="Consolas"/>
                <w:color w:val="12203A"/>
                <w:sz w:val="17"/>
                <w:szCs w:val="17"/>
              </w:rPr>
              <w:t xml:space="preserve">  id: UUID;</w:t>
            </w:r>
          </w:p>
          <w:p>
            <w:pPr>
              <w:spacing w:after="0" w:line="240"/>
            </w:pPr>
            <w:r>
              <w:rPr>
                <w:rFonts w:ascii="Consolas" w:cs="Consolas" w:eastAsia="Consolas" w:hAnsi="Consolas"/>
                <w:color w:val="12203A"/>
                <w:sz w:val="17"/>
                <w:szCs w:val="17"/>
              </w:rPr>
              <w:t xml:space="preserve">  orderNumber: string;</w:t>
            </w:r>
          </w:p>
          <w:p>
            <w:pPr>
              <w:spacing w:after="0" w:line="240"/>
            </w:pPr>
            <w:r>
              <w:rPr>
                <w:rFonts w:ascii="Consolas" w:cs="Consolas" w:eastAsia="Consolas" w:hAnsi="Consolas"/>
                <w:color w:val="12203A"/>
                <w:sz w:val="17"/>
                <w:szCs w:val="17"/>
              </w:rPr>
              <w:t xml:space="preserve">  requisitionId: UUID;</w:t>
            </w:r>
          </w:p>
          <w:p>
            <w:pPr>
              <w:spacing w:after="0" w:line="240"/>
            </w:pPr>
            <w:r>
              <w:rPr>
                <w:rFonts w:ascii="Consolas" w:cs="Consolas" w:eastAsia="Consolas" w:hAnsi="Consolas"/>
                <w:color w:val="12203A"/>
                <w:sz w:val="17"/>
                <w:szCs w:val="17"/>
              </w:rPr>
              <w:t xml:space="preserve">  supplierId: UUID;</w:t>
            </w:r>
          </w:p>
          <w:p>
            <w:pPr>
              <w:spacing w:after="0" w:line="240"/>
            </w:pPr>
            <w:r>
              <w:rPr>
                <w:rFonts w:ascii="Consolas" w:cs="Consolas" w:eastAsia="Consolas" w:hAnsi="Consolas"/>
                <w:color w:val="12203A"/>
                <w:sz w:val="17"/>
                <w:szCs w:val="17"/>
              </w:rPr>
              <w:t xml:space="preserve">  supplierReference?: string;</w:t>
            </w:r>
          </w:p>
          <w:p>
            <w:pPr>
              <w:spacing w:after="0" w:line="240"/>
            </w:pPr>
            <w:r>
              <w:rPr>
                <w:rFonts w:ascii="Consolas" w:cs="Consolas" w:eastAsia="Consolas" w:hAnsi="Consolas"/>
                <w:color w:val="12203A"/>
                <w:sz w:val="17"/>
                <w:szCs w:val="17"/>
              </w:rPr>
              <w:t xml:space="preserve">  orderDate: Date;</w:t>
            </w:r>
          </w:p>
          <w:p>
            <w:pPr>
              <w:spacing w:after="0" w:line="240"/>
            </w:pPr>
            <w:r>
              <w:rPr>
                <w:rFonts w:ascii="Consolas" w:cs="Consolas" w:eastAsia="Consolas" w:hAnsi="Consolas"/>
                <w:color w:val="12203A"/>
                <w:sz w:val="17"/>
                <w:szCs w:val="17"/>
              </w:rPr>
              <w:t xml:space="preserve">  deliveryDate: Date;</w:t>
            </w:r>
          </w:p>
          <w:p>
            <w:pPr>
              <w:spacing w:after="0" w:line="240"/>
            </w:pPr>
            <w:r>
              <w:rPr>
                <w:rFonts w:ascii="Consolas" w:cs="Consolas" w:eastAsia="Consolas" w:hAnsi="Consolas"/>
                <w:color w:val="12203A"/>
                <w:sz w:val="17"/>
                <w:szCs w:val="17"/>
              </w:rPr>
              <w:t xml:space="preserve">  lineItems: OrderLineItem[];</w:t>
            </w:r>
          </w:p>
          <w:p>
            <w:pPr>
              <w:spacing w:after="0" w:line="240"/>
            </w:pPr>
            <w:r>
              <w:rPr>
                <w:rFonts w:ascii="Consolas" w:cs="Consolas" w:eastAsia="Consolas" w:hAnsi="Consolas"/>
                <w:color w:val="12203A"/>
                <w:sz w:val="17"/>
                <w:szCs w:val="17"/>
              </w:rPr>
              <w:t xml:space="preserve">  totalAmount: number;</w:t>
            </w:r>
          </w:p>
          <w:p>
            <w:pPr>
              <w:spacing w:after="0" w:line="240"/>
            </w:pPr>
            <w:r>
              <w:rPr>
                <w:rFonts w:ascii="Consolas" w:cs="Consolas" w:eastAsia="Consolas" w:hAnsi="Consolas"/>
                <w:color w:val="12203A"/>
                <w:sz w:val="17"/>
                <w:szCs w:val="17"/>
              </w:rPr>
              <w:t xml:space="preserve">  currency: string;</w:t>
            </w:r>
          </w:p>
          <w:p>
            <w:pPr>
              <w:spacing w:after="0" w:line="240"/>
            </w:pPr>
            <w:r>
              <w:rPr>
                <w:rFonts w:ascii="Consolas" w:cs="Consolas" w:eastAsia="Consolas" w:hAnsi="Consolas"/>
                <w:color w:val="12203A"/>
                <w:sz w:val="17"/>
                <w:szCs w:val="17"/>
              </w:rPr>
              <w:t xml:space="preserve">  paymentTerms: PaymentTerms;</w:t>
            </w:r>
          </w:p>
          <w:p>
            <w:pPr>
              <w:spacing w:after="0" w:line="240"/>
            </w:pPr>
            <w:r>
              <w:rPr>
                <w:rFonts w:ascii="Consolas" w:cs="Consolas" w:eastAsia="Consolas" w:hAnsi="Consolas"/>
                <w:color w:val="12203A"/>
                <w:sz w:val="17"/>
                <w:szCs w:val="17"/>
              </w:rPr>
              <w:t xml:space="preserve">  deliveryTerms: DeliveryTerms;</w:t>
            </w:r>
          </w:p>
          <w:p>
            <w:pPr>
              <w:spacing w:after="0" w:line="240"/>
            </w:pPr>
            <w:r>
              <w:rPr>
                <w:rFonts w:ascii="Consolas" w:cs="Consolas" w:eastAsia="Consolas" w:hAnsi="Consolas"/>
                <w:color w:val="12203A"/>
                <w:sz w:val="17"/>
                <w:szCs w:val="17"/>
              </w:rPr>
              <w:t xml:space="preserve">  status: PurchaseOrderStatus;</w:t>
            </w:r>
          </w:p>
          <w:p>
            <w:pPr>
              <w:spacing w:after="0" w:line="240"/>
            </w:pPr>
            <w:r>
              <w:rPr>
                <w:rFonts w:ascii="Consolas" w:cs="Consolas" w:eastAsia="Consolas" w:hAnsi="Consolas"/>
                <w:color w:val="12203A"/>
                <w:sz w:val="17"/>
                <w:szCs w:val="17"/>
              </w:rPr>
              <w:t xml:space="preserve">  approvals: ApprovalRecord[];</w:t>
            </w:r>
          </w:p>
          <w:p>
            <w:pPr>
              <w:spacing w:after="0" w:line="240"/>
            </w:pPr>
            <w:r>
              <w:rPr>
                <w:rFonts w:ascii="Consolas" w:cs="Consolas" w:eastAsia="Consolas" w:hAnsi="Consolas"/>
                <w:color w:val="12203A"/>
                <w:sz w:val="17"/>
                <w:szCs w:val="17"/>
              </w:rPr>
              <w:t xml:space="preserve">  documents: DocumentReference[];</w:t>
            </w:r>
          </w:p>
          <w:p>
            <w:pPr>
              <w:spacing w:after="0" w:line="240"/>
            </w:pPr>
            <w:r>
              <w:rPr>
                <w:rFonts w:ascii="Consolas" w:cs="Consolas" w:eastAsia="Consolas" w:hAnsi="Consolas"/>
                <w:color w:val="12203A"/>
                <w:sz w:val="17"/>
                <w:szCs w:val="17"/>
              </w:rPr>
              <w:t xml:space="preserve">  issuedBy: UserReference;</w:t>
            </w:r>
          </w:p>
          <w:p>
            <w:pPr>
              <w:spacing w:after="0" w:line="240"/>
            </w:pPr>
            <w:r>
              <w:rPr>
                <w:rFonts w:ascii="Consolas" w:cs="Consolas" w:eastAsia="Consolas" w:hAnsi="Consolas"/>
                <w:color w:val="12203A"/>
                <w:sz w:val="17"/>
                <w:szCs w:val="17"/>
              </w:rPr>
              <w:t xml:space="preserve">  issuedAt: Date;</w:t>
            </w:r>
          </w:p>
          <w:p>
            <w:pPr>
              <w:spacing w:after="0" w:line="240"/>
            </w:pPr>
            <w:r>
              <w:rPr>
                <w:rFonts w:ascii="Consolas" w:cs="Consolas" w:eastAsia="Consolas" w:hAnsi="Consolas"/>
                <w:color w:val="12203A"/>
                <w:sz w:val="17"/>
                <w:szCs w:val="17"/>
              </w:rPr>
              <w:t xml:space="preserve">  acknowledgedAt?: Date;</w:t>
            </w:r>
          </w:p>
          <w:p>
            <w:pPr>
              <w:spacing w:after="0" w:line="240"/>
            </w:pPr>
            <w:r>
              <w:rPr>
                <w:rFonts w:ascii="Consolas" w:cs="Consolas" w:eastAsia="Consolas" w:hAnsi="Consolas"/>
                <w:color w:val="12203A"/>
                <w:sz w:val="17"/>
                <w:szCs w:val="17"/>
              </w:rPr>
              <w:t xml:space="preserve">  cancelledAt?: Date;</w:t>
            </w:r>
          </w:p>
          <w:p>
            <w:pPr>
              <w:spacing w:after="0" w:line="240"/>
            </w:pPr>
            <w:r>
              <w:rPr>
                <w:rFonts w:ascii="Consolas" w:cs="Consolas" w:eastAsia="Consolas" w:hAnsi="Consolas"/>
                <w:color w:val="12203A"/>
                <w:sz w:val="17"/>
                <w:szCs w:val="17"/>
              </w:rPr>
              <w:t xml:space="preserve">  version: number;</w:t>
            </w:r>
          </w:p>
          <w:p>
            <w:pPr>
              <w:spacing w:after="0" w:line="240"/>
            </w:pPr>
            <w:r>
              <w:rPr>
                <w:rFonts w:ascii="Consolas" w:cs="Consolas" w:eastAsia="Consolas" w:hAnsi="Consolas"/>
                <w:color w:val="12203A"/>
                <w:sz w:val="17"/>
                <w:szCs w:val="17"/>
              </w:rPr>
              <w:t xml:space="preserve">  createdAt: Date;</w:t>
            </w:r>
          </w:p>
          <w:p>
            <w:pPr>
              <w:spacing w:after="0" w:line="240"/>
            </w:pPr>
            <w:r>
              <w:rPr>
                <w:rFonts w:ascii="Consolas" w:cs="Consolas" w:eastAsia="Consolas" w:hAnsi="Consolas"/>
                <w:color w:val="12203A"/>
                <w:sz w:val="17"/>
                <w:szCs w:val="17"/>
              </w:rPr>
              <w:t xml:space="preserve">  updatedAt: Date;</w:t>
            </w:r>
          </w:p>
          <w:p>
            <w:pPr>
              <w:spacing w:after="0" w:line="240"/>
            </w:pPr>
            <w:r>
              <w:rPr>
                <w:rFonts w:ascii="Consolas" w:cs="Consolas" w:eastAsia="Consolas" w:hAnsi="Consolas"/>
                <w:color w:val="12203A"/>
                <w:sz w:val="17"/>
                <w:szCs w:val="17"/>
              </w:rPr>
              <w:t xml:space="preserve">}</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interface OrderLineItem {</w:t>
            </w:r>
          </w:p>
          <w:p>
            <w:pPr>
              <w:spacing w:after="0" w:line="240"/>
            </w:pPr>
            <w:r>
              <w:rPr>
                <w:rFonts w:ascii="Consolas" w:cs="Consolas" w:eastAsia="Consolas" w:hAnsi="Consolas"/>
                <w:color w:val="12203A"/>
                <w:sz w:val="17"/>
                <w:szCs w:val="17"/>
              </w:rPr>
              <w:t xml:space="preserve">  id: UUID;</w:t>
            </w:r>
          </w:p>
          <w:p>
            <w:pPr>
              <w:spacing w:after="0" w:line="240"/>
            </w:pPr>
            <w:r>
              <w:rPr>
                <w:rFonts w:ascii="Consolas" w:cs="Consolas" w:eastAsia="Consolas" w:hAnsi="Consolas"/>
                <w:color w:val="12203A"/>
                <w:sz w:val="17"/>
                <w:szCs w:val="17"/>
              </w:rPr>
              <w:t xml:space="preserve">  requisitionLineId: UUID;</w:t>
            </w:r>
          </w:p>
          <w:p>
            <w:pPr>
              <w:spacing w:after="0" w:line="240"/>
            </w:pPr>
            <w:r>
              <w:rPr>
                <w:rFonts w:ascii="Consolas" w:cs="Consolas" w:eastAsia="Consolas" w:hAnsi="Consolas"/>
                <w:color w:val="12203A"/>
                <w:sz w:val="17"/>
                <w:szCs w:val="17"/>
              </w:rPr>
              <w:t xml:space="preserve">  catalogueItemId?: UUID;</w:t>
            </w:r>
          </w:p>
          <w:p>
            <w:pPr>
              <w:spacing w:after="0" w:line="240"/>
            </w:pPr>
            <w:r>
              <w:rPr>
                <w:rFonts w:ascii="Consolas" w:cs="Consolas" w:eastAsia="Consolas" w:hAnsi="Consolas"/>
                <w:color w:val="12203A"/>
                <w:sz w:val="17"/>
                <w:szCs w:val="17"/>
              </w:rPr>
              <w:t xml:space="preserve">  description: string;</w:t>
            </w:r>
          </w:p>
          <w:p>
            <w:pPr>
              <w:spacing w:after="0" w:line="240"/>
            </w:pPr>
            <w:r>
              <w:rPr>
                <w:rFonts w:ascii="Consolas" w:cs="Consolas" w:eastAsia="Consolas" w:hAnsi="Consolas"/>
                <w:color w:val="12203A"/>
                <w:sz w:val="17"/>
                <w:szCs w:val="17"/>
              </w:rPr>
              <w:t xml:space="preserve">  quantity: number;</w:t>
            </w:r>
          </w:p>
          <w:p>
            <w:pPr>
              <w:spacing w:after="0" w:line="240"/>
            </w:pPr>
            <w:r>
              <w:rPr>
                <w:rFonts w:ascii="Consolas" w:cs="Consolas" w:eastAsia="Consolas" w:hAnsi="Consolas"/>
                <w:color w:val="12203A"/>
                <w:sz w:val="17"/>
                <w:szCs w:val="17"/>
              </w:rPr>
              <w:t xml:space="preserve">  unitPrice: number;</w:t>
            </w:r>
          </w:p>
          <w:p>
            <w:pPr>
              <w:spacing w:after="0" w:line="240"/>
            </w:pPr>
            <w:r>
              <w:rPr>
                <w:rFonts w:ascii="Consolas" w:cs="Consolas" w:eastAsia="Consolas" w:hAnsi="Consolas"/>
                <w:color w:val="12203A"/>
                <w:sz w:val="17"/>
                <w:szCs w:val="17"/>
              </w:rPr>
              <w:t xml:space="preserve">  totalPrice: number;</w:t>
            </w:r>
          </w:p>
          <w:p>
            <w:pPr>
              <w:spacing w:after="0" w:line="240"/>
            </w:pPr>
            <w:r>
              <w:rPr>
                <w:rFonts w:ascii="Consolas" w:cs="Consolas" w:eastAsia="Consolas" w:hAnsi="Consolas"/>
                <w:color w:val="12203A"/>
                <w:sz w:val="17"/>
                <w:szCs w:val="17"/>
              </w:rPr>
              <w:t xml:space="preserve">  taxRate: number;</w:t>
            </w:r>
          </w:p>
          <w:p>
            <w:pPr>
              <w:spacing w:after="0" w:line="240"/>
            </w:pPr>
            <w:r>
              <w:rPr>
                <w:rFonts w:ascii="Consolas" w:cs="Consolas" w:eastAsia="Consolas" w:hAnsi="Consolas"/>
                <w:color w:val="12203A"/>
                <w:sz w:val="17"/>
                <w:szCs w:val="17"/>
              </w:rPr>
              <w:t xml:space="preserve">  taxAmount: number;</w:t>
            </w:r>
          </w:p>
          <w:p>
            <w:pPr>
              <w:spacing w:after="0" w:line="240"/>
            </w:pPr>
            <w:r>
              <w:rPr>
                <w:rFonts w:ascii="Consolas" w:cs="Consolas" w:eastAsia="Consolas" w:hAnsi="Consolas"/>
                <w:color w:val="12203A"/>
                <w:sz w:val="17"/>
                <w:szCs w:val="17"/>
              </w:rPr>
              <w:t xml:space="preserve">  netAmount: number;</w:t>
            </w:r>
          </w:p>
          <w:p>
            <w:pPr>
              <w:spacing w:after="0" w:line="240"/>
            </w:pPr>
            <w:r>
              <w:rPr>
                <w:rFonts w:ascii="Consolas" w:cs="Consolas" w:eastAsia="Consolas" w:hAnsi="Consolas"/>
                <w:color w:val="12203A"/>
                <w:sz w:val="17"/>
                <w:szCs w:val="17"/>
              </w:rPr>
              <w:t xml:space="preserve">  grossAmount: number;</w:t>
            </w:r>
          </w:p>
          <w:p>
            <w:pPr>
              <w:spacing w:after="0" w:line="240"/>
            </w:pPr>
            <w:r>
              <w:rPr>
                <w:rFonts w:ascii="Consolas" w:cs="Consolas" w:eastAsia="Consolas" w:hAnsi="Consolas"/>
                <w:color w:val="12203A"/>
                <w:sz w:val="17"/>
                <w:szCs w:val="17"/>
              </w:rPr>
              <w:t xml:space="preserve">  deliveryDate: Date;</w:t>
            </w:r>
          </w:p>
          <w:p>
            <w:pPr>
              <w:spacing w:after="0" w:line="240"/>
            </w:pPr>
            <w:r>
              <w:rPr>
                <w:rFonts w:ascii="Consolas" w:cs="Consolas" w:eastAsia="Consolas" w:hAnsi="Consolas"/>
                <w:color w:val="12203A"/>
                <w:sz w:val="17"/>
                <w:szCs w:val="17"/>
              </w:rPr>
              <w:t xml:space="preserve">  status: OrderLineStatus;</w:t>
            </w:r>
          </w:p>
          <w:p>
            <w:pPr>
              <w:spacing w:after="0" w:line="240"/>
            </w:pPr>
            <w:r>
              <w:rPr>
                <w:rFonts w:ascii="Consolas" w:cs="Consolas" w:eastAsia="Consolas" w:hAnsi="Consolas"/>
                <w:color w:val="12203A"/>
                <w:sz w:val="17"/>
                <w:szCs w:val="17"/>
              </w:rPr>
              <w:t xml:space="preserve">  receivedQuantity: number;</w:t>
            </w:r>
          </w:p>
          <w:p>
            <w:pPr>
              <w:spacing w:after="0" w:line="240"/>
            </w:pPr>
            <w:r>
              <w:rPr>
                <w:rFonts w:ascii="Consolas" w:cs="Consolas" w:eastAsia="Consolas" w:hAnsi="Consolas"/>
                <w:color w:val="12203A"/>
                <w:sz w:val="17"/>
                <w:szCs w:val="17"/>
              </w:rPr>
              <w:t xml:space="preserve">  invoicedQuantity: number;</w:t>
            </w:r>
          </w:p>
          <w:p>
            <w:pPr>
              <w:spacing w:after="0" w:line="240"/>
            </w:pPr>
            <w:r>
              <w:rPr>
                <w:rFonts w:ascii="Consolas" w:cs="Consolas" w:eastAsia="Consolas" w:hAnsi="Consolas"/>
                <w:color w:val="12203A"/>
                <w:sz w:val="17"/>
                <w:szCs w:val="17"/>
              </w:rPr>
              <w:t xml:space="preserve">}</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type PurchaseOrderStatus = </w:t>
            </w:r>
          </w:p>
          <w:p>
            <w:pPr>
              <w:spacing w:after="0" w:line="240"/>
            </w:pPr>
            <w:r>
              <w:rPr>
                <w:rFonts w:ascii="Consolas" w:cs="Consolas" w:eastAsia="Consolas" w:hAnsi="Consolas"/>
                <w:color w:val="12203A"/>
                <w:sz w:val="17"/>
                <w:szCs w:val="17"/>
              </w:rPr>
              <w:t xml:space="preserve">  | 'DRAFT'</w:t>
            </w:r>
          </w:p>
          <w:p>
            <w:pPr>
              <w:spacing w:after="0" w:line="240"/>
            </w:pPr>
            <w:r>
              <w:rPr>
                <w:rFonts w:ascii="Consolas" w:cs="Consolas" w:eastAsia="Consolas" w:hAnsi="Consolas"/>
                <w:color w:val="12203A"/>
                <w:sz w:val="17"/>
                <w:szCs w:val="17"/>
              </w:rPr>
              <w:t xml:space="preserve">  | 'PENDING_APPROVAL'</w:t>
            </w:r>
          </w:p>
          <w:p>
            <w:pPr>
              <w:spacing w:after="0" w:line="240"/>
            </w:pPr>
            <w:r>
              <w:rPr>
                <w:rFonts w:ascii="Consolas" w:cs="Consolas" w:eastAsia="Consolas" w:hAnsi="Consolas"/>
                <w:color w:val="12203A"/>
                <w:sz w:val="17"/>
                <w:szCs w:val="17"/>
              </w:rPr>
              <w:t xml:space="preserve">  | 'APPROVED'</w:t>
            </w:r>
          </w:p>
          <w:p>
            <w:pPr>
              <w:spacing w:after="0" w:line="240"/>
            </w:pPr>
            <w:r>
              <w:rPr>
                <w:rFonts w:ascii="Consolas" w:cs="Consolas" w:eastAsia="Consolas" w:hAnsi="Consolas"/>
                <w:color w:val="12203A"/>
                <w:sz w:val="17"/>
                <w:szCs w:val="17"/>
              </w:rPr>
              <w:t xml:space="preserve">  | 'ISSUED'</w:t>
            </w:r>
          </w:p>
          <w:p>
            <w:pPr>
              <w:spacing w:after="0" w:line="240"/>
            </w:pPr>
            <w:r>
              <w:rPr>
                <w:rFonts w:ascii="Consolas" w:cs="Consolas" w:eastAsia="Consolas" w:hAnsi="Consolas"/>
                <w:color w:val="12203A"/>
                <w:sz w:val="17"/>
                <w:szCs w:val="17"/>
              </w:rPr>
              <w:t xml:space="preserve">  | 'ACKNOWLEDGED'</w:t>
            </w:r>
          </w:p>
          <w:p>
            <w:pPr>
              <w:spacing w:after="0" w:line="240"/>
            </w:pPr>
            <w:r>
              <w:rPr>
                <w:rFonts w:ascii="Consolas" w:cs="Consolas" w:eastAsia="Consolas" w:hAnsi="Consolas"/>
                <w:color w:val="12203A"/>
                <w:sz w:val="17"/>
                <w:szCs w:val="17"/>
              </w:rPr>
              <w:t xml:space="preserve">  | 'PARTIALLY_RECEIVED'</w:t>
            </w:r>
          </w:p>
          <w:p>
            <w:pPr>
              <w:spacing w:after="0" w:line="240"/>
            </w:pPr>
            <w:r>
              <w:rPr>
                <w:rFonts w:ascii="Consolas" w:cs="Consolas" w:eastAsia="Consolas" w:hAnsi="Consolas"/>
                <w:color w:val="12203A"/>
                <w:sz w:val="17"/>
                <w:szCs w:val="17"/>
              </w:rPr>
              <w:t xml:space="preserve">  | 'COMPLETED'</w:t>
            </w:r>
          </w:p>
          <w:p>
            <w:pPr>
              <w:spacing w:after="0" w:line="240"/>
            </w:pPr>
            <w:r>
              <w:rPr>
                <w:rFonts w:ascii="Consolas" w:cs="Consolas" w:eastAsia="Consolas" w:hAnsi="Consolas"/>
                <w:color w:val="12203A"/>
                <w:sz w:val="17"/>
                <w:szCs w:val="17"/>
              </w:rPr>
              <w:t xml:space="preserve">  | 'CANCELLED'</w:t>
            </w:r>
          </w:p>
          <w:p>
            <w:pPr>
              <w:spacing w:after="0" w:line="240"/>
            </w:pPr>
            <w:r>
              <w:rPr>
                <w:rFonts w:ascii="Consolas" w:cs="Consolas" w:eastAsia="Consolas" w:hAnsi="Consolas"/>
                <w:color w:val="12203A"/>
                <w:sz w:val="17"/>
                <w:szCs w:val="17"/>
              </w:rPr>
              <w:t xml:space="preserve">  | 'CLOSED';</w:t>
            </w:r>
          </w:p>
        </w:tc>
      </w:tr>
    </w:tbl>
    <w:p>
      <w:pPr>
        <w:spacing w:after="200"/>
      </w:pPr>
    </w:p>
    <w:p>
      <w:pPr>
        <w:pStyle w:val="Heading2"/>
        <w:spacing w:after="160" w:before="320"/>
      </w:pPr>
      <w:r>
        <w:rPr>
          <w:rFonts w:ascii="Calibri" w:cs="Calibri" w:eastAsia="Calibri" w:hAnsi="Calibri"/>
          <w:b/>
          <w:bCs/>
          <w:color w:val="0E7C7B"/>
          <w:sz w:val="26"/>
          <w:szCs w:val="26"/>
        </w:rPr>
        <w:t xml:space="preserve">7.3  </w:t>
      </w:r>
      <w:r>
        <w:rPr>
          <w:rFonts w:ascii="Calibri" w:cs="Calibri" w:eastAsia="Calibri" w:hAnsi="Calibri"/>
          <w:b/>
          <w:bCs/>
          <w:color w:val="1F3A5F"/>
          <w:sz w:val="26"/>
          <w:szCs w:val="26"/>
        </w:rPr>
        <w:t xml:space="preserve">Events Published</w:t>
      </w:r>
    </w:p>
    <w:tbl>
      <w:tblPr>
        <w:tblW w:type="pct" w:w="100%"/>
        <w:tblBorders>
          <w:top w:val="single" w:color="D3DAE3" w:sz="2"/>
          <w:left w:val="single" w:color="0E7C7B" w:sz="24"/>
          <w:bottom w:val="single" w:color="D3DAE3" w:sz="2"/>
          <w:right w:val="single" w:color="D3DAE3" w:sz="2"/>
          <w:insideH w:val="single" w:color="auto" w:sz="4"/>
          <w:insideV w:val="single" w:color="auto" w:sz="4"/>
        </w:tblBorders>
      </w:tblPr>
      <w:tblGrid>
        <w:gridCol w:w="100"/>
      </w:tblGrid>
      <w:tr>
        <w:tc>
          <w:tcPr>
            <w:shd w:fill="0F1F3D" w:val="clear"/>
            <w:tcMar>
              <w:top w:type="dxa" w:w="60"/>
              <w:left w:type="dxa" w:w="160"/>
              <w:bottom w:type="dxa" w:w="60"/>
              <w:right w:type="dxa" w:w="160"/>
            </w:tcMar>
          </w:tcPr>
          <w:p>
            <w:r>
              <w:rPr>
                <w:rFonts w:ascii="Consolas" w:cs="Consolas" w:eastAsia="Consolas" w:hAnsi="Consolas"/>
                <w:b/>
                <w:bCs/>
                <w:color w:val="9FD8D6"/>
                <w:sz w:val="16"/>
                <w:szCs w:val="16"/>
              </w:rPr>
              <w:t xml:space="preserve">YAML</w:t>
            </w:r>
          </w:p>
        </w:tc>
      </w:tr>
      <w:tr>
        <w:tc>
          <w:tcPr>
            <w:shd w:fill="F5F7FA" w:val="clear"/>
            <w:tcMar>
              <w:top w:type="dxa" w:w="140"/>
              <w:left w:type="dxa" w:w="200"/>
              <w:bottom w:type="dxa" w:w="140"/>
              <w:right w:type="dxa" w:w="160"/>
            </w:tcMar>
          </w:tcPr>
          <w:p>
            <w:pPr>
              <w:spacing w:after="0" w:line="240"/>
            </w:pPr>
            <w:r>
              <w:rPr>
                <w:rFonts w:ascii="Consolas" w:cs="Consolas" w:eastAsia="Consolas" w:hAnsi="Consolas"/>
                <w:color w:val="12203A"/>
                <w:sz w:val="17"/>
                <w:szCs w:val="17"/>
              </w:rPr>
              <w:t xml:space="preserve">api/asyncapi/purchasing-events.yaml</w:t>
            </w:r>
          </w:p>
          <w:p>
            <w:pPr>
              <w:spacing w:after="0" w:line="240"/>
            </w:pPr>
            <w:r>
              <w:rPr>
                <w:rFonts w:ascii="Consolas" w:cs="Consolas" w:eastAsia="Consolas" w:hAnsi="Consolas"/>
                <w:color w:val="12203A"/>
                <w:sz w:val="17"/>
                <w:szCs w:val="17"/>
              </w:rPr>
              <w:t xml:space="preserve">channels:</w:t>
            </w:r>
          </w:p>
          <w:p>
            <w:pPr>
              <w:spacing w:after="0" w:line="240"/>
            </w:pPr>
            <w:r>
              <w:rPr>
                <w:rFonts w:ascii="Consolas" w:cs="Consolas" w:eastAsia="Consolas" w:hAnsi="Consolas"/>
                <w:color w:val="12203A"/>
                <w:sz w:val="17"/>
                <w:szCs w:val="17"/>
              </w:rPr>
              <w:t xml:space="preserve">  purchasing:</w:t>
            </w:r>
          </w:p>
          <w:p>
            <w:pPr>
              <w:spacing w:after="0" w:line="240"/>
            </w:pPr>
            <w:r>
              <w:rPr>
                <w:rFonts w:ascii="Consolas" w:cs="Consolas" w:eastAsia="Consolas" w:hAnsi="Consolas"/>
                <w:color w:val="12203A"/>
                <w:sz w:val="17"/>
                <w:szCs w:val="17"/>
              </w:rPr>
              <w:t xml:space="preserve">    address: purchasing-events</w:t>
            </w:r>
          </w:p>
          <w:p>
            <w:pPr>
              <w:spacing w:after="0" w:line="240"/>
            </w:pPr>
            <w:r>
              <w:rPr>
                <w:rFonts w:ascii="Consolas" w:cs="Consolas" w:eastAsia="Consolas" w:hAnsi="Consolas"/>
                <w:color w:val="12203A"/>
                <w:sz w:val="17"/>
                <w:szCs w:val="17"/>
              </w:rPr>
              <w:t xml:space="preserve">    messages:</w:t>
            </w:r>
          </w:p>
          <w:p>
            <w:pPr>
              <w:spacing w:after="0" w:line="240"/>
            </w:pPr>
            <w:r>
              <w:rPr>
                <w:rFonts w:ascii="Consolas" w:cs="Consolas" w:eastAsia="Consolas" w:hAnsi="Consolas"/>
                <w:color w:val="12203A"/>
                <w:sz w:val="17"/>
                <w:szCs w:val="17"/>
              </w:rPr>
              <w:t xml:space="preserve">      PRCreated:</w:t>
            </w:r>
          </w:p>
          <w:p>
            <w:pPr>
              <w:spacing w:after="0" w:line="240"/>
            </w:pPr>
            <w:r>
              <w:rPr>
                <w:rFonts w:ascii="Consolas" w:cs="Consolas" w:eastAsia="Consolas" w:hAnsi="Consolas"/>
                <w:color w:val="12203A"/>
                <w:sz w:val="17"/>
                <w:szCs w:val="17"/>
              </w:rPr>
              <w:t xml:space="preserve">        summary: A purchase requisition has been created</w:t>
            </w:r>
          </w:p>
          <w:p>
            <w:pPr>
              <w:spacing w:after="0" w:line="240"/>
            </w:pPr>
            <w:r>
              <w:rPr>
                <w:rFonts w:ascii="Consolas" w:cs="Consolas" w:eastAsia="Consolas" w:hAnsi="Consolas"/>
                <w:color w:val="12203A"/>
                <w:sz w:val="17"/>
                <w:szCs w:val="17"/>
              </w:rPr>
              <w:t xml:space="preserve">        payload:</w:t>
            </w:r>
          </w:p>
          <w:p>
            <w:pPr>
              <w:spacing w:after="0" w:line="240"/>
            </w:pPr>
            <w:r>
              <w:rPr>
                <w:rFonts w:ascii="Consolas" w:cs="Consolas" w:eastAsia="Consolas" w:hAnsi="Consolas"/>
                <w:color w:val="12203A"/>
                <w:sz w:val="17"/>
                <w:szCs w:val="17"/>
              </w:rPr>
              <w:t xml:space="preserve">          type: object</w:t>
            </w:r>
          </w:p>
          <w:p>
            <w:pPr>
              <w:spacing w:after="0" w:line="240"/>
            </w:pPr>
            <w:r>
              <w:rPr>
                <w:rFonts w:ascii="Consolas" w:cs="Consolas" w:eastAsia="Consolas" w:hAnsi="Consolas"/>
                <w:color w:val="12203A"/>
                <w:sz w:val="17"/>
                <w:szCs w:val="17"/>
              </w:rPr>
              <w:t xml:space="preserve">          required: [prId, requisitionNumber, requester, estimatedTotal]</w:t>
            </w:r>
          </w:p>
          <w:p>
            <w:pPr>
              <w:spacing w:after="0" w:line="240"/>
            </w:pPr>
            <w:r>
              <w:rPr>
                <w:rFonts w:ascii="Consolas" w:cs="Consolas" w:eastAsia="Consolas" w:hAnsi="Consolas"/>
                <w:color w:val="12203A"/>
                <w:sz w:val="17"/>
                <w:szCs w:val="17"/>
              </w:rPr>
              <w:t xml:space="preserve">          properties:</w:t>
            </w:r>
          </w:p>
          <w:p>
            <w:pPr>
              <w:spacing w:after="0" w:line="240"/>
            </w:pPr>
            <w:r>
              <w:rPr>
                <w:rFonts w:ascii="Consolas" w:cs="Consolas" w:eastAsia="Consolas" w:hAnsi="Consolas"/>
                <w:color w:val="12203A"/>
                <w:sz w:val="17"/>
                <w:szCs w:val="17"/>
              </w:rPr>
              <w:t xml:space="preserve">            prId:</w:t>
            </w:r>
          </w:p>
          <w:p>
            <w:pPr>
              <w:spacing w:after="0" w:line="240"/>
            </w:pPr>
            <w:r>
              <w:rPr>
                <w:rFonts w:ascii="Consolas" w:cs="Consolas" w:eastAsia="Consolas" w:hAnsi="Consolas"/>
                <w:color w:val="12203A"/>
                <w:sz w:val="17"/>
                <w:szCs w:val="17"/>
              </w:rPr>
              <w:t xml:space="preserve">              type: string</w:t>
            </w:r>
          </w:p>
          <w:p>
            <w:pPr>
              <w:spacing w:after="0" w:line="240"/>
            </w:pPr>
            <w:r>
              <w:rPr>
                <w:rFonts w:ascii="Consolas" w:cs="Consolas" w:eastAsia="Consolas" w:hAnsi="Consolas"/>
                <w:color w:val="12203A"/>
                <w:sz w:val="17"/>
                <w:szCs w:val="17"/>
              </w:rPr>
              <w:t xml:space="preserve">              format: uuid</w:t>
            </w:r>
          </w:p>
          <w:p>
            <w:pPr>
              <w:spacing w:after="0" w:line="240"/>
            </w:pPr>
            <w:r>
              <w:rPr>
                <w:rFonts w:ascii="Consolas" w:cs="Consolas" w:eastAsia="Consolas" w:hAnsi="Consolas"/>
                <w:color w:val="12203A"/>
                <w:sz w:val="17"/>
                <w:szCs w:val="17"/>
              </w:rPr>
              <w:t xml:space="preserve">            requisitionNumber:</w:t>
            </w:r>
          </w:p>
          <w:p>
            <w:pPr>
              <w:spacing w:after="0" w:line="240"/>
            </w:pPr>
            <w:r>
              <w:rPr>
                <w:rFonts w:ascii="Consolas" w:cs="Consolas" w:eastAsia="Consolas" w:hAnsi="Consolas"/>
                <w:color w:val="12203A"/>
                <w:sz w:val="17"/>
                <w:szCs w:val="17"/>
              </w:rPr>
              <w:t xml:space="preserve">              type: string</w:t>
            </w:r>
          </w:p>
          <w:p>
            <w:pPr>
              <w:spacing w:after="0" w:line="240"/>
            </w:pPr>
            <w:r>
              <w:rPr>
                <w:rFonts w:ascii="Consolas" w:cs="Consolas" w:eastAsia="Consolas" w:hAnsi="Consolas"/>
                <w:color w:val="12203A"/>
                <w:sz w:val="17"/>
                <w:szCs w:val="17"/>
              </w:rPr>
              <w:t xml:space="preserve">            requester:</w:t>
            </w:r>
          </w:p>
          <w:p>
            <w:pPr>
              <w:spacing w:after="0" w:line="240"/>
            </w:pPr>
            <w:r>
              <w:rPr>
                <w:rFonts w:ascii="Consolas" w:cs="Consolas" w:eastAsia="Consolas" w:hAnsi="Consolas"/>
                <w:color w:val="12203A"/>
                <w:sz w:val="17"/>
                <w:szCs w:val="17"/>
              </w:rPr>
              <w:t xml:space="preserve">              $ref: '#/components/schemas/UserReference'</w:t>
            </w:r>
          </w:p>
          <w:p>
            <w:pPr>
              <w:spacing w:after="0" w:line="240"/>
            </w:pPr>
            <w:r>
              <w:rPr>
                <w:rFonts w:ascii="Consolas" w:cs="Consolas" w:eastAsia="Consolas" w:hAnsi="Consolas"/>
                <w:color w:val="12203A"/>
                <w:sz w:val="17"/>
                <w:szCs w:val="17"/>
              </w:rPr>
              <w:t xml:space="preserve">            departmentId:</w:t>
            </w:r>
          </w:p>
          <w:p>
            <w:pPr>
              <w:spacing w:after="0" w:line="240"/>
            </w:pPr>
            <w:r>
              <w:rPr>
                <w:rFonts w:ascii="Consolas" w:cs="Consolas" w:eastAsia="Consolas" w:hAnsi="Consolas"/>
                <w:color w:val="12203A"/>
                <w:sz w:val="17"/>
                <w:szCs w:val="17"/>
              </w:rPr>
              <w:t xml:space="preserve">              type: string</w:t>
            </w:r>
          </w:p>
          <w:p>
            <w:pPr>
              <w:spacing w:after="0" w:line="240"/>
            </w:pPr>
            <w:r>
              <w:rPr>
                <w:rFonts w:ascii="Consolas" w:cs="Consolas" w:eastAsia="Consolas" w:hAnsi="Consolas"/>
                <w:color w:val="12203A"/>
                <w:sz w:val="17"/>
                <w:szCs w:val="17"/>
              </w:rPr>
              <w:t xml:space="preserve">              format: uuid</w:t>
            </w:r>
          </w:p>
          <w:p>
            <w:pPr>
              <w:spacing w:after="0" w:line="240"/>
            </w:pPr>
            <w:r>
              <w:rPr>
                <w:rFonts w:ascii="Consolas" w:cs="Consolas" w:eastAsia="Consolas" w:hAnsi="Consolas"/>
                <w:color w:val="12203A"/>
                <w:sz w:val="17"/>
                <w:szCs w:val="17"/>
              </w:rPr>
              <w:t xml:space="preserve">            estimatedTotal:</w:t>
            </w:r>
          </w:p>
          <w:p>
            <w:pPr>
              <w:spacing w:after="0" w:line="240"/>
            </w:pPr>
            <w:r>
              <w:rPr>
                <w:rFonts w:ascii="Consolas" w:cs="Consolas" w:eastAsia="Consolas" w:hAnsi="Consolas"/>
                <w:color w:val="12203A"/>
                <w:sz w:val="17"/>
                <w:szCs w:val="17"/>
              </w:rPr>
              <w:t xml:space="preserve">              type: number</w:t>
            </w:r>
          </w:p>
          <w:p>
            <w:pPr>
              <w:spacing w:after="0" w:line="240"/>
            </w:pPr>
            <w:r>
              <w:rPr>
                <w:rFonts w:ascii="Consolas" w:cs="Consolas" w:eastAsia="Consolas" w:hAnsi="Consolas"/>
                <w:color w:val="12203A"/>
                <w:sz w:val="17"/>
                <w:szCs w:val="17"/>
              </w:rPr>
              <w:t xml:space="preserve">            currency:</w:t>
            </w:r>
          </w:p>
          <w:p>
            <w:pPr>
              <w:spacing w:after="0" w:line="240"/>
            </w:pPr>
            <w:r>
              <w:rPr>
                <w:rFonts w:ascii="Consolas" w:cs="Consolas" w:eastAsia="Consolas" w:hAnsi="Consolas"/>
                <w:color w:val="12203A"/>
                <w:sz w:val="17"/>
                <w:szCs w:val="17"/>
              </w:rPr>
              <w:t xml:space="preserve">              type: string</w:t>
            </w:r>
          </w:p>
          <w:p>
            <w:pPr>
              <w:spacing w:after="0" w:line="240"/>
            </w:pPr>
            <w:r>
              <w:rPr>
                <w:rFonts w:ascii="Consolas" w:cs="Consolas" w:eastAsia="Consolas" w:hAnsi="Consolas"/>
                <w:color w:val="12203A"/>
                <w:sz w:val="17"/>
                <w:szCs w:val="17"/>
              </w:rPr>
              <w:t xml:space="preserve">            requiredDate:</w:t>
            </w:r>
          </w:p>
          <w:p>
            <w:pPr>
              <w:spacing w:after="0" w:line="240"/>
            </w:pPr>
            <w:r>
              <w:rPr>
                <w:rFonts w:ascii="Consolas" w:cs="Consolas" w:eastAsia="Consolas" w:hAnsi="Consolas"/>
                <w:color w:val="12203A"/>
                <w:sz w:val="17"/>
                <w:szCs w:val="17"/>
              </w:rPr>
              <w:t xml:space="preserve">              type: string</w:t>
            </w:r>
          </w:p>
          <w:p>
            <w:pPr>
              <w:spacing w:after="0" w:line="240"/>
            </w:pPr>
            <w:r>
              <w:rPr>
                <w:rFonts w:ascii="Consolas" w:cs="Consolas" w:eastAsia="Consolas" w:hAnsi="Consolas"/>
                <w:color w:val="12203A"/>
                <w:sz w:val="17"/>
                <w:szCs w:val="17"/>
              </w:rPr>
              <w:t xml:space="preserve">              format: date</w:t>
            </w:r>
          </w:p>
          <w:p>
            <w:pPr>
              <w:spacing w:after="0" w:line="240"/>
            </w:pPr>
            <w:r>
              <w:rPr>
                <w:rFonts w:ascii="Consolas" w:cs="Consolas" w:eastAsia="Consolas" w:hAnsi="Consolas"/>
                <w:color w:val="12203A"/>
                <w:sz w:val="17"/>
                <w:szCs w:val="17"/>
              </w:rPr>
              <w:t xml:space="preserve">            createdAt:</w:t>
            </w:r>
          </w:p>
          <w:p>
            <w:pPr>
              <w:spacing w:after="0" w:line="240"/>
            </w:pPr>
            <w:r>
              <w:rPr>
                <w:rFonts w:ascii="Consolas" w:cs="Consolas" w:eastAsia="Consolas" w:hAnsi="Consolas"/>
                <w:color w:val="12203A"/>
                <w:sz w:val="17"/>
                <w:szCs w:val="17"/>
              </w:rPr>
              <w:t xml:space="preserve">              type: string</w:t>
            </w:r>
          </w:p>
          <w:p>
            <w:pPr>
              <w:spacing w:after="0" w:line="240"/>
            </w:pPr>
            <w:r>
              <w:rPr>
                <w:rFonts w:ascii="Consolas" w:cs="Consolas" w:eastAsia="Consolas" w:hAnsi="Consolas"/>
                <w:color w:val="12203A"/>
                <w:sz w:val="17"/>
                <w:szCs w:val="17"/>
              </w:rPr>
              <w:t xml:space="preserve">              format: date-time</w:t>
            </w:r>
          </w:p>
          <w:p>
            <w:pPr>
              <w:spacing w:after="0" w:line="240"/>
            </w:pPr>
            <w:r>
              <w:rPr>
                <w:rFonts w:ascii="Consolas" w:cs="Consolas" w:eastAsia="Consolas" w:hAnsi="Consolas"/>
                <w:color w:val="12203A"/>
                <w:sz w:val="17"/>
                <w:szCs w:val="17"/>
              </w:rPr>
              <w:t xml:space="preserve">            traceId:</w:t>
            </w:r>
          </w:p>
          <w:p>
            <w:pPr>
              <w:spacing w:after="0" w:line="240"/>
            </w:pPr>
            <w:r>
              <w:rPr>
                <w:rFonts w:ascii="Consolas" w:cs="Consolas" w:eastAsia="Consolas" w:hAnsi="Consolas"/>
                <w:color w:val="12203A"/>
                <w:sz w:val="17"/>
                <w:szCs w:val="17"/>
              </w:rPr>
              <w:t xml:space="preserve">              type: string</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      PRApproved:</w:t>
            </w:r>
          </w:p>
          <w:p>
            <w:pPr>
              <w:spacing w:after="0" w:line="240"/>
            </w:pPr>
            <w:r>
              <w:rPr>
                <w:rFonts w:ascii="Consolas" w:cs="Consolas" w:eastAsia="Consolas" w:hAnsi="Consolas"/>
                <w:color w:val="12203A"/>
                <w:sz w:val="17"/>
                <w:szCs w:val="17"/>
              </w:rPr>
              <w:t xml:space="preserve">        summary: A purchase requisition has been approved</w:t>
            </w:r>
          </w:p>
          <w:p>
            <w:pPr>
              <w:spacing w:after="0" w:line="240"/>
            </w:pPr>
            <w:r>
              <w:rPr>
                <w:rFonts w:ascii="Consolas" w:cs="Consolas" w:eastAsia="Consolas" w:hAnsi="Consolas"/>
                <w:color w:val="12203A"/>
                <w:sz w:val="17"/>
                <w:szCs w:val="17"/>
              </w:rPr>
              <w:t xml:space="preserve">        payload:</w:t>
            </w:r>
          </w:p>
          <w:p>
            <w:pPr>
              <w:spacing w:after="0" w:line="240"/>
            </w:pPr>
            <w:r>
              <w:rPr>
                <w:rFonts w:ascii="Consolas" w:cs="Consolas" w:eastAsia="Consolas" w:hAnsi="Consolas"/>
                <w:color w:val="12203A"/>
                <w:sz w:val="17"/>
                <w:szCs w:val="17"/>
              </w:rPr>
              <w:t xml:space="preserve">          type: object</w:t>
            </w:r>
          </w:p>
          <w:p>
            <w:pPr>
              <w:spacing w:after="0" w:line="240"/>
            </w:pPr>
            <w:r>
              <w:rPr>
                <w:rFonts w:ascii="Consolas" w:cs="Consolas" w:eastAsia="Consolas" w:hAnsi="Consolas"/>
                <w:color w:val="12203A"/>
                <w:sz w:val="17"/>
                <w:szCs w:val="17"/>
              </w:rPr>
              <w:t xml:space="preserve">          required: [prId, approvedBy, approvedAt]</w:t>
            </w:r>
          </w:p>
          <w:p>
            <w:pPr>
              <w:spacing w:after="0" w:line="240"/>
            </w:pPr>
            <w:r>
              <w:rPr>
                <w:rFonts w:ascii="Consolas" w:cs="Consolas" w:eastAsia="Consolas" w:hAnsi="Consolas"/>
                <w:color w:val="12203A"/>
                <w:sz w:val="17"/>
                <w:szCs w:val="17"/>
              </w:rPr>
              <w:t xml:space="preserve">          properties:</w:t>
            </w:r>
          </w:p>
          <w:p>
            <w:pPr>
              <w:spacing w:after="0" w:line="240"/>
            </w:pPr>
            <w:r>
              <w:rPr>
                <w:rFonts w:ascii="Consolas" w:cs="Consolas" w:eastAsia="Consolas" w:hAnsi="Consolas"/>
                <w:color w:val="12203A"/>
                <w:sz w:val="17"/>
                <w:szCs w:val="17"/>
              </w:rPr>
              <w:t xml:space="preserve">            prId:</w:t>
            </w:r>
          </w:p>
          <w:p>
            <w:pPr>
              <w:spacing w:after="0" w:line="240"/>
            </w:pPr>
            <w:r>
              <w:rPr>
                <w:rFonts w:ascii="Consolas" w:cs="Consolas" w:eastAsia="Consolas" w:hAnsi="Consolas"/>
                <w:color w:val="12203A"/>
                <w:sz w:val="17"/>
                <w:szCs w:val="17"/>
              </w:rPr>
              <w:t xml:space="preserve">              type: string</w:t>
            </w:r>
          </w:p>
          <w:p>
            <w:pPr>
              <w:spacing w:after="0" w:line="240"/>
            </w:pPr>
            <w:r>
              <w:rPr>
                <w:rFonts w:ascii="Consolas" w:cs="Consolas" w:eastAsia="Consolas" w:hAnsi="Consolas"/>
                <w:color w:val="12203A"/>
                <w:sz w:val="17"/>
                <w:szCs w:val="17"/>
              </w:rPr>
              <w:t xml:space="preserve">              format: uuid</w:t>
            </w:r>
          </w:p>
          <w:p>
            <w:pPr>
              <w:spacing w:after="0" w:line="240"/>
            </w:pPr>
            <w:r>
              <w:rPr>
                <w:rFonts w:ascii="Consolas" w:cs="Consolas" w:eastAsia="Consolas" w:hAnsi="Consolas"/>
                <w:color w:val="12203A"/>
                <w:sz w:val="17"/>
                <w:szCs w:val="17"/>
              </w:rPr>
              <w:t xml:space="preserve">            approvedBy:</w:t>
            </w:r>
          </w:p>
          <w:p>
            <w:pPr>
              <w:spacing w:after="0" w:line="240"/>
            </w:pPr>
            <w:r>
              <w:rPr>
                <w:rFonts w:ascii="Consolas" w:cs="Consolas" w:eastAsia="Consolas" w:hAnsi="Consolas"/>
                <w:color w:val="12203A"/>
                <w:sz w:val="17"/>
                <w:szCs w:val="17"/>
              </w:rPr>
              <w:t xml:space="preserve">              $ref: '#/components/schemas/UserReference'</w:t>
            </w:r>
          </w:p>
          <w:p>
            <w:pPr>
              <w:spacing w:after="0" w:line="240"/>
            </w:pPr>
            <w:r>
              <w:rPr>
                <w:rFonts w:ascii="Consolas" w:cs="Consolas" w:eastAsia="Consolas" w:hAnsi="Consolas"/>
                <w:color w:val="12203A"/>
                <w:sz w:val="17"/>
                <w:szCs w:val="17"/>
              </w:rPr>
              <w:t xml:space="preserve">            approvedAt:</w:t>
            </w:r>
          </w:p>
          <w:p>
            <w:pPr>
              <w:spacing w:after="0" w:line="240"/>
            </w:pPr>
            <w:r>
              <w:rPr>
                <w:rFonts w:ascii="Consolas" w:cs="Consolas" w:eastAsia="Consolas" w:hAnsi="Consolas"/>
                <w:color w:val="12203A"/>
                <w:sz w:val="17"/>
                <w:szCs w:val="17"/>
              </w:rPr>
              <w:t xml:space="preserve">              type: string</w:t>
            </w:r>
          </w:p>
          <w:p>
            <w:pPr>
              <w:spacing w:after="0" w:line="240"/>
            </w:pPr>
            <w:r>
              <w:rPr>
                <w:rFonts w:ascii="Consolas" w:cs="Consolas" w:eastAsia="Consolas" w:hAnsi="Consolas"/>
                <w:color w:val="12203A"/>
                <w:sz w:val="17"/>
                <w:szCs w:val="17"/>
              </w:rPr>
              <w:t xml:space="preserve">              format: date-time</w:t>
            </w:r>
          </w:p>
          <w:p>
            <w:pPr>
              <w:spacing w:after="0" w:line="240"/>
            </w:pPr>
            <w:r>
              <w:rPr>
                <w:rFonts w:ascii="Consolas" w:cs="Consolas" w:eastAsia="Consolas" w:hAnsi="Consolas"/>
                <w:color w:val="12203A"/>
                <w:sz w:val="17"/>
                <w:szCs w:val="17"/>
              </w:rPr>
              <w:t xml:space="preserve">            approvalLevel:</w:t>
            </w:r>
          </w:p>
          <w:p>
            <w:pPr>
              <w:spacing w:after="0" w:line="240"/>
            </w:pPr>
            <w:r>
              <w:rPr>
                <w:rFonts w:ascii="Consolas" w:cs="Consolas" w:eastAsia="Consolas" w:hAnsi="Consolas"/>
                <w:color w:val="12203A"/>
                <w:sz w:val="17"/>
                <w:szCs w:val="17"/>
              </w:rPr>
              <w:t xml:space="preserve">              type: integer</w:t>
            </w:r>
          </w:p>
          <w:p>
            <w:pPr>
              <w:spacing w:after="0" w:line="240"/>
            </w:pPr>
            <w:r>
              <w:rPr>
                <w:rFonts w:ascii="Consolas" w:cs="Consolas" w:eastAsia="Consolas" w:hAnsi="Consolas"/>
                <w:color w:val="12203A"/>
                <w:sz w:val="17"/>
                <w:szCs w:val="17"/>
              </w:rPr>
              <w:t xml:space="preserve">            traceId:</w:t>
            </w:r>
          </w:p>
          <w:p>
            <w:pPr>
              <w:spacing w:after="0" w:line="240"/>
            </w:pPr>
            <w:r>
              <w:rPr>
                <w:rFonts w:ascii="Consolas" w:cs="Consolas" w:eastAsia="Consolas" w:hAnsi="Consolas"/>
                <w:color w:val="12203A"/>
                <w:sz w:val="17"/>
                <w:szCs w:val="17"/>
              </w:rPr>
              <w:t xml:space="preserve">              type: string</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      POIssued:</w:t>
            </w:r>
          </w:p>
          <w:p>
            <w:pPr>
              <w:spacing w:after="0" w:line="240"/>
            </w:pPr>
            <w:r>
              <w:rPr>
                <w:rFonts w:ascii="Consolas" w:cs="Consolas" w:eastAsia="Consolas" w:hAnsi="Consolas"/>
                <w:color w:val="12203A"/>
                <w:sz w:val="17"/>
                <w:szCs w:val="17"/>
              </w:rPr>
              <w:t xml:space="preserve">        summary: A purchase order has been issued</w:t>
            </w:r>
          </w:p>
          <w:p>
            <w:pPr>
              <w:spacing w:after="0" w:line="240"/>
            </w:pPr>
            <w:r>
              <w:rPr>
                <w:rFonts w:ascii="Consolas" w:cs="Consolas" w:eastAsia="Consolas" w:hAnsi="Consolas"/>
                <w:color w:val="12203A"/>
                <w:sz w:val="17"/>
                <w:szCs w:val="17"/>
              </w:rPr>
              <w:t xml:space="preserve">        payload:</w:t>
            </w:r>
          </w:p>
          <w:p>
            <w:pPr>
              <w:spacing w:after="0" w:line="240"/>
            </w:pPr>
            <w:r>
              <w:rPr>
                <w:rFonts w:ascii="Consolas" w:cs="Consolas" w:eastAsia="Consolas" w:hAnsi="Consolas"/>
                <w:color w:val="12203A"/>
                <w:sz w:val="17"/>
                <w:szCs w:val="17"/>
              </w:rPr>
              <w:t xml:space="preserve">          type: object</w:t>
            </w:r>
          </w:p>
          <w:p>
            <w:pPr>
              <w:spacing w:after="0" w:line="240"/>
            </w:pPr>
            <w:r>
              <w:rPr>
                <w:rFonts w:ascii="Consolas" w:cs="Consolas" w:eastAsia="Consolas" w:hAnsi="Consolas"/>
                <w:color w:val="12203A"/>
                <w:sz w:val="17"/>
                <w:szCs w:val="17"/>
              </w:rPr>
              <w:t xml:space="preserve">          required: [poId, orderNumber, supplierId, totalAmount]</w:t>
            </w:r>
          </w:p>
          <w:p>
            <w:pPr>
              <w:spacing w:after="0" w:line="240"/>
            </w:pPr>
            <w:r>
              <w:rPr>
                <w:rFonts w:ascii="Consolas" w:cs="Consolas" w:eastAsia="Consolas" w:hAnsi="Consolas"/>
                <w:color w:val="12203A"/>
                <w:sz w:val="17"/>
                <w:szCs w:val="17"/>
              </w:rPr>
              <w:t xml:space="preserve">          properties:</w:t>
            </w:r>
          </w:p>
          <w:p>
            <w:pPr>
              <w:spacing w:after="0" w:line="240"/>
            </w:pPr>
            <w:r>
              <w:rPr>
                <w:rFonts w:ascii="Consolas" w:cs="Consolas" w:eastAsia="Consolas" w:hAnsi="Consolas"/>
                <w:color w:val="12203A"/>
                <w:sz w:val="17"/>
                <w:szCs w:val="17"/>
              </w:rPr>
              <w:t xml:space="preserve">            poId:</w:t>
            </w:r>
          </w:p>
          <w:p>
            <w:pPr>
              <w:spacing w:after="0" w:line="240"/>
            </w:pPr>
            <w:r>
              <w:rPr>
                <w:rFonts w:ascii="Consolas" w:cs="Consolas" w:eastAsia="Consolas" w:hAnsi="Consolas"/>
                <w:color w:val="12203A"/>
                <w:sz w:val="17"/>
                <w:szCs w:val="17"/>
              </w:rPr>
              <w:t xml:space="preserve">              type: string</w:t>
            </w:r>
          </w:p>
          <w:p>
            <w:pPr>
              <w:spacing w:after="0" w:line="240"/>
            </w:pPr>
            <w:r>
              <w:rPr>
                <w:rFonts w:ascii="Consolas" w:cs="Consolas" w:eastAsia="Consolas" w:hAnsi="Consolas"/>
                <w:color w:val="12203A"/>
                <w:sz w:val="17"/>
                <w:szCs w:val="17"/>
              </w:rPr>
              <w:t xml:space="preserve">              format: uuid</w:t>
            </w:r>
          </w:p>
          <w:p>
            <w:pPr>
              <w:spacing w:after="0" w:line="240"/>
            </w:pPr>
            <w:r>
              <w:rPr>
                <w:rFonts w:ascii="Consolas" w:cs="Consolas" w:eastAsia="Consolas" w:hAnsi="Consolas"/>
                <w:color w:val="12203A"/>
                <w:sz w:val="17"/>
                <w:szCs w:val="17"/>
              </w:rPr>
              <w:t xml:space="preserve">            orderNumber:</w:t>
            </w:r>
          </w:p>
          <w:p>
            <w:pPr>
              <w:spacing w:after="0" w:line="240"/>
            </w:pPr>
            <w:r>
              <w:rPr>
                <w:rFonts w:ascii="Consolas" w:cs="Consolas" w:eastAsia="Consolas" w:hAnsi="Consolas"/>
                <w:color w:val="12203A"/>
                <w:sz w:val="17"/>
                <w:szCs w:val="17"/>
              </w:rPr>
              <w:t xml:space="preserve">              type: string</w:t>
            </w:r>
          </w:p>
          <w:p>
            <w:pPr>
              <w:spacing w:after="0" w:line="240"/>
            </w:pPr>
            <w:r>
              <w:rPr>
                <w:rFonts w:ascii="Consolas" w:cs="Consolas" w:eastAsia="Consolas" w:hAnsi="Consolas"/>
                <w:color w:val="12203A"/>
                <w:sz w:val="17"/>
                <w:szCs w:val="17"/>
              </w:rPr>
              <w:t xml:space="preserve">            supplierId:</w:t>
            </w:r>
          </w:p>
          <w:p>
            <w:pPr>
              <w:spacing w:after="0" w:line="240"/>
            </w:pPr>
            <w:r>
              <w:rPr>
                <w:rFonts w:ascii="Consolas" w:cs="Consolas" w:eastAsia="Consolas" w:hAnsi="Consolas"/>
                <w:color w:val="12203A"/>
                <w:sz w:val="17"/>
                <w:szCs w:val="17"/>
              </w:rPr>
              <w:t xml:space="preserve">              type: string</w:t>
            </w:r>
          </w:p>
          <w:p>
            <w:pPr>
              <w:spacing w:after="0" w:line="240"/>
            </w:pPr>
            <w:r>
              <w:rPr>
                <w:rFonts w:ascii="Consolas" w:cs="Consolas" w:eastAsia="Consolas" w:hAnsi="Consolas"/>
                <w:color w:val="12203A"/>
                <w:sz w:val="17"/>
                <w:szCs w:val="17"/>
              </w:rPr>
              <w:t xml:space="preserve">              format: uuid</w:t>
            </w:r>
          </w:p>
          <w:p>
            <w:pPr>
              <w:spacing w:after="0" w:line="240"/>
            </w:pPr>
            <w:r>
              <w:rPr>
                <w:rFonts w:ascii="Consolas" w:cs="Consolas" w:eastAsia="Consolas" w:hAnsi="Consolas"/>
                <w:color w:val="12203A"/>
                <w:sz w:val="17"/>
                <w:szCs w:val="17"/>
              </w:rPr>
              <w:t xml:space="preserve">            requisitionId:</w:t>
            </w:r>
          </w:p>
          <w:p>
            <w:pPr>
              <w:spacing w:after="0" w:line="240"/>
            </w:pPr>
            <w:r>
              <w:rPr>
                <w:rFonts w:ascii="Consolas" w:cs="Consolas" w:eastAsia="Consolas" w:hAnsi="Consolas"/>
                <w:color w:val="12203A"/>
                <w:sz w:val="17"/>
                <w:szCs w:val="17"/>
              </w:rPr>
              <w:t xml:space="preserve">              type: string</w:t>
            </w:r>
          </w:p>
          <w:p>
            <w:pPr>
              <w:spacing w:after="0" w:line="240"/>
            </w:pPr>
            <w:r>
              <w:rPr>
                <w:rFonts w:ascii="Consolas" w:cs="Consolas" w:eastAsia="Consolas" w:hAnsi="Consolas"/>
                <w:color w:val="12203A"/>
                <w:sz w:val="17"/>
                <w:szCs w:val="17"/>
              </w:rPr>
              <w:t xml:space="preserve">              format: uuid</w:t>
            </w:r>
          </w:p>
          <w:p>
            <w:pPr>
              <w:spacing w:after="0" w:line="240"/>
            </w:pPr>
            <w:r>
              <w:rPr>
                <w:rFonts w:ascii="Consolas" w:cs="Consolas" w:eastAsia="Consolas" w:hAnsi="Consolas"/>
                <w:color w:val="12203A"/>
                <w:sz w:val="17"/>
                <w:szCs w:val="17"/>
              </w:rPr>
              <w:t xml:space="preserve">            orderDate:</w:t>
            </w:r>
          </w:p>
          <w:p>
            <w:pPr>
              <w:spacing w:after="0" w:line="240"/>
            </w:pPr>
            <w:r>
              <w:rPr>
                <w:rFonts w:ascii="Consolas" w:cs="Consolas" w:eastAsia="Consolas" w:hAnsi="Consolas"/>
                <w:color w:val="12203A"/>
                <w:sz w:val="17"/>
                <w:szCs w:val="17"/>
              </w:rPr>
              <w:t xml:space="preserve">              type: string</w:t>
            </w:r>
          </w:p>
          <w:p>
            <w:pPr>
              <w:spacing w:after="0" w:line="240"/>
            </w:pPr>
            <w:r>
              <w:rPr>
                <w:rFonts w:ascii="Consolas" w:cs="Consolas" w:eastAsia="Consolas" w:hAnsi="Consolas"/>
                <w:color w:val="12203A"/>
                <w:sz w:val="17"/>
                <w:szCs w:val="17"/>
              </w:rPr>
              <w:t xml:space="preserve">              format: date</w:t>
            </w:r>
          </w:p>
          <w:p>
            <w:pPr>
              <w:spacing w:after="0" w:line="240"/>
            </w:pPr>
            <w:r>
              <w:rPr>
                <w:rFonts w:ascii="Consolas" w:cs="Consolas" w:eastAsia="Consolas" w:hAnsi="Consolas"/>
                <w:color w:val="12203A"/>
                <w:sz w:val="17"/>
                <w:szCs w:val="17"/>
              </w:rPr>
              <w:t xml:space="preserve">            deliveryDate:</w:t>
            </w:r>
          </w:p>
          <w:p>
            <w:pPr>
              <w:spacing w:after="0" w:line="240"/>
            </w:pPr>
            <w:r>
              <w:rPr>
                <w:rFonts w:ascii="Consolas" w:cs="Consolas" w:eastAsia="Consolas" w:hAnsi="Consolas"/>
                <w:color w:val="12203A"/>
                <w:sz w:val="17"/>
                <w:szCs w:val="17"/>
              </w:rPr>
              <w:t xml:space="preserve">              type: string</w:t>
            </w:r>
          </w:p>
          <w:p>
            <w:pPr>
              <w:spacing w:after="0" w:line="240"/>
            </w:pPr>
            <w:r>
              <w:rPr>
                <w:rFonts w:ascii="Consolas" w:cs="Consolas" w:eastAsia="Consolas" w:hAnsi="Consolas"/>
                <w:color w:val="12203A"/>
                <w:sz w:val="17"/>
                <w:szCs w:val="17"/>
              </w:rPr>
              <w:t xml:space="preserve">              format: date</w:t>
            </w:r>
          </w:p>
          <w:p>
            <w:pPr>
              <w:spacing w:after="0" w:line="240"/>
            </w:pPr>
            <w:r>
              <w:rPr>
                <w:rFonts w:ascii="Consolas" w:cs="Consolas" w:eastAsia="Consolas" w:hAnsi="Consolas"/>
                <w:color w:val="12203A"/>
                <w:sz w:val="17"/>
                <w:szCs w:val="17"/>
              </w:rPr>
              <w:t xml:space="preserve">            totalAmount:</w:t>
            </w:r>
          </w:p>
          <w:p>
            <w:pPr>
              <w:spacing w:after="0" w:line="240"/>
            </w:pPr>
            <w:r>
              <w:rPr>
                <w:rFonts w:ascii="Consolas" w:cs="Consolas" w:eastAsia="Consolas" w:hAnsi="Consolas"/>
                <w:color w:val="12203A"/>
                <w:sz w:val="17"/>
                <w:szCs w:val="17"/>
              </w:rPr>
              <w:t xml:space="preserve">              type: number</w:t>
            </w:r>
          </w:p>
          <w:p>
            <w:pPr>
              <w:spacing w:after="0" w:line="240"/>
            </w:pPr>
            <w:r>
              <w:rPr>
                <w:rFonts w:ascii="Consolas" w:cs="Consolas" w:eastAsia="Consolas" w:hAnsi="Consolas"/>
                <w:color w:val="12203A"/>
                <w:sz w:val="17"/>
                <w:szCs w:val="17"/>
              </w:rPr>
              <w:t xml:space="preserve">            currency:</w:t>
            </w:r>
          </w:p>
          <w:p>
            <w:pPr>
              <w:spacing w:after="0" w:line="240"/>
            </w:pPr>
            <w:r>
              <w:rPr>
                <w:rFonts w:ascii="Consolas" w:cs="Consolas" w:eastAsia="Consolas" w:hAnsi="Consolas"/>
                <w:color w:val="12203A"/>
                <w:sz w:val="17"/>
                <w:szCs w:val="17"/>
              </w:rPr>
              <w:t xml:space="preserve">              type: string</w:t>
            </w:r>
          </w:p>
          <w:p>
            <w:pPr>
              <w:spacing w:after="0" w:line="240"/>
            </w:pPr>
            <w:r>
              <w:rPr>
                <w:rFonts w:ascii="Consolas" w:cs="Consolas" w:eastAsia="Consolas" w:hAnsi="Consolas"/>
                <w:color w:val="12203A"/>
                <w:sz w:val="17"/>
                <w:szCs w:val="17"/>
              </w:rPr>
              <w:t xml:space="preserve">            lineItems:</w:t>
            </w:r>
          </w:p>
          <w:p>
            <w:pPr>
              <w:spacing w:after="0" w:line="240"/>
            </w:pPr>
            <w:r>
              <w:rPr>
                <w:rFonts w:ascii="Consolas" w:cs="Consolas" w:eastAsia="Consolas" w:hAnsi="Consolas"/>
                <w:color w:val="12203A"/>
                <w:sz w:val="17"/>
                <w:szCs w:val="17"/>
              </w:rPr>
              <w:t xml:space="preserve">              type: array</w:t>
            </w:r>
          </w:p>
          <w:p>
            <w:pPr>
              <w:spacing w:after="0" w:line="240"/>
            </w:pPr>
            <w:r>
              <w:rPr>
                <w:rFonts w:ascii="Consolas" w:cs="Consolas" w:eastAsia="Consolas" w:hAnsi="Consolas"/>
                <w:color w:val="12203A"/>
                <w:sz w:val="17"/>
                <w:szCs w:val="17"/>
              </w:rPr>
              <w:t xml:space="preserve">              items:</w:t>
            </w:r>
          </w:p>
          <w:p>
            <w:pPr>
              <w:spacing w:after="0" w:line="240"/>
            </w:pPr>
            <w:r>
              <w:rPr>
                <w:rFonts w:ascii="Consolas" w:cs="Consolas" w:eastAsia="Consolas" w:hAnsi="Consolas"/>
                <w:color w:val="12203A"/>
                <w:sz w:val="17"/>
                <w:szCs w:val="17"/>
              </w:rPr>
              <w:t xml:space="preserve">                type: object</w:t>
            </w:r>
          </w:p>
          <w:p>
            <w:pPr>
              <w:spacing w:after="0" w:line="240"/>
            </w:pPr>
            <w:r>
              <w:rPr>
                <w:rFonts w:ascii="Consolas" w:cs="Consolas" w:eastAsia="Consolas" w:hAnsi="Consolas"/>
                <w:color w:val="12203A"/>
                <w:sz w:val="17"/>
                <w:szCs w:val="17"/>
              </w:rPr>
              <w:t xml:space="preserve">                properties:</w:t>
            </w:r>
          </w:p>
          <w:p>
            <w:pPr>
              <w:spacing w:after="0" w:line="240"/>
            </w:pPr>
            <w:r>
              <w:rPr>
                <w:rFonts w:ascii="Consolas" w:cs="Consolas" w:eastAsia="Consolas" w:hAnsi="Consolas"/>
                <w:color w:val="12203A"/>
                <w:sz w:val="17"/>
                <w:szCs w:val="17"/>
              </w:rPr>
              <w:t xml:space="preserve">                  lineId:</w:t>
            </w:r>
          </w:p>
          <w:p>
            <w:pPr>
              <w:spacing w:after="0" w:line="240"/>
            </w:pPr>
            <w:r>
              <w:rPr>
                <w:rFonts w:ascii="Consolas" w:cs="Consolas" w:eastAsia="Consolas" w:hAnsi="Consolas"/>
                <w:color w:val="12203A"/>
                <w:sz w:val="17"/>
                <w:szCs w:val="17"/>
              </w:rPr>
              <w:t xml:space="preserve">                    type: string</w:t>
            </w:r>
          </w:p>
          <w:p>
            <w:pPr>
              <w:spacing w:after="0" w:line="240"/>
            </w:pPr>
            <w:r>
              <w:rPr>
                <w:rFonts w:ascii="Consolas" w:cs="Consolas" w:eastAsia="Consolas" w:hAnsi="Consolas"/>
                <w:color w:val="12203A"/>
                <w:sz w:val="17"/>
                <w:szCs w:val="17"/>
              </w:rPr>
              <w:t xml:space="preserve">                    format: uuid</w:t>
            </w:r>
          </w:p>
          <w:p>
            <w:pPr>
              <w:spacing w:after="0" w:line="240"/>
            </w:pPr>
            <w:r>
              <w:rPr>
                <w:rFonts w:ascii="Consolas" w:cs="Consolas" w:eastAsia="Consolas" w:hAnsi="Consolas"/>
                <w:color w:val="12203A"/>
                <w:sz w:val="17"/>
                <w:szCs w:val="17"/>
              </w:rPr>
              <w:t xml:space="preserve">                  description:</w:t>
            </w:r>
          </w:p>
          <w:p>
            <w:pPr>
              <w:spacing w:after="0" w:line="240"/>
            </w:pPr>
            <w:r>
              <w:rPr>
                <w:rFonts w:ascii="Consolas" w:cs="Consolas" w:eastAsia="Consolas" w:hAnsi="Consolas"/>
                <w:color w:val="12203A"/>
                <w:sz w:val="17"/>
                <w:szCs w:val="17"/>
              </w:rPr>
              <w:t xml:space="preserve">                    type: string</w:t>
            </w:r>
          </w:p>
          <w:p>
            <w:pPr>
              <w:spacing w:after="0" w:line="240"/>
            </w:pPr>
            <w:r>
              <w:rPr>
                <w:rFonts w:ascii="Consolas" w:cs="Consolas" w:eastAsia="Consolas" w:hAnsi="Consolas"/>
                <w:color w:val="12203A"/>
                <w:sz w:val="17"/>
                <w:szCs w:val="17"/>
              </w:rPr>
              <w:t xml:space="preserve">                  quantity:</w:t>
            </w:r>
          </w:p>
          <w:p>
            <w:pPr>
              <w:spacing w:after="0" w:line="240"/>
            </w:pPr>
            <w:r>
              <w:rPr>
                <w:rFonts w:ascii="Consolas" w:cs="Consolas" w:eastAsia="Consolas" w:hAnsi="Consolas"/>
                <w:color w:val="12203A"/>
                <w:sz w:val="17"/>
                <w:szCs w:val="17"/>
              </w:rPr>
              <w:t xml:space="preserve">                    type: number</w:t>
            </w:r>
          </w:p>
          <w:p>
            <w:pPr>
              <w:spacing w:after="0" w:line="240"/>
            </w:pPr>
            <w:r>
              <w:rPr>
                <w:rFonts w:ascii="Consolas" w:cs="Consolas" w:eastAsia="Consolas" w:hAnsi="Consolas"/>
                <w:color w:val="12203A"/>
                <w:sz w:val="17"/>
                <w:szCs w:val="17"/>
              </w:rPr>
              <w:t xml:space="preserve">                  unitPrice:</w:t>
            </w:r>
          </w:p>
          <w:p>
            <w:pPr>
              <w:spacing w:after="0" w:line="240"/>
            </w:pPr>
            <w:r>
              <w:rPr>
                <w:rFonts w:ascii="Consolas" w:cs="Consolas" w:eastAsia="Consolas" w:hAnsi="Consolas"/>
                <w:color w:val="12203A"/>
                <w:sz w:val="17"/>
                <w:szCs w:val="17"/>
              </w:rPr>
              <w:t xml:space="preserve">                    type: number</w:t>
            </w:r>
          </w:p>
          <w:p>
            <w:pPr>
              <w:spacing w:after="0" w:line="240"/>
            </w:pPr>
            <w:r>
              <w:rPr>
                <w:rFonts w:ascii="Consolas" w:cs="Consolas" w:eastAsia="Consolas" w:hAnsi="Consolas"/>
                <w:color w:val="12203A"/>
                <w:sz w:val="17"/>
                <w:szCs w:val="17"/>
              </w:rPr>
              <w:t xml:space="preserve">                  totalPrice:</w:t>
            </w:r>
          </w:p>
          <w:p>
            <w:pPr>
              <w:spacing w:after="0" w:line="240"/>
            </w:pPr>
            <w:r>
              <w:rPr>
                <w:rFonts w:ascii="Consolas" w:cs="Consolas" w:eastAsia="Consolas" w:hAnsi="Consolas"/>
                <w:color w:val="12203A"/>
                <w:sz w:val="17"/>
                <w:szCs w:val="17"/>
              </w:rPr>
              <w:t xml:space="preserve">                    type: number</w:t>
            </w:r>
          </w:p>
          <w:p>
            <w:pPr>
              <w:spacing w:after="0" w:line="240"/>
            </w:pPr>
            <w:r>
              <w:rPr>
                <w:rFonts w:ascii="Consolas" w:cs="Consolas" w:eastAsia="Consolas" w:hAnsi="Consolas"/>
                <w:color w:val="12203A"/>
                <w:sz w:val="17"/>
                <w:szCs w:val="17"/>
              </w:rPr>
              <w:t xml:space="preserve">            issuedBy:</w:t>
            </w:r>
          </w:p>
          <w:p>
            <w:pPr>
              <w:spacing w:after="0" w:line="240"/>
            </w:pPr>
            <w:r>
              <w:rPr>
                <w:rFonts w:ascii="Consolas" w:cs="Consolas" w:eastAsia="Consolas" w:hAnsi="Consolas"/>
                <w:color w:val="12203A"/>
                <w:sz w:val="17"/>
                <w:szCs w:val="17"/>
              </w:rPr>
              <w:t xml:space="preserve">              $ref: '#/components/schemas/UserReference'</w:t>
            </w:r>
          </w:p>
          <w:p>
            <w:pPr>
              <w:spacing w:after="0" w:line="240"/>
            </w:pPr>
            <w:r>
              <w:rPr>
                <w:rFonts w:ascii="Consolas" w:cs="Consolas" w:eastAsia="Consolas" w:hAnsi="Consolas"/>
                <w:color w:val="12203A"/>
                <w:sz w:val="17"/>
                <w:szCs w:val="17"/>
              </w:rPr>
              <w:t xml:space="preserve">            issuedAt:</w:t>
            </w:r>
          </w:p>
          <w:p>
            <w:pPr>
              <w:spacing w:after="0" w:line="240"/>
            </w:pPr>
            <w:r>
              <w:rPr>
                <w:rFonts w:ascii="Consolas" w:cs="Consolas" w:eastAsia="Consolas" w:hAnsi="Consolas"/>
                <w:color w:val="12203A"/>
                <w:sz w:val="17"/>
                <w:szCs w:val="17"/>
              </w:rPr>
              <w:t xml:space="preserve">              type: string</w:t>
            </w:r>
          </w:p>
          <w:p>
            <w:pPr>
              <w:spacing w:after="0" w:line="240"/>
            </w:pPr>
            <w:r>
              <w:rPr>
                <w:rFonts w:ascii="Consolas" w:cs="Consolas" w:eastAsia="Consolas" w:hAnsi="Consolas"/>
                <w:color w:val="12203A"/>
                <w:sz w:val="17"/>
                <w:szCs w:val="17"/>
              </w:rPr>
              <w:t xml:space="preserve">              format: date-time</w:t>
            </w:r>
          </w:p>
          <w:p>
            <w:pPr>
              <w:spacing w:after="0" w:line="240"/>
            </w:pPr>
            <w:r>
              <w:rPr>
                <w:rFonts w:ascii="Consolas" w:cs="Consolas" w:eastAsia="Consolas" w:hAnsi="Consolas"/>
                <w:color w:val="12203A"/>
                <w:sz w:val="17"/>
                <w:szCs w:val="17"/>
              </w:rPr>
              <w:t xml:space="preserve">            traceId:</w:t>
            </w:r>
          </w:p>
          <w:p>
            <w:pPr>
              <w:spacing w:after="0" w:line="240"/>
            </w:pPr>
            <w:r>
              <w:rPr>
                <w:rFonts w:ascii="Consolas" w:cs="Consolas" w:eastAsia="Consolas" w:hAnsi="Consolas"/>
                <w:color w:val="12203A"/>
                <w:sz w:val="17"/>
                <w:szCs w:val="17"/>
              </w:rPr>
              <w:t xml:space="preserve">              type: string</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      POAmended:</w:t>
            </w:r>
          </w:p>
          <w:p>
            <w:pPr>
              <w:spacing w:after="0" w:line="240"/>
            </w:pPr>
            <w:r>
              <w:rPr>
                <w:rFonts w:ascii="Consolas" w:cs="Consolas" w:eastAsia="Consolas" w:hAnsi="Consolas"/>
                <w:color w:val="12203A"/>
                <w:sz w:val="17"/>
                <w:szCs w:val="17"/>
              </w:rPr>
              <w:t xml:space="preserve">        summary: A purchase order has been amended</w:t>
            </w:r>
          </w:p>
          <w:p>
            <w:pPr>
              <w:spacing w:after="0" w:line="240"/>
            </w:pPr>
            <w:r>
              <w:rPr>
                <w:rFonts w:ascii="Consolas" w:cs="Consolas" w:eastAsia="Consolas" w:hAnsi="Consolas"/>
                <w:color w:val="12203A"/>
                <w:sz w:val="17"/>
                <w:szCs w:val="17"/>
              </w:rPr>
              <w:t xml:space="preserve">        payload:</w:t>
            </w:r>
          </w:p>
          <w:p>
            <w:pPr>
              <w:spacing w:after="0" w:line="240"/>
            </w:pPr>
            <w:r>
              <w:rPr>
                <w:rFonts w:ascii="Consolas" w:cs="Consolas" w:eastAsia="Consolas" w:hAnsi="Consolas"/>
                <w:color w:val="12203A"/>
                <w:sz w:val="17"/>
                <w:szCs w:val="17"/>
              </w:rPr>
              <w:t xml:space="preserve">          type: object</w:t>
            </w:r>
          </w:p>
          <w:p>
            <w:pPr>
              <w:spacing w:after="0" w:line="240"/>
            </w:pPr>
            <w:r>
              <w:rPr>
                <w:rFonts w:ascii="Consolas" w:cs="Consolas" w:eastAsia="Consolas" w:hAnsi="Consolas"/>
                <w:color w:val="12203A"/>
                <w:sz w:val="17"/>
                <w:szCs w:val="17"/>
              </w:rPr>
              <w:t xml:space="preserve">          required: [poId, amendmentReason]</w:t>
            </w:r>
          </w:p>
          <w:p>
            <w:pPr>
              <w:spacing w:after="0" w:line="240"/>
            </w:pPr>
            <w:r>
              <w:rPr>
                <w:rFonts w:ascii="Consolas" w:cs="Consolas" w:eastAsia="Consolas" w:hAnsi="Consolas"/>
                <w:color w:val="12203A"/>
                <w:sz w:val="17"/>
                <w:szCs w:val="17"/>
              </w:rPr>
              <w:t xml:space="preserve">          properties:</w:t>
            </w:r>
          </w:p>
          <w:p>
            <w:pPr>
              <w:spacing w:after="0" w:line="240"/>
            </w:pPr>
            <w:r>
              <w:rPr>
                <w:rFonts w:ascii="Consolas" w:cs="Consolas" w:eastAsia="Consolas" w:hAnsi="Consolas"/>
                <w:color w:val="12203A"/>
                <w:sz w:val="17"/>
                <w:szCs w:val="17"/>
              </w:rPr>
              <w:t xml:space="preserve">            poId:</w:t>
            </w:r>
          </w:p>
          <w:p>
            <w:pPr>
              <w:spacing w:after="0" w:line="240"/>
            </w:pPr>
            <w:r>
              <w:rPr>
                <w:rFonts w:ascii="Consolas" w:cs="Consolas" w:eastAsia="Consolas" w:hAnsi="Consolas"/>
                <w:color w:val="12203A"/>
                <w:sz w:val="17"/>
                <w:szCs w:val="17"/>
              </w:rPr>
              <w:t xml:space="preserve">              type: string</w:t>
            </w:r>
          </w:p>
          <w:p>
            <w:pPr>
              <w:spacing w:after="0" w:line="240"/>
            </w:pPr>
            <w:r>
              <w:rPr>
                <w:rFonts w:ascii="Consolas" w:cs="Consolas" w:eastAsia="Consolas" w:hAnsi="Consolas"/>
                <w:color w:val="12203A"/>
                <w:sz w:val="17"/>
                <w:szCs w:val="17"/>
              </w:rPr>
              <w:t xml:space="preserve">              format: uuid</w:t>
            </w:r>
          </w:p>
          <w:p>
            <w:pPr>
              <w:spacing w:after="0" w:line="240"/>
            </w:pPr>
            <w:r>
              <w:rPr>
                <w:rFonts w:ascii="Consolas" w:cs="Consolas" w:eastAsia="Consolas" w:hAnsi="Consolas"/>
                <w:color w:val="12203A"/>
                <w:sz w:val="17"/>
                <w:szCs w:val="17"/>
              </w:rPr>
              <w:t xml:space="preserve">            amendmentReason:</w:t>
            </w:r>
          </w:p>
          <w:p>
            <w:pPr>
              <w:spacing w:after="0" w:line="240"/>
            </w:pPr>
            <w:r>
              <w:rPr>
                <w:rFonts w:ascii="Consolas" w:cs="Consolas" w:eastAsia="Consolas" w:hAnsi="Consolas"/>
                <w:color w:val="12203A"/>
                <w:sz w:val="17"/>
                <w:szCs w:val="17"/>
              </w:rPr>
              <w:t xml:space="preserve">              type: string</w:t>
            </w:r>
          </w:p>
          <w:p>
            <w:pPr>
              <w:spacing w:after="0" w:line="240"/>
            </w:pPr>
            <w:r>
              <w:rPr>
                <w:rFonts w:ascii="Consolas" w:cs="Consolas" w:eastAsia="Consolas" w:hAnsi="Consolas"/>
                <w:color w:val="12203A"/>
                <w:sz w:val="17"/>
                <w:szCs w:val="17"/>
              </w:rPr>
              <w:t xml:space="preserve">            amendedFields:</w:t>
            </w:r>
          </w:p>
          <w:p>
            <w:pPr>
              <w:spacing w:after="0" w:line="240"/>
            </w:pPr>
            <w:r>
              <w:rPr>
                <w:rFonts w:ascii="Consolas" w:cs="Consolas" w:eastAsia="Consolas" w:hAnsi="Consolas"/>
                <w:color w:val="12203A"/>
                <w:sz w:val="17"/>
                <w:szCs w:val="17"/>
              </w:rPr>
              <w:t xml:space="preserve">              type: array</w:t>
            </w:r>
          </w:p>
          <w:p>
            <w:pPr>
              <w:spacing w:after="0" w:line="240"/>
            </w:pPr>
            <w:r>
              <w:rPr>
                <w:rFonts w:ascii="Consolas" w:cs="Consolas" w:eastAsia="Consolas" w:hAnsi="Consolas"/>
                <w:color w:val="12203A"/>
                <w:sz w:val="17"/>
                <w:szCs w:val="17"/>
              </w:rPr>
              <w:t xml:space="preserve">              items:</w:t>
            </w:r>
          </w:p>
          <w:p>
            <w:pPr>
              <w:spacing w:after="0" w:line="240"/>
            </w:pPr>
            <w:r>
              <w:rPr>
                <w:rFonts w:ascii="Consolas" w:cs="Consolas" w:eastAsia="Consolas" w:hAnsi="Consolas"/>
                <w:color w:val="12203A"/>
                <w:sz w:val="17"/>
                <w:szCs w:val="17"/>
              </w:rPr>
              <w:t xml:space="preserve">                type: string</w:t>
            </w:r>
          </w:p>
          <w:p>
            <w:pPr>
              <w:spacing w:after="0" w:line="240"/>
            </w:pPr>
            <w:r>
              <w:rPr>
                <w:rFonts w:ascii="Consolas" w:cs="Consolas" w:eastAsia="Consolas" w:hAnsi="Consolas"/>
                <w:color w:val="12203A"/>
                <w:sz w:val="17"/>
                <w:szCs w:val="17"/>
              </w:rPr>
              <w:t xml:space="preserve">            amendedBy:</w:t>
            </w:r>
          </w:p>
          <w:p>
            <w:pPr>
              <w:spacing w:after="0" w:line="240"/>
            </w:pPr>
            <w:r>
              <w:rPr>
                <w:rFonts w:ascii="Consolas" w:cs="Consolas" w:eastAsia="Consolas" w:hAnsi="Consolas"/>
                <w:color w:val="12203A"/>
                <w:sz w:val="17"/>
                <w:szCs w:val="17"/>
              </w:rPr>
              <w:t xml:space="preserve">              $ref: '#/components/schemas/UserReference'</w:t>
            </w:r>
          </w:p>
          <w:p>
            <w:pPr>
              <w:spacing w:after="0" w:line="240"/>
            </w:pPr>
            <w:r>
              <w:rPr>
                <w:rFonts w:ascii="Consolas" w:cs="Consolas" w:eastAsia="Consolas" w:hAnsi="Consolas"/>
                <w:color w:val="12203A"/>
                <w:sz w:val="17"/>
                <w:szCs w:val="17"/>
              </w:rPr>
              <w:t xml:space="preserve">            amendedAt:</w:t>
            </w:r>
          </w:p>
          <w:p>
            <w:pPr>
              <w:spacing w:after="0" w:line="240"/>
            </w:pPr>
            <w:r>
              <w:rPr>
                <w:rFonts w:ascii="Consolas" w:cs="Consolas" w:eastAsia="Consolas" w:hAnsi="Consolas"/>
                <w:color w:val="12203A"/>
                <w:sz w:val="17"/>
                <w:szCs w:val="17"/>
              </w:rPr>
              <w:t xml:space="preserve">              type: string</w:t>
            </w:r>
          </w:p>
          <w:p>
            <w:pPr>
              <w:spacing w:after="0" w:line="240"/>
            </w:pPr>
            <w:r>
              <w:rPr>
                <w:rFonts w:ascii="Consolas" w:cs="Consolas" w:eastAsia="Consolas" w:hAnsi="Consolas"/>
                <w:color w:val="12203A"/>
                <w:sz w:val="17"/>
                <w:szCs w:val="17"/>
              </w:rPr>
              <w:t xml:space="preserve">              format: date-time</w:t>
            </w:r>
          </w:p>
          <w:p>
            <w:pPr>
              <w:spacing w:after="0" w:line="240"/>
            </w:pPr>
            <w:r>
              <w:rPr>
                <w:rFonts w:ascii="Consolas" w:cs="Consolas" w:eastAsia="Consolas" w:hAnsi="Consolas"/>
                <w:color w:val="12203A"/>
                <w:sz w:val="17"/>
                <w:szCs w:val="17"/>
              </w:rPr>
              <w:t xml:space="preserve">            traceId:</w:t>
            </w:r>
          </w:p>
          <w:p>
            <w:pPr>
              <w:spacing w:after="0" w:line="240"/>
            </w:pPr>
            <w:r>
              <w:rPr>
                <w:rFonts w:ascii="Consolas" w:cs="Consolas" w:eastAsia="Consolas" w:hAnsi="Consolas"/>
                <w:color w:val="12203A"/>
                <w:sz w:val="17"/>
                <w:szCs w:val="17"/>
              </w:rPr>
              <w:t xml:space="preserve">              type: string</w:t>
            </w:r>
          </w:p>
        </w:tc>
      </w:tr>
    </w:tbl>
    <w:p>
      <w:pPr>
        <w:spacing w:after="200"/>
      </w:pPr>
    </w:p>
    <w:p>
      <w:pPr>
        <w:pStyle w:val="Heading2"/>
        <w:spacing w:after="160" w:before="320"/>
      </w:pPr>
      <w:r>
        <w:rPr>
          <w:rFonts w:ascii="Calibri" w:cs="Calibri" w:eastAsia="Calibri" w:hAnsi="Calibri"/>
          <w:b/>
          <w:bCs/>
          <w:color w:val="0E7C7B"/>
          <w:sz w:val="26"/>
          <w:szCs w:val="26"/>
        </w:rPr>
        <w:t xml:space="preserve">7.4  </w:t>
      </w:r>
      <w:r>
        <w:rPr>
          <w:rFonts w:ascii="Calibri" w:cs="Calibri" w:eastAsia="Calibri" w:hAnsi="Calibri"/>
          <w:b/>
          <w:bCs/>
          <w:color w:val="1F3A5F"/>
          <w:sz w:val="26"/>
          <w:szCs w:val="26"/>
        </w:rPr>
        <w:t xml:space="preserve">Data Model</w:t>
      </w:r>
    </w:p>
    <w:tbl>
      <w:tblPr>
        <w:tblW w:type="pct" w:w="100%"/>
        <w:tblBorders>
          <w:top w:val="single" w:color="D3DAE3" w:sz="2"/>
          <w:left w:val="single" w:color="0E7C7B" w:sz="24"/>
          <w:bottom w:val="single" w:color="D3DAE3" w:sz="2"/>
          <w:right w:val="single" w:color="D3DAE3" w:sz="2"/>
          <w:insideH w:val="single" w:color="auto" w:sz="4"/>
          <w:insideV w:val="single" w:color="auto" w:sz="4"/>
        </w:tblBorders>
      </w:tblPr>
      <w:tblGrid>
        <w:gridCol w:w="100"/>
      </w:tblGrid>
      <w:tr>
        <w:tc>
          <w:tcPr>
            <w:shd w:fill="0F1F3D" w:val="clear"/>
            <w:tcMar>
              <w:top w:type="dxa" w:w="60"/>
              <w:left w:type="dxa" w:w="160"/>
              <w:bottom w:type="dxa" w:w="60"/>
              <w:right w:type="dxa" w:w="160"/>
            </w:tcMar>
          </w:tcPr>
          <w:p>
            <w:r>
              <w:rPr>
                <w:rFonts w:ascii="Consolas" w:cs="Consolas" w:eastAsia="Consolas" w:hAnsi="Consolas"/>
                <w:b/>
                <w:bCs/>
                <w:color w:val="9FD8D6"/>
                <w:sz w:val="16"/>
                <w:szCs w:val="16"/>
              </w:rPr>
              <w:t xml:space="preserve">SQL</w:t>
            </w:r>
          </w:p>
        </w:tc>
      </w:tr>
      <w:tr>
        <w:tc>
          <w:tcPr>
            <w:shd w:fill="F5F7FA" w:val="clear"/>
            <w:tcMar>
              <w:top w:type="dxa" w:w="140"/>
              <w:left w:type="dxa" w:w="200"/>
              <w:bottom w:type="dxa" w:w="140"/>
              <w:right w:type="dxa" w:w="160"/>
            </w:tcMar>
          </w:tcPr>
          <w:p>
            <w:pPr>
              <w:spacing w:after="0" w:line="240"/>
            </w:pPr>
            <w:r>
              <w:rPr>
                <w:rFonts w:ascii="Consolas" w:cs="Consolas" w:eastAsia="Consolas" w:hAnsi="Consolas"/>
                <w:color w:val="12203A"/>
                <w:sz w:val="17"/>
                <w:szCs w:val="17"/>
              </w:rPr>
              <w:t xml:space="preserve">-- services/purchasing/src/infrastructure/schema/001_initial.sql</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CREATE TABLE purchase_requisitions (</w:t>
            </w:r>
          </w:p>
          <w:p>
            <w:pPr>
              <w:spacing w:after="0" w:line="240"/>
            </w:pPr>
            <w:r>
              <w:rPr>
                <w:rFonts w:ascii="Consolas" w:cs="Consolas" w:eastAsia="Consolas" w:hAnsi="Consolas"/>
                <w:color w:val="12203A"/>
                <w:sz w:val="17"/>
                <w:szCs w:val="17"/>
              </w:rPr>
              <w:t xml:space="preserve">    id UUID PRIMARY KEY DEFAULT gen_random_uuid(),</w:t>
            </w:r>
          </w:p>
          <w:p>
            <w:pPr>
              <w:spacing w:after="0" w:line="240"/>
            </w:pPr>
            <w:r>
              <w:rPr>
                <w:rFonts w:ascii="Consolas" w:cs="Consolas" w:eastAsia="Consolas" w:hAnsi="Consolas"/>
                <w:color w:val="12203A"/>
                <w:sz w:val="17"/>
                <w:szCs w:val="17"/>
              </w:rPr>
              <w:t xml:space="preserve">    requisition_number VARCHAR(50) NOT NULL UNIQUE,</w:t>
            </w:r>
          </w:p>
          <w:p>
            <w:pPr>
              <w:spacing w:after="0" w:line="240"/>
            </w:pPr>
            <w:r>
              <w:rPr>
                <w:rFonts w:ascii="Consolas" w:cs="Consolas" w:eastAsia="Consolas" w:hAnsi="Consolas"/>
                <w:color w:val="12203A"/>
                <w:sz w:val="17"/>
                <w:szCs w:val="17"/>
              </w:rPr>
              <w:t xml:space="preserve">    requester JSONB NOT NULL,</w:t>
            </w:r>
          </w:p>
          <w:p>
            <w:pPr>
              <w:spacing w:after="0" w:line="240"/>
            </w:pPr>
            <w:r>
              <w:rPr>
                <w:rFonts w:ascii="Consolas" w:cs="Consolas" w:eastAsia="Consolas" w:hAnsi="Consolas"/>
                <w:color w:val="12203A"/>
                <w:sz w:val="17"/>
                <w:szCs w:val="17"/>
              </w:rPr>
              <w:t xml:space="preserve">    department_id UUID NOT NULL,</w:t>
            </w:r>
          </w:p>
          <w:p>
            <w:pPr>
              <w:spacing w:after="0" w:line="240"/>
            </w:pPr>
            <w:r>
              <w:rPr>
                <w:rFonts w:ascii="Consolas" w:cs="Consolas" w:eastAsia="Consolas" w:hAnsi="Consolas"/>
                <w:color w:val="12203A"/>
                <w:sz w:val="17"/>
                <w:szCs w:val="17"/>
              </w:rPr>
              <w:t xml:space="preserve">    cost_centre VARCHAR(50) NOT NULL,</w:t>
            </w:r>
          </w:p>
          <w:p>
            <w:pPr>
              <w:spacing w:after="0" w:line="240"/>
            </w:pPr>
            <w:r>
              <w:rPr>
                <w:rFonts w:ascii="Consolas" w:cs="Consolas" w:eastAsia="Consolas" w:hAnsi="Consolas"/>
                <w:color w:val="12203A"/>
                <w:sz w:val="17"/>
                <w:szCs w:val="17"/>
              </w:rPr>
              <w:t xml:space="preserve">    budget_code VARCHAR(50),</w:t>
            </w:r>
          </w:p>
          <w:p>
            <w:pPr>
              <w:spacing w:after="0" w:line="240"/>
            </w:pPr>
            <w:r>
              <w:rPr>
                <w:rFonts w:ascii="Consolas" w:cs="Consolas" w:eastAsia="Consolas" w:hAnsi="Consolas"/>
                <w:color w:val="12203A"/>
                <w:sz w:val="17"/>
                <w:szCs w:val="17"/>
              </w:rPr>
              <w:t xml:space="preserve">    description TEXT,</w:t>
            </w:r>
          </w:p>
          <w:p>
            <w:pPr>
              <w:spacing w:after="0" w:line="240"/>
            </w:pPr>
            <w:r>
              <w:rPr>
                <w:rFonts w:ascii="Consolas" w:cs="Consolas" w:eastAsia="Consolas" w:hAnsi="Consolas"/>
                <w:color w:val="12203A"/>
                <w:sz w:val="17"/>
                <w:szCs w:val="17"/>
              </w:rPr>
              <w:t xml:space="preserve">    line_items JSONB NOT NULL,</w:t>
            </w:r>
          </w:p>
          <w:p>
            <w:pPr>
              <w:spacing w:after="0" w:line="240"/>
            </w:pPr>
            <w:r>
              <w:rPr>
                <w:rFonts w:ascii="Consolas" w:cs="Consolas" w:eastAsia="Consolas" w:hAnsi="Consolas"/>
                <w:color w:val="12203A"/>
                <w:sz w:val="17"/>
                <w:szCs w:val="17"/>
              </w:rPr>
              <w:t xml:space="preserve">    estimated_total DECIMAL(19,4) NOT NULL,</w:t>
            </w:r>
          </w:p>
          <w:p>
            <w:pPr>
              <w:spacing w:after="0" w:line="240"/>
            </w:pPr>
            <w:r>
              <w:rPr>
                <w:rFonts w:ascii="Consolas" w:cs="Consolas" w:eastAsia="Consolas" w:hAnsi="Consolas"/>
                <w:color w:val="12203A"/>
                <w:sz w:val="17"/>
                <w:szCs w:val="17"/>
              </w:rPr>
              <w:t xml:space="preserve">    currency VARCHAR(3) NOT NULL DEFAULT 'USD',</w:t>
            </w:r>
          </w:p>
          <w:p>
            <w:pPr>
              <w:spacing w:after="0" w:line="240"/>
            </w:pPr>
            <w:r>
              <w:rPr>
                <w:rFonts w:ascii="Consolas" w:cs="Consolas" w:eastAsia="Consolas" w:hAnsi="Consolas"/>
                <w:color w:val="12203A"/>
                <w:sz w:val="17"/>
                <w:szCs w:val="17"/>
              </w:rPr>
              <w:t xml:space="preserve">    required_date DATE NOT NULL,</w:t>
            </w:r>
          </w:p>
          <w:p>
            <w:pPr>
              <w:spacing w:after="0" w:line="240"/>
            </w:pPr>
            <w:r>
              <w:rPr>
                <w:rFonts w:ascii="Consolas" w:cs="Consolas" w:eastAsia="Consolas" w:hAnsi="Consolas"/>
                <w:color w:val="12203A"/>
                <w:sz w:val="17"/>
                <w:szCs w:val="17"/>
              </w:rPr>
              <w:t xml:space="preserve">    delivery_location JSONB,</w:t>
            </w:r>
          </w:p>
          <w:p>
            <w:pPr>
              <w:spacing w:after="0" w:line="240"/>
            </w:pPr>
            <w:r>
              <w:rPr>
                <w:rFonts w:ascii="Consolas" w:cs="Consolas" w:eastAsia="Consolas" w:hAnsi="Consolas"/>
                <w:color w:val="12203A"/>
                <w:sz w:val="17"/>
                <w:szCs w:val="17"/>
              </w:rPr>
              <w:t xml:space="preserve">    supplier_preferences JSONB DEFAULT '[]',</w:t>
            </w:r>
          </w:p>
          <w:p>
            <w:pPr>
              <w:spacing w:after="0" w:line="240"/>
            </w:pPr>
            <w:r>
              <w:rPr>
                <w:rFonts w:ascii="Consolas" w:cs="Consolas" w:eastAsia="Consolas" w:hAnsi="Consolas"/>
                <w:color w:val="12203A"/>
                <w:sz w:val="17"/>
                <w:szCs w:val="17"/>
              </w:rPr>
              <w:t xml:space="preserve">    attachments JSONB DEFAULT '[]',</w:t>
            </w:r>
          </w:p>
          <w:p>
            <w:pPr>
              <w:spacing w:after="0" w:line="240"/>
            </w:pPr>
            <w:r>
              <w:rPr>
                <w:rFonts w:ascii="Consolas" w:cs="Consolas" w:eastAsia="Consolas" w:hAnsi="Consolas"/>
                <w:color w:val="12203A"/>
                <w:sz w:val="17"/>
                <w:szCs w:val="17"/>
              </w:rPr>
              <w:t xml:space="preserve">    approval_status JSONB NOT NULL,</w:t>
            </w:r>
          </w:p>
          <w:p>
            <w:pPr>
              <w:spacing w:after="0" w:line="240"/>
            </w:pPr>
            <w:r>
              <w:rPr>
                <w:rFonts w:ascii="Consolas" w:cs="Consolas" w:eastAsia="Consolas" w:hAnsi="Consolas"/>
                <w:color w:val="12203A"/>
                <w:sz w:val="17"/>
                <w:szCs w:val="17"/>
              </w:rPr>
              <w:t xml:space="preserve">    approval_flow JSONB NOT NULL,</w:t>
            </w:r>
          </w:p>
          <w:p>
            <w:pPr>
              <w:spacing w:after="0" w:line="240"/>
            </w:pPr>
            <w:r>
              <w:rPr>
                <w:rFonts w:ascii="Consolas" w:cs="Consolas" w:eastAsia="Consolas" w:hAnsi="Consolas"/>
                <w:color w:val="12203A"/>
                <w:sz w:val="17"/>
                <w:szCs w:val="17"/>
              </w:rPr>
              <w:t xml:space="preserve">    status VARCHAR(20) NOT NULL DEFAULT 'DRAFT',</w:t>
            </w:r>
          </w:p>
          <w:p>
            <w:pPr>
              <w:spacing w:after="0" w:line="240"/>
            </w:pPr>
            <w:r>
              <w:rPr>
                <w:rFonts w:ascii="Consolas" w:cs="Consolas" w:eastAsia="Consolas" w:hAnsi="Consolas"/>
                <w:color w:val="12203A"/>
                <w:sz w:val="17"/>
                <w:szCs w:val="17"/>
              </w:rPr>
              <w:t xml:space="preserve">    closed_at TIMESTAMP WITH TIME ZONE,</w:t>
            </w:r>
          </w:p>
          <w:p>
            <w:pPr>
              <w:spacing w:after="0" w:line="240"/>
            </w:pPr>
            <w:r>
              <w:rPr>
                <w:rFonts w:ascii="Consolas" w:cs="Consolas" w:eastAsia="Consolas" w:hAnsi="Consolas"/>
                <w:color w:val="12203A"/>
                <w:sz w:val="17"/>
                <w:szCs w:val="17"/>
              </w:rPr>
              <w:t xml:space="preserve">    created_at TIMESTAMP WITH TIME ZONE DEFAULT CURRENT_TIMESTAMP,</w:t>
            </w:r>
          </w:p>
          <w:p>
            <w:pPr>
              <w:spacing w:after="0" w:line="240"/>
            </w:pPr>
            <w:r>
              <w:rPr>
                <w:rFonts w:ascii="Consolas" w:cs="Consolas" w:eastAsia="Consolas" w:hAnsi="Consolas"/>
                <w:color w:val="12203A"/>
                <w:sz w:val="17"/>
                <w:szCs w:val="17"/>
              </w:rPr>
              <w:t xml:space="preserve">    updated_at TIMESTAMP WITH TIME ZONE DEFAULT CURRENT_TIMESTAMP,</w:t>
            </w:r>
          </w:p>
          <w:p>
            <w:pPr>
              <w:spacing w:after="0" w:line="240"/>
            </w:pPr>
            <w:r>
              <w:rPr>
                <w:rFonts w:ascii="Consolas" w:cs="Consolas" w:eastAsia="Consolas" w:hAnsi="Consolas"/>
                <w:color w:val="12203A"/>
                <w:sz w:val="17"/>
                <w:szCs w:val="17"/>
              </w:rPr>
              <w:t xml:space="preserve">    version INTEGER DEFAULT 1,</w:t>
            </w:r>
          </w:p>
          <w:p>
            <w:pPr>
              <w:spacing w:after="0" w:line="240"/>
            </w:pPr>
            <w:r>
              <w:rPr>
                <w:rFonts w:ascii="Consolas" w:cs="Consolas" w:eastAsia="Consolas" w:hAnsi="Consolas"/>
                <w:color w:val="12203A"/>
                <w:sz w:val="17"/>
                <w:szCs w:val="17"/>
              </w:rPr>
              <w:t xml:space="preserve">    tenant_id VARCHAR(50) NOT NULL</w:t>
            </w:r>
          </w:p>
          <w:p>
            <w:pPr>
              <w:spacing w:after="0" w:line="240"/>
            </w:pPr>
            <w:r>
              <w:rPr>
                <w:rFonts w:ascii="Consolas" w:cs="Consolas" w:eastAsia="Consolas" w:hAnsi="Consolas"/>
                <w:color w:val="12203A"/>
                <w:sz w:val="17"/>
                <w:szCs w:val="17"/>
              </w:rPr>
              <w:t xml:space="preserve">);</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CREATE TABLE purchase_orders (</w:t>
            </w:r>
          </w:p>
          <w:p>
            <w:pPr>
              <w:spacing w:after="0" w:line="240"/>
            </w:pPr>
            <w:r>
              <w:rPr>
                <w:rFonts w:ascii="Consolas" w:cs="Consolas" w:eastAsia="Consolas" w:hAnsi="Consolas"/>
                <w:color w:val="12203A"/>
                <w:sz w:val="17"/>
                <w:szCs w:val="17"/>
              </w:rPr>
              <w:t xml:space="preserve">    id UUID PRIMARY KEY DEFAULT gen_random_uuid(),</w:t>
            </w:r>
          </w:p>
          <w:p>
            <w:pPr>
              <w:spacing w:after="0" w:line="240"/>
            </w:pPr>
            <w:r>
              <w:rPr>
                <w:rFonts w:ascii="Consolas" w:cs="Consolas" w:eastAsia="Consolas" w:hAnsi="Consolas"/>
                <w:color w:val="12203A"/>
                <w:sz w:val="17"/>
                <w:szCs w:val="17"/>
              </w:rPr>
              <w:t xml:space="preserve">    order_number VARCHAR(50) NOT NULL UNIQUE,</w:t>
            </w:r>
          </w:p>
          <w:p>
            <w:pPr>
              <w:spacing w:after="0" w:line="240"/>
            </w:pPr>
            <w:r>
              <w:rPr>
                <w:rFonts w:ascii="Consolas" w:cs="Consolas" w:eastAsia="Consolas" w:hAnsi="Consolas"/>
                <w:color w:val="12203A"/>
                <w:sz w:val="17"/>
                <w:szCs w:val="17"/>
              </w:rPr>
              <w:t xml:space="preserve">    requisition_id UUID REFERENCES purchase_requisitions(id),</w:t>
            </w:r>
          </w:p>
          <w:p>
            <w:pPr>
              <w:spacing w:after="0" w:line="240"/>
            </w:pPr>
            <w:r>
              <w:rPr>
                <w:rFonts w:ascii="Consolas" w:cs="Consolas" w:eastAsia="Consolas" w:hAnsi="Consolas"/>
                <w:color w:val="12203A"/>
                <w:sz w:val="17"/>
                <w:szCs w:val="17"/>
              </w:rPr>
              <w:t xml:space="preserve">    supplier_id UUID NOT NULL,</w:t>
            </w:r>
          </w:p>
          <w:p>
            <w:pPr>
              <w:spacing w:after="0" w:line="240"/>
            </w:pPr>
            <w:r>
              <w:rPr>
                <w:rFonts w:ascii="Consolas" w:cs="Consolas" w:eastAsia="Consolas" w:hAnsi="Consolas"/>
                <w:color w:val="12203A"/>
                <w:sz w:val="17"/>
                <w:szCs w:val="17"/>
              </w:rPr>
              <w:t xml:space="preserve">    supplier_reference VARCHAR(50),</w:t>
            </w:r>
          </w:p>
          <w:p>
            <w:pPr>
              <w:spacing w:after="0" w:line="240"/>
            </w:pPr>
            <w:r>
              <w:rPr>
                <w:rFonts w:ascii="Consolas" w:cs="Consolas" w:eastAsia="Consolas" w:hAnsi="Consolas"/>
                <w:color w:val="12203A"/>
                <w:sz w:val="17"/>
                <w:szCs w:val="17"/>
              </w:rPr>
              <w:t xml:space="preserve">    order_date DATE NOT NULL DEFAULT CURRENT_DATE,</w:t>
            </w:r>
          </w:p>
          <w:p>
            <w:pPr>
              <w:spacing w:after="0" w:line="240"/>
            </w:pPr>
            <w:r>
              <w:rPr>
                <w:rFonts w:ascii="Consolas" w:cs="Consolas" w:eastAsia="Consolas" w:hAnsi="Consolas"/>
                <w:color w:val="12203A"/>
                <w:sz w:val="17"/>
                <w:szCs w:val="17"/>
              </w:rPr>
              <w:t xml:space="preserve">    delivery_date DATE NOT NULL,</w:t>
            </w:r>
          </w:p>
          <w:p>
            <w:pPr>
              <w:spacing w:after="0" w:line="240"/>
            </w:pPr>
            <w:r>
              <w:rPr>
                <w:rFonts w:ascii="Consolas" w:cs="Consolas" w:eastAsia="Consolas" w:hAnsi="Consolas"/>
                <w:color w:val="12203A"/>
                <w:sz w:val="17"/>
                <w:szCs w:val="17"/>
              </w:rPr>
              <w:t xml:space="preserve">    line_items JSONB NOT NULL,</w:t>
            </w:r>
          </w:p>
          <w:p>
            <w:pPr>
              <w:spacing w:after="0" w:line="240"/>
            </w:pPr>
            <w:r>
              <w:rPr>
                <w:rFonts w:ascii="Consolas" w:cs="Consolas" w:eastAsia="Consolas" w:hAnsi="Consolas"/>
                <w:color w:val="12203A"/>
                <w:sz w:val="17"/>
                <w:szCs w:val="17"/>
              </w:rPr>
              <w:t xml:space="preserve">    total_amount DECIMAL(19,4) NOT NULL,</w:t>
            </w:r>
          </w:p>
          <w:p>
            <w:pPr>
              <w:spacing w:after="0" w:line="240"/>
            </w:pPr>
            <w:r>
              <w:rPr>
                <w:rFonts w:ascii="Consolas" w:cs="Consolas" w:eastAsia="Consolas" w:hAnsi="Consolas"/>
                <w:color w:val="12203A"/>
                <w:sz w:val="17"/>
                <w:szCs w:val="17"/>
              </w:rPr>
              <w:t xml:space="preserve">    currency VARCHAR(3) NOT NULL DEFAULT 'USD',</w:t>
            </w:r>
          </w:p>
          <w:p>
            <w:pPr>
              <w:spacing w:after="0" w:line="240"/>
            </w:pPr>
            <w:r>
              <w:rPr>
                <w:rFonts w:ascii="Consolas" w:cs="Consolas" w:eastAsia="Consolas" w:hAnsi="Consolas"/>
                <w:color w:val="12203A"/>
                <w:sz w:val="17"/>
                <w:szCs w:val="17"/>
              </w:rPr>
              <w:t xml:space="preserve">    payment_terms JSONB NOT NULL,</w:t>
            </w:r>
          </w:p>
          <w:p>
            <w:pPr>
              <w:spacing w:after="0" w:line="240"/>
            </w:pPr>
            <w:r>
              <w:rPr>
                <w:rFonts w:ascii="Consolas" w:cs="Consolas" w:eastAsia="Consolas" w:hAnsi="Consolas"/>
                <w:color w:val="12203A"/>
                <w:sz w:val="17"/>
                <w:szCs w:val="17"/>
              </w:rPr>
              <w:t xml:space="preserve">    delivery_terms JSONB NOT NULL,</w:t>
            </w:r>
          </w:p>
          <w:p>
            <w:pPr>
              <w:spacing w:after="0" w:line="240"/>
            </w:pPr>
            <w:r>
              <w:rPr>
                <w:rFonts w:ascii="Consolas" w:cs="Consolas" w:eastAsia="Consolas" w:hAnsi="Consolas"/>
                <w:color w:val="12203A"/>
                <w:sz w:val="17"/>
                <w:szCs w:val="17"/>
              </w:rPr>
              <w:t xml:space="preserve">    status VARCHAR(20) NOT NULL DEFAULT 'DRAFT',</w:t>
            </w:r>
          </w:p>
          <w:p>
            <w:pPr>
              <w:spacing w:after="0" w:line="240"/>
            </w:pPr>
            <w:r>
              <w:rPr>
                <w:rFonts w:ascii="Consolas" w:cs="Consolas" w:eastAsia="Consolas" w:hAnsi="Consolas"/>
                <w:color w:val="12203A"/>
                <w:sz w:val="17"/>
                <w:szCs w:val="17"/>
              </w:rPr>
              <w:t xml:space="preserve">    approvals JSONB DEFAULT '[]',</w:t>
            </w:r>
          </w:p>
          <w:p>
            <w:pPr>
              <w:spacing w:after="0" w:line="240"/>
            </w:pPr>
            <w:r>
              <w:rPr>
                <w:rFonts w:ascii="Consolas" w:cs="Consolas" w:eastAsia="Consolas" w:hAnsi="Consolas"/>
                <w:color w:val="12203A"/>
                <w:sz w:val="17"/>
                <w:szCs w:val="17"/>
              </w:rPr>
              <w:t xml:space="preserve">    documents JSONB DEFAULT '[]',</w:t>
            </w:r>
          </w:p>
          <w:p>
            <w:pPr>
              <w:spacing w:after="0" w:line="240"/>
            </w:pPr>
            <w:r>
              <w:rPr>
                <w:rFonts w:ascii="Consolas" w:cs="Consolas" w:eastAsia="Consolas" w:hAnsi="Consolas"/>
                <w:color w:val="12203A"/>
                <w:sz w:val="17"/>
                <w:szCs w:val="17"/>
              </w:rPr>
              <w:t xml:space="preserve">    issued_by JSONB,</w:t>
            </w:r>
          </w:p>
          <w:p>
            <w:pPr>
              <w:spacing w:after="0" w:line="240"/>
            </w:pPr>
            <w:r>
              <w:rPr>
                <w:rFonts w:ascii="Consolas" w:cs="Consolas" w:eastAsia="Consolas" w:hAnsi="Consolas"/>
                <w:color w:val="12203A"/>
                <w:sz w:val="17"/>
                <w:szCs w:val="17"/>
              </w:rPr>
              <w:t xml:space="preserve">    issued_at TIMESTAMP WITH TIME ZONE,</w:t>
            </w:r>
          </w:p>
          <w:p>
            <w:pPr>
              <w:spacing w:after="0" w:line="240"/>
            </w:pPr>
            <w:r>
              <w:rPr>
                <w:rFonts w:ascii="Consolas" w:cs="Consolas" w:eastAsia="Consolas" w:hAnsi="Consolas"/>
                <w:color w:val="12203A"/>
                <w:sz w:val="17"/>
                <w:szCs w:val="17"/>
              </w:rPr>
              <w:t xml:space="preserve">    acknowledged_at TIMESTAMP WITH TIME ZONE,</w:t>
            </w:r>
          </w:p>
          <w:p>
            <w:pPr>
              <w:spacing w:after="0" w:line="240"/>
            </w:pPr>
            <w:r>
              <w:rPr>
                <w:rFonts w:ascii="Consolas" w:cs="Consolas" w:eastAsia="Consolas" w:hAnsi="Consolas"/>
                <w:color w:val="12203A"/>
                <w:sz w:val="17"/>
                <w:szCs w:val="17"/>
              </w:rPr>
              <w:t xml:space="preserve">    cancelled_at TIMESTAMP WITH TIME ZONE,</w:t>
            </w:r>
          </w:p>
          <w:p>
            <w:pPr>
              <w:spacing w:after="0" w:line="240"/>
            </w:pPr>
            <w:r>
              <w:rPr>
                <w:rFonts w:ascii="Consolas" w:cs="Consolas" w:eastAsia="Consolas" w:hAnsi="Consolas"/>
                <w:color w:val="12203A"/>
                <w:sz w:val="17"/>
                <w:szCs w:val="17"/>
              </w:rPr>
              <w:t xml:space="preserve">    created_at TIMESTAMP WITH TIME ZONE DEFAULT CURRENT_TIMESTAMP,</w:t>
            </w:r>
          </w:p>
          <w:p>
            <w:pPr>
              <w:spacing w:after="0" w:line="240"/>
            </w:pPr>
            <w:r>
              <w:rPr>
                <w:rFonts w:ascii="Consolas" w:cs="Consolas" w:eastAsia="Consolas" w:hAnsi="Consolas"/>
                <w:color w:val="12203A"/>
                <w:sz w:val="17"/>
                <w:szCs w:val="17"/>
              </w:rPr>
              <w:t xml:space="preserve">    updated_at TIMESTAMP WITH TIME ZONE DEFAULT CURRENT_TIMESTAMP,</w:t>
            </w:r>
          </w:p>
          <w:p>
            <w:pPr>
              <w:spacing w:after="0" w:line="240"/>
            </w:pPr>
            <w:r>
              <w:rPr>
                <w:rFonts w:ascii="Consolas" w:cs="Consolas" w:eastAsia="Consolas" w:hAnsi="Consolas"/>
                <w:color w:val="12203A"/>
                <w:sz w:val="17"/>
                <w:szCs w:val="17"/>
              </w:rPr>
              <w:t xml:space="preserve">    version INTEGER DEFAULT 1,</w:t>
            </w:r>
          </w:p>
          <w:p>
            <w:pPr>
              <w:spacing w:after="0" w:line="240"/>
            </w:pPr>
            <w:r>
              <w:rPr>
                <w:rFonts w:ascii="Consolas" w:cs="Consolas" w:eastAsia="Consolas" w:hAnsi="Consolas"/>
                <w:color w:val="12203A"/>
                <w:sz w:val="17"/>
                <w:szCs w:val="17"/>
              </w:rPr>
              <w:t xml:space="preserve">    tenant_id VARCHAR(50) NOT NULL</w:t>
            </w:r>
          </w:p>
          <w:p>
            <w:pPr>
              <w:spacing w:after="0" w:line="240"/>
            </w:pPr>
            <w:r>
              <w:rPr>
                <w:rFonts w:ascii="Consolas" w:cs="Consolas" w:eastAsia="Consolas" w:hAnsi="Consolas"/>
                <w:color w:val="12203A"/>
                <w:sz w:val="17"/>
                <w:szCs w:val="17"/>
              </w:rPr>
              <w:t xml:space="preserve">);</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CREATE INDEX idx_pr_requester ON purchase_requisitions (requester);</w:t>
            </w:r>
          </w:p>
          <w:p>
            <w:pPr>
              <w:spacing w:after="0" w:line="240"/>
            </w:pPr>
            <w:r>
              <w:rPr>
                <w:rFonts w:ascii="Consolas" w:cs="Consolas" w:eastAsia="Consolas" w:hAnsi="Consolas"/>
                <w:color w:val="12203A"/>
                <w:sz w:val="17"/>
                <w:szCs w:val="17"/>
              </w:rPr>
              <w:t xml:space="preserve">CREATE INDEX idx_pr_status ON purchase_requisitions (status);</w:t>
            </w:r>
          </w:p>
          <w:p>
            <w:pPr>
              <w:spacing w:after="0" w:line="240"/>
            </w:pPr>
            <w:r>
              <w:rPr>
                <w:rFonts w:ascii="Consolas" w:cs="Consolas" w:eastAsia="Consolas" w:hAnsi="Consolas"/>
                <w:color w:val="12203A"/>
                <w:sz w:val="17"/>
                <w:szCs w:val="17"/>
              </w:rPr>
              <w:t xml:space="preserve">CREATE INDEX idx_pr_required_date ON purchase_requisitions (required_date);</w:t>
            </w:r>
          </w:p>
          <w:p>
            <w:pPr>
              <w:spacing w:after="0" w:line="240"/>
            </w:pPr>
            <w:r>
              <w:rPr>
                <w:rFonts w:ascii="Consolas" w:cs="Consolas" w:eastAsia="Consolas" w:hAnsi="Consolas"/>
                <w:color w:val="12203A"/>
                <w:sz w:val="17"/>
                <w:szCs w:val="17"/>
              </w:rPr>
              <w:t xml:space="preserve">CREATE INDEX idx_po_supplier ON purchase_orders (supplier_id);</w:t>
            </w:r>
          </w:p>
          <w:p>
            <w:pPr>
              <w:spacing w:after="0" w:line="240"/>
            </w:pPr>
            <w:r>
              <w:rPr>
                <w:rFonts w:ascii="Consolas" w:cs="Consolas" w:eastAsia="Consolas" w:hAnsi="Consolas"/>
                <w:color w:val="12203A"/>
                <w:sz w:val="17"/>
                <w:szCs w:val="17"/>
              </w:rPr>
              <w:t xml:space="preserve">CREATE INDEX idx_po_status ON purchase_orders (status);</w:t>
            </w:r>
          </w:p>
          <w:p>
            <w:pPr>
              <w:spacing w:after="0" w:line="240"/>
            </w:pPr>
            <w:r>
              <w:rPr>
                <w:rFonts w:ascii="Consolas" w:cs="Consolas" w:eastAsia="Consolas" w:hAnsi="Consolas"/>
                <w:color w:val="12203A"/>
                <w:sz w:val="17"/>
                <w:szCs w:val="17"/>
              </w:rPr>
              <w:t xml:space="preserve">CREATE INDEX idx_po_order_date ON purchase_orders (order_date);</w:t>
            </w:r>
          </w:p>
          <w:p>
            <w:pPr>
              <w:spacing w:after="0" w:line="240"/>
            </w:pPr>
            <w:r>
              <w:rPr>
                <w:rFonts w:ascii="Consolas" w:cs="Consolas" w:eastAsia="Consolas" w:hAnsi="Consolas"/>
                <w:color w:val="12203A"/>
                <w:sz w:val="17"/>
                <w:szCs w:val="17"/>
              </w:rPr>
              <w:t xml:space="preserve">CREATE INDEX idx_po_delivery_date ON purchase_orders (delivery_date);</w:t>
            </w:r>
          </w:p>
        </w:tc>
      </w:tr>
    </w:tbl>
    <w:p>
      <w:pPr>
        <w:spacing w:after="200"/>
      </w:pPr>
    </w:p>
    <w:p>
      <w:pPr>
        <w:pStyle w:val="Heading2"/>
        <w:spacing w:after="160" w:before="320"/>
      </w:pPr>
      <w:r>
        <w:rPr>
          <w:rFonts w:ascii="Calibri" w:cs="Calibri" w:eastAsia="Calibri" w:hAnsi="Calibri"/>
          <w:b/>
          <w:bCs/>
          <w:color w:val="0E7C7B"/>
          <w:sz w:val="26"/>
          <w:szCs w:val="26"/>
        </w:rPr>
        <w:t xml:space="preserve">7.5  </w:t>
      </w:r>
      <w:r>
        <w:rPr>
          <w:rFonts w:ascii="Calibri" w:cs="Calibri" w:eastAsia="Calibri" w:hAnsi="Calibri"/>
          <w:b/>
          <w:bCs/>
          <w:color w:val="1F3A5F"/>
          <w:sz w:val="26"/>
          <w:szCs w:val="26"/>
        </w:rPr>
        <w:t xml:space="preserve">Approval Workflow</w:t>
      </w:r>
    </w:p>
    <w:tbl>
      <w:tblPr>
        <w:tblW w:type="pct" w:w="100%"/>
        <w:tblBorders>
          <w:top w:val="single" w:color="D3DAE3" w:sz="2"/>
          <w:left w:val="single" w:color="0E7C7B" w:sz="24"/>
          <w:bottom w:val="single" w:color="D3DAE3" w:sz="2"/>
          <w:right w:val="single" w:color="D3DAE3" w:sz="2"/>
          <w:insideH w:val="single" w:color="auto" w:sz="4"/>
          <w:insideV w:val="single" w:color="auto" w:sz="4"/>
        </w:tblBorders>
      </w:tblPr>
      <w:tblGrid>
        <w:gridCol w:w="100"/>
      </w:tblGrid>
      <w:tr>
        <w:tc>
          <w:tcPr>
            <w:shd w:fill="0F1F3D" w:val="clear"/>
            <w:tcMar>
              <w:top w:type="dxa" w:w="60"/>
              <w:left w:type="dxa" w:w="160"/>
              <w:bottom w:type="dxa" w:w="60"/>
              <w:right w:type="dxa" w:w="160"/>
            </w:tcMar>
          </w:tcPr>
          <w:p>
            <w:r>
              <w:rPr>
                <w:rFonts w:ascii="Consolas" w:cs="Consolas" w:eastAsia="Consolas" w:hAnsi="Consolas"/>
                <w:b/>
                <w:bCs/>
                <w:color w:val="9FD8D6"/>
                <w:sz w:val="16"/>
                <w:szCs w:val="16"/>
              </w:rPr>
              <w:t xml:space="preserve">TYPESCRIPT</w:t>
            </w:r>
          </w:p>
        </w:tc>
      </w:tr>
      <w:tr>
        <w:tc>
          <w:tcPr>
            <w:shd w:fill="F5F7FA" w:val="clear"/>
            <w:tcMar>
              <w:top w:type="dxa" w:w="140"/>
              <w:left w:type="dxa" w:w="200"/>
              <w:bottom w:type="dxa" w:w="140"/>
              <w:right w:type="dxa" w:w="160"/>
            </w:tcMar>
          </w:tcPr>
          <w:p>
            <w:pPr>
              <w:spacing w:after="0" w:line="240"/>
            </w:pPr>
            <w:r>
              <w:rPr>
                <w:rFonts w:ascii="Consolas" w:cs="Consolas" w:eastAsia="Consolas" w:hAnsi="Consolas"/>
                <w:color w:val="12203A"/>
                <w:sz w:val="17"/>
                <w:szCs w:val="17"/>
              </w:rPr>
              <w:t xml:space="preserve">// services/purchasing/src/domain/workflow/ApprovalWorkflow.ts</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export class ApprovalWorkflow {</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   * Determine the approval workflow based on requisition attributes</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  static determineWorkflow(pr: PurchaseRequisition): ApprovalFlow {</w:t>
            </w:r>
          </w:p>
          <w:p>
            <w:pPr>
              <w:spacing w:after="0" w:line="240"/>
            </w:pPr>
            <w:r>
              <w:rPr>
                <w:rFonts w:ascii="Consolas" w:cs="Consolas" w:eastAsia="Consolas" w:hAnsi="Consolas"/>
                <w:color w:val="12203A"/>
                <w:sz w:val="17"/>
                <w:szCs w:val="17"/>
              </w:rPr>
              <w:t xml:space="preserve">    const workflow: ApprovalFlow = {</w:t>
            </w:r>
          </w:p>
          <w:p>
            <w:pPr>
              <w:spacing w:after="0" w:line="240"/>
            </w:pPr>
            <w:r>
              <w:rPr>
                <w:rFonts w:ascii="Consolas" w:cs="Consolas" w:eastAsia="Consolas" w:hAnsi="Consolas"/>
                <w:color w:val="12203A"/>
                <w:sz w:val="17"/>
                <w:szCs w:val="17"/>
              </w:rPr>
              <w:t xml:space="preserve">      stages: [],</w:t>
            </w:r>
          </w:p>
          <w:p>
            <w:pPr>
              <w:spacing w:after="0" w:line="240"/>
            </w:pPr>
            <w:r>
              <w:rPr>
                <w:rFonts w:ascii="Consolas" w:cs="Consolas" w:eastAsia="Consolas" w:hAnsi="Consolas"/>
                <w:color w:val="12203A"/>
                <w:sz w:val="17"/>
                <w:szCs w:val="17"/>
              </w:rPr>
              <w:t xml:space="preserve">      currentStage: 0</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    // Basic rule: approval based on estimated total</w:t>
            </w:r>
          </w:p>
          <w:p>
            <w:pPr>
              <w:spacing w:after="0" w:line="240"/>
            </w:pPr>
            <w:r>
              <w:rPr>
                <w:rFonts w:ascii="Consolas" w:cs="Consolas" w:eastAsia="Consolas" w:hAnsi="Consolas"/>
                <w:color w:val="12203A"/>
                <w:sz w:val="17"/>
                <w:szCs w:val="17"/>
              </w:rPr>
              <w:t xml:space="preserve">    if (pr.estimatedTotal &lt; 5000) {</w:t>
            </w:r>
          </w:p>
          <w:p>
            <w:pPr>
              <w:spacing w:after="0" w:line="240"/>
            </w:pPr>
            <w:r>
              <w:rPr>
                <w:rFonts w:ascii="Consolas" w:cs="Consolas" w:eastAsia="Consolas" w:hAnsi="Consolas"/>
                <w:color w:val="12203A"/>
                <w:sz w:val="17"/>
                <w:szCs w:val="17"/>
              </w:rPr>
              <w:t xml:space="preserve">      // Low value: manager approval only</w:t>
            </w:r>
          </w:p>
          <w:p>
            <w:pPr>
              <w:spacing w:after="0" w:line="240"/>
            </w:pPr>
            <w:r>
              <w:rPr>
                <w:rFonts w:ascii="Consolas" w:cs="Consolas" w:eastAsia="Consolas" w:hAnsi="Consolas"/>
                <w:color w:val="12203A"/>
                <w:sz w:val="17"/>
                <w:szCs w:val="17"/>
              </w:rPr>
              <w:t xml:space="preserve">      workflow.stages.push({</w:t>
            </w:r>
          </w:p>
          <w:p>
            <w:pPr>
              <w:spacing w:after="0" w:line="240"/>
            </w:pPr>
            <w:r>
              <w:rPr>
                <w:rFonts w:ascii="Consolas" w:cs="Consolas" w:eastAsia="Consolas" w:hAnsi="Consolas"/>
                <w:color w:val="12203A"/>
                <w:sz w:val="17"/>
                <w:szCs w:val="17"/>
              </w:rPr>
              <w:t xml:space="preserve">        level: 1,</w:t>
            </w:r>
          </w:p>
          <w:p>
            <w:pPr>
              <w:spacing w:after="0" w:line="240"/>
            </w:pPr>
            <w:r>
              <w:rPr>
                <w:rFonts w:ascii="Consolas" w:cs="Consolas" w:eastAsia="Consolas" w:hAnsi="Consolas"/>
                <w:color w:val="12203A"/>
                <w:sz w:val="17"/>
                <w:szCs w:val="17"/>
              </w:rPr>
              <w:t xml:space="preserve">        requiredRoles: ['PROCUREMENT_MANAGER'],</w:t>
            </w:r>
          </w:p>
          <w:p>
            <w:pPr>
              <w:spacing w:after="0" w:line="240"/>
            </w:pPr>
            <w:r>
              <w:rPr>
                <w:rFonts w:ascii="Consolas" w:cs="Consolas" w:eastAsia="Consolas" w:hAnsi="Consolas"/>
                <w:color w:val="12203A"/>
                <w:sz w:val="17"/>
                <w:szCs w:val="17"/>
              </w:rPr>
              <w:t xml:space="preserve">        autoApprove: false,</w:t>
            </w:r>
          </w:p>
          <w:p>
            <w:pPr>
              <w:spacing w:after="0" w:line="240"/>
            </w:pPr>
            <w:r>
              <w:rPr>
                <w:rFonts w:ascii="Consolas" w:cs="Consolas" w:eastAsia="Consolas" w:hAnsi="Consolas"/>
                <w:color w:val="12203A"/>
                <w:sz w:val="17"/>
                <w:szCs w:val="17"/>
              </w:rPr>
              <w:t xml:space="preserve">        timeoutHours: 48,</w:t>
            </w:r>
          </w:p>
          <w:p>
            <w:pPr>
              <w:spacing w:after="0" w:line="240"/>
            </w:pPr>
            <w:r>
              <w:rPr>
                <w:rFonts w:ascii="Consolas" w:cs="Consolas" w:eastAsia="Consolas" w:hAnsi="Consolas"/>
                <w:color w:val="12203A"/>
                <w:sz w:val="17"/>
                <w:szCs w:val="17"/>
              </w:rPr>
              <w:t xml:space="preserve">        escalationAfter: 72</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    } else if (pr.estimatedTotal &lt; 50000) {</w:t>
            </w:r>
          </w:p>
          <w:p>
            <w:pPr>
              <w:spacing w:after="0" w:line="240"/>
            </w:pPr>
            <w:r>
              <w:rPr>
                <w:rFonts w:ascii="Consolas" w:cs="Consolas" w:eastAsia="Consolas" w:hAnsi="Consolas"/>
                <w:color w:val="12203A"/>
                <w:sz w:val="17"/>
                <w:szCs w:val="17"/>
              </w:rPr>
              <w:t xml:space="preserve">      // Medium value: manager + director</w:t>
            </w:r>
          </w:p>
          <w:p>
            <w:pPr>
              <w:spacing w:after="0" w:line="240"/>
            </w:pPr>
            <w:r>
              <w:rPr>
                <w:rFonts w:ascii="Consolas" w:cs="Consolas" w:eastAsia="Consolas" w:hAnsi="Consolas"/>
                <w:color w:val="12203A"/>
                <w:sz w:val="17"/>
                <w:szCs w:val="17"/>
              </w:rPr>
              <w:t xml:space="preserve">      workflow.stages.push({</w:t>
            </w:r>
          </w:p>
          <w:p>
            <w:pPr>
              <w:spacing w:after="0" w:line="240"/>
            </w:pPr>
            <w:r>
              <w:rPr>
                <w:rFonts w:ascii="Consolas" w:cs="Consolas" w:eastAsia="Consolas" w:hAnsi="Consolas"/>
                <w:color w:val="12203A"/>
                <w:sz w:val="17"/>
                <w:szCs w:val="17"/>
              </w:rPr>
              <w:t xml:space="preserve">        level: 1,</w:t>
            </w:r>
          </w:p>
          <w:p>
            <w:pPr>
              <w:spacing w:after="0" w:line="240"/>
            </w:pPr>
            <w:r>
              <w:rPr>
                <w:rFonts w:ascii="Consolas" w:cs="Consolas" w:eastAsia="Consolas" w:hAnsi="Consolas"/>
                <w:color w:val="12203A"/>
                <w:sz w:val="17"/>
                <w:szCs w:val="17"/>
              </w:rPr>
              <w:t xml:space="preserve">        requiredRoles: ['PROCUREMENT_MANAGER'],</w:t>
            </w:r>
          </w:p>
          <w:p>
            <w:pPr>
              <w:spacing w:after="0" w:line="240"/>
            </w:pPr>
            <w:r>
              <w:rPr>
                <w:rFonts w:ascii="Consolas" w:cs="Consolas" w:eastAsia="Consolas" w:hAnsi="Consolas"/>
                <w:color w:val="12203A"/>
                <w:sz w:val="17"/>
                <w:szCs w:val="17"/>
              </w:rPr>
              <w:t xml:space="preserve">        autoApprove: false,</w:t>
            </w:r>
          </w:p>
          <w:p>
            <w:pPr>
              <w:spacing w:after="0" w:line="240"/>
            </w:pPr>
            <w:r>
              <w:rPr>
                <w:rFonts w:ascii="Consolas" w:cs="Consolas" w:eastAsia="Consolas" w:hAnsi="Consolas"/>
                <w:color w:val="12203A"/>
                <w:sz w:val="17"/>
                <w:szCs w:val="17"/>
              </w:rPr>
              <w:t xml:space="preserve">        timeoutHours: 48,</w:t>
            </w:r>
          </w:p>
          <w:p>
            <w:pPr>
              <w:spacing w:after="0" w:line="240"/>
            </w:pPr>
            <w:r>
              <w:rPr>
                <w:rFonts w:ascii="Consolas" w:cs="Consolas" w:eastAsia="Consolas" w:hAnsi="Consolas"/>
                <w:color w:val="12203A"/>
                <w:sz w:val="17"/>
                <w:szCs w:val="17"/>
              </w:rPr>
              <w:t xml:space="preserve">        escalationAfter: 72</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      workflow.stages.push({</w:t>
            </w:r>
          </w:p>
          <w:p>
            <w:pPr>
              <w:spacing w:after="0" w:line="240"/>
            </w:pPr>
            <w:r>
              <w:rPr>
                <w:rFonts w:ascii="Consolas" w:cs="Consolas" w:eastAsia="Consolas" w:hAnsi="Consolas"/>
                <w:color w:val="12203A"/>
                <w:sz w:val="17"/>
                <w:szCs w:val="17"/>
              </w:rPr>
              <w:t xml:space="preserve">        level: 2,</w:t>
            </w:r>
          </w:p>
          <w:p>
            <w:pPr>
              <w:spacing w:after="0" w:line="240"/>
            </w:pPr>
            <w:r>
              <w:rPr>
                <w:rFonts w:ascii="Consolas" w:cs="Consolas" w:eastAsia="Consolas" w:hAnsi="Consolas"/>
                <w:color w:val="12203A"/>
                <w:sz w:val="17"/>
                <w:szCs w:val="17"/>
              </w:rPr>
              <w:t xml:space="preserve">        requiredRoles: ['PROCUREMENT_DIRECTOR'],</w:t>
            </w:r>
          </w:p>
          <w:p>
            <w:pPr>
              <w:spacing w:after="0" w:line="240"/>
            </w:pPr>
            <w:r>
              <w:rPr>
                <w:rFonts w:ascii="Consolas" w:cs="Consolas" w:eastAsia="Consolas" w:hAnsi="Consolas"/>
                <w:color w:val="12203A"/>
                <w:sz w:val="17"/>
                <w:szCs w:val="17"/>
              </w:rPr>
              <w:t xml:space="preserve">        autoApprove: false,</w:t>
            </w:r>
          </w:p>
          <w:p>
            <w:pPr>
              <w:spacing w:after="0" w:line="240"/>
            </w:pPr>
            <w:r>
              <w:rPr>
                <w:rFonts w:ascii="Consolas" w:cs="Consolas" w:eastAsia="Consolas" w:hAnsi="Consolas"/>
                <w:color w:val="12203A"/>
                <w:sz w:val="17"/>
                <w:szCs w:val="17"/>
              </w:rPr>
              <w:t xml:space="preserve">        timeoutHours: 24,</w:t>
            </w:r>
          </w:p>
          <w:p>
            <w:pPr>
              <w:spacing w:after="0" w:line="240"/>
            </w:pPr>
            <w:r>
              <w:rPr>
                <w:rFonts w:ascii="Consolas" w:cs="Consolas" w:eastAsia="Consolas" w:hAnsi="Consolas"/>
                <w:color w:val="12203A"/>
                <w:sz w:val="17"/>
                <w:szCs w:val="17"/>
              </w:rPr>
              <w:t xml:space="preserve">        escalationAfter: 48</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    } else {</w:t>
            </w:r>
          </w:p>
          <w:p>
            <w:pPr>
              <w:spacing w:after="0" w:line="240"/>
            </w:pPr>
            <w:r>
              <w:rPr>
                <w:rFonts w:ascii="Consolas" w:cs="Consolas" w:eastAsia="Consolas" w:hAnsi="Consolas"/>
                <w:color w:val="12203A"/>
                <w:sz w:val="17"/>
                <w:szCs w:val="17"/>
              </w:rPr>
              <w:t xml:space="preserve">      // High value: manager + director + CFO</w:t>
            </w:r>
          </w:p>
          <w:p>
            <w:pPr>
              <w:spacing w:after="0" w:line="240"/>
            </w:pPr>
            <w:r>
              <w:rPr>
                <w:rFonts w:ascii="Consolas" w:cs="Consolas" w:eastAsia="Consolas" w:hAnsi="Consolas"/>
                <w:color w:val="12203A"/>
                <w:sz w:val="17"/>
                <w:szCs w:val="17"/>
              </w:rPr>
              <w:t xml:space="preserve">      workflow.stages.push({</w:t>
            </w:r>
          </w:p>
          <w:p>
            <w:pPr>
              <w:spacing w:after="0" w:line="240"/>
            </w:pPr>
            <w:r>
              <w:rPr>
                <w:rFonts w:ascii="Consolas" w:cs="Consolas" w:eastAsia="Consolas" w:hAnsi="Consolas"/>
                <w:color w:val="12203A"/>
                <w:sz w:val="17"/>
                <w:szCs w:val="17"/>
              </w:rPr>
              <w:t xml:space="preserve">        level: 1,</w:t>
            </w:r>
          </w:p>
          <w:p>
            <w:pPr>
              <w:spacing w:after="0" w:line="240"/>
            </w:pPr>
            <w:r>
              <w:rPr>
                <w:rFonts w:ascii="Consolas" w:cs="Consolas" w:eastAsia="Consolas" w:hAnsi="Consolas"/>
                <w:color w:val="12203A"/>
                <w:sz w:val="17"/>
                <w:szCs w:val="17"/>
              </w:rPr>
              <w:t xml:space="preserve">        requiredRoles: ['PROCUREMENT_MANAGER'],</w:t>
            </w:r>
          </w:p>
          <w:p>
            <w:pPr>
              <w:spacing w:after="0" w:line="240"/>
            </w:pPr>
            <w:r>
              <w:rPr>
                <w:rFonts w:ascii="Consolas" w:cs="Consolas" w:eastAsia="Consolas" w:hAnsi="Consolas"/>
                <w:color w:val="12203A"/>
                <w:sz w:val="17"/>
                <w:szCs w:val="17"/>
              </w:rPr>
              <w:t xml:space="preserve">        autoApprove: false,</w:t>
            </w:r>
          </w:p>
          <w:p>
            <w:pPr>
              <w:spacing w:after="0" w:line="240"/>
            </w:pPr>
            <w:r>
              <w:rPr>
                <w:rFonts w:ascii="Consolas" w:cs="Consolas" w:eastAsia="Consolas" w:hAnsi="Consolas"/>
                <w:color w:val="12203A"/>
                <w:sz w:val="17"/>
                <w:szCs w:val="17"/>
              </w:rPr>
              <w:t xml:space="preserve">        timeoutHours: 48,</w:t>
            </w:r>
          </w:p>
          <w:p>
            <w:pPr>
              <w:spacing w:after="0" w:line="240"/>
            </w:pPr>
            <w:r>
              <w:rPr>
                <w:rFonts w:ascii="Consolas" w:cs="Consolas" w:eastAsia="Consolas" w:hAnsi="Consolas"/>
                <w:color w:val="12203A"/>
                <w:sz w:val="17"/>
                <w:szCs w:val="17"/>
              </w:rPr>
              <w:t xml:space="preserve">        escalationAfter: 72</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      workflow.stages.push({</w:t>
            </w:r>
          </w:p>
          <w:p>
            <w:pPr>
              <w:spacing w:after="0" w:line="240"/>
            </w:pPr>
            <w:r>
              <w:rPr>
                <w:rFonts w:ascii="Consolas" w:cs="Consolas" w:eastAsia="Consolas" w:hAnsi="Consolas"/>
                <w:color w:val="12203A"/>
                <w:sz w:val="17"/>
                <w:szCs w:val="17"/>
              </w:rPr>
              <w:t xml:space="preserve">        level: 2,</w:t>
            </w:r>
          </w:p>
          <w:p>
            <w:pPr>
              <w:spacing w:after="0" w:line="240"/>
            </w:pPr>
            <w:r>
              <w:rPr>
                <w:rFonts w:ascii="Consolas" w:cs="Consolas" w:eastAsia="Consolas" w:hAnsi="Consolas"/>
                <w:color w:val="12203A"/>
                <w:sz w:val="17"/>
                <w:szCs w:val="17"/>
              </w:rPr>
              <w:t xml:space="preserve">        requiredRoles: ['PROCUREMENT_DIRECTOR'],</w:t>
            </w:r>
          </w:p>
          <w:p>
            <w:pPr>
              <w:spacing w:after="0" w:line="240"/>
            </w:pPr>
            <w:r>
              <w:rPr>
                <w:rFonts w:ascii="Consolas" w:cs="Consolas" w:eastAsia="Consolas" w:hAnsi="Consolas"/>
                <w:color w:val="12203A"/>
                <w:sz w:val="17"/>
                <w:szCs w:val="17"/>
              </w:rPr>
              <w:t xml:space="preserve">        autoApprove: false,</w:t>
            </w:r>
          </w:p>
          <w:p>
            <w:pPr>
              <w:spacing w:after="0" w:line="240"/>
            </w:pPr>
            <w:r>
              <w:rPr>
                <w:rFonts w:ascii="Consolas" w:cs="Consolas" w:eastAsia="Consolas" w:hAnsi="Consolas"/>
                <w:color w:val="12203A"/>
                <w:sz w:val="17"/>
                <w:szCs w:val="17"/>
              </w:rPr>
              <w:t xml:space="preserve">        timeoutHours: 24,</w:t>
            </w:r>
          </w:p>
          <w:p>
            <w:pPr>
              <w:spacing w:after="0" w:line="240"/>
            </w:pPr>
            <w:r>
              <w:rPr>
                <w:rFonts w:ascii="Consolas" w:cs="Consolas" w:eastAsia="Consolas" w:hAnsi="Consolas"/>
                <w:color w:val="12203A"/>
                <w:sz w:val="17"/>
                <w:szCs w:val="17"/>
              </w:rPr>
              <w:t xml:space="preserve">        escalationAfter: 48</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      workflow.stages.push({</w:t>
            </w:r>
          </w:p>
          <w:p>
            <w:pPr>
              <w:spacing w:after="0" w:line="240"/>
            </w:pPr>
            <w:r>
              <w:rPr>
                <w:rFonts w:ascii="Consolas" w:cs="Consolas" w:eastAsia="Consolas" w:hAnsi="Consolas"/>
                <w:color w:val="12203A"/>
                <w:sz w:val="17"/>
                <w:szCs w:val="17"/>
              </w:rPr>
              <w:t xml:space="preserve">        level: 3,</w:t>
            </w:r>
          </w:p>
          <w:p>
            <w:pPr>
              <w:spacing w:after="0" w:line="240"/>
            </w:pPr>
            <w:r>
              <w:rPr>
                <w:rFonts w:ascii="Consolas" w:cs="Consolas" w:eastAsia="Consolas" w:hAnsi="Consolas"/>
                <w:color w:val="12203A"/>
                <w:sz w:val="17"/>
                <w:szCs w:val="17"/>
              </w:rPr>
              <w:t xml:space="preserve">        requiredRoles: ['CFO'],</w:t>
            </w:r>
          </w:p>
          <w:p>
            <w:pPr>
              <w:spacing w:after="0" w:line="240"/>
            </w:pPr>
            <w:r>
              <w:rPr>
                <w:rFonts w:ascii="Consolas" w:cs="Consolas" w:eastAsia="Consolas" w:hAnsi="Consolas"/>
                <w:color w:val="12203A"/>
                <w:sz w:val="17"/>
                <w:szCs w:val="17"/>
              </w:rPr>
              <w:t xml:space="preserve">        autoApprove: false,</w:t>
            </w:r>
          </w:p>
          <w:p>
            <w:pPr>
              <w:spacing w:after="0" w:line="240"/>
            </w:pPr>
            <w:r>
              <w:rPr>
                <w:rFonts w:ascii="Consolas" w:cs="Consolas" w:eastAsia="Consolas" w:hAnsi="Consolas"/>
                <w:color w:val="12203A"/>
                <w:sz w:val="17"/>
                <w:szCs w:val="17"/>
              </w:rPr>
              <w:t xml:space="preserve">        timeoutHours: 24,</w:t>
            </w:r>
          </w:p>
          <w:p>
            <w:pPr>
              <w:spacing w:after="0" w:line="240"/>
            </w:pPr>
            <w:r>
              <w:rPr>
                <w:rFonts w:ascii="Consolas" w:cs="Consolas" w:eastAsia="Consolas" w:hAnsi="Consolas"/>
                <w:color w:val="12203A"/>
                <w:sz w:val="17"/>
                <w:szCs w:val="17"/>
              </w:rPr>
              <w:t xml:space="preserve">        escalationAfter: 48</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    // Additional checks</w:t>
            </w:r>
          </w:p>
          <w:p>
            <w:pPr>
              <w:spacing w:after="0" w:line="240"/>
            </w:pPr>
            <w:r>
              <w:rPr>
                <w:rFonts w:ascii="Consolas" w:cs="Consolas" w:eastAsia="Consolas" w:hAnsi="Consolas"/>
                <w:color w:val="12203A"/>
                <w:sz w:val="17"/>
                <w:szCs w:val="17"/>
              </w:rPr>
              <w:t xml:space="preserve">    if (this.hasSensitiveCategory(pr)) {</w:t>
            </w:r>
          </w:p>
          <w:p>
            <w:pPr>
              <w:spacing w:after="0" w:line="240"/>
            </w:pPr>
            <w:r>
              <w:rPr>
                <w:rFonts w:ascii="Consolas" w:cs="Consolas" w:eastAsia="Consolas" w:hAnsi="Consolas"/>
                <w:color w:val="12203A"/>
                <w:sz w:val="17"/>
                <w:szCs w:val="17"/>
              </w:rPr>
              <w:t xml:space="preserve">      // Add compliance approval for sensitive categories</w:t>
            </w:r>
          </w:p>
          <w:p>
            <w:pPr>
              <w:spacing w:after="0" w:line="240"/>
            </w:pPr>
            <w:r>
              <w:rPr>
                <w:rFonts w:ascii="Consolas" w:cs="Consolas" w:eastAsia="Consolas" w:hAnsi="Consolas"/>
                <w:color w:val="12203A"/>
                <w:sz w:val="17"/>
                <w:szCs w:val="17"/>
              </w:rPr>
              <w:t xml:space="preserve">      workflow.stages.push({</w:t>
            </w:r>
          </w:p>
          <w:p>
            <w:pPr>
              <w:spacing w:after="0" w:line="240"/>
            </w:pPr>
            <w:r>
              <w:rPr>
                <w:rFonts w:ascii="Consolas" w:cs="Consolas" w:eastAsia="Consolas" w:hAnsi="Consolas"/>
                <w:color w:val="12203A"/>
                <w:sz w:val="17"/>
                <w:szCs w:val="17"/>
              </w:rPr>
              <w:t xml:space="preserve">        level: 4,</w:t>
            </w:r>
          </w:p>
          <w:p>
            <w:pPr>
              <w:spacing w:after="0" w:line="240"/>
            </w:pPr>
            <w:r>
              <w:rPr>
                <w:rFonts w:ascii="Consolas" w:cs="Consolas" w:eastAsia="Consolas" w:hAnsi="Consolas"/>
                <w:color w:val="12203A"/>
                <w:sz w:val="17"/>
                <w:szCs w:val="17"/>
              </w:rPr>
              <w:t xml:space="preserve">        requiredRoles: ['COMPLIANCE_OFFICER'],</w:t>
            </w:r>
          </w:p>
          <w:p>
            <w:pPr>
              <w:spacing w:after="0" w:line="240"/>
            </w:pPr>
            <w:r>
              <w:rPr>
                <w:rFonts w:ascii="Consolas" w:cs="Consolas" w:eastAsia="Consolas" w:hAnsi="Consolas"/>
                <w:color w:val="12203A"/>
                <w:sz w:val="17"/>
                <w:szCs w:val="17"/>
              </w:rPr>
              <w:t xml:space="preserve">        autoApprove: false,</w:t>
            </w:r>
          </w:p>
          <w:p>
            <w:pPr>
              <w:spacing w:after="0" w:line="240"/>
            </w:pPr>
            <w:r>
              <w:rPr>
                <w:rFonts w:ascii="Consolas" w:cs="Consolas" w:eastAsia="Consolas" w:hAnsi="Consolas"/>
                <w:color w:val="12203A"/>
                <w:sz w:val="17"/>
                <w:szCs w:val="17"/>
              </w:rPr>
              <w:t xml:space="preserve">        timeoutHours: 48,</w:t>
            </w:r>
          </w:p>
          <w:p>
            <w:pPr>
              <w:spacing w:after="0" w:line="240"/>
            </w:pPr>
            <w:r>
              <w:rPr>
                <w:rFonts w:ascii="Consolas" w:cs="Consolas" w:eastAsia="Consolas" w:hAnsi="Consolas"/>
                <w:color w:val="12203A"/>
                <w:sz w:val="17"/>
                <w:szCs w:val="17"/>
              </w:rPr>
              <w:t xml:space="preserve">        escalationAfter: 72</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    return workflow;</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  private static hasSensitiveCategory(pr: PurchaseRequisition): boolean {</w:t>
            </w:r>
          </w:p>
          <w:p>
            <w:pPr>
              <w:spacing w:after="0" w:line="240"/>
            </w:pPr>
            <w:r>
              <w:rPr>
                <w:rFonts w:ascii="Consolas" w:cs="Consolas" w:eastAsia="Consolas" w:hAnsi="Consolas"/>
                <w:color w:val="12203A"/>
                <w:sz w:val="17"/>
                <w:szCs w:val="17"/>
              </w:rPr>
              <w:t xml:space="preserve">    const sensitiveCategories = ['IT', 'LEGAL', 'CONSULTING', 'SECURITY'];</w:t>
            </w:r>
          </w:p>
          <w:p>
            <w:pPr>
              <w:spacing w:after="0" w:line="240"/>
            </w:pPr>
            <w:r>
              <w:rPr>
                <w:rFonts w:ascii="Consolas" w:cs="Consolas" w:eastAsia="Consolas" w:hAnsi="Consolas"/>
                <w:color w:val="12203A"/>
                <w:sz w:val="17"/>
                <w:szCs w:val="17"/>
              </w:rPr>
              <w:t xml:space="preserve">    return pr.lineItems.some(item =&gt; </w:t>
            </w:r>
          </w:p>
          <w:p>
            <w:pPr>
              <w:spacing w:after="0" w:line="240"/>
            </w:pPr>
            <w:r>
              <w:rPr>
                <w:rFonts w:ascii="Consolas" w:cs="Consolas" w:eastAsia="Consolas" w:hAnsi="Consolas"/>
                <w:color w:val="12203A"/>
                <w:sz w:val="17"/>
                <w:szCs w:val="17"/>
              </w:rPr>
              <w:t xml:space="preserve">      sensitiveCategories.some(cat =&gt; item.description.includes(cat))</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w:t>
            </w:r>
          </w:p>
        </w:tc>
      </w:tr>
    </w:tbl>
    <w:p>
      <w:pPr>
        <w:spacing w:after="200"/>
      </w:pPr>
    </w:p>
    <w:p>
      <w:r>
        <w:br w:type="page"/>
      </w:r>
    </w:p>
    <w:p>
      <w:pPr>
        <w:pStyle w:val="Heading1"/>
        <w:pBdr>
          <w:bottom w:val="single" w:color="0E7C7B" w:sz="6" w:space="8"/>
        </w:pBdr>
        <w:spacing w:after="240" w:before="480"/>
      </w:pPr>
      <w:r>
        <w:rPr>
          <w:rFonts w:ascii="Calibri" w:cs="Calibri" w:eastAsia="Calibri" w:hAnsi="Calibri"/>
          <w:b/>
          <w:bCs/>
          <w:color w:val="0E7C7B"/>
          <w:sz w:val="34"/>
          <w:szCs w:val="34"/>
        </w:rPr>
        <w:t xml:space="preserve">8.  </w:t>
      </w:r>
      <w:r>
        <w:rPr>
          <w:rFonts w:ascii="Calibri" w:cs="Calibri" w:eastAsia="Calibri" w:hAnsi="Calibri"/>
          <w:b/>
          <w:bCs/>
          <w:color w:val="0F1F3D"/>
          <w:sz w:val="34"/>
          <w:szCs w:val="34"/>
        </w:rPr>
        <w:t xml:space="preserve">Invoice Service</w:t>
      </w:r>
    </w:p>
    <w:p>
      <w:pPr>
        <w:pStyle w:val="Heading2"/>
        <w:spacing w:after="160" w:before="320"/>
      </w:pPr>
      <w:r>
        <w:rPr>
          <w:rFonts w:ascii="Calibri" w:cs="Calibri" w:eastAsia="Calibri" w:hAnsi="Calibri"/>
          <w:b/>
          <w:bCs/>
          <w:color w:val="0E7C7B"/>
          <w:sz w:val="26"/>
          <w:szCs w:val="26"/>
        </w:rPr>
        <w:t xml:space="preserve">8.1  </w:t>
      </w:r>
      <w:r>
        <w:rPr>
          <w:rFonts w:ascii="Calibri" w:cs="Calibri" w:eastAsia="Calibri" w:hAnsi="Calibri"/>
          <w:b/>
          <w:bCs/>
          <w:color w:val="1F3A5F"/>
          <w:sz w:val="26"/>
          <w:szCs w:val="26"/>
        </w:rPr>
        <w:t xml:space="preserve">Service Overview</w:t>
      </w:r>
    </w:p>
    <w:tbl>
      <w:tblPr>
        <w:tblW w:type="pct" w:w="100%"/>
        <w:tblBorders>
          <w:top w:val="single" w:color="D3DAE3" w:sz="2"/>
          <w:left w:val="single" w:color="0E7C7B" w:sz="24"/>
          <w:bottom w:val="single" w:color="D3DAE3" w:sz="2"/>
          <w:right w:val="single" w:color="D3DAE3" w:sz="2"/>
          <w:insideH w:val="single" w:color="D3DAE3" w:sz="2"/>
          <w:insideV w:val="none"/>
        </w:tblBorders>
      </w:tblPr>
      <w:tblGrid>
        <w:gridCol w:w="100"/>
        <w:gridCol w:w="100"/>
      </w:tblGrid>
      <w:tr>
        <w:tc>
          <w:tcPr>
            <w:tcW w:type="dxa" w:w="2400"/>
            <w:shd w:fill="EEF2F7" w:val="clear"/>
            <w:tcMar>
              <w:top w:type="dxa" w:w="80"/>
              <w:left w:type="dxa" w:w="160"/>
              <w:bottom w:type="dxa" w:w="80"/>
              <w:right w:type="dxa" w:w="120"/>
            </w:tcMar>
          </w:tcPr>
          <w:p>
            <w:r>
              <w:rPr>
                <w:rFonts w:ascii="Calibri" w:cs="Calibri" w:eastAsia="Calibri" w:hAnsi="Calibri"/>
                <w:b/>
                <w:bCs/>
                <w:color w:val="1F3A5F"/>
                <w:sz w:val="19"/>
                <w:szCs w:val="19"/>
              </w:rPr>
              <w:t xml:space="preserve">Domain</w:t>
            </w:r>
          </w:p>
        </w:tc>
        <w:tc>
          <w:tcPr>
            <w:tcW w:type="dxa" w:w="6960"/>
            <w:shd w:fill="FFFFFF" w:val="clear"/>
            <w:tcMar>
              <w:top w:type="dxa" w:w="80"/>
              <w:left w:type="dxa" w:w="160"/>
              <w:bottom w:type="dxa" w:w="80"/>
              <w:right w:type="dxa" w:w="120"/>
            </w:tcMar>
          </w:tcPr>
          <w:p>
            <w:r>
              <w:rPr>
                <w:rFonts w:ascii="Calibri" w:cs="Calibri" w:eastAsia="Calibri" w:hAnsi="Calibri"/>
                <w:color w:val="12203A"/>
                <w:sz w:val="21"/>
                <w:szCs w:val="21"/>
              </w:rPr>
              <w:t xml:space="preserve">Invoice Management</w:t>
            </w:r>
          </w:p>
        </w:tc>
      </w:tr>
      <w:tr>
        <w:tc>
          <w:tcPr>
            <w:tcW w:type="dxa" w:w="2400"/>
            <w:shd w:fill="EEF2F7" w:val="clear"/>
            <w:tcMar>
              <w:top w:type="dxa" w:w="80"/>
              <w:left w:type="dxa" w:w="160"/>
              <w:bottom w:type="dxa" w:w="80"/>
              <w:right w:type="dxa" w:w="120"/>
            </w:tcMar>
          </w:tcPr>
          <w:p>
            <w:r>
              <w:rPr>
                <w:rFonts w:ascii="Calibri" w:cs="Calibri" w:eastAsia="Calibri" w:hAnsi="Calibri"/>
                <w:b/>
                <w:bCs/>
                <w:color w:val="1F3A5F"/>
                <w:sz w:val="19"/>
                <w:szCs w:val="19"/>
              </w:rPr>
              <w:t xml:space="preserve">Owning Team</w:t>
            </w:r>
          </w:p>
        </w:tc>
        <w:tc>
          <w:tcPr>
            <w:tcW w:type="dxa" w:w="6960"/>
            <w:shd w:fill="FFFFFF" w:val="clear"/>
            <w:tcMar>
              <w:top w:type="dxa" w:w="80"/>
              <w:left w:type="dxa" w:w="160"/>
              <w:bottom w:type="dxa" w:w="80"/>
              <w:right w:type="dxa" w:w="120"/>
            </w:tcMar>
          </w:tcPr>
          <w:p>
            <w:r>
              <w:rPr>
                <w:rFonts w:ascii="Calibri" w:cs="Calibri" w:eastAsia="Calibri" w:hAnsi="Calibri"/>
                <w:color w:val="12203A"/>
                <w:sz w:val="21"/>
                <w:szCs w:val="21"/>
              </w:rPr>
              <w:t xml:space="preserve">AP Team</w:t>
            </w:r>
          </w:p>
        </w:tc>
      </w:tr>
      <w:tr>
        <w:tc>
          <w:tcPr>
            <w:tcW w:type="dxa" w:w="2400"/>
            <w:shd w:fill="EEF2F7" w:val="clear"/>
            <w:tcMar>
              <w:top w:type="dxa" w:w="80"/>
              <w:left w:type="dxa" w:w="160"/>
              <w:bottom w:type="dxa" w:w="80"/>
              <w:right w:type="dxa" w:w="120"/>
            </w:tcMar>
          </w:tcPr>
          <w:p>
            <w:r>
              <w:rPr>
                <w:rFonts w:ascii="Calibri" w:cs="Calibri" w:eastAsia="Calibri" w:hAnsi="Calibri"/>
                <w:b/>
                <w:bCs/>
                <w:color w:val="1F3A5F"/>
                <w:sz w:val="19"/>
                <w:szCs w:val="19"/>
              </w:rPr>
              <w:t xml:space="preserve">Primary Responsibility</w:t>
            </w:r>
          </w:p>
        </w:tc>
        <w:tc>
          <w:tcPr>
            <w:tcW w:type="dxa" w:w="6960"/>
            <w:shd w:fill="FFFFFF" w:val="clear"/>
            <w:tcMar>
              <w:top w:type="dxa" w:w="80"/>
              <w:left w:type="dxa" w:w="160"/>
              <w:bottom w:type="dxa" w:w="80"/>
              <w:right w:type="dxa" w:w="120"/>
            </w:tcMar>
          </w:tcPr>
          <w:p>
            <w:r>
              <w:rPr>
                <w:rFonts w:ascii="Calibri" w:cs="Calibri" w:eastAsia="Calibri" w:hAnsi="Calibri"/>
                <w:color w:val="12203A"/>
                <w:sz w:val="21"/>
                <w:szCs w:val="21"/>
              </w:rPr>
              <w:t xml:space="preserve">Invoice capture, three-way matching, exception management, early payment programs</w:t>
            </w:r>
          </w:p>
        </w:tc>
      </w:tr>
    </w:tbl>
    <w:p>
      <w:pPr>
        <w:spacing w:after="200"/>
      </w:pPr>
    </w:p>
    <w:p>
      <w:pPr>
        <w:pStyle w:val="Heading2"/>
        <w:spacing w:after="160" w:before="320"/>
      </w:pPr>
      <w:r>
        <w:rPr>
          <w:rFonts w:ascii="Calibri" w:cs="Calibri" w:eastAsia="Calibri" w:hAnsi="Calibri"/>
          <w:b/>
          <w:bCs/>
          <w:color w:val="0E7C7B"/>
          <w:sz w:val="26"/>
          <w:szCs w:val="26"/>
        </w:rPr>
        <w:t xml:space="preserve">8.2  </w:t>
      </w:r>
      <w:r>
        <w:rPr>
          <w:rFonts w:ascii="Calibri" w:cs="Calibri" w:eastAsia="Calibri" w:hAnsi="Calibri"/>
          <w:b/>
          <w:bCs/>
          <w:color w:val="1F3A5F"/>
          <w:sz w:val="26"/>
          <w:szCs w:val="26"/>
        </w:rPr>
        <w:t xml:space="preserve">Core Aggregates</w:t>
      </w:r>
    </w:p>
    <w:p>
      <w:pPr>
        <w:spacing w:after="160" w:line="288"/>
      </w:pPr>
      <w:r>
        <w:rPr>
          <w:rFonts w:ascii="Calibri" w:cs="Calibri" w:eastAsia="Calibri" w:hAnsi="Calibri"/>
          <w:color w:val="12203A"/>
          <w:sz w:val="21"/>
          <w:szCs w:val="21"/>
        </w:rPr>
        <w:t xml:space="preserve">An invoice moves from receipt through three-way matching to payment; a matching exception or a post-approval dispute are modelled as explicit states rather than error codes alone.</w:t>
      </w:r>
    </w:p>
    <w:p>
      <w:pPr>
        <w:spacing w:after="80" w:before="160"/>
        <w:jc w:val="center"/>
      </w:pPr>
      <w:r>
        <w:drawing>
          <wp:inline distT="0" distB="0" distL="0" distR="0">
            <wp:extent cx="3295650" cy="3495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295650" cy="3495675"/>
                    </a:xfrm>
                    <a:prstGeom prst="rect">
                      <a:avLst/>
                    </a:prstGeom>
                  </pic:spPr>
                </pic:pic>
              </a:graphicData>
            </a:graphic>
          </wp:inline>
        </w:drawing>
      </w:r>
    </w:p>
    <w:p>
      <w:pPr>
        <w:spacing w:after="240"/>
        <w:jc w:val="center"/>
      </w:pPr>
      <w:r>
        <w:rPr>
          <w:rFonts w:ascii="Calibri" w:cs="Calibri" w:eastAsia="Calibri" w:hAnsi="Calibri"/>
          <w:i/>
          <w:iCs/>
          <w:color w:val="5B6B82"/>
          <w:sz w:val="18"/>
          <w:szCs w:val="18"/>
        </w:rPr>
        <w:t xml:space="preserve">Figure 8.1 — Invoice State Machine</w:t>
      </w:r>
    </w:p>
    <w:p>
      <w:pPr>
        <w:pStyle w:val="Heading3"/>
        <w:spacing w:after="120" w:before="240"/>
      </w:pPr>
      <w:r>
        <w:rPr>
          <w:rFonts w:ascii="Calibri" w:cs="Calibri" w:eastAsia="Calibri" w:hAnsi="Calibri"/>
          <w:b/>
          <w:bCs/>
          <w:color w:val="5B6B82"/>
          <w:sz w:val="22"/>
          <w:szCs w:val="22"/>
        </w:rPr>
        <w:t xml:space="preserve">8.2.1  </w:t>
      </w:r>
      <w:r>
        <w:rPr>
          <w:rFonts w:ascii="Calibri" w:cs="Calibri" w:eastAsia="Calibri" w:hAnsi="Calibri"/>
          <w:b/>
          <w:bCs/>
          <w:color w:val="12203A"/>
          <w:sz w:val="22"/>
          <w:szCs w:val="22"/>
        </w:rPr>
        <w:t xml:space="preserve">Invoice (Aggregate Root)</w:t>
      </w:r>
    </w:p>
    <w:tbl>
      <w:tblPr>
        <w:tblW w:type="pct" w:w="100%"/>
        <w:tblBorders>
          <w:top w:val="single" w:color="D3DAE3" w:sz="2"/>
          <w:left w:val="single" w:color="0E7C7B" w:sz="24"/>
          <w:bottom w:val="single" w:color="D3DAE3" w:sz="2"/>
          <w:right w:val="single" w:color="D3DAE3" w:sz="2"/>
          <w:insideH w:val="single" w:color="auto" w:sz="4"/>
          <w:insideV w:val="single" w:color="auto" w:sz="4"/>
        </w:tblBorders>
      </w:tblPr>
      <w:tblGrid>
        <w:gridCol w:w="100"/>
      </w:tblGrid>
      <w:tr>
        <w:tc>
          <w:tcPr>
            <w:shd w:fill="0F1F3D" w:val="clear"/>
            <w:tcMar>
              <w:top w:type="dxa" w:w="60"/>
              <w:left w:type="dxa" w:w="160"/>
              <w:bottom w:type="dxa" w:w="60"/>
              <w:right w:type="dxa" w:w="160"/>
            </w:tcMar>
          </w:tcPr>
          <w:p>
            <w:r>
              <w:rPr>
                <w:rFonts w:ascii="Consolas" w:cs="Consolas" w:eastAsia="Consolas" w:hAnsi="Consolas"/>
                <w:b/>
                <w:bCs/>
                <w:color w:val="9FD8D6"/>
                <w:sz w:val="16"/>
                <w:szCs w:val="16"/>
              </w:rPr>
              <w:t xml:space="preserve">TYPESCRIPT</w:t>
            </w:r>
          </w:p>
        </w:tc>
      </w:tr>
      <w:tr>
        <w:tc>
          <w:tcPr>
            <w:shd w:fill="F5F7FA" w:val="clear"/>
            <w:tcMar>
              <w:top w:type="dxa" w:w="140"/>
              <w:left w:type="dxa" w:w="200"/>
              <w:bottom w:type="dxa" w:w="140"/>
              <w:right w:type="dxa" w:w="160"/>
            </w:tcMar>
          </w:tcPr>
          <w:p>
            <w:pPr>
              <w:spacing w:after="0" w:line="240"/>
            </w:pPr>
            <w:r>
              <w:rPr>
                <w:rFonts w:ascii="Consolas" w:cs="Consolas" w:eastAsia="Consolas" w:hAnsi="Consolas"/>
                <w:color w:val="12203A"/>
                <w:sz w:val="17"/>
                <w:szCs w:val="17"/>
              </w:rPr>
              <w:t xml:space="preserve">interface Invoice {</w:t>
            </w:r>
          </w:p>
          <w:p>
            <w:pPr>
              <w:spacing w:after="0" w:line="240"/>
            </w:pPr>
            <w:r>
              <w:rPr>
                <w:rFonts w:ascii="Consolas" w:cs="Consolas" w:eastAsia="Consolas" w:hAnsi="Consolas"/>
                <w:color w:val="12203A"/>
                <w:sz w:val="17"/>
                <w:szCs w:val="17"/>
              </w:rPr>
              <w:t xml:space="preserve">  id: UUID;</w:t>
            </w:r>
          </w:p>
          <w:p>
            <w:pPr>
              <w:spacing w:after="0" w:line="240"/>
            </w:pPr>
            <w:r>
              <w:rPr>
                <w:rFonts w:ascii="Consolas" w:cs="Consolas" w:eastAsia="Consolas" w:hAnsi="Consolas"/>
                <w:color w:val="12203A"/>
                <w:sz w:val="17"/>
                <w:szCs w:val="17"/>
              </w:rPr>
              <w:t xml:space="preserve">  invoiceNumber: string;</w:t>
            </w:r>
          </w:p>
          <w:p>
            <w:pPr>
              <w:spacing w:after="0" w:line="240"/>
            </w:pPr>
            <w:r>
              <w:rPr>
                <w:rFonts w:ascii="Consolas" w:cs="Consolas" w:eastAsia="Consolas" w:hAnsi="Consolas"/>
                <w:color w:val="12203A"/>
                <w:sz w:val="17"/>
                <w:szCs w:val="17"/>
              </w:rPr>
              <w:t xml:space="preserve">  supplierId: UUID;</w:t>
            </w:r>
          </w:p>
          <w:p>
            <w:pPr>
              <w:spacing w:after="0" w:line="240"/>
            </w:pPr>
            <w:r>
              <w:rPr>
                <w:rFonts w:ascii="Consolas" w:cs="Consolas" w:eastAsia="Consolas" w:hAnsi="Consolas"/>
                <w:color w:val="12203A"/>
                <w:sz w:val="17"/>
                <w:szCs w:val="17"/>
              </w:rPr>
              <w:t xml:space="preserve">  purchaseOrderId: UUID;</w:t>
            </w:r>
          </w:p>
          <w:p>
            <w:pPr>
              <w:spacing w:after="0" w:line="240"/>
            </w:pPr>
            <w:r>
              <w:rPr>
                <w:rFonts w:ascii="Consolas" w:cs="Consolas" w:eastAsia="Consolas" w:hAnsi="Consolas"/>
                <w:color w:val="12203A"/>
                <w:sz w:val="17"/>
                <w:szCs w:val="17"/>
              </w:rPr>
              <w:t xml:space="preserve">  invoiceDate: Date;</w:t>
            </w:r>
          </w:p>
          <w:p>
            <w:pPr>
              <w:spacing w:after="0" w:line="240"/>
            </w:pPr>
            <w:r>
              <w:rPr>
                <w:rFonts w:ascii="Consolas" w:cs="Consolas" w:eastAsia="Consolas" w:hAnsi="Consolas"/>
                <w:color w:val="12203A"/>
                <w:sz w:val="17"/>
                <w:szCs w:val="17"/>
              </w:rPr>
              <w:t xml:space="preserve">  dueDate: Date;</w:t>
            </w:r>
          </w:p>
          <w:p>
            <w:pPr>
              <w:spacing w:after="0" w:line="240"/>
            </w:pPr>
            <w:r>
              <w:rPr>
                <w:rFonts w:ascii="Consolas" w:cs="Consolas" w:eastAsia="Consolas" w:hAnsi="Consolas"/>
                <w:color w:val="12203A"/>
                <w:sz w:val="17"/>
                <w:szCs w:val="17"/>
              </w:rPr>
              <w:t xml:space="preserve">  lineItems: InvoiceLineItem[];</w:t>
            </w:r>
          </w:p>
          <w:p>
            <w:pPr>
              <w:spacing w:after="0" w:line="240"/>
            </w:pPr>
            <w:r>
              <w:rPr>
                <w:rFonts w:ascii="Consolas" w:cs="Consolas" w:eastAsia="Consolas" w:hAnsi="Consolas"/>
                <w:color w:val="12203A"/>
                <w:sz w:val="17"/>
                <w:szCs w:val="17"/>
              </w:rPr>
              <w:t xml:space="preserve">  subtotal: number;</w:t>
            </w:r>
          </w:p>
          <w:p>
            <w:pPr>
              <w:spacing w:after="0" w:line="240"/>
            </w:pPr>
            <w:r>
              <w:rPr>
                <w:rFonts w:ascii="Consolas" w:cs="Consolas" w:eastAsia="Consolas" w:hAnsi="Consolas"/>
                <w:color w:val="12203A"/>
                <w:sz w:val="17"/>
                <w:szCs w:val="17"/>
              </w:rPr>
              <w:t xml:space="preserve">  taxAmount: number;</w:t>
            </w:r>
          </w:p>
          <w:p>
            <w:pPr>
              <w:spacing w:after="0" w:line="240"/>
            </w:pPr>
            <w:r>
              <w:rPr>
                <w:rFonts w:ascii="Consolas" w:cs="Consolas" w:eastAsia="Consolas" w:hAnsi="Consolas"/>
                <w:color w:val="12203A"/>
                <w:sz w:val="17"/>
                <w:szCs w:val="17"/>
              </w:rPr>
              <w:t xml:space="preserve">  totalAmount: number;</w:t>
            </w:r>
          </w:p>
          <w:p>
            <w:pPr>
              <w:spacing w:after="0" w:line="240"/>
            </w:pPr>
            <w:r>
              <w:rPr>
                <w:rFonts w:ascii="Consolas" w:cs="Consolas" w:eastAsia="Consolas" w:hAnsi="Consolas"/>
                <w:color w:val="12203A"/>
                <w:sz w:val="17"/>
                <w:szCs w:val="17"/>
              </w:rPr>
              <w:t xml:space="preserve">  currency: string;</w:t>
            </w:r>
          </w:p>
          <w:p>
            <w:pPr>
              <w:spacing w:after="0" w:line="240"/>
            </w:pPr>
            <w:r>
              <w:rPr>
                <w:rFonts w:ascii="Consolas" w:cs="Consolas" w:eastAsia="Consolas" w:hAnsi="Consolas"/>
                <w:color w:val="12203A"/>
                <w:sz w:val="17"/>
                <w:szCs w:val="17"/>
              </w:rPr>
              <w:t xml:space="preserve">  status: InvoiceStatus;</w:t>
            </w:r>
          </w:p>
          <w:p>
            <w:pPr>
              <w:spacing w:after="0" w:line="240"/>
            </w:pPr>
            <w:r>
              <w:rPr>
                <w:rFonts w:ascii="Consolas" w:cs="Consolas" w:eastAsia="Consolas" w:hAnsi="Consolas"/>
                <w:color w:val="12203A"/>
                <w:sz w:val="17"/>
                <w:szCs w:val="17"/>
              </w:rPr>
              <w:t xml:space="preserve">  matchingResult: ThreeWayMatchResult;</w:t>
            </w:r>
          </w:p>
          <w:p>
            <w:pPr>
              <w:spacing w:after="0" w:line="240"/>
            </w:pPr>
            <w:r>
              <w:rPr>
                <w:rFonts w:ascii="Consolas" w:cs="Consolas" w:eastAsia="Consolas" w:hAnsi="Consolas"/>
                <w:color w:val="12203A"/>
                <w:sz w:val="17"/>
                <w:szCs w:val="17"/>
              </w:rPr>
              <w:t xml:space="preserve">  exceptionFlags: ExceptionFlag[];</w:t>
            </w:r>
          </w:p>
          <w:p>
            <w:pPr>
              <w:spacing w:after="0" w:line="240"/>
            </w:pPr>
            <w:r>
              <w:rPr>
                <w:rFonts w:ascii="Consolas" w:cs="Consolas" w:eastAsia="Consolas" w:hAnsi="Consolas"/>
                <w:color w:val="12203A"/>
                <w:sz w:val="17"/>
                <w:szCs w:val="17"/>
              </w:rPr>
              <w:t xml:space="preserve">  payments: PaymentAllocation[];</w:t>
            </w:r>
          </w:p>
          <w:p>
            <w:pPr>
              <w:spacing w:after="0" w:line="240"/>
            </w:pPr>
            <w:r>
              <w:rPr>
                <w:rFonts w:ascii="Consolas" w:cs="Consolas" w:eastAsia="Consolas" w:hAnsi="Consolas"/>
                <w:color w:val="12203A"/>
                <w:sz w:val="17"/>
                <w:szCs w:val="17"/>
              </w:rPr>
              <w:t xml:space="preserve">  documents: DocumentReference[];</w:t>
            </w:r>
          </w:p>
          <w:p>
            <w:pPr>
              <w:spacing w:after="0" w:line="240"/>
            </w:pPr>
            <w:r>
              <w:rPr>
                <w:rFonts w:ascii="Consolas" w:cs="Consolas" w:eastAsia="Consolas" w:hAnsi="Consolas"/>
                <w:color w:val="12203A"/>
                <w:sz w:val="17"/>
                <w:szCs w:val="17"/>
              </w:rPr>
              <w:t xml:space="preserve">  createdAt: Date;</w:t>
            </w:r>
          </w:p>
          <w:p>
            <w:pPr>
              <w:spacing w:after="0" w:line="240"/>
            </w:pPr>
            <w:r>
              <w:rPr>
                <w:rFonts w:ascii="Consolas" w:cs="Consolas" w:eastAsia="Consolas" w:hAnsi="Consolas"/>
                <w:color w:val="12203A"/>
                <w:sz w:val="17"/>
                <w:szCs w:val="17"/>
              </w:rPr>
              <w:t xml:space="preserve">  updatedAt: Date;</w:t>
            </w:r>
          </w:p>
          <w:p>
            <w:pPr>
              <w:spacing w:after="0" w:line="240"/>
            </w:pPr>
            <w:r>
              <w:rPr>
                <w:rFonts w:ascii="Consolas" w:cs="Consolas" w:eastAsia="Consolas" w:hAnsi="Consolas"/>
                <w:color w:val="12203A"/>
                <w:sz w:val="17"/>
                <w:szCs w:val="17"/>
              </w:rPr>
              <w:t xml:space="preserve">  version: number;</w:t>
            </w:r>
          </w:p>
          <w:p>
            <w:pPr>
              <w:spacing w:after="0" w:line="240"/>
            </w:pPr>
            <w:r>
              <w:rPr>
                <w:rFonts w:ascii="Consolas" w:cs="Consolas" w:eastAsia="Consolas" w:hAnsi="Consolas"/>
                <w:color w:val="12203A"/>
                <w:sz w:val="17"/>
                <w:szCs w:val="17"/>
              </w:rPr>
              <w:t xml:space="preserve">}</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interface InvoiceLineItem {</w:t>
            </w:r>
          </w:p>
          <w:p>
            <w:pPr>
              <w:spacing w:after="0" w:line="240"/>
            </w:pPr>
            <w:r>
              <w:rPr>
                <w:rFonts w:ascii="Consolas" w:cs="Consolas" w:eastAsia="Consolas" w:hAnsi="Consolas"/>
                <w:color w:val="12203A"/>
                <w:sz w:val="17"/>
                <w:szCs w:val="17"/>
              </w:rPr>
              <w:t xml:space="preserve">  id: UUID;</w:t>
            </w:r>
          </w:p>
          <w:p>
            <w:pPr>
              <w:spacing w:after="0" w:line="240"/>
            </w:pPr>
            <w:r>
              <w:rPr>
                <w:rFonts w:ascii="Consolas" w:cs="Consolas" w:eastAsia="Consolas" w:hAnsi="Consolas"/>
                <w:color w:val="12203A"/>
                <w:sz w:val="17"/>
                <w:szCs w:val="17"/>
              </w:rPr>
              <w:t xml:space="preserve">  poLineId: UUID;</w:t>
            </w:r>
          </w:p>
          <w:p>
            <w:pPr>
              <w:spacing w:after="0" w:line="240"/>
            </w:pPr>
            <w:r>
              <w:rPr>
                <w:rFonts w:ascii="Consolas" w:cs="Consolas" w:eastAsia="Consolas" w:hAnsi="Consolas"/>
                <w:color w:val="12203A"/>
                <w:sz w:val="17"/>
                <w:szCs w:val="17"/>
              </w:rPr>
              <w:t xml:space="preserve">  description: string;</w:t>
            </w:r>
          </w:p>
          <w:p>
            <w:pPr>
              <w:spacing w:after="0" w:line="240"/>
            </w:pPr>
            <w:r>
              <w:rPr>
                <w:rFonts w:ascii="Consolas" w:cs="Consolas" w:eastAsia="Consolas" w:hAnsi="Consolas"/>
                <w:color w:val="12203A"/>
                <w:sz w:val="17"/>
                <w:szCs w:val="17"/>
              </w:rPr>
              <w:t xml:space="preserve">  quantity: number;</w:t>
            </w:r>
          </w:p>
          <w:p>
            <w:pPr>
              <w:spacing w:after="0" w:line="240"/>
            </w:pPr>
            <w:r>
              <w:rPr>
                <w:rFonts w:ascii="Consolas" w:cs="Consolas" w:eastAsia="Consolas" w:hAnsi="Consolas"/>
                <w:color w:val="12203A"/>
                <w:sz w:val="17"/>
                <w:szCs w:val="17"/>
              </w:rPr>
              <w:t xml:space="preserve">  unitPrice: number;</w:t>
            </w:r>
          </w:p>
          <w:p>
            <w:pPr>
              <w:spacing w:after="0" w:line="240"/>
            </w:pPr>
            <w:r>
              <w:rPr>
                <w:rFonts w:ascii="Consolas" w:cs="Consolas" w:eastAsia="Consolas" w:hAnsi="Consolas"/>
                <w:color w:val="12203A"/>
                <w:sz w:val="17"/>
                <w:szCs w:val="17"/>
              </w:rPr>
              <w:t xml:space="preserve">  totalPrice: number;</w:t>
            </w:r>
          </w:p>
          <w:p>
            <w:pPr>
              <w:spacing w:after="0" w:line="240"/>
            </w:pPr>
            <w:r>
              <w:rPr>
                <w:rFonts w:ascii="Consolas" w:cs="Consolas" w:eastAsia="Consolas" w:hAnsi="Consolas"/>
                <w:color w:val="12203A"/>
                <w:sz w:val="17"/>
                <w:szCs w:val="17"/>
              </w:rPr>
              <w:t xml:space="preserve">  taxRate: number;</w:t>
            </w:r>
          </w:p>
          <w:p>
            <w:pPr>
              <w:spacing w:after="0" w:line="240"/>
            </w:pPr>
            <w:r>
              <w:rPr>
                <w:rFonts w:ascii="Consolas" w:cs="Consolas" w:eastAsia="Consolas" w:hAnsi="Consolas"/>
                <w:color w:val="12203A"/>
                <w:sz w:val="17"/>
                <w:szCs w:val="17"/>
              </w:rPr>
              <w:t xml:space="preserve">  taxAmount: number;</w:t>
            </w:r>
          </w:p>
          <w:p>
            <w:pPr>
              <w:spacing w:after="0" w:line="240"/>
            </w:pPr>
            <w:r>
              <w:rPr>
                <w:rFonts w:ascii="Consolas" w:cs="Consolas" w:eastAsia="Consolas" w:hAnsi="Consolas"/>
                <w:color w:val="12203A"/>
                <w:sz w:val="17"/>
                <w:szCs w:val="17"/>
              </w:rPr>
              <w:t xml:space="preserve">  matchStatus: MatchStatus;</w:t>
            </w:r>
          </w:p>
          <w:p>
            <w:pPr>
              <w:spacing w:after="0" w:line="240"/>
            </w:pPr>
            <w:r>
              <w:rPr>
                <w:rFonts w:ascii="Consolas" w:cs="Consolas" w:eastAsia="Consolas" w:hAnsi="Consolas"/>
                <w:color w:val="12203A"/>
                <w:sz w:val="17"/>
                <w:szCs w:val="17"/>
              </w:rPr>
              <w:t xml:space="preserve">}</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type InvoiceStatus = </w:t>
            </w:r>
          </w:p>
          <w:p>
            <w:pPr>
              <w:spacing w:after="0" w:line="240"/>
            </w:pPr>
            <w:r>
              <w:rPr>
                <w:rFonts w:ascii="Consolas" w:cs="Consolas" w:eastAsia="Consolas" w:hAnsi="Consolas"/>
                <w:color w:val="12203A"/>
                <w:sz w:val="17"/>
                <w:szCs w:val="17"/>
              </w:rPr>
              <w:t xml:space="preserve">  | 'RECEIVED'</w:t>
            </w:r>
          </w:p>
          <w:p>
            <w:pPr>
              <w:spacing w:after="0" w:line="240"/>
            </w:pPr>
            <w:r>
              <w:rPr>
                <w:rFonts w:ascii="Consolas" w:cs="Consolas" w:eastAsia="Consolas" w:hAnsi="Consolas"/>
                <w:color w:val="12203A"/>
                <w:sz w:val="17"/>
                <w:szCs w:val="17"/>
              </w:rPr>
              <w:t xml:space="preserve">  | 'PROCESSING'</w:t>
            </w:r>
          </w:p>
          <w:p>
            <w:pPr>
              <w:spacing w:after="0" w:line="240"/>
            </w:pPr>
            <w:r>
              <w:rPr>
                <w:rFonts w:ascii="Consolas" w:cs="Consolas" w:eastAsia="Consolas" w:hAnsi="Consolas"/>
                <w:color w:val="12203A"/>
                <w:sz w:val="17"/>
                <w:szCs w:val="17"/>
              </w:rPr>
              <w:t xml:space="preserve">  | 'MATCHING'</w:t>
            </w:r>
          </w:p>
          <w:p>
            <w:pPr>
              <w:spacing w:after="0" w:line="240"/>
            </w:pPr>
            <w:r>
              <w:rPr>
                <w:rFonts w:ascii="Consolas" w:cs="Consolas" w:eastAsia="Consolas" w:hAnsi="Consolas"/>
                <w:color w:val="12203A"/>
                <w:sz w:val="17"/>
                <w:szCs w:val="17"/>
              </w:rPr>
              <w:t xml:space="preserve">  | 'MATCHED'</w:t>
            </w:r>
          </w:p>
          <w:p>
            <w:pPr>
              <w:spacing w:after="0" w:line="240"/>
            </w:pPr>
            <w:r>
              <w:rPr>
                <w:rFonts w:ascii="Consolas" w:cs="Consolas" w:eastAsia="Consolas" w:hAnsi="Consolas"/>
                <w:color w:val="12203A"/>
                <w:sz w:val="17"/>
                <w:szCs w:val="17"/>
              </w:rPr>
              <w:t xml:space="preserve">  | 'EXCEPTION'</w:t>
            </w:r>
          </w:p>
          <w:p>
            <w:pPr>
              <w:spacing w:after="0" w:line="240"/>
            </w:pPr>
            <w:r>
              <w:rPr>
                <w:rFonts w:ascii="Consolas" w:cs="Consolas" w:eastAsia="Consolas" w:hAnsi="Consolas"/>
                <w:color w:val="12203A"/>
                <w:sz w:val="17"/>
                <w:szCs w:val="17"/>
              </w:rPr>
              <w:t xml:space="preserve">  | 'APPROVED'</w:t>
            </w:r>
          </w:p>
          <w:p>
            <w:pPr>
              <w:spacing w:after="0" w:line="240"/>
            </w:pPr>
            <w:r>
              <w:rPr>
                <w:rFonts w:ascii="Consolas" w:cs="Consolas" w:eastAsia="Consolas" w:hAnsi="Consolas"/>
                <w:color w:val="12203A"/>
                <w:sz w:val="17"/>
                <w:szCs w:val="17"/>
              </w:rPr>
              <w:t xml:space="preserve">  | 'REJECTED'</w:t>
            </w:r>
          </w:p>
          <w:p>
            <w:pPr>
              <w:spacing w:after="0" w:line="240"/>
            </w:pPr>
            <w:r>
              <w:rPr>
                <w:rFonts w:ascii="Consolas" w:cs="Consolas" w:eastAsia="Consolas" w:hAnsi="Consolas"/>
                <w:color w:val="12203A"/>
                <w:sz w:val="17"/>
                <w:szCs w:val="17"/>
              </w:rPr>
              <w:t xml:space="preserve">  | 'PAID'</w:t>
            </w:r>
          </w:p>
          <w:p>
            <w:pPr>
              <w:spacing w:after="0" w:line="240"/>
            </w:pPr>
            <w:r>
              <w:rPr>
                <w:rFonts w:ascii="Consolas" w:cs="Consolas" w:eastAsia="Consolas" w:hAnsi="Consolas"/>
                <w:color w:val="12203A"/>
                <w:sz w:val="17"/>
                <w:szCs w:val="17"/>
              </w:rPr>
              <w:t xml:space="preserve">  | 'CANCELLED';</w:t>
            </w:r>
          </w:p>
        </w:tc>
      </w:tr>
    </w:tbl>
    <w:p>
      <w:pPr>
        <w:spacing w:after="200"/>
      </w:pPr>
    </w:p>
    <w:p>
      <w:pPr>
        <w:pStyle w:val="Heading3"/>
        <w:spacing w:after="120" w:before="240"/>
      </w:pPr>
      <w:r>
        <w:rPr>
          <w:rFonts w:ascii="Calibri" w:cs="Calibri" w:eastAsia="Calibri" w:hAnsi="Calibri"/>
          <w:b/>
          <w:bCs/>
          <w:color w:val="5B6B82"/>
          <w:sz w:val="22"/>
          <w:szCs w:val="22"/>
        </w:rPr>
        <w:t xml:space="preserve">8.2.2  </w:t>
      </w:r>
      <w:r>
        <w:rPr>
          <w:rFonts w:ascii="Calibri" w:cs="Calibri" w:eastAsia="Calibri" w:hAnsi="Calibri"/>
          <w:b/>
          <w:bCs/>
          <w:color w:val="12203A"/>
          <w:sz w:val="22"/>
          <w:szCs w:val="22"/>
        </w:rPr>
        <w:t xml:space="preserve">ThreeWayMatch</w:t>
      </w:r>
    </w:p>
    <w:tbl>
      <w:tblPr>
        <w:tblW w:type="pct" w:w="100%"/>
        <w:tblBorders>
          <w:top w:val="single" w:color="D3DAE3" w:sz="2"/>
          <w:left w:val="single" w:color="0E7C7B" w:sz="24"/>
          <w:bottom w:val="single" w:color="D3DAE3" w:sz="2"/>
          <w:right w:val="single" w:color="D3DAE3" w:sz="2"/>
          <w:insideH w:val="single" w:color="auto" w:sz="4"/>
          <w:insideV w:val="single" w:color="auto" w:sz="4"/>
        </w:tblBorders>
      </w:tblPr>
      <w:tblGrid>
        <w:gridCol w:w="100"/>
      </w:tblGrid>
      <w:tr>
        <w:tc>
          <w:tcPr>
            <w:shd w:fill="0F1F3D" w:val="clear"/>
            <w:tcMar>
              <w:top w:type="dxa" w:w="60"/>
              <w:left w:type="dxa" w:w="160"/>
              <w:bottom w:type="dxa" w:w="60"/>
              <w:right w:type="dxa" w:w="160"/>
            </w:tcMar>
          </w:tcPr>
          <w:p>
            <w:r>
              <w:rPr>
                <w:rFonts w:ascii="Consolas" w:cs="Consolas" w:eastAsia="Consolas" w:hAnsi="Consolas"/>
                <w:b/>
                <w:bCs/>
                <w:color w:val="9FD8D6"/>
                <w:sz w:val="16"/>
                <w:szCs w:val="16"/>
              </w:rPr>
              <w:t xml:space="preserve">TYPESCRIPT</w:t>
            </w:r>
          </w:p>
        </w:tc>
      </w:tr>
      <w:tr>
        <w:tc>
          <w:tcPr>
            <w:shd w:fill="F5F7FA" w:val="clear"/>
            <w:tcMar>
              <w:top w:type="dxa" w:w="140"/>
              <w:left w:type="dxa" w:w="200"/>
              <w:bottom w:type="dxa" w:w="140"/>
              <w:right w:type="dxa" w:w="160"/>
            </w:tcMar>
          </w:tcPr>
          <w:p>
            <w:pPr>
              <w:spacing w:after="0" w:line="240"/>
            </w:pPr>
            <w:r>
              <w:rPr>
                <w:rFonts w:ascii="Consolas" w:cs="Consolas" w:eastAsia="Consolas" w:hAnsi="Consolas"/>
                <w:color w:val="12203A"/>
                <w:sz w:val="17"/>
                <w:szCs w:val="17"/>
              </w:rPr>
              <w:t xml:space="preserve">interface ThreeWayMatchResult {</w:t>
            </w:r>
          </w:p>
          <w:p>
            <w:pPr>
              <w:spacing w:after="0" w:line="240"/>
            </w:pPr>
            <w:r>
              <w:rPr>
                <w:rFonts w:ascii="Consolas" w:cs="Consolas" w:eastAsia="Consolas" w:hAnsi="Consolas"/>
                <w:color w:val="12203A"/>
                <w:sz w:val="17"/>
                <w:szCs w:val="17"/>
              </w:rPr>
              <w:t xml:space="preserve">  status: MatchResultStatus;</w:t>
            </w:r>
          </w:p>
          <w:p>
            <w:pPr>
              <w:spacing w:after="0" w:line="240"/>
            </w:pPr>
            <w:r>
              <w:rPr>
                <w:rFonts w:ascii="Consolas" w:cs="Consolas" w:eastAsia="Consolas" w:hAnsi="Consolas"/>
                <w:color w:val="12203A"/>
                <w:sz w:val="17"/>
                <w:szCs w:val="17"/>
              </w:rPr>
              <w:t xml:space="preserve">  poMatch: MatchDetail;</w:t>
            </w:r>
          </w:p>
          <w:p>
            <w:pPr>
              <w:spacing w:after="0" w:line="240"/>
            </w:pPr>
            <w:r>
              <w:rPr>
                <w:rFonts w:ascii="Consolas" w:cs="Consolas" w:eastAsia="Consolas" w:hAnsi="Consolas"/>
                <w:color w:val="12203A"/>
                <w:sz w:val="17"/>
                <w:szCs w:val="17"/>
              </w:rPr>
              <w:t xml:space="preserve">  receiptMatch: MatchDetail;</w:t>
            </w:r>
          </w:p>
          <w:p>
            <w:pPr>
              <w:spacing w:after="0" w:line="240"/>
            </w:pPr>
            <w:r>
              <w:rPr>
                <w:rFonts w:ascii="Consolas" w:cs="Consolas" w:eastAsia="Consolas" w:hAnsi="Consolas"/>
                <w:color w:val="12203A"/>
                <w:sz w:val="17"/>
                <w:szCs w:val="17"/>
              </w:rPr>
              <w:t xml:space="preserve">  overallMatch: 'COMPLETE' | 'PARTIAL' | 'NONE';</w:t>
            </w:r>
          </w:p>
          <w:p>
            <w:pPr>
              <w:spacing w:after="0" w:line="240"/>
            </w:pPr>
            <w:r>
              <w:rPr>
                <w:rFonts w:ascii="Consolas" w:cs="Consolas" w:eastAsia="Consolas" w:hAnsi="Consolas"/>
                <w:color w:val="12203A"/>
                <w:sz w:val="17"/>
                <w:szCs w:val="17"/>
              </w:rPr>
              <w:t xml:space="preserve">  discrepancies: Discrepancy[];</w:t>
            </w:r>
          </w:p>
          <w:p>
            <w:pPr>
              <w:spacing w:after="0" w:line="240"/>
            </w:pPr>
            <w:r>
              <w:rPr>
                <w:rFonts w:ascii="Consolas" w:cs="Consolas" w:eastAsia="Consolas" w:hAnsi="Consolas"/>
                <w:color w:val="12203A"/>
                <w:sz w:val="17"/>
                <w:szCs w:val="17"/>
              </w:rPr>
              <w:t xml:space="preserve">  matchDate: Date;</w:t>
            </w:r>
          </w:p>
          <w:p>
            <w:pPr>
              <w:spacing w:after="0" w:line="240"/>
            </w:pPr>
            <w:r>
              <w:rPr>
                <w:rFonts w:ascii="Consolas" w:cs="Consolas" w:eastAsia="Consolas" w:hAnsi="Consolas"/>
                <w:color w:val="12203A"/>
                <w:sz w:val="17"/>
                <w:szCs w:val="17"/>
              </w:rPr>
              <w:t xml:space="preserve">  matchedBy: 'AUTO' | 'MANUAL';</w:t>
            </w:r>
          </w:p>
          <w:p>
            <w:pPr>
              <w:spacing w:after="0" w:line="240"/>
            </w:pPr>
            <w:r>
              <w:rPr>
                <w:rFonts w:ascii="Consolas" w:cs="Consolas" w:eastAsia="Consolas" w:hAnsi="Consolas"/>
                <w:color w:val="12203A"/>
                <w:sz w:val="17"/>
                <w:szCs w:val="17"/>
              </w:rPr>
              <w:t xml:space="preserve">  confidence: number; // 0-1 for AI-assisted matching</w:t>
            </w:r>
          </w:p>
          <w:p>
            <w:pPr>
              <w:spacing w:after="0" w:line="240"/>
            </w:pPr>
            <w:r>
              <w:rPr>
                <w:rFonts w:ascii="Consolas" w:cs="Consolas" w:eastAsia="Consolas" w:hAnsi="Consolas"/>
                <w:color w:val="12203A"/>
                <w:sz w:val="17"/>
                <w:szCs w:val="17"/>
              </w:rPr>
              <w:t xml:space="preserve">}</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interface MatchDetail {</w:t>
            </w:r>
          </w:p>
          <w:p>
            <w:pPr>
              <w:spacing w:after="0" w:line="240"/>
            </w:pPr>
            <w:r>
              <w:rPr>
                <w:rFonts w:ascii="Consolas" w:cs="Consolas" w:eastAsia="Consolas" w:hAnsi="Consolas"/>
                <w:color w:val="12203A"/>
                <w:sz w:val="17"/>
                <w:szCs w:val="17"/>
              </w:rPr>
              <w:t xml:space="preserve">  status: 'MATCH' | 'PARTIAL' | 'MISMATCH';</w:t>
            </w:r>
          </w:p>
          <w:p>
            <w:pPr>
              <w:spacing w:after="0" w:line="240"/>
            </w:pPr>
            <w:r>
              <w:rPr>
                <w:rFonts w:ascii="Consolas" w:cs="Consolas" w:eastAsia="Consolas" w:hAnsi="Consolas"/>
                <w:color w:val="12203A"/>
                <w:sz w:val="17"/>
                <w:szCs w:val="17"/>
              </w:rPr>
              <w:t xml:space="preserve">  toleranceThreshold: number;</w:t>
            </w:r>
          </w:p>
          <w:p>
            <w:pPr>
              <w:spacing w:after="0" w:line="240"/>
            </w:pPr>
            <w:r>
              <w:rPr>
                <w:rFonts w:ascii="Consolas" w:cs="Consolas" w:eastAsia="Consolas" w:hAnsi="Consolas"/>
                <w:color w:val="12203A"/>
                <w:sz w:val="17"/>
                <w:szCs w:val="17"/>
              </w:rPr>
              <w:t xml:space="preserve">  variance: number;</w:t>
            </w:r>
          </w:p>
          <w:p>
            <w:pPr>
              <w:spacing w:after="0" w:line="240"/>
            </w:pPr>
            <w:r>
              <w:rPr>
                <w:rFonts w:ascii="Consolas" w:cs="Consolas" w:eastAsia="Consolas" w:hAnsi="Consolas"/>
                <w:color w:val="12203A"/>
                <w:sz w:val="17"/>
                <w:szCs w:val="17"/>
              </w:rPr>
              <w:t xml:space="preserve">  lineMatches: LineMatch[];</w:t>
            </w:r>
          </w:p>
          <w:p>
            <w:pPr>
              <w:spacing w:after="0" w:line="240"/>
            </w:pPr>
            <w:r>
              <w:rPr>
                <w:rFonts w:ascii="Consolas" w:cs="Consolas" w:eastAsia="Consolas" w:hAnsi="Consolas"/>
                <w:color w:val="12203A"/>
                <w:sz w:val="17"/>
                <w:szCs w:val="17"/>
              </w:rPr>
              <w:t xml:space="preserve">}</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interface Discrepancy {</w:t>
            </w:r>
          </w:p>
          <w:p>
            <w:pPr>
              <w:spacing w:after="0" w:line="240"/>
            </w:pPr>
            <w:r>
              <w:rPr>
                <w:rFonts w:ascii="Consolas" w:cs="Consolas" w:eastAsia="Consolas" w:hAnsi="Consolas"/>
                <w:color w:val="12203A"/>
                <w:sz w:val="17"/>
                <w:szCs w:val="17"/>
              </w:rPr>
              <w:t xml:space="preserve">  type: 'QUANTITY' | 'PRICE' | 'TAX' | 'ITEM' | 'SUPPLIER' | 'DATE';</w:t>
            </w:r>
          </w:p>
          <w:p>
            <w:pPr>
              <w:spacing w:after="0" w:line="240"/>
            </w:pPr>
            <w:r>
              <w:rPr>
                <w:rFonts w:ascii="Consolas" w:cs="Consolas" w:eastAsia="Consolas" w:hAnsi="Consolas"/>
                <w:color w:val="12203A"/>
                <w:sz w:val="17"/>
                <w:szCs w:val="17"/>
              </w:rPr>
              <w:t xml:space="preserve">  severity: 'LOW' | 'MEDIUM' | 'HIGH';</w:t>
            </w:r>
          </w:p>
          <w:p>
            <w:pPr>
              <w:spacing w:after="0" w:line="240"/>
            </w:pPr>
            <w:r>
              <w:rPr>
                <w:rFonts w:ascii="Consolas" w:cs="Consolas" w:eastAsia="Consolas" w:hAnsi="Consolas"/>
                <w:color w:val="12203A"/>
                <w:sz w:val="17"/>
                <w:szCs w:val="17"/>
              </w:rPr>
              <w:t xml:space="preserve">  description: string;</w:t>
            </w:r>
          </w:p>
          <w:p>
            <w:pPr>
              <w:spacing w:after="0" w:line="240"/>
            </w:pPr>
            <w:r>
              <w:rPr>
                <w:rFonts w:ascii="Consolas" w:cs="Consolas" w:eastAsia="Consolas" w:hAnsi="Consolas"/>
                <w:color w:val="12203A"/>
                <w:sz w:val="17"/>
                <w:szCs w:val="17"/>
              </w:rPr>
              <w:t xml:space="preserve">  expectedValue: number | string;</w:t>
            </w:r>
          </w:p>
          <w:p>
            <w:pPr>
              <w:spacing w:after="0" w:line="240"/>
            </w:pPr>
            <w:r>
              <w:rPr>
                <w:rFonts w:ascii="Consolas" w:cs="Consolas" w:eastAsia="Consolas" w:hAnsi="Consolas"/>
                <w:color w:val="12203A"/>
                <w:sz w:val="17"/>
                <w:szCs w:val="17"/>
              </w:rPr>
              <w:t xml:space="preserve">  actualValue: number | string;</w:t>
            </w:r>
          </w:p>
          <w:p>
            <w:pPr>
              <w:spacing w:after="0" w:line="240"/>
            </w:pPr>
            <w:r>
              <w:rPr>
                <w:rFonts w:ascii="Consolas" w:cs="Consolas" w:eastAsia="Consolas" w:hAnsi="Consolas"/>
                <w:color w:val="12203A"/>
                <w:sz w:val="17"/>
                <w:szCs w:val="17"/>
              </w:rPr>
              <w:t xml:space="preserve">  resolution?: string;</w:t>
            </w:r>
          </w:p>
          <w:p>
            <w:pPr>
              <w:spacing w:after="0" w:line="240"/>
            </w:pPr>
            <w:r>
              <w:rPr>
                <w:rFonts w:ascii="Consolas" w:cs="Consolas" w:eastAsia="Consolas" w:hAnsi="Consolas"/>
                <w:color w:val="12203A"/>
                <w:sz w:val="17"/>
                <w:szCs w:val="17"/>
              </w:rPr>
              <w:t xml:space="preserve">}</w:t>
            </w:r>
          </w:p>
        </w:tc>
      </w:tr>
    </w:tbl>
    <w:p>
      <w:pPr>
        <w:spacing w:after="200"/>
      </w:pPr>
    </w:p>
    <w:p>
      <w:pPr>
        <w:pStyle w:val="Heading2"/>
        <w:spacing w:after="160" w:before="320"/>
      </w:pPr>
      <w:r>
        <w:rPr>
          <w:rFonts w:ascii="Calibri" w:cs="Calibri" w:eastAsia="Calibri" w:hAnsi="Calibri"/>
          <w:b/>
          <w:bCs/>
          <w:color w:val="0E7C7B"/>
          <w:sz w:val="26"/>
          <w:szCs w:val="26"/>
        </w:rPr>
        <w:t xml:space="preserve">8.3  </w:t>
      </w:r>
      <w:r>
        <w:rPr>
          <w:rFonts w:ascii="Calibri" w:cs="Calibri" w:eastAsia="Calibri" w:hAnsi="Calibri"/>
          <w:b/>
          <w:bCs/>
          <w:color w:val="1F3A5F"/>
          <w:sz w:val="26"/>
          <w:szCs w:val="26"/>
        </w:rPr>
        <w:t xml:space="preserve">Events Published</w:t>
      </w:r>
    </w:p>
    <w:tbl>
      <w:tblPr>
        <w:tblW w:type="pct" w:w="100%"/>
        <w:tblBorders>
          <w:top w:val="single" w:color="D3DAE3" w:sz="2"/>
          <w:left w:val="single" w:color="0E7C7B" w:sz="24"/>
          <w:bottom w:val="single" w:color="D3DAE3" w:sz="2"/>
          <w:right w:val="single" w:color="D3DAE3" w:sz="2"/>
          <w:insideH w:val="single" w:color="auto" w:sz="4"/>
          <w:insideV w:val="single" w:color="auto" w:sz="4"/>
        </w:tblBorders>
      </w:tblPr>
      <w:tblGrid>
        <w:gridCol w:w="100"/>
      </w:tblGrid>
      <w:tr>
        <w:tc>
          <w:tcPr>
            <w:shd w:fill="0F1F3D" w:val="clear"/>
            <w:tcMar>
              <w:top w:type="dxa" w:w="60"/>
              <w:left w:type="dxa" w:w="160"/>
              <w:bottom w:type="dxa" w:w="60"/>
              <w:right w:type="dxa" w:w="160"/>
            </w:tcMar>
          </w:tcPr>
          <w:p>
            <w:r>
              <w:rPr>
                <w:rFonts w:ascii="Consolas" w:cs="Consolas" w:eastAsia="Consolas" w:hAnsi="Consolas"/>
                <w:b/>
                <w:bCs/>
                <w:color w:val="9FD8D6"/>
                <w:sz w:val="16"/>
                <w:szCs w:val="16"/>
              </w:rPr>
              <w:t xml:space="preserve">YAML</w:t>
            </w:r>
          </w:p>
        </w:tc>
      </w:tr>
      <w:tr>
        <w:tc>
          <w:tcPr>
            <w:shd w:fill="F5F7FA" w:val="clear"/>
            <w:tcMar>
              <w:top w:type="dxa" w:w="140"/>
              <w:left w:type="dxa" w:w="200"/>
              <w:bottom w:type="dxa" w:w="140"/>
              <w:right w:type="dxa" w:w="160"/>
            </w:tcMar>
          </w:tcPr>
          <w:p>
            <w:pPr>
              <w:spacing w:after="0" w:line="240"/>
            </w:pPr>
            <w:r>
              <w:rPr>
                <w:rFonts w:ascii="Consolas" w:cs="Consolas" w:eastAsia="Consolas" w:hAnsi="Consolas"/>
                <w:color w:val="12203A"/>
                <w:sz w:val="17"/>
                <w:szCs w:val="17"/>
              </w:rPr>
              <w:t xml:space="preserve">api/asyncapi/invoice-events.yaml</w:t>
            </w:r>
          </w:p>
          <w:p>
            <w:pPr>
              <w:spacing w:after="0" w:line="240"/>
            </w:pPr>
            <w:r>
              <w:rPr>
                <w:rFonts w:ascii="Consolas" w:cs="Consolas" w:eastAsia="Consolas" w:hAnsi="Consolas"/>
                <w:color w:val="12203A"/>
                <w:sz w:val="17"/>
                <w:szCs w:val="17"/>
              </w:rPr>
              <w:t xml:space="preserve">channels:</w:t>
            </w:r>
          </w:p>
          <w:p>
            <w:pPr>
              <w:spacing w:after="0" w:line="240"/>
            </w:pPr>
            <w:r>
              <w:rPr>
                <w:rFonts w:ascii="Consolas" w:cs="Consolas" w:eastAsia="Consolas" w:hAnsi="Consolas"/>
                <w:color w:val="12203A"/>
                <w:sz w:val="17"/>
                <w:szCs w:val="17"/>
              </w:rPr>
              <w:t xml:space="preserve">  invoice:</w:t>
            </w:r>
          </w:p>
          <w:p>
            <w:pPr>
              <w:spacing w:after="0" w:line="240"/>
            </w:pPr>
            <w:r>
              <w:rPr>
                <w:rFonts w:ascii="Consolas" w:cs="Consolas" w:eastAsia="Consolas" w:hAnsi="Consolas"/>
                <w:color w:val="12203A"/>
                <w:sz w:val="17"/>
                <w:szCs w:val="17"/>
              </w:rPr>
              <w:t xml:space="preserve">    address: invoice-events</w:t>
            </w:r>
          </w:p>
          <w:p>
            <w:pPr>
              <w:spacing w:after="0" w:line="240"/>
            </w:pPr>
            <w:r>
              <w:rPr>
                <w:rFonts w:ascii="Consolas" w:cs="Consolas" w:eastAsia="Consolas" w:hAnsi="Consolas"/>
                <w:color w:val="12203A"/>
                <w:sz w:val="17"/>
                <w:szCs w:val="17"/>
              </w:rPr>
              <w:t xml:space="preserve">    messages:</w:t>
            </w:r>
          </w:p>
          <w:p>
            <w:pPr>
              <w:spacing w:after="0" w:line="240"/>
            </w:pPr>
            <w:r>
              <w:rPr>
                <w:rFonts w:ascii="Consolas" w:cs="Consolas" w:eastAsia="Consolas" w:hAnsi="Consolas"/>
                <w:color w:val="12203A"/>
                <w:sz w:val="17"/>
                <w:szCs w:val="17"/>
              </w:rPr>
              <w:t xml:space="preserve">      InvoiceReceived:</w:t>
            </w:r>
          </w:p>
          <w:p>
            <w:pPr>
              <w:spacing w:after="0" w:line="240"/>
            </w:pPr>
            <w:r>
              <w:rPr>
                <w:rFonts w:ascii="Consolas" w:cs="Consolas" w:eastAsia="Consolas" w:hAnsi="Consolas"/>
                <w:color w:val="12203A"/>
                <w:sz w:val="17"/>
                <w:szCs w:val="17"/>
              </w:rPr>
              <w:t xml:space="preserve">        summary: A new invoice has been received</w:t>
            </w:r>
          </w:p>
          <w:p>
            <w:pPr>
              <w:spacing w:after="0" w:line="240"/>
            </w:pPr>
            <w:r>
              <w:rPr>
                <w:rFonts w:ascii="Consolas" w:cs="Consolas" w:eastAsia="Consolas" w:hAnsi="Consolas"/>
                <w:color w:val="12203A"/>
                <w:sz w:val="17"/>
                <w:szCs w:val="17"/>
              </w:rPr>
              <w:t xml:space="preserve">        payload:</w:t>
            </w:r>
          </w:p>
          <w:p>
            <w:pPr>
              <w:spacing w:after="0" w:line="240"/>
            </w:pPr>
            <w:r>
              <w:rPr>
                <w:rFonts w:ascii="Consolas" w:cs="Consolas" w:eastAsia="Consolas" w:hAnsi="Consolas"/>
                <w:color w:val="12203A"/>
                <w:sz w:val="17"/>
                <w:szCs w:val="17"/>
              </w:rPr>
              <w:t xml:space="preserve">          type: object</w:t>
            </w:r>
          </w:p>
          <w:p>
            <w:pPr>
              <w:spacing w:after="0" w:line="240"/>
            </w:pPr>
            <w:r>
              <w:rPr>
                <w:rFonts w:ascii="Consolas" w:cs="Consolas" w:eastAsia="Consolas" w:hAnsi="Consolas"/>
                <w:color w:val="12203A"/>
                <w:sz w:val="17"/>
                <w:szCs w:val="17"/>
              </w:rPr>
              <w:t xml:space="preserve">          required: [invoiceId, invoiceNumber, supplierId, totalAmount]</w:t>
            </w:r>
          </w:p>
          <w:p>
            <w:pPr>
              <w:spacing w:after="0" w:line="240"/>
            </w:pPr>
            <w:r>
              <w:rPr>
                <w:rFonts w:ascii="Consolas" w:cs="Consolas" w:eastAsia="Consolas" w:hAnsi="Consolas"/>
                <w:color w:val="12203A"/>
                <w:sz w:val="17"/>
                <w:szCs w:val="17"/>
              </w:rPr>
              <w:t xml:space="preserve">          properties:</w:t>
            </w:r>
          </w:p>
          <w:p>
            <w:pPr>
              <w:spacing w:after="0" w:line="240"/>
            </w:pPr>
            <w:r>
              <w:rPr>
                <w:rFonts w:ascii="Consolas" w:cs="Consolas" w:eastAsia="Consolas" w:hAnsi="Consolas"/>
                <w:color w:val="12203A"/>
                <w:sz w:val="17"/>
                <w:szCs w:val="17"/>
              </w:rPr>
              <w:t xml:space="preserve">            invoiceId:</w:t>
            </w:r>
          </w:p>
          <w:p>
            <w:pPr>
              <w:spacing w:after="0" w:line="240"/>
            </w:pPr>
            <w:r>
              <w:rPr>
                <w:rFonts w:ascii="Consolas" w:cs="Consolas" w:eastAsia="Consolas" w:hAnsi="Consolas"/>
                <w:color w:val="12203A"/>
                <w:sz w:val="17"/>
                <w:szCs w:val="17"/>
              </w:rPr>
              <w:t xml:space="preserve">              type: string</w:t>
            </w:r>
          </w:p>
          <w:p>
            <w:pPr>
              <w:spacing w:after="0" w:line="240"/>
            </w:pPr>
            <w:r>
              <w:rPr>
                <w:rFonts w:ascii="Consolas" w:cs="Consolas" w:eastAsia="Consolas" w:hAnsi="Consolas"/>
                <w:color w:val="12203A"/>
                <w:sz w:val="17"/>
                <w:szCs w:val="17"/>
              </w:rPr>
              <w:t xml:space="preserve">              format: uuid</w:t>
            </w:r>
          </w:p>
          <w:p>
            <w:pPr>
              <w:spacing w:after="0" w:line="240"/>
            </w:pPr>
            <w:r>
              <w:rPr>
                <w:rFonts w:ascii="Consolas" w:cs="Consolas" w:eastAsia="Consolas" w:hAnsi="Consolas"/>
                <w:color w:val="12203A"/>
                <w:sz w:val="17"/>
                <w:szCs w:val="17"/>
              </w:rPr>
              <w:t xml:space="preserve">            invoiceNumber:</w:t>
            </w:r>
          </w:p>
          <w:p>
            <w:pPr>
              <w:spacing w:after="0" w:line="240"/>
            </w:pPr>
            <w:r>
              <w:rPr>
                <w:rFonts w:ascii="Consolas" w:cs="Consolas" w:eastAsia="Consolas" w:hAnsi="Consolas"/>
                <w:color w:val="12203A"/>
                <w:sz w:val="17"/>
                <w:szCs w:val="17"/>
              </w:rPr>
              <w:t xml:space="preserve">              type: string</w:t>
            </w:r>
          </w:p>
          <w:p>
            <w:pPr>
              <w:spacing w:after="0" w:line="240"/>
            </w:pPr>
            <w:r>
              <w:rPr>
                <w:rFonts w:ascii="Consolas" w:cs="Consolas" w:eastAsia="Consolas" w:hAnsi="Consolas"/>
                <w:color w:val="12203A"/>
                <w:sz w:val="17"/>
                <w:szCs w:val="17"/>
              </w:rPr>
              <w:t xml:space="preserve">            supplierId:</w:t>
            </w:r>
          </w:p>
          <w:p>
            <w:pPr>
              <w:spacing w:after="0" w:line="240"/>
            </w:pPr>
            <w:r>
              <w:rPr>
                <w:rFonts w:ascii="Consolas" w:cs="Consolas" w:eastAsia="Consolas" w:hAnsi="Consolas"/>
                <w:color w:val="12203A"/>
                <w:sz w:val="17"/>
                <w:szCs w:val="17"/>
              </w:rPr>
              <w:t xml:space="preserve">              type: string</w:t>
            </w:r>
          </w:p>
          <w:p>
            <w:pPr>
              <w:spacing w:after="0" w:line="240"/>
            </w:pPr>
            <w:r>
              <w:rPr>
                <w:rFonts w:ascii="Consolas" w:cs="Consolas" w:eastAsia="Consolas" w:hAnsi="Consolas"/>
                <w:color w:val="12203A"/>
                <w:sz w:val="17"/>
                <w:szCs w:val="17"/>
              </w:rPr>
              <w:t xml:space="preserve">              format: uuid</w:t>
            </w:r>
          </w:p>
          <w:p>
            <w:pPr>
              <w:spacing w:after="0" w:line="240"/>
            </w:pPr>
            <w:r>
              <w:rPr>
                <w:rFonts w:ascii="Consolas" w:cs="Consolas" w:eastAsia="Consolas" w:hAnsi="Consolas"/>
                <w:color w:val="12203A"/>
                <w:sz w:val="17"/>
                <w:szCs w:val="17"/>
              </w:rPr>
              <w:t xml:space="preserve">            purchaseOrderId:</w:t>
            </w:r>
          </w:p>
          <w:p>
            <w:pPr>
              <w:spacing w:after="0" w:line="240"/>
            </w:pPr>
            <w:r>
              <w:rPr>
                <w:rFonts w:ascii="Consolas" w:cs="Consolas" w:eastAsia="Consolas" w:hAnsi="Consolas"/>
                <w:color w:val="12203A"/>
                <w:sz w:val="17"/>
                <w:szCs w:val="17"/>
              </w:rPr>
              <w:t xml:space="preserve">              type: string</w:t>
            </w:r>
          </w:p>
          <w:p>
            <w:pPr>
              <w:spacing w:after="0" w:line="240"/>
            </w:pPr>
            <w:r>
              <w:rPr>
                <w:rFonts w:ascii="Consolas" w:cs="Consolas" w:eastAsia="Consolas" w:hAnsi="Consolas"/>
                <w:color w:val="12203A"/>
                <w:sz w:val="17"/>
                <w:szCs w:val="17"/>
              </w:rPr>
              <w:t xml:space="preserve">              format: uuid</w:t>
            </w:r>
          </w:p>
          <w:p>
            <w:pPr>
              <w:spacing w:after="0" w:line="240"/>
            </w:pPr>
            <w:r>
              <w:rPr>
                <w:rFonts w:ascii="Consolas" w:cs="Consolas" w:eastAsia="Consolas" w:hAnsi="Consolas"/>
                <w:color w:val="12203A"/>
                <w:sz w:val="17"/>
                <w:szCs w:val="17"/>
              </w:rPr>
              <w:t xml:space="preserve">            invoiceDate:</w:t>
            </w:r>
          </w:p>
          <w:p>
            <w:pPr>
              <w:spacing w:after="0" w:line="240"/>
            </w:pPr>
            <w:r>
              <w:rPr>
                <w:rFonts w:ascii="Consolas" w:cs="Consolas" w:eastAsia="Consolas" w:hAnsi="Consolas"/>
                <w:color w:val="12203A"/>
                <w:sz w:val="17"/>
                <w:szCs w:val="17"/>
              </w:rPr>
              <w:t xml:space="preserve">              type: string</w:t>
            </w:r>
          </w:p>
          <w:p>
            <w:pPr>
              <w:spacing w:after="0" w:line="240"/>
            </w:pPr>
            <w:r>
              <w:rPr>
                <w:rFonts w:ascii="Consolas" w:cs="Consolas" w:eastAsia="Consolas" w:hAnsi="Consolas"/>
                <w:color w:val="12203A"/>
                <w:sz w:val="17"/>
                <w:szCs w:val="17"/>
              </w:rPr>
              <w:t xml:space="preserve">              format: date</w:t>
            </w:r>
          </w:p>
          <w:p>
            <w:pPr>
              <w:spacing w:after="0" w:line="240"/>
            </w:pPr>
            <w:r>
              <w:rPr>
                <w:rFonts w:ascii="Consolas" w:cs="Consolas" w:eastAsia="Consolas" w:hAnsi="Consolas"/>
                <w:color w:val="12203A"/>
                <w:sz w:val="17"/>
                <w:szCs w:val="17"/>
              </w:rPr>
              <w:t xml:space="preserve">            dueDate:</w:t>
            </w:r>
          </w:p>
          <w:p>
            <w:pPr>
              <w:spacing w:after="0" w:line="240"/>
            </w:pPr>
            <w:r>
              <w:rPr>
                <w:rFonts w:ascii="Consolas" w:cs="Consolas" w:eastAsia="Consolas" w:hAnsi="Consolas"/>
                <w:color w:val="12203A"/>
                <w:sz w:val="17"/>
                <w:szCs w:val="17"/>
              </w:rPr>
              <w:t xml:space="preserve">              type: string</w:t>
            </w:r>
          </w:p>
          <w:p>
            <w:pPr>
              <w:spacing w:after="0" w:line="240"/>
            </w:pPr>
            <w:r>
              <w:rPr>
                <w:rFonts w:ascii="Consolas" w:cs="Consolas" w:eastAsia="Consolas" w:hAnsi="Consolas"/>
                <w:color w:val="12203A"/>
                <w:sz w:val="17"/>
                <w:szCs w:val="17"/>
              </w:rPr>
              <w:t xml:space="preserve">              format: date</w:t>
            </w:r>
          </w:p>
          <w:p>
            <w:pPr>
              <w:spacing w:after="0" w:line="240"/>
            </w:pPr>
            <w:r>
              <w:rPr>
                <w:rFonts w:ascii="Consolas" w:cs="Consolas" w:eastAsia="Consolas" w:hAnsi="Consolas"/>
                <w:color w:val="12203A"/>
                <w:sz w:val="17"/>
                <w:szCs w:val="17"/>
              </w:rPr>
              <w:t xml:space="preserve">            totalAmount:</w:t>
            </w:r>
          </w:p>
          <w:p>
            <w:pPr>
              <w:spacing w:after="0" w:line="240"/>
            </w:pPr>
            <w:r>
              <w:rPr>
                <w:rFonts w:ascii="Consolas" w:cs="Consolas" w:eastAsia="Consolas" w:hAnsi="Consolas"/>
                <w:color w:val="12203A"/>
                <w:sz w:val="17"/>
                <w:szCs w:val="17"/>
              </w:rPr>
              <w:t xml:space="preserve">              type: number</w:t>
            </w:r>
          </w:p>
          <w:p>
            <w:pPr>
              <w:spacing w:after="0" w:line="240"/>
            </w:pPr>
            <w:r>
              <w:rPr>
                <w:rFonts w:ascii="Consolas" w:cs="Consolas" w:eastAsia="Consolas" w:hAnsi="Consolas"/>
                <w:color w:val="12203A"/>
                <w:sz w:val="17"/>
                <w:szCs w:val="17"/>
              </w:rPr>
              <w:t xml:space="preserve">            currency:</w:t>
            </w:r>
          </w:p>
          <w:p>
            <w:pPr>
              <w:spacing w:after="0" w:line="240"/>
            </w:pPr>
            <w:r>
              <w:rPr>
                <w:rFonts w:ascii="Consolas" w:cs="Consolas" w:eastAsia="Consolas" w:hAnsi="Consolas"/>
                <w:color w:val="12203A"/>
                <w:sz w:val="17"/>
                <w:szCs w:val="17"/>
              </w:rPr>
              <w:t xml:space="preserve">              type: string</w:t>
            </w:r>
          </w:p>
          <w:p>
            <w:pPr>
              <w:spacing w:after="0" w:line="240"/>
            </w:pPr>
            <w:r>
              <w:rPr>
                <w:rFonts w:ascii="Consolas" w:cs="Consolas" w:eastAsia="Consolas" w:hAnsi="Consolas"/>
                <w:color w:val="12203A"/>
                <w:sz w:val="17"/>
                <w:szCs w:val="17"/>
              </w:rPr>
              <w:t xml:space="preserve">            receivedAt:</w:t>
            </w:r>
          </w:p>
          <w:p>
            <w:pPr>
              <w:spacing w:after="0" w:line="240"/>
            </w:pPr>
            <w:r>
              <w:rPr>
                <w:rFonts w:ascii="Consolas" w:cs="Consolas" w:eastAsia="Consolas" w:hAnsi="Consolas"/>
                <w:color w:val="12203A"/>
                <w:sz w:val="17"/>
                <w:szCs w:val="17"/>
              </w:rPr>
              <w:t xml:space="preserve">              type: string</w:t>
            </w:r>
          </w:p>
          <w:p>
            <w:pPr>
              <w:spacing w:after="0" w:line="240"/>
            </w:pPr>
            <w:r>
              <w:rPr>
                <w:rFonts w:ascii="Consolas" w:cs="Consolas" w:eastAsia="Consolas" w:hAnsi="Consolas"/>
                <w:color w:val="12203A"/>
                <w:sz w:val="17"/>
                <w:szCs w:val="17"/>
              </w:rPr>
              <w:t xml:space="preserve">              format: date-time</w:t>
            </w:r>
          </w:p>
          <w:p>
            <w:pPr>
              <w:spacing w:after="0" w:line="240"/>
            </w:pPr>
            <w:r>
              <w:rPr>
                <w:rFonts w:ascii="Consolas" w:cs="Consolas" w:eastAsia="Consolas" w:hAnsi="Consolas"/>
                <w:color w:val="12203A"/>
                <w:sz w:val="17"/>
                <w:szCs w:val="17"/>
              </w:rPr>
              <w:t xml:space="preserve">            source:</w:t>
            </w:r>
          </w:p>
          <w:p>
            <w:pPr>
              <w:spacing w:after="0" w:line="240"/>
            </w:pPr>
            <w:r>
              <w:rPr>
                <w:rFonts w:ascii="Consolas" w:cs="Consolas" w:eastAsia="Consolas" w:hAnsi="Consolas"/>
                <w:color w:val="12203A"/>
                <w:sz w:val="17"/>
                <w:szCs w:val="17"/>
              </w:rPr>
              <w:t xml:space="preserve">              type: string</w:t>
            </w:r>
          </w:p>
          <w:p>
            <w:pPr>
              <w:spacing w:after="0" w:line="240"/>
            </w:pPr>
            <w:r>
              <w:rPr>
                <w:rFonts w:ascii="Consolas" w:cs="Consolas" w:eastAsia="Consolas" w:hAnsi="Consolas"/>
                <w:color w:val="12203A"/>
                <w:sz w:val="17"/>
                <w:szCs w:val="17"/>
              </w:rPr>
              <w:t xml:space="preserve">              enum: [EMAIL, EDI, OCR, API, PORTAL]</w:t>
            </w:r>
          </w:p>
          <w:p>
            <w:pPr>
              <w:spacing w:after="0" w:line="240"/>
            </w:pPr>
            <w:r>
              <w:rPr>
                <w:rFonts w:ascii="Consolas" w:cs="Consolas" w:eastAsia="Consolas" w:hAnsi="Consolas"/>
                <w:color w:val="12203A"/>
                <w:sz w:val="17"/>
                <w:szCs w:val="17"/>
              </w:rPr>
              <w:t xml:space="preserve">            traceId:</w:t>
            </w:r>
          </w:p>
          <w:p>
            <w:pPr>
              <w:spacing w:after="0" w:line="240"/>
            </w:pPr>
            <w:r>
              <w:rPr>
                <w:rFonts w:ascii="Consolas" w:cs="Consolas" w:eastAsia="Consolas" w:hAnsi="Consolas"/>
                <w:color w:val="12203A"/>
                <w:sz w:val="17"/>
                <w:szCs w:val="17"/>
              </w:rPr>
              <w:t xml:space="preserve">              type: string</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      MatchFailed:</w:t>
            </w:r>
          </w:p>
          <w:p>
            <w:pPr>
              <w:spacing w:after="0" w:line="240"/>
            </w:pPr>
            <w:r>
              <w:rPr>
                <w:rFonts w:ascii="Consolas" w:cs="Consolas" w:eastAsia="Consolas" w:hAnsi="Consolas"/>
                <w:color w:val="12203A"/>
                <w:sz w:val="17"/>
                <w:szCs w:val="17"/>
              </w:rPr>
              <w:t xml:space="preserve">        summary: A three-way match has failed</w:t>
            </w:r>
          </w:p>
          <w:p>
            <w:pPr>
              <w:spacing w:after="0" w:line="240"/>
            </w:pPr>
            <w:r>
              <w:rPr>
                <w:rFonts w:ascii="Consolas" w:cs="Consolas" w:eastAsia="Consolas" w:hAnsi="Consolas"/>
                <w:color w:val="12203A"/>
                <w:sz w:val="17"/>
                <w:szCs w:val="17"/>
              </w:rPr>
              <w:t xml:space="preserve">        payload:</w:t>
            </w:r>
          </w:p>
          <w:p>
            <w:pPr>
              <w:spacing w:after="0" w:line="240"/>
            </w:pPr>
            <w:r>
              <w:rPr>
                <w:rFonts w:ascii="Consolas" w:cs="Consolas" w:eastAsia="Consolas" w:hAnsi="Consolas"/>
                <w:color w:val="12203A"/>
                <w:sz w:val="17"/>
                <w:szCs w:val="17"/>
              </w:rPr>
              <w:t xml:space="preserve">          type: object</w:t>
            </w:r>
          </w:p>
          <w:p>
            <w:pPr>
              <w:spacing w:after="0" w:line="240"/>
            </w:pPr>
            <w:r>
              <w:rPr>
                <w:rFonts w:ascii="Consolas" w:cs="Consolas" w:eastAsia="Consolas" w:hAnsi="Consolas"/>
                <w:color w:val="12203A"/>
                <w:sz w:val="17"/>
                <w:szCs w:val="17"/>
              </w:rPr>
              <w:t xml:space="preserve">          required: [invoiceId, discrepancies]</w:t>
            </w:r>
          </w:p>
          <w:p>
            <w:pPr>
              <w:spacing w:after="0" w:line="240"/>
            </w:pPr>
            <w:r>
              <w:rPr>
                <w:rFonts w:ascii="Consolas" w:cs="Consolas" w:eastAsia="Consolas" w:hAnsi="Consolas"/>
                <w:color w:val="12203A"/>
                <w:sz w:val="17"/>
                <w:szCs w:val="17"/>
              </w:rPr>
              <w:t xml:space="preserve">          properties:</w:t>
            </w:r>
          </w:p>
          <w:p>
            <w:pPr>
              <w:spacing w:after="0" w:line="240"/>
            </w:pPr>
            <w:r>
              <w:rPr>
                <w:rFonts w:ascii="Consolas" w:cs="Consolas" w:eastAsia="Consolas" w:hAnsi="Consolas"/>
                <w:color w:val="12203A"/>
                <w:sz w:val="17"/>
                <w:szCs w:val="17"/>
              </w:rPr>
              <w:t xml:space="preserve">            invoiceId:</w:t>
            </w:r>
          </w:p>
          <w:p>
            <w:pPr>
              <w:spacing w:after="0" w:line="240"/>
            </w:pPr>
            <w:r>
              <w:rPr>
                <w:rFonts w:ascii="Consolas" w:cs="Consolas" w:eastAsia="Consolas" w:hAnsi="Consolas"/>
                <w:color w:val="12203A"/>
                <w:sz w:val="17"/>
                <w:szCs w:val="17"/>
              </w:rPr>
              <w:t xml:space="preserve">              type: string</w:t>
            </w:r>
          </w:p>
          <w:p>
            <w:pPr>
              <w:spacing w:after="0" w:line="240"/>
            </w:pPr>
            <w:r>
              <w:rPr>
                <w:rFonts w:ascii="Consolas" w:cs="Consolas" w:eastAsia="Consolas" w:hAnsi="Consolas"/>
                <w:color w:val="12203A"/>
                <w:sz w:val="17"/>
                <w:szCs w:val="17"/>
              </w:rPr>
              <w:t xml:space="preserve">              format: uuid</w:t>
            </w:r>
          </w:p>
          <w:p>
            <w:pPr>
              <w:spacing w:after="0" w:line="240"/>
            </w:pPr>
            <w:r>
              <w:rPr>
                <w:rFonts w:ascii="Consolas" w:cs="Consolas" w:eastAsia="Consolas" w:hAnsi="Consolas"/>
                <w:color w:val="12203A"/>
                <w:sz w:val="17"/>
                <w:szCs w:val="17"/>
              </w:rPr>
              <w:t xml:space="preserve">            purchaseOrderId:</w:t>
            </w:r>
          </w:p>
          <w:p>
            <w:pPr>
              <w:spacing w:after="0" w:line="240"/>
            </w:pPr>
            <w:r>
              <w:rPr>
                <w:rFonts w:ascii="Consolas" w:cs="Consolas" w:eastAsia="Consolas" w:hAnsi="Consolas"/>
                <w:color w:val="12203A"/>
                <w:sz w:val="17"/>
                <w:szCs w:val="17"/>
              </w:rPr>
              <w:t xml:space="preserve">              type: string</w:t>
            </w:r>
          </w:p>
          <w:p>
            <w:pPr>
              <w:spacing w:after="0" w:line="240"/>
            </w:pPr>
            <w:r>
              <w:rPr>
                <w:rFonts w:ascii="Consolas" w:cs="Consolas" w:eastAsia="Consolas" w:hAnsi="Consolas"/>
                <w:color w:val="12203A"/>
                <w:sz w:val="17"/>
                <w:szCs w:val="17"/>
              </w:rPr>
              <w:t xml:space="preserve">              format: uuid</w:t>
            </w:r>
          </w:p>
          <w:p>
            <w:pPr>
              <w:spacing w:after="0" w:line="240"/>
            </w:pPr>
            <w:r>
              <w:rPr>
                <w:rFonts w:ascii="Consolas" w:cs="Consolas" w:eastAsia="Consolas" w:hAnsi="Consolas"/>
                <w:color w:val="12203A"/>
                <w:sz w:val="17"/>
                <w:szCs w:val="17"/>
              </w:rPr>
              <w:t xml:space="preserve">            discrepancies:</w:t>
            </w:r>
          </w:p>
          <w:p>
            <w:pPr>
              <w:spacing w:after="0" w:line="240"/>
            </w:pPr>
            <w:r>
              <w:rPr>
                <w:rFonts w:ascii="Consolas" w:cs="Consolas" w:eastAsia="Consolas" w:hAnsi="Consolas"/>
                <w:color w:val="12203A"/>
                <w:sz w:val="17"/>
                <w:szCs w:val="17"/>
              </w:rPr>
              <w:t xml:space="preserve">              type: array</w:t>
            </w:r>
          </w:p>
          <w:p>
            <w:pPr>
              <w:spacing w:after="0" w:line="240"/>
            </w:pPr>
            <w:r>
              <w:rPr>
                <w:rFonts w:ascii="Consolas" w:cs="Consolas" w:eastAsia="Consolas" w:hAnsi="Consolas"/>
                <w:color w:val="12203A"/>
                <w:sz w:val="17"/>
                <w:szCs w:val="17"/>
              </w:rPr>
              <w:t xml:space="preserve">              items:</w:t>
            </w:r>
          </w:p>
          <w:p>
            <w:pPr>
              <w:spacing w:after="0" w:line="240"/>
            </w:pPr>
            <w:r>
              <w:rPr>
                <w:rFonts w:ascii="Consolas" w:cs="Consolas" w:eastAsia="Consolas" w:hAnsi="Consolas"/>
                <w:color w:val="12203A"/>
                <w:sz w:val="17"/>
                <w:szCs w:val="17"/>
              </w:rPr>
              <w:t xml:space="preserve">                type: object</w:t>
            </w:r>
          </w:p>
          <w:p>
            <w:pPr>
              <w:spacing w:after="0" w:line="240"/>
            </w:pPr>
            <w:r>
              <w:rPr>
                <w:rFonts w:ascii="Consolas" w:cs="Consolas" w:eastAsia="Consolas" w:hAnsi="Consolas"/>
                <w:color w:val="12203A"/>
                <w:sz w:val="17"/>
                <w:szCs w:val="17"/>
              </w:rPr>
              <w:t xml:space="preserve">                properties:</w:t>
            </w:r>
          </w:p>
          <w:p>
            <w:pPr>
              <w:spacing w:after="0" w:line="240"/>
            </w:pPr>
            <w:r>
              <w:rPr>
                <w:rFonts w:ascii="Consolas" w:cs="Consolas" w:eastAsia="Consolas" w:hAnsi="Consolas"/>
                <w:color w:val="12203A"/>
                <w:sz w:val="17"/>
                <w:szCs w:val="17"/>
              </w:rPr>
              <w:t xml:space="preserve">                  type:</w:t>
            </w:r>
          </w:p>
          <w:p>
            <w:pPr>
              <w:spacing w:after="0" w:line="240"/>
            </w:pPr>
            <w:r>
              <w:rPr>
                <w:rFonts w:ascii="Consolas" w:cs="Consolas" w:eastAsia="Consolas" w:hAnsi="Consolas"/>
                <w:color w:val="12203A"/>
                <w:sz w:val="17"/>
                <w:szCs w:val="17"/>
              </w:rPr>
              <w:t xml:space="preserve">                    type: string</w:t>
            </w:r>
          </w:p>
          <w:p>
            <w:pPr>
              <w:spacing w:after="0" w:line="240"/>
            </w:pPr>
            <w:r>
              <w:rPr>
                <w:rFonts w:ascii="Consolas" w:cs="Consolas" w:eastAsia="Consolas" w:hAnsi="Consolas"/>
                <w:color w:val="12203A"/>
                <w:sz w:val="17"/>
                <w:szCs w:val="17"/>
              </w:rPr>
              <w:t xml:space="preserve">                  severity:</w:t>
            </w:r>
          </w:p>
          <w:p>
            <w:pPr>
              <w:spacing w:after="0" w:line="240"/>
            </w:pPr>
            <w:r>
              <w:rPr>
                <w:rFonts w:ascii="Consolas" w:cs="Consolas" w:eastAsia="Consolas" w:hAnsi="Consolas"/>
                <w:color w:val="12203A"/>
                <w:sz w:val="17"/>
                <w:szCs w:val="17"/>
              </w:rPr>
              <w:t xml:space="preserve">                    type: string</w:t>
            </w:r>
          </w:p>
          <w:p>
            <w:pPr>
              <w:spacing w:after="0" w:line="240"/>
            </w:pPr>
            <w:r>
              <w:rPr>
                <w:rFonts w:ascii="Consolas" w:cs="Consolas" w:eastAsia="Consolas" w:hAnsi="Consolas"/>
                <w:color w:val="12203A"/>
                <w:sz w:val="17"/>
                <w:szCs w:val="17"/>
              </w:rPr>
              <w:t xml:space="preserve">                  description:</w:t>
            </w:r>
          </w:p>
          <w:p>
            <w:pPr>
              <w:spacing w:after="0" w:line="240"/>
            </w:pPr>
            <w:r>
              <w:rPr>
                <w:rFonts w:ascii="Consolas" w:cs="Consolas" w:eastAsia="Consolas" w:hAnsi="Consolas"/>
                <w:color w:val="12203A"/>
                <w:sz w:val="17"/>
                <w:szCs w:val="17"/>
              </w:rPr>
              <w:t xml:space="preserve">                    type: string</w:t>
            </w:r>
          </w:p>
          <w:p>
            <w:pPr>
              <w:spacing w:after="0" w:line="240"/>
            </w:pPr>
            <w:r>
              <w:rPr>
                <w:rFonts w:ascii="Consolas" w:cs="Consolas" w:eastAsia="Consolas" w:hAnsi="Consolas"/>
                <w:color w:val="12203A"/>
                <w:sz w:val="17"/>
                <w:szCs w:val="17"/>
              </w:rPr>
              <w:t xml:space="preserve">                  expectedValue:</w:t>
            </w:r>
          </w:p>
          <w:p>
            <w:pPr>
              <w:spacing w:after="0" w:line="240"/>
            </w:pPr>
            <w:r>
              <w:rPr>
                <w:rFonts w:ascii="Consolas" w:cs="Consolas" w:eastAsia="Consolas" w:hAnsi="Consolas"/>
                <w:color w:val="12203A"/>
                <w:sz w:val="17"/>
                <w:szCs w:val="17"/>
              </w:rPr>
              <w:t xml:space="preserve">                    type: string</w:t>
            </w:r>
          </w:p>
          <w:p>
            <w:pPr>
              <w:spacing w:after="0" w:line="240"/>
            </w:pPr>
            <w:r>
              <w:rPr>
                <w:rFonts w:ascii="Consolas" w:cs="Consolas" w:eastAsia="Consolas" w:hAnsi="Consolas"/>
                <w:color w:val="12203A"/>
                <w:sz w:val="17"/>
                <w:szCs w:val="17"/>
              </w:rPr>
              <w:t xml:space="preserve">                  actualValue:</w:t>
            </w:r>
          </w:p>
          <w:p>
            <w:pPr>
              <w:spacing w:after="0" w:line="240"/>
            </w:pPr>
            <w:r>
              <w:rPr>
                <w:rFonts w:ascii="Consolas" w:cs="Consolas" w:eastAsia="Consolas" w:hAnsi="Consolas"/>
                <w:color w:val="12203A"/>
                <w:sz w:val="17"/>
                <w:szCs w:val="17"/>
              </w:rPr>
              <w:t xml:space="preserve">                    type: string</w:t>
            </w:r>
          </w:p>
          <w:p>
            <w:pPr>
              <w:spacing w:after="0" w:line="240"/>
            </w:pPr>
            <w:r>
              <w:rPr>
                <w:rFonts w:ascii="Consolas" w:cs="Consolas" w:eastAsia="Consolas" w:hAnsi="Consolas"/>
                <w:color w:val="12203A"/>
                <w:sz w:val="17"/>
                <w:szCs w:val="17"/>
              </w:rPr>
              <w:t xml:space="preserve">            exceptionRaisedAt:</w:t>
            </w:r>
          </w:p>
          <w:p>
            <w:pPr>
              <w:spacing w:after="0" w:line="240"/>
            </w:pPr>
            <w:r>
              <w:rPr>
                <w:rFonts w:ascii="Consolas" w:cs="Consolas" w:eastAsia="Consolas" w:hAnsi="Consolas"/>
                <w:color w:val="12203A"/>
                <w:sz w:val="17"/>
                <w:szCs w:val="17"/>
              </w:rPr>
              <w:t xml:space="preserve">              type: string</w:t>
            </w:r>
          </w:p>
          <w:p>
            <w:pPr>
              <w:spacing w:after="0" w:line="240"/>
            </w:pPr>
            <w:r>
              <w:rPr>
                <w:rFonts w:ascii="Consolas" w:cs="Consolas" w:eastAsia="Consolas" w:hAnsi="Consolas"/>
                <w:color w:val="12203A"/>
                <w:sz w:val="17"/>
                <w:szCs w:val="17"/>
              </w:rPr>
              <w:t xml:space="preserve">              format: date-time</w:t>
            </w:r>
          </w:p>
          <w:p>
            <w:pPr>
              <w:spacing w:after="0" w:line="240"/>
            </w:pPr>
            <w:r>
              <w:rPr>
                <w:rFonts w:ascii="Consolas" w:cs="Consolas" w:eastAsia="Consolas" w:hAnsi="Consolas"/>
                <w:color w:val="12203A"/>
                <w:sz w:val="17"/>
                <w:szCs w:val="17"/>
              </w:rPr>
              <w:t xml:space="preserve">            traceId:</w:t>
            </w:r>
          </w:p>
          <w:p>
            <w:pPr>
              <w:spacing w:after="0" w:line="240"/>
            </w:pPr>
            <w:r>
              <w:rPr>
                <w:rFonts w:ascii="Consolas" w:cs="Consolas" w:eastAsia="Consolas" w:hAnsi="Consolas"/>
                <w:color w:val="12203A"/>
                <w:sz w:val="17"/>
                <w:szCs w:val="17"/>
              </w:rPr>
              <w:t xml:space="preserve">              type: string</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      ExceptionRaised:</w:t>
            </w:r>
          </w:p>
          <w:p>
            <w:pPr>
              <w:spacing w:after="0" w:line="240"/>
            </w:pPr>
            <w:r>
              <w:rPr>
                <w:rFonts w:ascii="Consolas" w:cs="Consolas" w:eastAsia="Consolas" w:hAnsi="Consolas"/>
                <w:color w:val="12203A"/>
                <w:sz w:val="17"/>
                <w:szCs w:val="17"/>
              </w:rPr>
              <w:t xml:space="preserve">        summary: An exception has been raised on an invoice</w:t>
            </w:r>
          </w:p>
          <w:p>
            <w:pPr>
              <w:spacing w:after="0" w:line="240"/>
            </w:pPr>
            <w:r>
              <w:rPr>
                <w:rFonts w:ascii="Consolas" w:cs="Consolas" w:eastAsia="Consolas" w:hAnsi="Consolas"/>
                <w:color w:val="12203A"/>
                <w:sz w:val="17"/>
                <w:szCs w:val="17"/>
              </w:rPr>
              <w:t xml:space="preserve">        payload:</w:t>
            </w:r>
          </w:p>
          <w:p>
            <w:pPr>
              <w:spacing w:after="0" w:line="240"/>
            </w:pPr>
            <w:r>
              <w:rPr>
                <w:rFonts w:ascii="Consolas" w:cs="Consolas" w:eastAsia="Consolas" w:hAnsi="Consolas"/>
                <w:color w:val="12203A"/>
                <w:sz w:val="17"/>
                <w:szCs w:val="17"/>
              </w:rPr>
              <w:t xml:space="preserve">          type: object</w:t>
            </w:r>
          </w:p>
          <w:p>
            <w:pPr>
              <w:spacing w:after="0" w:line="240"/>
            </w:pPr>
            <w:r>
              <w:rPr>
                <w:rFonts w:ascii="Consolas" w:cs="Consolas" w:eastAsia="Consolas" w:hAnsi="Consolas"/>
                <w:color w:val="12203A"/>
                <w:sz w:val="17"/>
                <w:szCs w:val="17"/>
              </w:rPr>
              <w:t xml:space="preserve">          required: [invoiceId, exceptionType]</w:t>
            </w:r>
          </w:p>
          <w:p>
            <w:pPr>
              <w:spacing w:after="0" w:line="240"/>
            </w:pPr>
            <w:r>
              <w:rPr>
                <w:rFonts w:ascii="Consolas" w:cs="Consolas" w:eastAsia="Consolas" w:hAnsi="Consolas"/>
                <w:color w:val="12203A"/>
                <w:sz w:val="17"/>
                <w:szCs w:val="17"/>
              </w:rPr>
              <w:t xml:space="preserve">          properties:</w:t>
            </w:r>
          </w:p>
          <w:p>
            <w:pPr>
              <w:spacing w:after="0" w:line="240"/>
            </w:pPr>
            <w:r>
              <w:rPr>
                <w:rFonts w:ascii="Consolas" w:cs="Consolas" w:eastAsia="Consolas" w:hAnsi="Consolas"/>
                <w:color w:val="12203A"/>
                <w:sz w:val="17"/>
                <w:szCs w:val="17"/>
              </w:rPr>
              <w:t xml:space="preserve">            invoiceId:</w:t>
            </w:r>
          </w:p>
          <w:p>
            <w:pPr>
              <w:spacing w:after="0" w:line="240"/>
            </w:pPr>
            <w:r>
              <w:rPr>
                <w:rFonts w:ascii="Consolas" w:cs="Consolas" w:eastAsia="Consolas" w:hAnsi="Consolas"/>
                <w:color w:val="12203A"/>
                <w:sz w:val="17"/>
                <w:szCs w:val="17"/>
              </w:rPr>
              <w:t xml:space="preserve">              type: string</w:t>
            </w:r>
          </w:p>
          <w:p>
            <w:pPr>
              <w:spacing w:after="0" w:line="240"/>
            </w:pPr>
            <w:r>
              <w:rPr>
                <w:rFonts w:ascii="Consolas" w:cs="Consolas" w:eastAsia="Consolas" w:hAnsi="Consolas"/>
                <w:color w:val="12203A"/>
                <w:sz w:val="17"/>
                <w:szCs w:val="17"/>
              </w:rPr>
              <w:t xml:space="preserve">              format: uuid</w:t>
            </w:r>
          </w:p>
          <w:p>
            <w:pPr>
              <w:spacing w:after="0" w:line="240"/>
            </w:pPr>
            <w:r>
              <w:rPr>
                <w:rFonts w:ascii="Consolas" w:cs="Consolas" w:eastAsia="Consolas" w:hAnsi="Consolas"/>
                <w:color w:val="12203A"/>
                <w:sz w:val="17"/>
                <w:szCs w:val="17"/>
              </w:rPr>
              <w:t xml:space="preserve">            exceptionType:</w:t>
            </w:r>
          </w:p>
          <w:p>
            <w:pPr>
              <w:spacing w:after="0" w:line="240"/>
            </w:pPr>
            <w:r>
              <w:rPr>
                <w:rFonts w:ascii="Consolas" w:cs="Consolas" w:eastAsia="Consolas" w:hAnsi="Consolas"/>
                <w:color w:val="12203A"/>
                <w:sz w:val="17"/>
                <w:szCs w:val="17"/>
              </w:rPr>
              <w:t xml:space="preserve">              type: string</w:t>
            </w:r>
          </w:p>
          <w:p>
            <w:pPr>
              <w:spacing w:after="0" w:line="240"/>
            </w:pPr>
            <w:r>
              <w:rPr>
                <w:rFonts w:ascii="Consolas" w:cs="Consolas" w:eastAsia="Consolas" w:hAnsi="Consolas"/>
                <w:color w:val="12203A"/>
                <w:sz w:val="17"/>
                <w:szCs w:val="17"/>
              </w:rPr>
              <w:t xml:space="preserve">              enum: [MATCH_FAILURE, MISSING_PO, DUPLICATE, APPROVAL_REQUIRED, PRICE_DIFFERENCE, QUANTITY_DIFFERENCE, TAX_MISMATCH, SUPPLIER_MISMATCH]</w:t>
            </w:r>
          </w:p>
          <w:p>
            <w:pPr>
              <w:spacing w:after="0" w:line="240"/>
            </w:pPr>
            <w:r>
              <w:rPr>
                <w:rFonts w:ascii="Consolas" w:cs="Consolas" w:eastAsia="Consolas" w:hAnsi="Consolas"/>
                <w:color w:val="12203A"/>
                <w:sz w:val="17"/>
                <w:szCs w:val="17"/>
              </w:rPr>
              <w:t xml:space="preserve">            description:</w:t>
            </w:r>
          </w:p>
          <w:p>
            <w:pPr>
              <w:spacing w:after="0" w:line="240"/>
            </w:pPr>
            <w:r>
              <w:rPr>
                <w:rFonts w:ascii="Consolas" w:cs="Consolas" w:eastAsia="Consolas" w:hAnsi="Consolas"/>
                <w:color w:val="12203A"/>
                <w:sz w:val="17"/>
                <w:szCs w:val="17"/>
              </w:rPr>
              <w:t xml:space="preserve">              type: string</w:t>
            </w:r>
          </w:p>
          <w:p>
            <w:pPr>
              <w:spacing w:after="0" w:line="240"/>
            </w:pPr>
            <w:r>
              <w:rPr>
                <w:rFonts w:ascii="Consolas" w:cs="Consolas" w:eastAsia="Consolas" w:hAnsi="Consolas"/>
                <w:color w:val="12203A"/>
                <w:sz w:val="17"/>
                <w:szCs w:val="17"/>
              </w:rPr>
              <w:t xml:space="preserve">            severity:</w:t>
            </w:r>
          </w:p>
          <w:p>
            <w:pPr>
              <w:spacing w:after="0" w:line="240"/>
            </w:pPr>
            <w:r>
              <w:rPr>
                <w:rFonts w:ascii="Consolas" w:cs="Consolas" w:eastAsia="Consolas" w:hAnsi="Consolas"/>
                <w:color w:val="12203A"/>
                <w:sz w:val="17"/>
                <w:szCs w:val="17"/>
              </w:rPr>
              <w:t xml:space="preserve">              type: string</w:t>
            </w:r>
          </w:p>
          <w:p>
            <w:pPr>
              <w:spacing w:after="0" w:line="240"/>
            </w:pPr>
            <w:r>
              <w:rPr>
                <w:rFonts w:ascii="Consolas" w:cs="Consolas" w:eastAsia="Consolas" w:hAnsi="Consolas"/>
                <w:color w:val="12203A"/>
                <w:sz w:val="17"/>
                <w:szCs w:val="17"/>
              </w:rPr>
              <w:t xml:space="preserve">              enum: [LOW, MEDIUM, HIGH]</w:t>
            </w:r>
          </w:p>
          <w:p>
            <w:pPr>
              <w:spacing w:after="0" w:line="240"/>
            </w:pPr>
            <w:r>
              <w:rPr>
                <w:rFonts w:ascii="Consolas" w:cs="Consolas" w:eastAsia="Consolas" w:hAnsi="Consolas"/>
                <w:color w:val="12203A"/>
                <w:sz w:val="17"/>
                <w:szCs w:val="17"/>
              </w:rPr>
              <w:t xml:space="preserve">            escalatedTo:</w:t>
            </w:r>
          </w:p>
          <w:p>
            <w:pPr>
              <w:spacing w:after="0" w:line="240"/>
            </w:pPr>
            <w:r>
              <w:rPr>
                <w:rFonts w:ascii="Consolas" w:cs="Consolas" w:eastAsia="Consolas" w:hAnsi="Consolas"/>
                <w:color w:val="12203A"/>
                <w:sz w:val="17"/>
                <w:szCs w:val="17"/>
              </w:rPr>
              <w:t xml:space="preserve">              type: string</w:t>
            </w:r>
          </w:p>
          <w:p>
            <w:pPr>
              <w:spacing w:after="0" w:line="240"/>
            </w:pPr>
            <w:r>
              <w:rPr>
                <w:rFonts w:ascii="Consolas" w:cs="Consolas" w:eastAsia="Consolas" w:hAnsi="Consolas"/>
                <w:color w:val="12203A"/>
                <w:sz w:val="17"/>
                <w:szCs w:val="17"/>
              </w:rPr>
              <w:t xml:space="preserve">              format: uuid</w:t>
            </w:r>
          </w:p>
          <w:p>
            <w:pPr>
              <w:spacing w:after="0" w:line="240"/>
            </w:pPr>
            <w:r>
              <w:rPr>
                <w:rFonts w:ascii="Consolas" w:cs="Consolas" w:eastAsia="Consolas" w:hAnsi="Consolas"/>
                <w:color w:val="12203A"/>
                <w:sz w:val="17"/>
                <w:szCs w:val="17"/>
              </w:rPr>
              <w:t xml:space="preserve">            traceId:</w:t>
            </w:r>
          </w:p>
          <w:p>
            <w:pPr>
              <w:spacing w:after="0" w:line="240"/>
            </w:pPr>
            <w:r>
              <w:rPr>
                <w:rFonts w:ascii="Consolas" w:cs="Consolas" w:eastAsia="Consolas" w:hAnsi="Consolas"/>
                <w:color w:val="12203A"/>
                <w:sz w:val="17"/>
                <w:szCs w:val="17"/>
              </w:rPr>
              <w:t xml:space="preserve">              type: string</w:t>
            </w:r>
          </w:p>
        </w:tc>
      </w:tr>
    </w:tbl>
    <w:p>
      <w:pPr>
        <w:spacing w:after="200"/>
      </w:pPr>
    </w:p>
    <w:p>
      <w:pPr>
        <w:pStyle w:val="Heading2"/>
        <w:spacing w:after="160" w:before="320"/>
      </w:pPr>
      <w:r>
        <w:rPr>
          <w:rFonts w:ascii="Calibri" w:cs="Calibri" w:eastAsia="Calibri" w:hAnsi="Calibri"/>
          <w:b/>
          <w:bCs/>
          <w:color w:val="0E7C7B"/>
          <w:sz w:val="26"/>
          <w:szCs w:val="26"/>
        </w:rPr>
        <w:t xml:space="preserve">8.4  </w:t>
      </w:r>
      <w:r>
        <w:rPr>
          <w:rFonts w:ascii="Calibri" w:cs="Calibri" w:eastAsia="Calibri" w:hAnsi="Calibri"/>
          <w:b/>
          <w:bCs/>
          <w:color w:val="1F3A5F"/>
          <w:sz w:val="26"/>
          <w:szCs w:val="26"/>
        </w:rPr>
        <w:t xml:space="preserve">Three-Way Matching Implementation</w:t>
      </w:r>
    </w:p>
    <w:tbl>
      <w:tblPr>
        <w:tblW w:type="pct" w:w="100%"/>
        <w:tblBorders>
          <w:top w:val="single" w:color="D3DAE3" w:sz="2"/>
          <w:left w:val="single" w:color="0E7C7B" w:sz="24"/>
          <w:bottom w:val="single" w:color="D3DAE3" w:sz="2"/>
          <w:right w:val="single" w:color="D3DAE3" w:sz="2"/>
          <w:insideH w:val="single" w:color="auto" w:sz="4"/>
          <w:insideV w:val="single" w:color="auto" w:sz="4"/>
        </w:tblBorders>
      </w:tblPr>
      <w:tblGrid>
        <w:gridCol w:w="100"/>
      </w:tblGrid>
      <w:tr>
        <w:tc>
          <w:tcPr>
            <w:shd w:fill="0F1F3D" w:val="clear"/>
            <w:tcMar>
              <w:top w:type="dxa" w:w="60"/>
              <w:left w:type="dxa" w:w="160"/>
              <w:bottom w:type="dxa" w:w="60"/>
              <w:right w:type="dxa" w:w="160"/>
            </w:tcMar>
          </w:tcPr>
          <w:p>
            <w:r>
              <w:rPr>
                <w:rFonts w:ascii="Consolas" w:cs="Consolas" w:eastAsia="Consolas" w:hAnsi="Consolas"/>
                <w:b/>
                <w:bCs/>
                <w:color w:val="9FD8D6"/>
                <w:sz w:val="16"/>
                <w:szCs w:val="16"/>
              </w:rPr>
              <w:t xml:space="preserve">TYPESCRIPT</w:t>
            </w:r>
          </w:p>
        </w:tc>
      </w:tr>
      <w:tr>
        <w:tc>
          <w:tcPr>
            <w:shd w:fill="F5F7FA" w:val="clear"/>
            <w:tcMar>
              <w:top w:type="dxa" w:w="140"/>
              <w:left w:type="dxa" w:w="200"/>
              <w:bottom w:type="dxa" w:w="140"/>
              <w:right w:type="dxa" w:w="160"/>
            </w:tcMar>
          </w:tcPr>
          <w:p>
            <w:pPr>
              <w:spacing w:after="0" w:line="240"/>
            </w:pPr>
            <w:r>
              <w:rPr>
                <w:rFonts w:ascii="Consolas" w:cs="Consolas" w:eastAsia="Consolas" w:hAnsi="Consolas"/>
                <w:color w:val="12203A"/>
                <w:sz w:val="17"/>
                <w:szCs w:val="17"/>
              </w:rPr>
              <w:t xml:space="preserve">// services/invoicing/src/domain/rules/ThreeWayMatchingRules.ts</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export class ThreeWayMatchingRules {</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   * Execute three-way match between invoice, PO, and goods receipt</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  static executeMatch(</w:t>
            </w:r>
          </w:p>
          <w:p>
            <w:pPr>
              <w:spacing w:after="0" w:line="240"/>
            </w:pPr>
            <w:r>
              <w:rPr>
                <w:rFonts w:ascii="Consolas" w:cs="Consolas" w:eastAsia="Consolas" w:hAnsi="Consolas"/>
                <w:color w:val="12203A"/>
                <w:sz w:val="17"/>
                <w:szCs w:val="17"/>
              </w:rPr>
              <w:t xml:space="preserve">    invoice: Invoice,</w:t>
            </w:r>
          </w:p>
          <w:p>
            <w:pPr>
              <w:spacing w:after="0" w:line="240"/>
            </w:pPr>
            <w:r>
              <w:rPr>
                <w:rFonts w:ascii="Consolas" w:cs="Consolas" w:eastAsia="Consolas" w:hAnsi="Consolas"/>
                <w:color w:val="12203A"/>
                <w:sz w:val="17"/>
                <w:szCs w:val="17"/>
              </w:rPr>
              <w:t xml:space="preserve">    po: PurchaseOrder,</w:t>
            </w:r>
          </w:p>
          <w:p>
            <w:pPr>
              <w:spacing w:after="0" w:line="240"/>
            </w:pPr>
            <w:r>
              <w:rPr>
                <w:rFonts w:ascii="Consolas" w:cs="Consolas" w:eastAsia="Consolas" w:hAnsi="Consolas"/>
                <w:color w:val="12203A"/>
                <w:sz w:val="17"/>
                <w:szCs w:val="17"/>
              </w:rPr>
              <w:t xml:space="preserve">    receipt: GoodsReceipt</w:t>
            </w:r>
          </w:p>
          <w:p>
            <w:pPr>
              <w:spacing w:after="0" w:line="240"/>
            </w:pPr>
            <w:r>
              <w:rPr>
                <w:rFonts w:ascii="Consolas" w:cs="Consolas" w:eastAsia="Consolas" w:hAnsi="Consolas"/>
                <w:color w:val="12203A"/>
                <w:sz w:val="17"/>
                <w:szCs w:val="17"/>
              </w:rPr>
              <w:t xml:space="preserve">  ): ThreeWayMatchResult {</w:t>
            </w:r>
          </w:p>
          <w:p>
            <w:pPr>
              <w:spacing w:after="0" w:line="240"/>
            </w:pPr>
            <w:r>
              <w:rPr>
                <w:rFonts w:ascii="Consolas" w:cs="Consolas" w:eastAsia="Consolas" w:hAnsi="Consolas"/>
                <w:color w:val="12203A"/>
                <w:sz w:val="17"/>
                <w:szCs w:val="17"/>
              </w:rPr>
              <w:t xml:space="preserve">    const lineMatches: LineMatch[] = [];</w:t>
            </w:r>
          </w:p>
          <w:p>
            <w:pPr>
              <w:spacing w:after="0" w:line="240"/>
            </w:pPr>
            <w:r>
              <w:rPr>
                <w:rFonts w:ascii="Consolas" w:cs="Consolas" w:eastAsia="Consolas" w:hAnsi="Consolas"/>
                <w:color w:val="12203A"/>
                <w:sz w:val="17"/>
                <w:szCs w:val="17"/>
              </w:rPr>
              <w:t xml:space="preserve">    const discrepancies: Discrepancy[] = [];</w:t>
            </w:r>
          </w:p>
          <w:p>
            <w:pPr>
              <w:spacing w:after="0" w:line="240"/>
            </w:pPr>
            <w:r>
              <w:rPr>
                <w:rFonts w:ascii="Consolas" w:cs="Consolas" w:eastAsia="Consolas" w:hAnsi="Consolas"/>
                <w:color w:val="12203A"/>
                <w:sz w:val="17"/>
                <w:szCs w:val="17"/>
              </w:rPr>
              <w:t xml:space="preserve">    let overallMatch: 'COMPLETE' | 'PARTIAL' | 'NONE' = 'COMPLETE';</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    for (const invoiceLine of invoice.lineItems) {</w:t>
            </w:r>
          </w:p>
          <w:p>
            <w:pPr>
              <w:spacing w:after="0" w:line="240"/>
            </w:pPr>
            <w:r>
              <w:rPr>
                <w:rFonts w:ascii="Consolas" w:cs="Consolas" w:eastAsia="Consolas" w:hAnsi="Consolas"/>
                <w:color w:val="12203A"/>
                <w:sz w:val="17"/>
                <w:szCs w:val="17"/>
              </w:rPr>
              <w:t xml:space="preserve">      const poLine = po.lineItems.find(l =&gt; l.id === invoiceLine.poLineId);</w:t>
            </w:r>
          </w:p>
          <w:p>
            <w:pPr>
              <w:spacing w:after="0" w:line="240"/>
            </w:pPr>
            <w:r>
              <w:rPr>
                <w:rFonts w:ascii="Consolas" w:cs="Consolas" w:eastAsia="Consolas" w:hAnsi="Consolas"/>
                <w:color w:val="12203A"/>
                <w:sz w:val="17"/>
                <w:szCs w:val="17"/>
              </w:rPr>
              <w:t xml:space="preserve">      const receiptLine = receipt.lineItems.find(l =&gt; l.poLineId === invoiceLine.poLineId);</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      const match = this.matchLine(invoiceLine, poLine, receiptLine);</w:t>
            </w:r>
          </w:p>
          <w:p>
            <w:pPr>
              <w:spacing w:after="0" w:line="240"/>
            </w:pPr>
            <w:r>
              <w:rPr>
                <w:rFonts w:ascii="Consolas" w:cs="Consolas" w:eastAsia="Consolas" w:hAnsi="Consolas"/>
                <w:color w:val="12203A"/>
                <w:sz w:val="17"/>
                <w:szCs w:val="17"/>
              </w:rPr>
              <w:t xml:space="preserve">      lineMatches.push(match);</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      if (!match.isMatch) {</w:t>
            </w:r>
          </w:p>
          <w:p>
            <w:pPr>
              <w:spacing w:after="0" w:line="240"/>
            </w:pPr>
            <w:r>
              <w:rPr>
                <w:rFonts w:ascii="Consolas" w:cs="Consolas" w:eastAsia="Consolas" w:hAnsi="Consolas"/>
                <w:color w:val="12203A"/>
                <w:sz w:val="17"/>
                <w:szCs w:val="17"/>
              </w:rPr>
              <w:t xml:space="preserve">        overallMatch = 'PARTIAL';</w:t>
            </w:r>
          </w:p>
          <w:p>
            <w:pPr>
              <w:spacing w:after="0" w:line="240"/>
            </w:pPr>
            <w:r>
              <w:rPr>
                <w:rFonts w:ascii="Consolas" w:cs="Consolas" w:eastAsia="Consolas" w:hAnsi="Consolas"/>
                <w:color w:val="12203A"/>
                <w:sz w:val="17"/>
                <w:szCs w:val="17"/>
              </w:rPr>
              <w:t xml:space="preserve">        discrepancies.push(...match.discrepancies);</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    // Determine overall match result</w:t>
            </w:r>
          </w:p>
          <w:p>
            <w:pPr>
              <w:spacing w:after="0" w:line="240"/>
            </w:pPr>
            <w:r>
              <w:rPr>
                <w:rFonts w:ascii="Consolas" w:cs="Consolas" w:eastAsia="Consolas" w:hAnsi="Consolas"/>
                <w:color w:val="12203A"/>
                <w:sz w:val="17"/>
                <w:szCs w:val="17"/>
              </w:rPr>
              <w:t xml:space="preserve">    const poMatch = this.calculatePoMatch(lineMatches);</w:t>
            </w:r>
          </w:p>
          <w:p>
            <w:pPr>
              <w:spacing w:after="0" w:line="240"/>
            </w:pPr>
            <w:r>
              <w:rPr>
                <w:rFonts w:ascii="Consolas" w:cs="Consolas" w:eastAsia="Consolas" w:hAnsi="Consolas"/>
                <w:color w:val="12203A"/>
                <w:sz w:val="17"/>
                <w:szCs w:val="17"/>
              </w:rPr>
              <w:t xml:space="preserve">    const receiptMatch = this.calculateReceiptMatch(lineMatches);</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    const result: ThreeWayMatchResult = {</w:t>
            </w:r>
          </w:p>
          <w:p>
            <w:pPr>
              <w:spacing w:after="0" w:line="240"/>
            </w:pPr>
            <w:r>
              <w:rPr>
                <w:rFonts w:ascii="Consolas" w:cs="Consolas" w:eastAsia="Consolas" w:hAnsi="Consolas"/>
                <w:color w:val="12203A"/>
                <w:sz w:val="17"/>
                <w:szCs w:val="17"/>
              </w:rPr>
              <w:t xml:space="preserve">      status: this.determineResultStatus(discrepancies),</w:t>
            </w:r>
          </w:p>
          <w:p>
            <w:pPr>
              <w:spacing w:after="0" w:line="240"/>
            </w:pPr>
            <w:r>
              <w:rPr>
                <w:rFonts w:ascii="Consolas" w:cs="Consolas" w:eastAsia="Consolas" w:hAnsi="Consolas"/>
                <w:color w:val="12203A"/>
                <w:sz w:val="17"/>
                <w:szCs w:val="17"/>
              </w:rPr>
              <w:t xml:space="preserve">      poMatch,</w:t>
            </w:r>
          </w:p>
          <w:p>
            <w:pPr>
              <w:spacing w:after="0" w:line="240"/>
            </w:pPr>
            <w:r>
              <w:rPr>
                <w:rFonts w:ascii="Consolas" w:cs="Consolas" w:eastAsia="Consolas" w:hAnsi="Consolas"/>
                <w:color w:val="12203A"/>
                <w:sz w:val="17"/>
                <w:szCs w:val="17"/>
              </w:rPr>
              <w:t xml:space="preserve">      receiptMatch,</w:t>
            </w:r>
          </w:p>
          <w:p>
            <w:pPr>
              <w:spacing w:after="0" w:line="240"/>
            </w:pPr>
            <w:r>
              <w:rPr>
                <w:rFonts w:ascii="Consolas" w:cs="Consolas" w:eastAsia="Consolas" w:hAnsi="Consolas"/>
                <w:color w:val="12203A"/>
                <w:sz w:val="17"/>
                <w:szCs w:val="17"/>
              </w:rPr>
              <w:t xml:space="preserve">      overallMatch: this.determineOverallMatch(lineMatches),</w:t>
            </w:r>
          </w:p>
          <w:p>
            <w:pPr>
              <w:spacing w:after="0" w:line="240"/>
            </w:pPr>
            <w:r>
              <w:rPr>
                <w:rFonts w:ascii="Consolas" w:cs="Consolas" w:eastAsia="Consolas" w:hAnsi="Consolas"/>
                <w:color w:val="12203A"/>
                <w:sz w:val="17"/>
                <w:szCs w:val="17"/>
              </w:rPr>
              <w:t xml:space="preserve">      discrepancies,</w:t>
            </w:r>
          </w:p>
          <w:p>
            <w:pPr>
              <w:spacing w:after="0" w:line="240"/>
            </w:pPr>
            <w:r>
              <w:rPr>
                <w:rFonts w:ascii="Consolas" w:cs="Consolas" w:eastAsia="Consolas" w:hAnsi="Consolas"/>
                <w:color w:val="12203A"/>
                <w:sz w:val="17"/>
                <w:szCs w:val="17"/>
              </w:rPr>
              <w:t xml:space="preserve">      matchDate: new Date(),</w:t>
            </w:r>
          </w:p>
          <w:p>
            <w:pPr>
              <w:spacing w:after="0" w:line="240"/>
            </w:pPr>
            <w:r>
              <w:rPr>
                <w:rFonts w:ascii="Consolas" w:cs="Consolas" w:eastAsia="Consolas" w:hAnsi="Consolas"/>
                <w:color w:val="12203A"/>
                <w:sz w:val="17"/>
                <w:szCs w:val="17"/>
              </w:rPr>
              <w:t xml:space="preserve">      matchedBy: 'AUTO',</w:t>
            </w:r>
          </w:p>
          <w:p>
            <w:pPr>
              <w:spacing w:after="0" w:line="240"/>
            </w:pPr>
            <w:r>
              <w:rPr>
                <w:rFonts w:ascii="Consolas" w:cs="Consolas" w:eastAsia="Consolas" w:hAnsi="Consolas"/>
                <w:color w:val="12203A"/>
                <w:sz w:val="17"/>
                <w:szCs w:val="17"/>
              </w:rPr>
              <w:t xml:space="preserve">      confidence: this.calculateConfidence(lineMatches)</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    return result;</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  private static matchLine(</w:t>
            </w:r>
          </w:p>
          <w:p>
            <w:pPr>
              <w:spacing w:after="0" w:line="240"/>
            </w:pPr>
            <w:r>
              <w:rPr>
                <w:rFonts w:ascii="Consolas" w:cs="Consolas" w:eastAsia="Consolas" w:hAnsi="Consolas"/>
                <w:color w:val="12203A"/>
                <w:sz w:val="17"/>
                <w:szCs w:val="17"/>
              </w:rPr>
              <w:t xml:space="preserve">    invoiceLine: InvoiceLineItem,</w:t>
            </w:r>
          </w:p>
          <w:p>
            <w:pPr>
              <w:spacing w:after="0" w:line="240"/>
            </w:pPr>
            <w:r>
              <w:rPr>
                <w:rFonts w:ascii="Consolas" w:cs="Consolas" w:eastAsia="Consolas" w:hAnsi="Consolas"/>
                <w:color w:val="12203A"/>
                <w:sz w:val="17"/>
                <w:szCs w:val="17"/>
              </w:rPr>
              <w:t xml:space="preserve">    poLine: OrderLineItem,</w:t>
            </w:r>
          </w:p>
          <w:p>
            <w:pPr>
              <w:spacing w:after="0" w:line="240"/>
            </w:pPr>
            <w:r>
              <w:rPr>
                <w:rFonts w:ascii="Consolas" w:cs="Consolas" w:eastAsia="Consolas" w:hAnsi="Consolas"/>
                <w:color w:val="12203A"/>
                <w:sz w:val="17"/>
                <w:szCs w:val="17"/>
              </w:rPr>
              <w:t xml:space="preserve">    receiptLine: ReceiptLineItem</w:t>
            </w:r>
          </w:p>
          <w:p>
            <w:pPr>
              <w:spacing w:after="0" w:line="240"/>
            </w:pPr>
            <w:r>
              <w:rPr>
                <w:rFonts w:ascii="Consolas" w:cs="Consolas" w:eastAsia="Consolas" w:hAnsi="Consolas"/>
                <w:color w:val="12203A"/>
                <w:sz w:val="17"/>
                <w:szCs w:val="17"/>
              </w:rPr>
              <w:t xml:space="preserve">  ): LineMatch {</w:t>
            </w:r>
          </w:p>
          <w:p>
            <w:pPr>
              <w:spacing w:after="0" w:line="240"/>
            </w:pPr>
            <w:r>
              <w:rPr>
                <w:rFonts w:ascii="Consolas" w:cs="Consolas" w:eastAsia="Consolas" w:hAnsi="Consolas"/>
                <w:color w:val="12203A"/>
                <w:sz w:val="17"/>
                <w:szCs w:val="17"/>
              </w:rPr>
              <w:t xml:space="preserve">    const discrepancies: Discrepancy[] = [];</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    // Check quantity</w:t>
            </w:r>
          </w:p>
          <w:p>
            <w:pPr>
              <w:spacing w:after="0" w:line="240"/>
            </w:pPr>
            <w:r>
              <w:rPr>
                <w:rFonts w:ascii="Consolas" w:cs="Consolas" w:eastAsia="Consolas" w:hAnsi="Consolas"/>
                <w:color w:val="12203A"/>
                <w:sz w:val="17"/>
                <w:szCs w:val="17"/>
              </w:rPr>
              <w:t xml:space="preserve">    const qtyTolerance = 0.05; // 5% tolerance</w:t>
            </w:r>
          </w:p>
          <w:p>
            <w:pPr>
              <w:spacing w:after="0" w:line="240"/>
            </w:pPr>
            <w:r>
              <w:rPr>
                <w:rFonts w:ascii="Consolas" w:cs="Consolas" w:eastAsia="Consolas" w:hAnsi="Consolas"/>
                <w:color w:val="12203A"/>
                <w:sz w:val="17"/>
                <w:szCs w:val="17"/>
              </w:rPr>
              <w:t xml:space="preserve">    const qtyVariance = Math.abs(invoiceLine.quantity - poLine.quantity) / poLine.quantity;</w:t>
            </w:r>
          </w:p>
          <w:p>
            <w:pPr>
              <w:spacing w:after="0" w:line="240"/>
            </w:pPr>
            <w:r>
              <w:rPr>
                <w:rFonts w:ascii="Consolas" w:cs="Consolas" w:eastAsia="Consolas" w:hAnsi="Consolas"/>
                <w:color w:val="12203A"/>
                <w:sz w:val="17"/>
                <w:szCs w:val="17"/>
              </w:rPr>
              <w:t xml:space="preserve">    const qtyMatch = qtyVariance &lt;= qtyTolerance;</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    if (!qtyMatch) {</w:t>
            </w:r>
          </w:p>
          <w:p>
            <w:pPr>
              <w:spacing w:after="0" w:line="240"/>
            </w:pPr>
            <w:r>
              <w:rPr>
                <w:rFonts w:ascii="Consolas" w:cs="Consolas" w:eastAsia="Consolas" w:hAnsi="Consolas"/>
                <w:color w:val="12203A"/>
                <w:sz w:val="17"/>
                <w:szCs w:val="17"/>
              </w:rPr>
              <w:t xml:space="preserve">      discrepancies.push({</w:t>
            </w:r>
          </w:p>
          <w:p>
            <w:pPr>
              <w:spacing w:after="0" w:line="240"/>
            </w:pPr>
            <w:r>
              <w:rPr>
                <w:rFonts w:ascii="Consolas" w:cs="Consolas" w:eastAsia="Consolas" w:hAnsi="Consolas"/>
                <w:color w:val="12203A"/>
                <w:sz w:val="17"/>
                <w:szCs w:val="17"/>
              </w:rPr>
              <w:t xml:space="preserve">        type: 'QUANTITY',</w:t>
            </w:r>
          </w:p>
          <w:p>
            <w:pPr>
              <w:spacing w:after="0" w:line="240"/>
            </w:pPr>
            <w:r>
              <w:rPr>
                <w:rFonts w:ascii="Consolas" w:cs="Consolas" w:eastAsia="Consolas" w:hAnsi="Consolas"/>
                <w:color w:val="12203A"/>
                <w:sz w:val="17"/>
                <w:szCs w:val="17"/>
              </w:rPr>
              <w:t xml:space="preserve">        severity: 'HIGH',</w:t>
            </w:r>
          </w:p>
          <w:p>
            <w:pPr>
              <w:spacing w:after="0" w:line="240"/>
            </w:pPr>
            <w:r>
              <w:rPr>
                <w:rFonts w:ascii="Consolas" w:cs="Consolas" w:eastAsia="Consolas" w:hAnsi="Consolas"/>
                <w:color w:val="12203A"/>
                <w:sz w:val="17"/>
                <w:szCs w:val="17"/>
              </w:rPr>
              <w:t xml:space="preserve">        description: `Invoice quantity ${invoiceLine.quantity} does not match PO quantity ${poLine.quantity}`,</w:t>
            </w:r>
          </w:p>
          <w:p>
            <w:pPr>
              <w:spacing w:after="0" w:line="240"/>
            </w:pPr>
            <w:r>
              <w:rPr>
                <w:rFonts w:ascii="Consolas" w:cs="Consolas" w:eastAsia="Consolas" w:hAnsi="Consolas"/>
                <w:color w:val="12203A"/>
                <w:sz w:val="17"/>
                <w:szCs w:val="17"/>
              </w:rPr>
              <w:t xml:space="preserve">        expectedValue: poLine.quantity,</w:t>
            </w:r>
          </w:p>
          <w:p>
            <w:pPr>
              <w:spacing w:after="0" w:line="240"/>
            </w:pPr>
            <w:r>
              <w:rPr>
                <w:rFonts w:ascii="Consolas" w:cs="Consolas" w:eastAsia="Consolas" w:hAnsi="Consolas"/>
                <w:color w:val="12203A"/>
                <w:sz w:val="17"/>
                <w:szCs w:val="17"/>
              </w:rPr>
              <w:t xml:space="preserve">        actualValue: invoiceLine.quantity</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    // Check price</w:t>
            </w:r>
          </w:p>
          <w:p>
            <w:pPr>
              <w:spacing w:after="0" w:line="240"/>
            </w:pPr>
            <w:r>
              <w:rPr>
                <w:rFonts w:ascii="Consolas" w:cs="Consolas" w:eastAsia="Consolas" w:hAnsi="Consolas"/>
                <w:color w:val="12203A"/>
                <w:sz w:val="17"/>
                <w:szCs w:val="17"/>
              </w:rPr>
              <w:t xml:space="preserve">    const priceTolerance = 0.02; // 2% tolerance</w:t>
            </w:r>
          </w:p>
          <w:p>
            <w:pPr>
              <w:spacing w:after="0" w:line="240"/>
            </w:pPr>
            <w:r>
              <w:rPr>
                <w:rFonts w:ascii="Consolas" w:cs="Consolas" w:eastAsia="Consolas" w:hAnsi="Consolas"/>
                <w:color w:val="12203A"/>
                <w:sz w:val="17"/>
                <w:szCs w:val="17"/>
              </w:rPr>
              <w:t xml:space="preserve">    const priceVariance = Math.abs(invoiceLine.unitPrice - poLine.unitPrice) / poLine.unitPrice;</w:t>
            </w:r>
          </w:p>
          <w:p>
            <w:pPr>
              <w:spacing w:after="0" w:line="240"/>
            </w:pPr>
            <w:r>
              <w:rPr>
                <w:rFonts w:ascii="Consolas" w:cs="Consolas" w:eastAsia="Consolas" w:hAnsi="Consolas"/>
                <w:color w:val="12203A"/>
                <w:sz w:val="17"/>
                <w:szCs w:val="17"/>
              </w:rPr>
              <w:t xml:space="preserve">    const priceMatch = priceVariance &lt;= priceTolerance;</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    if (!priceMatch) {</w:t>
            </w:r>
          </w:p>
          <w:p>
            <w:pPr>
              <w:spacing w:after="0" w:line="240"/>
            </w:pPr>
            <w:r>
              <w:rPr>
                <w:rFonts w:ascii="Consolas" w:cs="Consolas" w:eastAsia="Consolas" w:hAnsi="Consolas"/>
                <w:color w:val="12203A"/>
                <w:sz w:val="17"/>
                <w:szCs w:val="17"/>
              </w:rPr>
              <w:t xml:space="preserve">      discrepancies.push({</w:t>
            </w:r>
          </w:p>
          <w:p>
            <w:pPr>
              <w:spacing w:after="0" w:line="240"/>
            </w:pPr>
            <w:r>
              <w:rPr>
                <w:rFonts w:ascii="Consolas" w:cs="Consolas" w:eastAsia="Consolas" w:hAnsi="Consolas"/>
                <w:color w:val="12203A"/>
                <w:sz w:val="17"/>
                <w:szCs w:val="17"/>
              </w:rPr>
              <w:t xml:space="preserve">        type: 'PRICE',</w:t>
            </w:r>
          </w:p>
          <w:p>
            <w:pPr>
              <w:spacing w:after="0" w:line="240"/>
            </w:pPr>
            <w:r>
              <w:rPr>
                <w:rFonts w:ascii="Consolas" w:cs="Consolas" w:eastAsia="Consolas" w:hAnsi="Consolas"/>
                <w:color w:val="12203A"/>
                <w:sz w:val="17"/>
                <w:szCs w:val="17"/>
              </w:rPr>
              <w:t xml:space="preserve">        severity: 'HIGH',</w:t>
            </w:r>
          </w:p>
          <w:p>
            <w:pPr>
              <w:spacing w:after="0" w:line="240"/>
            </w:pPr>
            <w:r>
              <w:rPr>
                <w:rFonts w:ascii="Consolas" w:cs="Consolas" w:eastAsia="Consolas" w:hAnsi="Consolas"/>
                <w:color w:val="12203A"/>
                <w:sz w:val="17"/>
                <w:szCs w:val="17"/>
              </w:rPr>
              <w:t xml:space="preserve">        description: `Invoice price ${invoiceLine.unitPrice} does not match PO price ${poLine.unitPrice}`,</w:t>
            </w:r>
          </w:p>
          <w:p>
            <w:pPr>
              <w:spacing w:after="0" w:line="240"/>
            </w:pPr>
            <w:r>
              <w:rPr>
                <w:rFonts w:ascii="Consolas" w:cs="Consolas" w:eastAsia="Consolas" w:hAnsi="Consolas"/>
                <w:color w:val="12203A"/>
                <w:sz w:val="17"/>
                <w:szCs w:val="17"/>
              </w:rPr>
              <w:t xml:space="preserve">        expectedValue: poLine.unitPrice,</w:t>
            </w:r>
          </w:p>
          <w:p>
            <w:pPr>
              <w:spacing w:after="0" w:line="240"/>
            </w:pPr>
            <w:r>
              <w:rPr>
                <w:rFonts w:ascii="Consolas" w:cs="Consolas" w:eastAsia="Consolas" w:hAnsi="Consolas"/>
                <w:color w:val="12203A"/>
                <w:sz w:val="17"/>
                <w:szCs w:val="17"/>
              </w:rPr>
              <w:t xml:space="preserve">        actualValue: invoiceLine.unitPrice</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    // Check receipt if available</w:t>
            </w:r>
          </w:p>
          <w:p>
            <w:pPr>
              <w:spacing w:after="0" w:line="240"/>
            </w:pPr>
            <w:r>
              <w:rPr>
                <w:rFonts w:ascii="Consolas" w:cs="Consolas" w:eastAsia="Consolas" w:hAnsi="Consolas"/>
                <w:color w:val="12203A"/>
                <w:sz w:val="17"/>
                <w:szCs w:val="17"/>
              </w:rPr>
              <w:t xml:space="preserve">    let receiptMatch = false;</w:t>
            </w:r>
          </w:p>
          <w:p>
            <w:pPr>
              <w:spacing w:after="0" w:line="240"/>
            </w:pPr>
            <w:r>
              <w:rPr>
                <w:rFonts w:ascii="Consolas" w:cs="Consolas" w:eastAsia="Consolas" w:hAnsi="Consolas"/>
                <w:color w:val="12203A"/>
                <w:sz w:val="17"/>
                <w:szCs w:val="17"/>
              </w:rPr>
              <w:t xml:space="preserve">    if (receiptLine) {</w:t>
            </w:r>
          </w:p>
          <w:p>
            <w:pPr>
              <w:spacing w:after="0" w:line="240"/>
            </w:pPr>
            <w:r>
              <w:rPr>
                <w:rFonts w:ascii="Consolas" w:cs="Consolas" w:eastAsia="Consolas" w:hAnsi="Consolas"/>
                <w:color w:val="12203A"/>
                <w:sz w:val="17"/>
                <w:szCs w:val="17"/>
              </w:rPr>
              <w:t xml:space="preserve">      const receiptVariance = Math.abs(invoiceLine.quantity - receiptLine.receivedQuantity) / receiptLine.receivedQuantity;</w:t>
            </w:r>
          </w:p>
          <w:p>
            <w:pPr>
              <w:spacing w:after="0" w:line="240"/>
            </w:pPr>
            <w:r>
              <w:rPr>
                <w:rFonts w:ascii="Consolas" w:cs="Consolas" w:eastAsia="Consolas" w:hAnsi="Consolas"/>
                <w:color w:val="12203A"/>
                <w:sz w:val="17"/>
                <w:szCs w:val="17"/>
              </w:rPr>
              <w:t xml:space="preserve">      receiptMatch = receiptVariance &lt;= qtyTolerance;</w:t>
            </w:r>
          </w:p>
          <w:p>
            <w:pPr>
              <w:spacing w:after="0" w:line="240"/>
            </w:pPr>
            <w:r>
              <w:rPr>
                <w:rFonts w:ascii="Consolas" w:cs="Consolas" w:eastAsia="Consolas" w:hAnsi="Consolas"/>
                <w:color w:val="12203A"/>
                <w:sz w:val="17"/>
                <w:szCs w:val="17"/>
              </w:rPr>
              <w:t xml:space="preserve">      if (!receiptMatch) {</w:t>
            </w:r>
          </w:p>
          <w:p>
            <w:pPr>
              <w:spacing w:after="0" w:line="240"/>
            </w:pPr>
            <w:r>
              <w:rPr>
                <w:rFonts w:ascii="Consolas" w:cs="Consolas" w:eastAsia="Consolas" w:hAnsi="Consolas"/>
                <w:color w:val="12203A"/>
                <w:sz w:val="17"/>
                <w:szCs w:val="17"/>
              </w:rPr>
              <w:t xml:space="preserve">        discrepancies.push({</w:t>
            </w:r>
          </w:p>
          <w:p>
            <w:pPr>
              <w:spacing w:after="0" w:line="240"/>
            </w:pPr>
            <w:r>
              <w:rPr>
                <w:rFonts w:ascii="Consolas" w:cs="Consolas" w:eastAsia="Consolas" w:hAnsi="Consolas"/>
                <w:color w:val="12203A"/>
                <w:sz w:val="17"/>
                <w:szCs w:val="17"/>
              </w:rPr>
              <w:t xml:space="preserve">          type: 'QUANTITY',</w:t>
            </w:r>
          </w:p>
          <w:p>
            <w:pPr>
              <w:spacing w:after="0" w:line="240"/>
            </w:pPr>
            <w:r>
              <w:rPr>
                <w:rFonts w:ascii="Consolas" w:cs="Consolas" w:eastAsia="Consolas" w:hAnsi="Consolas"/>
                <w:color w:val="12203A"/>
                <w:sz w:val="17"/>
                <w:szCs w:val="17"/>
              </w:rPr>
              <w:t xml:space="preserve">          severity: 'MEDIUM',</w:t>
            </w:r>
          </w:p>
          <w:p>
            <w:pPr>
              <w:spacing w:after="0" w:line="240"/>
            </w:pPr>
            <w:r>
              <w:rPr>
                <w:rFonts w:ascii="Consolas" w:cs="Consolas" w:eastAsia="Consolas" w:hAnsi="Consolas"/>
                <w:color w:val="12203A"/>
                <w:sz w:val="17"/>
                <w:szCs w:val="17"/>
              </w:rPr>
              <w:t xml:space="preserve">          description: `Invoice quantity ${invoiceLine.quantity} does not match receipt quantity ${receiptLine.receivedQuantity}`,</w:t>
            </w:r>
          </w:p>
          <w:p>
            <w:pPr>
              <w:spacing w:after="0" w:line="240"/>
            </w:pPr>
            <w:r>
              <w:rPr>
                <w:rFonts w:ascii="Consolas" w:cs="Consolas" w:eastAsia="Consolas" w:hAnsi="Consolas"/>
                <w:color w:val="12203A"/>
                <w:sz w:val="17"/>
                <w:szCs w:val="17"/>
              </w:rPr>
              <w:t xml:space="preserve">          expectedValue: receiptLine.receivedQuantity,</w:t>
            </w:r>
          </w:p>
          <w:p>
            <w:pPr>
              <w:spacing w:after="0" w:line="240"/>
            </w:pPr>
            <w:r>
              <w:rPr>
                <w:rFonts w:ascii="Consolas" w:cs="Consolas" w:eastAsia="Consolas" w:hAnsi="Consolas"/>
                <w:color w:val="12203A"/>
                <w:sz w:val="17"/>
                <w:szCs w:val="17"/>
              </w:rPr>
              <w:t xml:space="preserve">          actualValue: invoiceLine.quantity</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    return {</w:t>
            </w:r>
          </w:p>
          <w:p>
            <w:pPr>
              <w:spacing w:after="0" w:line="240"/>
            </w:pPr>
            <w:r>
              <w:rPr>
                <w:rFonts w:ascii="Consolas" w:cs="Consolas" w:eastAsia="Consolas" w:hAnsi="Consolas"/>
                <w:color w:val="12203A"/>
                <w:sz w:val="17"/>
                <w:szCs w:val="17"/>
              </w:rPr>
              <w:t xml:space="preserve">      invoiceLineId: invoiceLine.id,</w:t>
            </w:r>
          </w:p>
          <w:p>
            <w:pPr>
              <w:spacing w:after="0" w:line="240"/>
            </w:pPr>
            <w:r>
              <w:rPr>
                <w:rFonts w:ascii="Consolas" w:cs="Consolas" w:eastAsia="Consolas" w:hAnsi="Consolas"/>
                <w:color w:val="12203A"/>
                <w:sz w:val="17"/>
                <w:szCs w:val="17"/>
              </w:rPr>
              <w:t xml:space="preserve">      poLineId: poLine.id,</w:t>
            </w:r>
          </w:p>
          <w:p>
            <w:pPr>
              <w:spacing w:after="0" w:line="240"/>
            </w:pPr>
            <w:r>
              <w:rPr>
                <w:rFonts w:ascii="Consolas" w:cs="Consolas" w:eastAsia="Consolas" w:hAnsi="Consolas"/>
                <w:color w:val="12203A"/>
                <w:sz w:val="17"/>
                <w:szCs w:val="17"/>
              </w:rPr>
              <w:t xml:space="preserve">      receiptLineId: receiptLine?.id,</w:t>
            </w:r>
          </w:p>
          <w:p>
            <w:pPr>
              <w:spacing w:after="0" w:line="240"/>
            </w:pPr>
            <w:r>
              <w:rPr>
                <w:rFonts w:ascii="Consolas" w:cs="Consolas" w:eastAsia="Consolas" w:hAnsi="Consolas"/>
                <w:color w:val="12203A"/>
                <w:sz w:val="17"/>
                <w:szCs w:val="17"/>
              </w:rPr>
              <w:t xml:space="preserve">      isMatch: qtyMatch &amp;&amp; priceMatch &amp;&amp; (receiptLine ? receiptMatch : true),</w:t>
            </w:r>
          </w:p>
          <w:p>
            <w:pPr>
              <w:spacing w:after="0" w:line="240"/>
            </w:pPr>
            <w:r>
              <w:rPr>
                <w:rFonts w:ascii="Consolas" w:cs="Consolas" w:eastAsia="Consolas" w:hAnsi="Consolas"/>
                <w:color w:val="12203A"/>
                <w:sz w:val="17"/>
                <w:szCs w:val="17"/>
              </w:rPr>
              <w:t xml:space="preserve">      qtyMatch,</w:t>
            </w:r>
          </w:p>
          <w:p>
            <w:pPr>
              <w:spacing w:after="0" w:line="240"/>
            </w:pPr>
            <w:r>
              <w:rPr>
                <w:rFonts w:ascii="Consolas" w:cs="Consolas" w:eastAsia="Consolas" w:hAnsi="Consolas"/>
                <w:color w:val="12203A"/>
                <w:sz w:val="17"/>
                <w:szCs w:val="17"/>
              </w:rPr>
              <w:t xml:space="preserve">      priceMatch,</w:t>
            </w:r>
          </w:p>
          <w:p>
            <w:pPr>
              <w:spacing w:after="0" w:line="240"/>
            </w:pPr>
            <w:r>
              <w:rPr>
                <w:rFonts w:ascii="Consolas" w:cs="Consolas" w:eastAsia="Consolas" w:hAnsi="Consolas"/>
                <w:color w:val="12203A"/>
                <w:sz w:val="17"/>
                <w:szCs w:val="17"/>
              </w:rPr>
              <w:t xml:space="preserve">      receiptMatch: receiptLine ? receiptMatch : false,</w:t>
            </w:r>
          </w:p>
          <w:p>
            <w:pPr>
              <w:spacing w:after="0" w:line="240"/>
            </w:pPr>
            <w:r>
              <w:rPr>
                <w:rFonts w:ascii="Consolas" w:cs="Consolas" w:eastAsia="Consolas" w:hAnsi="Consolas"/>
                <w:color w:val="12203A"/>
                <w:sz w:val="17"/>
                <w:szCs w:val="17"/>
              </w:rPr>
              <w:t xml:space="preserve">      discrepancies</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w:t>
            </w:r>
          </w:p>
        </w:tc>
      </w:tr>
    </w:tbl>
    <w:p>
      <w:pPr>
        <w:spacing w:after="200"/>
      </w:pPr>
    </w:p>
    <w:p>
      <w:r>
        <w:br w:type="page"/>
      </w:r>
    </w:p>
    <w:p>
      <w:pPr>
        <w:pStyle w:val="Heading1"/>
        <w:pBdr>
          <w:bottom w:val="single" w:color="0E7C7B" w:sz="6" w:space="8"/>
        </w:pBdr>
        <w:spacing w:after="240" w:before="480"/>
      </w:pPr>
      <w:r>
        <w:rPr>
          <w:rFonts w:ascii="Calibri" w:cs="Calibri" w:eastAsia="Calibri" w:hAnsi="Calibri"/>
          <w:b/>
          <w:bCs/>
          <w:color w:val="0E7C7B"/>
          <w:sz w:val="34"/>
          <w:szCs w:val="34"/>
        </w:rPr>
        <w:t xml:space="preserve">9.  </w:t>
      </w:r>
      <w:r>
        <w:rPr>
          <w:rFonts w:ascii="Calibri" w:cs="Calibri" w:eastAsia="Calibri" w:hAnsi="Calibri"/>
          <w:b/>
          <w:bCs/>
          <w:color w:val="0F1F3D"/>
          <w:sz w:val="34"/>
          <w:szCs w:val="34"/>
        </w:rPr>
        <w:t xml:space="preserve">Workflow Service</w:t>
      </w:r>
    </w:p>
    <w:p>
      <w:pPr>
        <w:pStyle w:val="Heading2"/>
        <w:spacing w:after="160" w:before="320"/>
      </w:pPr>
      <w:r>
        <w:rPr>
          <w:rFonts w:ascii="Calibri" w:cs="Calibri" w:eastAsia="Calibri" w:hAnsi="Calibri"/>
          <w:b/>
          <w:bCs/>
          <w:color w:val="0E7C7B"/>
          <w:sz w:val="26"/>
          <w:szCs w:val="26"/>
        </w:rPr>
        <w:t xml:space="preserve">9.1  </w:t>
      </w:r>
      <w:r>
        <w:rPr>
          <w:rFonts w:ascii="Calibri" w:cs="Calibri" w:eastAsia="Calibri" w:hAnsi="Calibri"/>
          <w:b/>
          <w:bCs/>
          <w:color w:val="1F3A5F"/>
          <w:sz w:val="26"/>
          <w:szCs w:val="26"/>
        </w:rPr>
        <w:t xml:space="preserve">Service Overview</w:t>
      </w:r>
    </w:p>
    <w:tbl>
      <w:tblPr>
        <w:tblW w:type="pct" w:w="100%"/>
        <w:tblBorders>
          <w:top w:val="single" w:color="D3DAE3" w:sz="2"/>
          <w:left w:val="single" w:color="0E7C7B" w:sz="24"/>
          <w:bottom w:val="single" w:color="D3DAE3" w:sz="2"/>
          <w:right w:val="single" w:color="D3DAE3" w:sz="2"/>
          <w:insideH w:val="single" w:color="D3DAE3" w:sz="2"/>
          <w:insideV w:val="none"/>
        </w:tblBorders>
      </w:tblPr>
      <w:tblGrid>
        <w:gridCol w:w="100"/>
        <w:gridCol w:w="100"/>
      </w:tblGrid>
      <w:tr>
        <w:tc>
          <w:tcPr>
            <w:tcW w:type="dxa" w:w="2400"/>
            <w:shd w:fill="EEF2F7" w:val="clear"/>
            <w:tcMar>
              <w:top w:type="dxa" w:w="80"/>
              <w:left w:type="dxa" w:w="160"/>
              <w:bottom w:type="dxa" w:w="80"/>
              <w:right w:type="dxa" w:w="120"/>
            </w:tcMar>
          </w:tcPr>
          <w:p>
            <w:r>
              <w:rPr>
                <w:rFonts w:ascii="Calibri" w:cs="Calibri" w:eastAsia="Calibri" w:hAnsi="Calibri"/>
                <w:b/>
                <w:bCs/>
                <w:color w:val="1F3A5F"/>
                <w:sz w:val="19"/>
                <w:szCs w:val="19"/>
              </w:rPr>
              <w:t xml:space="preserve">Domain</w:t>
            </w:r>
          </w:p>
        </w:tc>
        <w:tc>
          <w:tcPr>
            <w:tcW w:type="dxa" w:w="6960"/>
            <w:shd w:fill="FFFFFF" w:val="clear"/>
            <w:tcMar>
              <w:top w:type="dxa" w:w="80"/>
              <w:left w:type="dxa" w:w="160"/>
              <w:bottom w:type="dxa" w:w="80"/>
              <w:right w:type="dxa" w:w="120"/>
            </w:tcMar>
          </w:tcPr>
          <w:p>
            <w:r>
              <w:rPr>
                <w:rFonts w:ascii="Calibri" w:cs="Calibri" w:eastAsia="Calibri" w:hAnsi="Calibri"/>
                <w:color w:val="12203A"/>
                <w:sz w:val="21"/>
                <w:szCs w:val="21"/>
              </w:rPr>
              <w:t xml:space="preserve">Workflow Orchestration</w:t>
            </w:r>
          </w:p>
        </w:tc>
      </w:tr>
      <w:tr>
        <w:tc>
          <w:tcPr>
            <w:tcW w:type="dxa" w:w="2400"/>
            <w:shd w:fill="EEF2F7" w:val="clear"/>
            <w:tcMar>
              <w:top w:type="dxa" w:w="80"/>
              <w:left w:type="dxa" w:w="160"/>
              <w:bottom w:type="dxa" w:w="80"/>
              <w:right w:type="dxa" w:w="120"/>
            </w:tcMar>
          </w:tcPr>
          <w:p>
            <w:r>
              <w:rPr>
                <w:rFonts w:ascii="Calibri" w:cs="Calibri" w:eastAsia="Calibri" w:hAnsi="Calibri"/>
                <w:b/>
                <w:bCs/>
                <w:color w:val="1F3A5F"/>
                <w:sz w:val="19"/>
                <w:szCs w:val="19"/>
              </w:rPr>
              <w:t xml:space="preserve">Owning Team</w:t>
            </w:r>
          </w:p>
        </w:tc>
        <w:tc>
          <w:tcPr>
            <w:tcW w:type="dxa" w:w="6960"/>
            <w:shd w:fill="FFFFFF" w:val="clear"/>
            <w:tcMar>
              <w:top w:type="dxa" w:w="80"/>
              <w:left w:type="dxa" w:w="160"/>
              <w:bottom w:type="dxa" w:w="80"/>
              <w:right w:type="dxa" w:w="120"/>
            </w:tcMar>
          </w:tcPr>
          <w:p>
            <w:r>
              <w:rPr>
                <w:rFonts w:ascii="Calibri" w:cs="Calibri" w:eastAsia="Calibri" w:hAnsi="Calibri"/>
                <w:color w:val="12203A"/>
                <w:sz w:val="21"/>
                <w:szCs w:val="21"/>
              </w:rPr>
              <w:t xml:space="preserve">Platform Team</w:t>
            </w:r>
          </w:p>
        </w:tc>
      </w:tr>
      <w:tr>
        <w:tc>
          <w:tcPr>
            <w:tcW w:type="dxa" w:w="2400"/>
            <w:shd w:fill="EEF2F7" w:val="clear"/>
            <w:tcMar>
              <w:top w:type="dxa" w:w="80"/>
              <w:left w:type="dxa" w:w="160"/>
              <w:bottom w:type="dxa" w:w="80"/>
              <w:right w:type="dxa" w:w="120"/>
            </w:tcMar>
          </w:tcPr>
          <w:p>
            <w:r>
              <w:rPr>
                <w:rFonts w:ascii="Calibri" w:cs="Calibri" w:eastAsia="Calibri" w:hAnsi="Calibri"/>
                <w:b/>
                <w:bCs/>
                <w:color w:val="1F3A5F"/>
                <w:sz w:val="19"/>
                <w:szCs w:val="19"/>
              </w:rPr>
              <w:t xml:space="preserve">Primary Responsibility</w:t>
            </w:r>
          </w:p>
        </w:tc>
        <w:tc>
          <w:tcPr>
            <w:tcW w:type="dxa" w:w="6960"/>
            <w:shd w:fill="FFFFFF" w:val="clear"/>
            <w:tcMar>
              <w:top w:type="dxa" w:w="80"/>
              <w:left w:type="dxa" w:w="160"/>
              <w:bottom w:type="dxa" w:w="80"/>
              <w:right w:type="dxa" w:w="120"/>
            </w:tcMar>
          </w:tcPr>
          <w:p>
            <w:r>
              <w:rPr>
                <w:rFonts w:ascii="Calibri" w:cs="Calibri" w:eastAsia="Calibri" w:hAnsi="Calibri"/>
                <w:color w:val="12203A"/>
                <w:sz w:val="21"/>
                <w:szCs w:val="21"/>
              </w:rPr>
              <w:t xml:space="preserve">Workflow definition management, execution orchestration, state persistence</w:t>
            </w:r>
          </w:p>
        </w:tc>
      </w:tr>
    </w:tbl>
    <w:p>
      <w:pPr>
        <w:spacing w:after="200"/>
      </w:pPr>
    </w:p>
    <w:p>
      <w:pPr>
        <w:pStyle w:val="Heading2"/>
        <w:spacing w:after="160" w:before="320"/>
      </w:pPr>
      <w:r>
        <w:rPr>
          <w:rFonts w:ascii="Calibri" w:cs="Calibri" w:eastAsia="Calibri" w:hAnsi="Calibri"/>
          <w:b/>
          <w:bCs/>
          <w:color w:val="0E7C7B"/>
          <w:sz w:val="26"/>
          <w:szCs w:val="26"/>
        </w:rPr>
        <w:t xml:space="preserve">9.2  </w:t>
      </w:r>
      <w:r>
        <w:rPr>
          <w:rFonts w:ascii="Calibri" w:cs="Calibri" w:eastAsia="Calibri" w:hAnsi="Calibri"/>
          <w:b/>
          <w:bCs/>
          <w:color w:val="1F3A5F"/>
          <w:sz w:val="26"/>
          <w:szCs w:val="26"/>
        </w:rPr>
        <w:t xml:space="preserve">Core Components</w:t>
      </w:r>
    </w:p>
    <w:p>
      <w:pPr>
        <w:spacing w:after="160" w:line="288"/>
      </w:pPr>
      <w:r>
        <w:rPr>
          <w:rFonts w:ascii="Calibri" w:cs="Calibri" w:eastAsia="Calibri" w:hAnsi="Calibri"/>
          <w:color w:val="12203A"/>
          <w:sz w:val="21"/>
          <w:szCs w:val="21"/>
        </w:rPr>
        <w:t xml:space="preserve">Every workflow instance — regardless of which business process it's driving — follows this same state machine, which is what lets the Workflow Orchestrator manage approvals generically across services.</w:t>
      </w:r>
    </w:p>
    <w:p>
      <w:pPr>
        <w:spacing w:after="80" w:before="160"/>
        <w:jc w:val="center"/>
      </w:pPr>
      <w:r>
        <w:drawing>
          <wp:inline distT="0" distB="0" distL="0" distR="0">
            <wp:extent cx="3295650" cy="2914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295650" cy="2914650"/>
                    </a:xfrm>
                    <a:prstGeom prst="rect">
                      <a:avLst/>
                    </a:prstGeom>
                  </pic:spPr>
                </pic:pic>
              </a:graphicData>
            </a:graphic>
          </wp:inline>
        </w:drawing>
      </w:r>
    </w:p>
    <w:p>
      <w:pPr>
        <w:spacing w:after="240"/>
        <w:jc w:val="center"/>
      </w:pPr>
      <w:r>
        <w:rPr>
          <w:rFonts w:ascii="Calibri" w:cs="Calibri" w:eastAsia="Calibri" w:hAnsi="Calibri"/>
          <w:i/>
          <w:iCs/>
          <w:color w:val="5B6B82"/>
          <w:sz w:val="18"/>
          <w:szCs w:val="18"/>
        </w:rPr>
        <w:t xml:space="preserve">Figure 9.1 — Workflow Instance State Machine</w:t>
      </w:r>
    </w:p>
    <w:p>
      <w:pPr>
        <w:pStyle w:val="Heading3"/>
        <w:spacing w:after="120" w:before="240"/>
      </w:pPr>
      <w:r>
        <w:rPr>
          <w:rFonts w:ascii="Calibri" w:cs="Calibri" w:eastAsia="Calibri" w:hAnsi="Calibri"/>
          <w:b/>
          <w:bCs/>
          <w:color w:val="5B6B82"/>
          <w:sz w:val="22"/>
          <w:szCs w:val="22"/>
        </w:rPr>
        <w:t xml:space="preserve">9.2.1  </w:t>
      </w:r>
      <w:r>
        <w:rPr>
          <w:rFonts w:ascii="Calibri" w:cs="Calibri" w:eastAsia="Calibri" w:hAnsi="Calibri"/>
          <w:b/>
          <w:bCs/>
          <w:color w:val="12203A"/>
          <w:sz w:val="22"/>
          <w:szCs w:val="22"/>
        </w:rPr>
        <w:t xml:space="preserve">Workflow Definition</w:t>
      </w:r>
    </w:p>
    <w:tbl>
      <w:tblPr>
        <w:tblW w:type="pct" w:w="100%"/>
        <w:tblBorders>
          <w:top w:val="single" w:color="D3DAE3" w:sz="2"/>
          <w:left w:val="single" w:color="0E7C7B" w:sz="24"/>
          <w:bottom w:val="single" w:color="D3DAE3" w:sz="2"/>
          <w:right w:val="single" w:color="D3DAE3" w:sz="2"/>
          <w:insideH w:val="single" w:color="auto" w:sz="4"/>
          <w:insideV w:val="single" w:color="auto" w:sz="4"/>
        </w:tblBorders>
      </w:tblPr>
      <w:tblGrid>
        <w:gridCol w:w="100"/>
      </w:tblGrid>
      <w:tr>
        <w:tc>
          <w:tcPr>
            <w:shd w:fill="0F1F3D" w:val="clear"/>
            <w:tcMar>
              <w:top w:type="dxa" w:w="60"/>
              <w:left w:type="dxa" w:w="160"/>
              <w:bottom w:type="dxa" w:w="60"/>
              <w:right w:type="dxa" w:w="160"/>
            </w:tcMar>
          </w:tcPr>
          <w:p>
            <w:r>
              <w:rPr>
                <w:rFonts w:ascii="Consolas" w:cs="Consolas" w:eastAsia="Consolas" w:hAnsi="Consolas"/>
                <w:b/>
                <w:bCs/>
                <w:color w:val="9FD8D6"/>
                <w:sz w:val="16"/>
                <w:szCs w:val="16"/>
              </w:rPr>
              <w:t xml:space="preserve">TYPESCRIPT</w:t>
            </w:r>
          </w:p>
        </w:tc>
      </w:tr>
      <w:tr>
        <w:tc>
          <w:tcPr>
            <w:shd w:fill="F5F7FA" w:val="clear"/>
            <w:tcMar>
              <w:top w:type="dxa" w:w="140"/>
              <w:left w:type="dxa" w:w="200"/>
              <w:bottom w:type="dxa" w:w="140"/>
              <w:right w:type="dxa" w:w="160"/>
            </w:tcMar>
          </w:tcPr>
          <w:p>
            <w:pPr>
              <w:spacing w:after="0" w:line="240"/>
            </w:pPr>
            <w:r>
              <w:rPr>
                <w:rFonts w:ascii="Consolas" w:cs="Consolas" w:eastAsia="Consolas" w:hAnsi="Consolas"/>
                <w:color w:val="12203A"/>
                <w:sz w:val="17"/>
                <w:szCs w:val="17"/>
              </w:rPr>
              <w:t xml:space="preserve">interface WorkflowDefinition {</w:t>
            </w:r>
          </w:p>
          <w:p>
            <w:pPr>
              <w:spacing w:after="0" w:line="240"/>
            </w:pPr>
            <w:r>
              <w:rPr>
                <w:rFonts w:ascii="Consolas" w:cs="Consolas" w:eastAsia="Consolas" w:hAnsi="Consolas"/>
                <w:color w:val="12203A"/>
                <w:sz w:val="17"/>
                <w:szCs w:val="17"/>
              </w:rPr>
              <w:t xml:space="preserve">  id: UUID;</w:t>
            </w:r>
          </w:p>
          <w:p>
            <w:pPr>
              <w:spacing w:after="0" w:line="240"/>
            </w:pPr>
            <w:r>
              <w:rPr>
                <w:rFonts w:ascii="Consolas" w:cs="Consolas" w:eastAsia="Consolas" w:hAnsi="Consolas"/>
                <w:color w:val="12203A"/>
                <w:sz w:val="17"/>
                <w:szCs w:val="17"/>
              </w:rPr>
              <w:t xml:space="preserve">  name: string;</w:t>
            </w:r>
          </w:p>
          <w:p>
            <w:pPr>
              <w:spacing w:after="0" w:line="240"/>
            </w:pPr>
            <w:r>
              <w:rPr>
                <w:rFonts w:ascii="Consolas" w:cs="Consolas" w:eastAsia="Consolas" w:hAnsi="Consolas"/>
                <w:color w:val="12203A"/>
                <w:sz w:val="17"/>
                <w:szCs w:val="17"/>
              </w:rPr>
              <w:t xml:space="preserve">  version: string;</w:t>
            </w:r>
          </w:p>
          <w:p>
            <w:pPr>
              <w:spacing w:after="0" w:line="240"/>
            </w:pPr>
            <w:r>
              <w:rPr>
                <w:rFonts w:ascii="Consolas" w:cs="Consolas" w:eastAsia="Consolas" w:hAnsi="Consolas"/>
                <w:color w:val="12203A"/>
                <w:sz w:val="17"/>
                <w:szCs w:val="17"/>
              </w:rPr>
              <w:t xml:space="preserve">  description: string;</w:t>
            </w:r>
          </w:p>
          <w:p>
            <w:pPr>
              <w:spacing w:after="0" w:line="240"/>
            </w:pPr>
            <w:r>
              <w:rPr>
                <w:rFonts w:ascii="Consolas" w:cs="Consolas" w:eastAsia="Consolas" w:hAnsi="Consolas"/>
                <w:color w:val="12203A"/>
                <w:sz w:val="17"/>
                <w:szCs w:val="17"/>
              </w:rPr>
              <w:t xml:space="preserve">  graph: WorkflowGraph;</w:t>
            </w:r>
          </w:p>
          <w:p>
            <w:pPr>
              <w:spacing w:after="0" w:line="240"/>
            </w:pPr>
            <w:r>
              <w:rPr>
                <w:rFonts w:ascii="Consolas" w:cs="Consolas" w:eastAsia="Consolas" w:hAnsi="Consolas"/>
                <w:color w:val="12203A"/>
                <w:sz w:val="17"/>
                <w:szCs w:val="17"/>
              </w:rPr>
              <w:t xml:space="preserve">  metadata: WorkflowMetadata;</w:t>
            </w:r>
          </w:p>
          <w:p>
            <w:pPr>
              <w:spacing w:after="0" w:line="240"/>
            </w:pPr>
            <w:r>
              <w:rPr>
                <w:rFonts w:ascii="Consolas" w:cs="Consolas" w:eastAsia="Consolas" w:hAnsi="Consolas"/>
                <w:color w:val="12203A"/>
                <w:sz w:val="17"/>
                <w:szCs w:val="17"/>
              </w:rPr>
              <w:t xml:space="preserve">  status: 'DRAFT' | 'ACTIVE' | 'DEPRECATED' | 'ARCHIVED';</w:t>
            </w:r>
          </w:p>
          <w:p>
            <w:pPr>
              <w:spacing w:after="0" w:line="240"/>
            </w:pPr>
            <w:r>
              <w:rPr>
                <w:rFonts w:ascii="Consolas" w:cs="Consolas" w:eastAsia="Consolas" w:hAnsi="Consolas"/>
                <w:color w:val="12203A"/>
                <w:sz w:val="17"/>
                <w:szCs w:val="17"/>
              </w:rPr>
              <w:t xml:space="preserve">  createdAt: Date;</w:t>
            </w:r>
          </w:p>
          <w:p>
            <w:pPr>
              <w:spacing w:after="0" w:line="240"/>
            </w:pPr>
            <w:r>
              <w:rPr>
                <w:rFonts w:ascii="Consolas" w:cs="Consolas" w:eastAsia="Consolas" w:hAnsi="Consolas"/>
                <w:color w:val="12203A"/>
                <w:sz w:val="17"/>
                <w:szCs w:val="17"/>
              </w:rPr>
              <w:t xml:space="preserve">  updatedAt: Date;</w:t>
            </w:r>
          </w:p>
          <w:p>
            <w:pPr>
              <w:spacing w:after="0" w:line="240"/>
            </w:pPr>
            <w:r>
              <w:rPr>
                <w:rFonts w:ascii="Consolas" w:cs="Consolas" w:eastAsia="Consolas" w:hAnsi="Consolas"/>
                <w:color w:val="12203A"/>
                <w:sz w:val="17"/>
                <w:szCs w:val="17"/>
              </w:rPr>
              <w:t xml:space="preserve">}</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interface WorkflowGraph {</w:t>
            </w:r>
          </w:p>
          <w:p>
            <w:pPr>
              <w:spacing w:after="0" w:line="240"/>
            </w:pPr>
            <w:r>
              <w:rPr>
                <w:rFonts w:ascii="Consolas" w:cs="Consolas" w:eastAsia="Consolas" w:hAnsi="Consolas"/>
                <w:color w:val="12203A"/>
                <w:sz w:val="17"/>
                <w:szCs w:val="17"/>
              </w:rPr>
              <w:t xml:space="preserve">  nodes: WorkflowNode[];</w:t>
            </w:r>
          </w:p>
          <w:p>
            <w:pPr>
              <w:spacing w:after="0" w:line="240"/>
            </w:pPr>
            <w:r>
              <w:rPr>
                <w:rFonts w:ascii="Consolas" w:cs="Consolas" w:eastAsia="Consolas" w:hAnsi="Consolas"/>
                <w:color w:val="12203A"/>
                <w:sz w:val="17"/>
                <w:szCs w:val="17"/>
              </w:rPr>
              <w:t xml:space="preserve">  edges: WorkflowEdge[];</w:t>
            </w:r>
          </w:p>
          <w:p>
            <w:pPr>
              <w:spacing w:after="0" w:line="240"/>
            </w:pPr>
            <w:r>
              <w:rPr>
                <w:rFonts w:ascii="Consolas" w:cs="Consolas" w:eastAsia="Consolas" w:hAnsi="Consolas"/>
                <w:color w:val="12203A"/>
                <w:sz w:val="17"/>
                <w:szCs w:val="17"/>
              </w:rPr>
              <w:t xml:space="preserve">}</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interface WorkflowNode {</w:t>
            </w:r>
          </w:p>
          <w:p>
            <w:pPr>
              <w:spacing w:after="0" w:line="240"/>
            </w:pPr>
            <w:r>
              <w:rPr>
                <w:rFonts w:ascii="Consolas" w:cs="Consolas" w:eastAsia="Consolas" w:hAnsi="Consolas"/>
                <w:color w:val="12203A"/>
                <w:sz w:val="17"/>
                <w:szCs w:val="17"/>
              </w:rPr>
              <w:t xml:space="preserve">  id: string;</w:t>
            </w:r>
          </w:p>
          <w:p>
            <w:pPr>
              <w:spacing w:after="0" w:line="240"/>
            </w:pPr>
            <w:r>
              <w:rPr>
                <w:rFonts w:ascii="Consolas" w:cs="Consolas" w:eastAsia="Consolas" w:hAnsi="Consolas"/>
                <w:color w:val="12203A"/>
                <w:sz w:val="17"/>
                <w:szCs w:val="17"/>
              </w:rPr>
              <w:t xml:space="preserve">  type: 'START' | 'PROCESS' | 'DECISION' | 'GATE' | 'PARALLEL' | 'END';</w:t>
            </w:r>
          </w:p>
          <w:p>
            <w:pPr>
              <w:spacing w:after="0" w:line="240"/>
            </w:pPr>
            <w:r>
              <w:rPr>
                <w:rFonts w:ascii="Consolas" w:cs="Consolas" w:eastAsia="Consolas" w:hAnsi="Consolas"/>
                <w:color w:val="12203A"/>
                <w:sz w:val="17"/>
                <w:szCs w:val="17"/>
              </w:rPr>
              <w:t xml:space="preserve">  label: string;</w:t>
            </w:r>
          </w:p>
          <w:p>
            <w:pPr>
              <w:spacing w:after="0" w:line="240"/>
            </w:pPr>
            <w:r>
              <w:rPr>
                <w:rFonts w:ascii="Consolas" w:cs="Consolas" w:eastAsia="Consolas" w:hAnsi="Consolas"/>
                <w:color w:val="12203A"/>
                <w:sz w:val="17"/>
                <w:szCs w:val="17"/>
              </w:rPr>
              <w:t xml:space="preserve">  config: NodeConfig;</w:t>
            </w:r>
          </w:p>
          <w:p>
            <w:pPr>
              <w:spacing w:after="0" w:line="240"/>
            </w:pPr>
            <w:r>
              <w:rPr>
                <w:rFonts w:ascii="Consolas" w:cs="Consolas" w:eastAsia="Consolas" w:hAnsi="Consolas"/>
                <w:color w:val="12203A"/>
                <w:sz w:val="17"/>
                <w:szCs w:val="17"/>
              </w:rPr>
              <w:t xml:space="preserve">  position?: { x: number; y: number };</w:t>
            </w:r>
          </w:p>
          <w:p>
            <w:pPr>
              <w:spacing w:after="0" w:line="240"/>
            </w:pPr>
            <w:r>
              <w:rPr>
                <w:rFonts w:ascii="Consolas" w:cs="Consolas" w:eastAsia="Consolas" w:hAnsi="Consolas"/>
                <w:color w:val="12203A"/>
                <w:sz w:val="17"/>
                <w:szCs w:val="17"/>
              </w:rPr>
              <w:t xml:space="preserve">}</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interface WorkflowEdge {</w:t>
            </w:r>
          </w:p>
          <w:p>
            <w:pPr>
              <w:spacing w:after="0" w:line="240"/>
            </w:pPr>
            <w:r>
              <w:rPr>
                <w:rFonts w:ascii="Consolas" w:cs="Consolas" w:eastAsia="Consolas" w:hAnsi="Consolas"/>
                <w:color w:val="12203A"/>
                <w:sz w:val="17"/>
                <w:szCs w:val="17"/>
              </w:rPr>
              <w:t xml:space="preserve">  id: string;</w:t>
            </w:r>
          </w:p>
          <w:p>
            <w:pPr>
              <w:spacing w:after="0" w:line="240"/>
            </w:pPr>
            <w:r>
              <w:rPr>
                <w:rFonts w:ascii="Consolas" w:cs="Consolas" w:eastAsia="Consolas" w:hAnsi="Consolas"/>
                <w:color w:val="12203A"/>
                <w:sz w:val="17"/>
                <w:szCs w:val="17"/>
              </w:rPr>
              <w:t xml:space="preserve">  source: string;</w:t>
            </w:r>
          </w:p>
          <w:p>
            <w:pPr>
              <w:spacing w:after="0" w:line="240"/>
            </w:pPr>
            <w:r>
              <w:rPr>
                <w:rFonts w:ascii="Consolas" w:cs="Consolas" w:eastAsia="Consolas" w:hAnsi="Consolas"/>
                <w:color w:val="12203A"/>
                <w:sz w:val="17"/>
                <w:szCs w:val="17"/>
              </w:rPr>
              <w:t xml:space="preserve">  target: string;</w:t>
            </w:r>
          </w:p>
          <w:p>
            <w:pPr>
              <w:spacing w:after="0" w:line="240"/>
            </w:pPr>
            <w:r>
              <w:rPr>
                <w:rFonts w:ascii="Consolas" w:cs="Consolas" w:eastAsia="Consolas" w:hAnsi="Consolas"/>
                <w:color w:val="12203A"/>
                <w:sz w:val="17"/>
                <w:szCs w:val="17"/>
              </w:rPr>
              <w:t xml:space="preserve">  condition?: EdgeCondition;</w:t>
            </w:r>
          </w:p>
          <w:p>
            <w:pPr>
              <w:spacing w:after="0" w:line="240"/>
            </w:pPr>
            <w:r>
              <w:rPr>
                <w:rFonts w:ascii="Consolas" w:cs="Consolas" w:eastAsia="Consolas" w:hAnsi="Consolas"/>
                <w:color w:val="12203A"/>
                <w:sz w:val="17"/>
                <w:szCs w:val="17"/>
              </w:rPr>
              <w:t xml:space="preserve">  label?: string;</w:t>
            </w:r>
          </w:p>
          <w:p>
            <w:pPr>
              <w:spacing w:after="0" w:line="240"/>
            </w:pPr>
            <w:r>
              <w:rPr>
                <w:rFonts w:ascii="Consolas" w:cs="Consolas" w:eastAsia="Consolas" w:hAnsi="Consolas"/>
                <w:color w:val="12203A"/>
                <w:sz w:val="17"/>
                <w:szCs w:val="17"/>
              </w:rPr>
              <w:t xml:space="preserve">}</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interface NodeConfig {</w:t>
            </w:r>
          </w:p>
          <w:p>
            <w:pPr>
              <w:spacing w:after="0" w:line="240"/>
            </w:pPr>
            <w:r>
              <w:rPr>
                <w:rFonts w:ascii="Consolas" w:cs="Consolas" w:eastAsia="Consolas" w:hAnsi="Consolas"/>
                <w:color w:val="12203A"/>
                <w:sz w:val="17"/>
                <w:szCs w:val="17"/>
              </w:rPr>
              <w:t xml:space="preserve">  // Based on node type</w:t>
            </w:r>
          </w:p>
          <w:p>
            <w:pPr>
              <w:spacing w:after="0" w:line="240"/>
            </w:pPr>
            <w:r>
              <w:rPr>
                <w:rFonts w:ascii="Consolas" w:cs="Consolas" w:eastAsia="Consolas" w:hAnsi="Consolas"/>
                <w:color w:val="12203A"/>
                <w:sz w:val="17"/>
                <w:szCs w:val="17"/>
              </w:rPr>
              <w:t xml:space="preserve">  process?: {</w:t>
            </w:r>
          </w:p>
          <w:p>
            <w:pPr>
              <w:spacing w:after="0" w:line="240"/>
            </w:pPr>
            <w:r>
              <w:rPr>
                <w:rFonts w:ascii="Consolas" w:cs="Consolas" w:eastAsia="Consolas" w:hAnsi="Consolas"/>
                <w:color w:val="12203A"/>
                <w:sz w:val="17"/>
                <w:szCs w:val="17"/>
              </w:rPr>
              <w:t xml:space="preserve">    handler: string; // Service/function to call</w:t>
            </w:r>
          </w:p>
          <w:p>
            <w:pPr>
              <w:spacing w:after="0" w:line="240"/>
            </w:pPr>
            <w:r>
              <w:rPr>
                <w:rFonts w:ascii="Consolas" w:cs="Consolas" w:eastAsia="Consolas" w:hAnsi="Consolas"/>
                <w:color w:val="12203A"/>
                <w:sz w:val="17"/>
                <w:szCs w:val="17"/>
              </w:rPr>
              <w:t xml:space="preserve">    timeout: number;</w:t>
            </w:r>
          </w:p>
          <w:p>
            <w:pPr>
              <w:spacing w:after="0" w:line="240"/>
            </w:pPr>
            <w:r>
              <w:rPr>
                <w:rFonts w:ascii="Consolas" w:cs="Consolas" w:eastAsia="Consolas" w:hAnsi="Consolas"/>
                <w:color w:val="12203A"/>
                <w:sz w:val="17"/>
                <w:szCs w:val="17"/>
              </w:rPr>
              <w:t xml:space="preserve">    retry: {</w:t>
            </w:r>
          </w:p>
          <w:p>
            <w:pPr>
              <w:spacing w:after="0" w:line="240"/>
            </w:pPr>
            <w:r>
              <w:rPr>
                <w:rFonts w:ascii="Consolas" w:cs="Consolas" w:eastAsia="Consolas" w:hAnsi="Consolas"/>
                <w:color w:val="12203A"/>
                <w:sz w:val="17"/>
                <w:szCs w:val="17"/>
              </w:rPr>
              <w:t xml:space="preserve">      maxAttempts: number;</w:t>
            </w:r>
          </w:p>
          <w:p>
            <w:pPr>
              <w:spacing w:after="0" w:line="240"/>
            </w:pPr>
            <w:r>
              <w:rPr>
                <w:rFonts w:ascii="Consolas" w:cs="Consolas" w:eastAsia="Consolas" w:hAnsi="Consolas"/>
                <w:color w:val="12203A"/>
                <w:sz w:val="17"/>
                <w:szCs w:val="17"/>
              </w:rPr>
              <w:t xml:space="preserve">      backoff: number;</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  decision?: {</w:t>
            </w:r>
          </w:p>
          <w:p>
            <w:pPr>
              <w:spacing w:after="0" w:line="240"/>
            </w:pPr>
            <w:r>
              <w:rPr>
                <w:rFonts w:ascii="Consolas" w:cs="Consolas" w:eastAsia="Consolas" w:hAnsi="Consolas"/>
                <w:color w:val="12203A"/>
                <w:sz w:val="17"/>
                <w:szCs w:val="17"/>
              </w:rPr>
              <w:t xml:space="preserve">    expression: string;</w:t>
            </w:r>
          </w:p>
          <w:p>
            <w:pPr>
              <w:spacing w:after="0" w:line="240"/>
            </w:pPr>
            <w:r>
              <w:rPr>
                <w:rFonts w:ascii="Consolas" w:cs="Consolas" w:eastAsia="Consolas" w:hAnsi="Consolas"/>
                <w:color w:val="12203A"/>
                <w:sz w:val="17"/>
                <w:szCs w:val="17"/>
              </w:rPr>
              <w:t xml:space="preserve">    branches: {</w:t>
            </w:r>
          </w:p>
          <w:p>
            <w:pPr>
              <w:spacing w:after="0" w:line="240"/>
            </w:pPr>
            <w:r>
              <w:rPr>
                <w:rFonts w:ascii="Consolas" w:cs="Consolas" w:eastAsia="Consolas" w:hAnsi="Consolas"/>
                <w:color w:val="12203A"/>
                <w:sz w:val="17"/>
                <w:szCs w:val="17"/>
              </w:rPr>
              <w:t xml:space="preserve">      condition: string;</w:t>
            </w:r>
          </w:p>
          <w:p>
            <w:pPr>
              <w:spacing w:after="0" w:line="240"/>
            </w:pPr>
            <w:r>
              <w:rPr>
                <w:rFonts w:ascii="Consolas" w:cs="Consolas" w:eastAsia="Consolas" w:hAnsi="Consolas"/>
                <w:color w:val="12203A"/>
                <w:sz w:val="17"/>
                <w:szCs w:val="17"/>
              </w:rPr>
              <w:t xml:space="preserve">      target: string;</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  gate?: {</w:t>
            </w:r>
          </w:p>
          <w:p>
            <w:pPr>
              <w:spacing w:after="0" w:line="240"/>
            </w:pPr>
            <w:r>
              <w:rPr>
                <w:rFonts w:ascii="Consolas" w:cs="Consolas" w:eastAsia="Consolas" w:hAnsi="Consolas"/>
                <w:color w:val="12203A"/>
                <w:sz w:val="17"/>
                <w:szCs w:val="17"/>
              </w:rPr>
              <w:t xml:space="preserve">    type: 'HUMAN' | 'AUTO';</w:t>
            </w:r>
          </w:p>
          <w:p>
            <w:pPr>
              <w:spacing w:after="0" w:line="240"/>
            </w:pPr>
            <w:r>
              <w:rPr>
                <w:rFonts w:ascii="Consolas" w:cs="Consolas" w:eastAsia="Consolas" w:hAnsi="Consolas"/>
                <w:color w:val="12203A"/>
                <w:sz w:val="17"/>
                <w:szCs w:val="17"/>
              </w:rPr>
              <w:t xml:space="preserve">    threshold?: number;</w:t>
            </w:r>
          </w:p>
          <w:p>
            <w:pPr>
              <w:spacing w:after="0" w:line="240"/>
            </w:pPr>
            <w:r>
              <w:rPr>
                <w:rFonts w:ascii="Consolas" w:cs="Consolas" w:eastAsia="Consolas" w:hAnsi="Consolas"/>
                <w:color w:val="12203A"/>
                <w:sz w:val="17"/>
                <w:szCs w:val="17"/>
              </w:rPr>
              <w:t xml:space="preserve">    approvers?: string[];</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  parallel?: {</w:t>
            </w:r>
          </w:p>
          <w:p>
            <w:pPr>
              <w:spacing w:after="0" w:line="240"/>
            </w:pPr>
            <w:r>
              <w:rPr>
                <w:rFonts w:ascii="Consolas" w:cs="Consolas" w:eastAsia="Consolas" w:hAnsi="Consolas"/>
                <w:color w:val="12203A"/>
                <w:sz w:val="17"/>
                <w:szCs w:val="17"/>
              </w:rPr>
              <w:t xml:space="preserve">    branches: string[]; // Node IDs to execute in parallel</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w:t>
            </w:r>
          </w:p>
        </w:tc>
      </w:tr>
    </w:tbl>
    <w:p>
      <w:pPr>
        <w:spacing w:after="200"/>
      </w:pPr>
    </w:p>
    <w:p>
      <w:pPr>
        <w:pStyle w:val="Heading3"/>
        <w:spacing w:after="120" w:before="240"/>
      </w:pPr>
      <w:r>
        <w:rPr>
          <w:rFonts w:ascii="Calibri" w:cs="Calibri" w:eastAsia="Calibri" w:hAnsi="Calibri"/>
          <w:b/>
          <w:bCs/>
          <w:color w:val="5B6B82"/>
          <w:sz w:val="22"/>
          <w:szCs w:val="22"/>
        </w:rPr>
        <w:t xml:space="preserve">9.2.2  </w:t>
      </w:r>
      <w:r>
        <w:rPr>
          <w:rFonts w:ascii="Calibri" w:cs="Calibri" w:eastAsia="Calibri" w:hAnsi="Calibri"/>
          <w:b/>
          <w:bCs/>
          <w:color w:val="12203A"/>
          <w:sz w:val="22"/>
          <w:szCs w:val="22"/>
        </w:rPr>
        <w:t xml:space="preserve">Workflow Execution</w:t>
      </w:r>
    </w:p>
    <w:tbl>
      <w:tblPr>
        <w:tblW w:type="pct" w:w="100%"/>
        <w:tblBorders>
          <w:top w:val="single" w:color="D3DAE3" w:sz="2"/>
          <w:left w:val="single" w:color="0E7C7B" w:sz="24"/>
          <w:bottom w:val="single" w:color="D3DAE3" w:sz="2"/>
          <w:right w:val="single" w:color="D3DAE3" w:sz="2"/>
          <w:insideH w:val="single" w:color="auto" w:sz="4"/>
          <w:insideV w:val="single" w:color="auto" w:sz="4"/>
        </w:tblBorders>
      </w:tblPr>
      <w:tblGrid>
        <w:gridCol w:w="100"/>
      </w:tblGrid>
      <w:tr>
        <w:tc>
          <w:tcPr>
            <w:shd w:fill="0F1F3D" w:val="clear"/>
            <w:tcMar>
              <w:top w:type="dxa" w:w="60"/>
              <w:left w:type="dxa" w:w="160"/>
              <w:bottom w:type="dxa" w:w="60"/>
              <w:right w:type="dxa" w:w="160"/>
            </w:tcMar>
          </w:tcPr>
          <w:p>
            <w:r>
              <w:rPr>
                <w:rFonts w:ascii="Consolas" w:cs="Consolas" w:eastAsia="Consolas" w:hAnsi="Consolas"/>
                <w:b/>
                <w:bCs/>
                <w:color w:val="9FD8D6"/>
                <w:sz w:val="16"/>
                <w:szCs w:val="16"/>
              </w:rPr>
              <w:t xml:space="preserve">TYPESCRIPT</w:t>
            </w:r>
          </w:p>
        </w:tc>
      </w:tr>
      <w:tr>
        <w:tc>
          <w:tcPr>
            <w:shd w:fill="F5F7FA" w:val="clear"/>
            <w:tcMar>
              <w:top w:type="dxa" w:w="140"/>
              <w:left w:type="dxa" w:w="200"/>
              <w:bottom w:type="dxa" w:w="140"/>
              <w:right w:type="dxa" w:w="160"/>
            </w:tcMar>
          </w:tcPr>
          <w:p>
            <w:pPr>
              <w:spacing w:after="0" w:line="240"/>
            </w:pPr>
            <w:r>
              <w:rPr>
                <w:rFonts w:ascii="Consolas" w:cs="Consolas" w:eastAsia="Consolas" w:hAnsi="Consolas"/>
                <w:color w:val="12203A"/>
                <w:sz w:val="17"/>
                <w:szCs w:val="17"/>
              </w:rPr>
              <w:t xml:space="preserve">interface WorkflowExecution {</w:t>
            </w:r>
          </w:p>
          <w:p>
            <w:pPr>
              <w:spacing w:after="0" w:line="240"/>
            </w:pPr>
            <w:r>
              <w:rPr>
                <w:rFonts w:ascii="Consolas" w:cs="Consolas" w:eastAsia="Consolas" w:hAnsi="Consolas"/>
                <w:color w:val="12203A"/>
                <w:sz w:val="17"/>
                <w:szCs w:val="17"/>
              </w:rPr>
              <w:t xml:space="preserve">  id: UUID;</w:t>
            </w:r>
          </w:p>
          <w:p>
            <w:pPr>
              <w:spacing w:after="0" w:line="240"/>
            </w:pPr>
            <w:r>
              <w:rPr>
                <w:rFonts w:ascii="Consolas" w:cs="Consolas" w:eastAsia="Consolas" w:hAnsi="Consolas"/>
                <w:color w:val="12203A"/>
                <w:sz w:val="17"/>
                <w:szCs w:val="17"/>
              </w:rPr>
              <w:t xml:space="preserve">  workflowId: UUID;</w:t>
            </w:r>
          </w:p>
          <w:p>
            <w:pPr>
              <w:spacing w:after="0" w:line="240"/>
            </w:pPr>
            <w:r>
              <w:rPr>
                <w:rFonts w:ascii="Consolas" w:cs="Consolas" w:eastAsia="Consolas" w:hAnsi="Consolas"/>
                <w:color w:val="12203A"/>
                <w:sz w:val="17"/>
                <w:szCs w:val="17"/>
              </w:rPr>
              <w:t xml:space="preserve">  workflowVersion: string;</w:t>
            </w:r>
          </w:p>
          <w:p>
            <w:pPr>
              <w:spacing w:after="0" w:line="240"/>
            </w:pPr>
            <w:r>
              <w:rPr>
                <w:rFonts w:ascii="Consolas" w:cs="Consolas" w:eastAsia="Consolas" w:hAnsi="Consolas"/>
                <w:color w:val="12203A"/>
                <w:sz w:val="17"/>
                <w:szCs w:val="17"/>
              </w:rPr>
              <w:t xml:space="preserve">  status: ExecutionStatus;</w:t>
            </w:r>
          </w:p>
          <w:p>
            <w:pPr>
              <w:spacing w:after="0" w:line="240"/>
            </w:pPr>
            <w:r>
              <w:rPr>
                <w:rFonts w:ascii="Consolas" w:cs="Consolas" w:eastAsia="Consolas" w:hAnsi="Consolas"/>
                <w:color w:val="12203A"/>
                <w:sz w:val="17"/>
                <w:szCs w:val="17"/>
              </w:rPr>
              <w:t xml:space="preserve">  context: ExecutionContext;</w:t>
            </w:r>
          </w:p>
          <w:p>
            <w:pPr>
              <w:spacing w:after="0" w:line="240"/>
            </w:pPr>
            <w:r>
              <w:rPr>
                <w:rFonts w:ascii="Consolas" w:cs="Consolas" w:eastAsia="Consolas" w:hAnsi="Consolas"/>
                <w:color w:val="12203A"/>
                <w:sz w:val="17"/>
                <w:szCs w:val="17"/>
              </w:rPr>
              <w:t xml:space="preserve">  currentNodes: string[];</w:t>
            </w:r>
          </w:p>
          <w:p>
            <w:pPr>
              <w:spacing w:after="0" w:line="240"/>
            </w:pPr>
            <w:r>
              <w:rPr>
                <w:rFonts w:ascii="Consolas" w:cs="Consolas" w:eastAsia="Consolas" w:hAnsi="Consolas"/>
                <w:color w:val="12203A"/>
                <w:sz w:val="17"/>
                <w:szCs w:val="17"/>
              </w:rPr>
              <w:t xml:space="preserve">  history: ExecutionStep[];</w:t>
            </w:r>
          </w:p>
          <w:p>
            <w:pPr>
              <w:spacing w:after="0" w:line="240"/>
            </w:pPr>
            <w:r>
              <w:rPr>
                <w:rFonts w:ascii="Consolas" w:cs="Consolas" w:eastAsia="Consolas" w:hAnsi="Consolas"/>
                <w:color w:val="12203A"/>
                <w:sz w:val="17"/>
                <w:szCs w:val="17"/>
              </w:rPr>
              <w:t xml:space="preserve">  state: Record&lt;string, any&gt;;</w:t>
            </w:r>
          </w:p>
          <w:p>
            <w:pPr>
              <w:spacing w:after="0" w:line="240"/>
            </w:pPr>
            <w:r>
              <w:rPr>
                <w:rFonts w:ascii="Consolas" w:cs="Consolas" w:eastAsia="Consolas" w:hAnsi="Consolas"/>
                <w:color w:val="12203A"/>
                <w:sz w:val="17"/>
                <w:szCs w:val="17"/>
              </w:rPr>
              <w:t xml:space="preserve">  startedAt: Date;</w:t>
            </w:r>
          </w:p>
          <w:p>
            <w:pPr>
              <w:spacing w:after="0" w:line="240"/>
            </w:pPr>
            <w:r>
              <w:rPr>
                <w:rFonts w:ascii="Consolas" w:cs="Consolas" w:eastAsia="Consolas" w:hAnsi="Consolas"/>
                <w:color w:val="12203A"/>
                <w:sz w:val="17"/>
                <w:szCs w:val="17"/>
              </w:rPr>
              <w:t xml:space="preserve">  completedAt?: Date;</w:t>
            </w:r>
          </w:p>
          <w:p>
            <w:pPr>
              <w:spacing w:after="0" w:line="240"/>
            </w:pPr>
            <w:r>
              <w:rPr>
                <w:rFonts w:ascii="Consolas" w:cs="Consolas" w:eastAsia="Consolas" w:hAnsi="Consolas"/>
                <w:color w:val="12203A"/>
                <w:sz w:val="17"/>
                <w:szCs w:val="17"/>
              </w:rPr>
              <w:t xml:space="preserve">  error?: WorkflowError;</w:t>
            </w:r>
          </w:p>
          <w:p>
            <w:pPr>
              <w:spacing w:after="0" w:line="240"/>
            </w:pPr>
            <w:r>
              <w:rPr>
                <w:rFonts w:ascii="Consolas" w:cs="Consolas" w:eastAsia="Consolas" w:hAnsi="Consolas"/>
                <w:color w:val="12203A"/>
                <w:sz w:val="17"/>
                <w:szCs w:val="17"/>
              </w:rPr>
              <w:t xml:space="preserve">}</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interface ExecutionContext {</w:t>
            </w:r>
          </w:p>
          <w:p>
            <w:pPr>
              <w:spacing w:after="0" w:line="240"/>
            </w:pPr>
            <w:r>
              <w:rPr>
                <w:rFonts w:ascii="Consolas" w:cs="Consolas" w:eastAsia="Consolas" w:hAnsi="Consolas"/>
                <w:color w:val="12203A"/>
                <w:sz w:val="17"/>
                <w:szCs w:val="17"/>
              </w:rPr>
              <w:t xml:space="preserve">  tenantId: string;</w:t>
            </w:r>
          </w:p>
          <w:p>
            <w:pPr>
              <w:spacing w:after="0" w:line="240"/>
            </w:pPr>
            <w:r>
              <w:rPr>
                <w:rFonts w:ascii="Consolas" w:cs="Consolas" w:eastAsia="Consolas" w:hAnsi="Consolas"/>
                <w:color w:val="12203A"/>
                <w:sz w:val="17"/>
                <w:szCs w:val="17"/>
              </w:rPr>
              <w:t xml:space="preserve">  userId: UUID;</w:t>
            </w:r>
          </w:p>
          <w:p>
            <w:pPr>
              <w:spacing w:after="0" w:line="240"/>
            </w:pPr>
            <w:r>
              <w:rPr>
                <w:rFonts w:ascii="Consolas" w:cs="Consolas" w:eastAsia="Consolas" w:hAnsi="Consolas"/>
                <w:color w:val="12203A"/>
                <w:sz w:val="17"/>
                <w:szCs w:val="17"/>
              </w:rPr>
              <w:t xml:space="preserve">  correlationId: string;</w:t>
            </w:r>
          </w:p>
          <w:p>
            <w:pPr>
              <w:spacing w:after="0" w:line="240"/>
            </w:pPr>
            <w:r>
              <w:rPr>
                <w:rFonts w:ascii="Consolas" w:cs="Consolas" w:eastAsia="Consolas" w:hAnsi="Consolas"/>
                <w:color w:val="12203A"/>
                <w:sz w:val="17"/>
                <w:szCs w:val="17"/>
              </w:rPr>
              <w:t xml:space="preserve">  inputs: Record&lt;string, any&gt;;</w:t>
            </w:r>
          </w:p>
          <w:p>
            <w:pPr>
              <w:spacing w:after="0" w:line="240"/>
            </w:pPr>
            <w:r>
              <w:rPr>
                <w:rFonts w:ascii="Consolas" w:cs="Consolas" w:eastAsia="Consolas" w:hAnsi="Consolas"/>
                <w:color w:val="12203A"/>
                <w:sz w:val="17"/>
                <w:szCs w:val="17"/>
              </w:rPr>
              <w:t xml:space="preserve">  variables: Record&lt;string, any&gt;;</w:t>
            </w:r>
          </w:p>
          <w:p>
            <w:pPr>
              <w:spacing w:after="0" w:line="240"/>
            </w:pPr>
            <w:r>
              <w:rPr>
                <w:rFonts w:ascii="Consolas" w:cs="Consolas" w:eastAsia="Consolas" w:hAnsi="Consolas"/>
                <w:color w:val="12203A"/>
                <w:sz w:val="17"/>
                <w:szCs w:val="17"/>
              </w:rPr>
              <w:t xml:space="preserve">}</w:t>
            </w:r>
          </w:p>
        </w:tc>
      </w:tr>
    </w:tbl>
    <w:p>
      <w:pPr>
        <w:spacing w:after="200"/>
      </w:pPr>
    </w:p>
    <w:p>
      <w:pPr>
        <w:pStyle w:val="Heading2"/>
        <w:spacing w:after="160" w:before="320"/>
      </w:pPr>
      <w:r>
        <w:rPr>
          <w:rFonts w:ascii="Calibri" w:cs="Calibri" w:eastAsia="Calibri" w:hAnsi="Calibri"/>
          <w:b/>
          <w:bCs/>
          <w:color w:val="0E7C7B"/>
          <w:sz w:val="26"/>
          <w:szCs w:val="26"/>
        </w:rPr>
        <w:t xml:space="preserve">9.3  </w:t>
      </w:r>
      <w:r>
        <w:rPr>
          <w:rFonts w:ascii="Calibri" w:cs="Calibri" w:eastAsia="Calibri" w:hAnsi="Calibri"/>
          <w:b/>
          <w:bCs/>
          <w:color w:val="1F3A5F"/>
          <w:sz w:val="26"/>
          <w:szCs w:val="26"/>
        </w:rPr>
        <w:t xml:space="preserve">LangGraph Integration</w:t>
      </w:r>
    </w:p>
    <w:tbl>
      <w:tblPr>
        <w:tblW w:type="pct" w:w="100%"/>
        <w:tblBorders>
          <w:top w:val="single" w:color="D3DAE3" w:sz="2"/>
          <w:left w:val="single" w:color="0E7C7B" w:sz="24"/>
          <w:bottom w:val="single" w:color="D3DAE3" w:sz="2"/>
          <w:right w:val="single" w:color="D3DAE3" w:sz="2"/>
          <w:insideH w:val="single" w:color="auto" w:sz="4"/>
          <w:insideV w:val="single" w:color="auto" w:sz="4"/>
        </w:tblBorders>
      </w:tblPr>
      <w:tblGrid>
        <w:gridCol w:w="100"/>
      </w:tblGrid>
      <w:tr>
        <w:tc>
          <w:tcPr>
            <w:shd w:fill="0F1F3D" w:val="clear"/>
            <w:tcMar>
              <w:top w:type="dxa" w:w="60"/>
              <w:left w:type="dxa" w:w="160"/>
              <w:bottom w:type="dxa" w:w="60"/>
              <w:right w:type="dxa" w:w="160"/>
            </w:tcMar>
          </w:tcPr>
          <w:p>
            <w:r>
              <w:rPr>
                <w:rFonts w:ascii="Consolas" w:cs="Consolas" w:eastAsia="Consolas" w:hAnsi="Consolas"/>
                <w:b/>
                <w:bCs/>
                <w:color w:val="9FD8D6"/>
                <w:sz w:val="16"/>
                <w:szCs w:val="16"/>
              </w:rPr>
              <w:t xml:space="preserve">TYPESCRIPT</w:t>
            </w:r>
          </w:p>
        </w:tc>
      </w:tr>
      <w:tr>
        <w:tc>
          <w:tcPr>
            <w:shd w:fill="F5F7FA" w:val="clear"/>
            <w:tcMar>
              <w:top w:type="dxa" w:w="140"/>
              <w:left w:type="dxa" w:w="200"/>
              <w:bottom w:type="dxa" w:w="140"/>
              <w:right w:type="dxa" w:w="160"/>
            </w:tcMar>
          </w:tcPr>
          <w:p>
            <w:pPr>
              <w:spacing w:after="0" w:line="240"/>
            </w:pPr>
            <w:r>
              <w:rPr>
                <w:rFonts w:ascii="Consolas" w:cs="Consolas" w:eastAsia="Consolas" w:hAnsi="Consolas"/>
                <w:color w:val="12203A"/>
                <w:sz w:val="17"/>
                <w:szCs w:val="17"/>
              </w:rPr>
              <w:t xml:space="preserve">// services/workflow/src/application/langgraph/WorkflowEngine.ts</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import { StateGraph, MemorySaver, State } from '@langchain/langgraph';</w:t>
            </w:r>
          </w:p>
          <w:p>
            <w:pPr>
              <w:spacing w:after="0" w:line="240"/>
            </w:pPr>
            <w:r>
              <w:rPr>
                <w:rFonts w:ascii="Consolas" w:cs="Consolas" w:eastAsia="Consolas" w:hAnsi="Consolas"/>
                <w:color w:val="12203A"/>
                <w:sz w:val="17"/>
                <w:szCs w:val="17"/>
              </w:rPr>
              <w:t xml:space="preserve">import { ChatOpenAI } from '@langchain/openai';</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export class WorkflowEngine {</w:t>
            </w:r>
          </w:p>
          <w:p>
            <w:pPr>
              <w:spacing w:after="0" w:line="240"/>
            </w:pPr>
            <w:r>
              <w:rPr>
                <w:rFonts w:ascii="Consolas" w:cs="Consolas" w:eastAsia="Consolas" w:hAnsi="Consolas"/>
                <w:color w:val="12203A"/>
                <w:sz w:val="17"/>
                <w:szCs w:val="17"/>
              </w:rPr>
              <w:t xml:space="preserve">  private graphRegistry: Map&lt;string, StateGraph&lt;any&gt;&gt; = new Map();</w:t>
            </w:r>
          </w:p>
          <w:p>
            <w:pPr>
              <w:spacing w:after="0" w:line="240"/>
            </w:pPr>
            <w:r>
              <w:rPr>
                <w:rFonts w:ascii="Consolas" w:cs="Consolas" w:eastAsia="Consolas" w:hAnsi="Consolas"/>
                <w:color w:val="12203A"/>
                <w:sz w:val="17"/>
                <w:szCs w:val="17"/>
              </w:rPr>
              <w:t xml:space="preserve">  private memorySaver = new MemorySaver();</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   * Register a workflow definition as a LangGraph</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  async registerWorkflow(definition: WorkflowDefinition): Promise&lt;void&gt; {</w:t>
            </w:r>
          </w:p>
          <w:p>
            <w:pPr>
              <w:spacing w:after="0" w:line="240"/>
            </w:pPr>
            <w:r>
              <w:rPr>
                <w:rFonts w:ascii="Consolas" w:cs="Consolas" w:eastAsia="Consolas" w:hAnsi="Consolas"/>
                <w:color w:val="12203A"/>
                <w:sz w:val="17"/>
                <w:szCs w:val="17"/>
              </w:rPr>
              <w:t xml:space="preserve">    const graph = new StateGraph({</w:t>
            </w:r>
          </w:p>
          <w:p>
            <w:pPr>
              <w:spacing w:after="0" w:line="240"/>
            </w:pPr>
            <w:r>
              <w:rPr>
                <w:rFonts w:ascii="Consolas" w:cs="Consolas" w:eastAsia="Consolas" w:hAnsi="Consolas"/>
                <w:color w:val="12203A"/>
                <w:sz w:val="17"/>
                <w:szCs w:val="17"/>
              </w:rPr>
              <w:t xml:space="preserve">      channels: {</w:t>
            </w:r>
          </w:p>
          <w:p>
            <w:pPr>
              <w:spacing w:after="0" w:line="240"/>
            </w:pPr>
            <w:r>
              <w:rPr>
                <w:rFonts w:ascii="Consolas" w:cs="Consolas" w:eastAsia="Consolas" w:hAnsi="Consolas"/>
                <w:color w:val="12203A"/>
                <w:sz w:val="17"/>
                <w:szCs w:val="17"/>
              </w:rPr>
              <w:t xml:space="preserve">        // Define state schema</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    // Add nodes</w:t>
            </w:r>
          </w:p>
          <w:p>
            <w:pPr>
              <w:spacing w:after="0" w:line="240"/>
            </w:pPr>
            <w:r>
              <w:rPr>
                <w:rFonts w:ascii="Consolas" w:cs="Consolas" w:eastAsia="Consolas" w:hAnsi="Consolas"/>
                <w:color w:val="12203A"/>
                <w:sz w:val="17"/>
                <w:szCs w:val="17"/>
              </w:rPr>
              <w:t xml:space="preserve">    for (const node of definition.graph.nodes) {</w:t>
            </w:r>
          </w:p>
          <w:p>
            <w:pPr>
              <w:spacing w:after="0" w:line="240"/>
            </w:pPr>
            <w:r>
              <w:rPr>
                <w:rFonts w:ascii="Consolas" w:cs="Consolas" w:eastAsia="Consolas" w:hAnsi="Consolas"/>
                <w:color w:val="12203A"/>
                <w:sz w:val="17"/>
                <w:szCs w:val="17"/>
              </w:rPr>
              <w:t xml:space="preserve">      switch (node.type) {</w:t>
            </w:r>
          </w:p>
          <w:p>
            <w:pPr>
              <w:spacing w:after="0" w:line="240"/>
            </w:pPr>
            <w:r>
              <w:rPr>
                <w:rFonts w:ascii="Consolas" w:cs="Consolas" w:eastAsia="Consolas" w:hAnsi="Consolas"/>
                <w:color w:val="12203A"/>
                <w:sz w:val="17"/>
                <w:szCs w:val="17"/>
              </w:rPr>
              <w:t xml:space="preserve">        case 'PROCESS':</w:t>
            </w:r>
          </w:p>
          <w:p>
            <w:pPr>
              <w:spacing w:after="0" w:line="240"/>
            </w:pPr>
            <w:r>
              <w:rPr>
                <w:rFonts w:ascii="Consolas" w:cs="Consolas" w:eastAsia="Consolas" w:hAnsi="Consolas"/>
                <w:color w:val="12203A"/>
                <w:sz w:val="17"/>
                <w:szCs w:val="17"/>
              </w:rPr>
              <w:t xml:space="preserve">          graph.addNode(node.id, this.createProcessNode(node));</w:t>
            </w:r>
          </w:p>
          <w:p>
            <w:pPr>
              <w:spacing w:after="0" w:line="240"/>
            </w:pPr>
            <w:r>
              <w:rPr>
                <w:rFonts w:ascii="Consolas" w:cs="Consolas" w:eastAsia="Consolas" w:hAnsi="Consolas"/>
                <w:color w:val="12203A"/>
                <w:sz w:val="17"/>
                <w:szCs w:val="17"/>
              </w:rPr>
              <w:t xml:space="preserve">          break;</w:t>
            </w:r>
          </w:p>
          <w:p>
            <w:pPr>
              <w:spacing w:after="0" w:line="240"/>
            </w:pPr>
            <w:r>
              <w:rPr>
                <w:rFonts w:ascii="Consolas" w:cs="Consolas" w:eastAsia="Consolas" w:hAnsi="Consolas"/>
                <w:color w:val="12203A"/>
                <w:sz w:val="17"/>
                <w:szCs w:val="17"/>
              </w:rPr>
              <w:t xml:space="preserve">        case 'DECISION':</w:t>
            </w:r>
          </w:p>
          <w:p>
            <w:pPr>
              <w:spacing w:after="0" w:line="240"/>
            </w:pPr>
            <w:r>
              <w:rPr>
                <w:rFonts w:ascii="Consolas" w:cs="Consolas" w:eastAsia="Consolas" w:hAnsi="Consolas"/>
                <w:color w:val="12203A"/>
                <w:sz w:val="17"/>
                <w:szCs w:val="17"/>
              </w:rPr>
              <w:t xml:space="preserve">          graph.addNode(node.id, this.createDecisionNode(node));</w:t>
            </w:r>
          </w:p>
          <w:p>
            <w:pPr>
              <w:spacing w:after="0" w:line="240"/>
            </w:pPr>
            <w:r>
              <w:rPr>
                <w:rFonts w:ascii="Consolas" w:cs="Consolas" w:eastAsia="Consolas" w:hAnsi="Consolas"/>
                <w:color w:val="12203A"/>
                <w:sz w:val="17"/>
                <w:szCs w:val="17"/>
              </w:rPr>
              <w:t xml:space="preserve">          break;</w:t>
            </w:r>
          </w:p>
          <w:p>
            <w:pPr>
              <w:spacing w:after="0" w:line="240"/>
            </w:pPr>
            <w:r>
              <w:rPr>
                <w:rFonts w:ascii="Consolas" w:cs="Consolas" w:eastAsia="Consolas" w:hAnsi="Consolas"/>
                <w:color w:val="12203A"/>
                <w:sz w:val="17"/>
                <w:szCs w:val="17"/>
              </w:rPr>
              <w:t xml:space="preserve">        case 'GATE':</w:t>
            </w:r>
          </w:p>
          <w:p>
            <w:pPr>
              <w:spacing w:after="0" w:line="240"/>
            </w:pPr>
            <w:r>
              <w:rPr>
                <w:rFonts w:ascii="Consolas" w:cs="Consolas" w:eastAsia="Consolas" w:hAnsi="Consolas"/>
                <w:color w:val="12203A"/>
                <w:sz w:val="17"/>
                <w:szCs w:val="17"/>
              </w:rPr>
              <w:t xml:space="preserve">          graph.addNode(node.id, this.createGateNode(node));</w:t>
            </w:r>
          </w:p>
          <w:p>
            <w:pPr>
              <w:spacing w:after="0" w:line="240"/>
            </w:pPr>
            <w:r>
              <w:rPr>
                <w:rFonts w:ascii="Consolas" w:cs="Consolas" w:eastAsia="Consolas" w:hAnsi="Consolas"/>
                <w:color w:val="12203A"/>
                <w:sz w:val="17"/>
                <w:szCs w:val="17"/>
              </w:rPr>
              <w:t xml:space="preserve">          break;</w:t>
            </w:r>
          </w:p>
          <w:p>
            <w:pPr>
              <w:spacing w:after="0" w:line="240"/>
            </w:pPr>
            <w:r>
              <w:rPr>
                <w:rFonts w:ascii="Consolas" w:cs="Consolas" w:eastAsia="Consolas" w:hAnsi="Consolas"/>
                <w:color w:val="12203A"/>
                <w:sz w:val="17"/>
                <w:szCs w:val="17"/>
              </w:rPr>
              <w:t xml:space="preserve">        case 'PARALLEL':</w:t>
            </w:r>
          </w:p>
          <w:p>
            <w:pPr>
              <w:spacing w:after="0" w:line="240"/>
            </w:pPr>
            <w:r>
              <w:rPr>
                <w:rFonts w:ascii="Consolas" w:cs="Consolas" w:eastAsia="Consolas" w:hAnsi="Consolas"/>
                <w:color w:val="12203A"/>
                <w:sz w:val="17"/>
                <w:szCs w:val="17"/>
              </w:rPr>
              <w:t xml:space="preserve">          graph.addNode(node.id, this.createParallelNode(node));</w:t>
            </w:r>
          </w:p>
          <w:p>
            <w:pPr>
              <w:spacing w:after="0" w:line="240"/>
            </w:pPr>
            <w:r>
              <w:rPr>
                <w:rFonts w:ascii="Consolas" w:cs="Consolas" w:eastAsia="Consolas" w:hAnsi="Consolas"/>
                <w:color w:val="12203A"/>
                <w:sz w:val="17"/>
                <w:szCs w:val="17"/>
              </w:rPr>
              <w:t xml:space="preserve">          break;</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    // Add edges</w:t>
            </w:r>
          </w:p>
          <w:p>
            <w:pPr>
              <w:spacing w:after="0" w:line="240"/>
            </w:pPr>
            <w:r>
              <w:rPr>
                <w:rFonts w:ascii="Consolas" w:cs="Consolas" w:eastAsia="Consolas" w:hAnsi="Consolas"/>
                <w:color w:val="12203A"/>
                <w:sz w:val="17"/>
                <w:szCs w:val="17"/>
              </w:rPr>
              <w:t xml:space="preserve">    for (const edge of definition.graph.edges) {</w:t>
            </w:r>
          </w:p>
          <w:p>
            <w:pPr>
              <w:spacing w:after="0" w:line="240"/>
            </w:pPr>
            <w:r>
              <w:rPr>
                <w:rFonts w:ascii="Consolas" w:cs="Consolas" w:eastAsia="Consolas" w:hAnsi="Consolas"/>
                <w:color w:val="12203A"/>
                <w:sz w:val="17"/>
                <w:szCs w:val="17"/>
              </w:rPr>
              <w:t xml:space="preserve">      if (edge.condition) {</w:t>
            </w:r>
          </w:p>
          <w:p>
            <w:pPr>
              <w:spacing w:after="0" w:line="240"/>
            </w:pPr>
            <w:r>
              <w:rPr>
                <w:rFonts w:ascii="Consolas" w:cs="Consolas" w:eastAsia="Consolas" w:hAnsi="Consolas"/>
                <w:color w:val="12203A"/>
                <w:sz w:val="17"/>
                <w:szCs w:val="17"/>
              </w:rPr>
              <w:t xml:space="preserve">        graph.addConditionalEdges(edge.source, (state: State) =&gt; {</w:t>
            </w:r>
          </w:p>
          <w:p>
            <w:pPr>
              <w:spacing w:after="0" w:line="240"/>
            </w:pPr>
            <w:r>
              <w:rPr>
                <w:rFonts w:ascii="Consolas" w:cs="Consolas" w:eastAsia="Consolas" w:hAnsi="Consolas"/>
                <w:color w:val="12203A"/>
                <w:sz w:val="17"/>
                <w:szCs w:val="17"/>
              </w:rPr>
              <w:t xml:space="preserve">          return this.evaluateCondition(edge.condition, state);</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      } else {</w:t>
            </w:r>
          </w:p>
          <w:p>
            <w:pPr>
              <w:spacing w:after="0" w:line="240"/>
            </w:pPr>
            <w:r>
              <w:rPr>
                <w:rFonts w:ascii="Consolas" w:cs="Consolas" w:eastAsia="Consolas" w:hAnsi="Consolas"/>
                <w:color w:val="12203A"/>
                <w:sz w:val="17"/>
                <w:szCs w:val="17"/>
              </w:rPr>
              <w:t xml:space="preserve">        graph.addEdge(edge.source, edge.target);</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    graph.setEntryPoint(definition.graph.nodes.find(n =&gt; n.type === 'START')?.id || '');</w:t>
            </w:r>
          </w:p>
          <w:p>
            <w:pPr>
              <w:spacing w:after="0" w:line="240"/>
            </w:pPr>
            <w:r>
              <w:rPr>
                <w:rFonts w:ascii="Consolas" w:cs="Consolas" w:eastAsia="Consolas" w:hAnsi="Consolas"/>
                <w:color w:val="12203A"/>
                <w:sz w:val="17"/>
                <w:szCs w:val="17"/>
              </w:rPr>
              <w:t xml:space="preserve">    graph.setFinishPoint(definition.graph.nodes.find(n =&gt; n.type === 'END')?.id || '');</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    this.graphRegistry.set(`${definition.id}:${definition.version}`, graph.compile({</w:t>
            </w:r>
          </w:p>
          <w:p>
            <w:pPr>
              <w:spacing w:after="0" w:line="240"/>
            </w:pPr>
            <w:r>
              <w:rPr>
                <w:rFonts w:ascii="Consolas" w:cs="Consolas" w:eastAsia="Consolas" w:hAnsi="Consolas"/>
                <w:color w:val="12203A"/>
                <w:sz w:val="17"/>
                <w:szCs w:val="17"/>
              </w:rPr>
              <w:t xml:space="preserve">      checkpointer: this.memorySaver</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   * Execute a workflow</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  async executeWorkflow(</w:t>
            </w:r>
          </w:p>
          <w:p>
            <w:pPr>
              <w:spacing w:after="0" w:line="240"/>
            </w:pPr>
            <w:r>
              <w:rPr>
                <w:rFonts w:ascii="Consolas" w:cs="Consolas" w:eastAsia="Consolas" w:hAnsi="Consolas"/>
                <w:color w:val="12203A"/>
                <w:sz w:val="17"/>
                <w:szCs w:val="17"/>
              </w:rPr>
              <w:t xml:space="preserve">    workflowId: UUID,</w:t>
            </w:r>
          </w:p>
          <w:p>
            <w:pPr>
              <w:spacing w:after="0" w:line="240"/>
            </w:pPr>
            <w:r>
              <w:rPr>
                <w:rFonts w:ascii="Consolas" w:cs="Consolas" w:eastAsia="Consolas" w:hAnsi="Consolas"/>
                <w:color w:val="12203A"/>
                <w:sz w:val="17"/>
                <w:szCs w:val="17"/>
              </w:rPr>
              <w:t xml:space="preserve">    version: string,</w:t>
            </w:r>
          </w:p>
          <w:p>
            <w:pPr>
              <w:spacing w:after="0" w:line="240"/>
            </w:pPr>
            <w:r>
              <w:rPr>
                <w:rFonts w:ascii="Consolas" w:cs="Consolas" w:eastAsia="Consolas" w:hAnsi="Consolas"/>
                <w:color w:val="12203A"/>
                <w:sz w:val="17"/>
                <w:szCs w:val="17"/>
              </w:rPr>
              <w:t xml:space="preserve">    inputs: Record&lt;string, any&gt;</w:t>
            </w:r>
          </w:p>
          <w:p>
            <w:pPr>
              <w:spacing w:after="0" w:line="240"/>
            </w:pPr>
            <w:r>
              <w:rPr>
                <w:rFonts w:ascii="Consolas" w:cs="Consolas" w:eastAsia="Consolas" w:hAnsi="Consolas"/>
                <w:color w:val="12203A"/>
                <w:sz w:val="17"/>
                <w:szCs w:val="17"/>
              </w:rPr>
              <w:t xml:space="preserve">  ): Promise&lt;WorkflowExecution&gt; {</w:t>
            </w:r>
          </w:p>
          <w:p>
            <w:pPr>
              <w:spacing w:after="0" w:line="240"/>
            </w:pPr>
            <w:r>
              <w:rPr>
                <w:rFonts w:ascii="Consolas" w:cs="Consolas" w:eastAsia="Consolas" w:hAnsi="Consolas"/>
                <w:color w:val="12203A"/>
                <w:sz w:val="17"/>
                <w:szCs w:val="17"/>
              </w:rPr>
              <w:t xml:space="preserve">    const key = `${workflowId}:${version}`;</w:t>
            </w:r>
          </w:p>
          <w:p>
            <w:pPr>
              <w:spacing w:after="0" w:line="240"/>
            </w:pPr>
            <w:r>
              <w:rPr>
                <w:rFonts w:ascii="Consolas" w:cs="Consolas" w:eastAsia="Consolas" w:hAnsi="Consolas"/>
                <w:color w:val="12203A"/>
                <w:sz w:val="17"/>
                <w:szCs w:val="17"/>
              </w:rPr>
              <w:t xml:space="preserve">    const graph = this.graphRegistry.get(key);</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    if (!graph) {</w:t>
            </w:r>
          </w:p>
          <w:p>
            <w:pPr>
              <w:spacing w:after="0" w:line="240"/>
            </w:pPr>
            <w:r>
              <w:rPr>
                <w:rFonts w:ascii="Consolas" w:cs="Consolas" w:eastAsia="Consolas" w:hAnsi="Consolas"/>
                <w:color w:val="12203A"/>
                <w:sz w:val="17"/>
                <w:szCs w:val="17"/>
              </w:rPr>
              <w:t xml:space="preserve">      throw new WorkflowError('WORKFLOW_NOT_FOUND', `Workflow ${key} not found`);</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    const execution: WorkflowExecution = {</w:t>
            </w:r>
          </w:p>
          <w:p>
            <w:pPr>
              <w:spacing w:after="0" w:line="240"/>
            </w:pPr>
            <w:r>
              <w:rPr>
                <w:rFonts w:ascii="Consolas" w:cs="Consolas" w:eastAsia="Consolas" w:hAnsi="Consolas"/>
                <w:color w:val="12203A"/>
                <w:sz w:val="17"/>
                <w:szCs w:val="17"/>
              </w:rPr>
              <w:t xml:space="preserve">      id: uuidv4(),</w:t>
            </w:r>
          </w:p>
          <w:p>
            <w:pPr>
              <w:spacing w:after="0" w:line="240"/>
            </w:pPr>
            <w:r>
              <w:rPr>
                <w:rFonts w:ascii="Consolas" w:cs="Consolas" w:eastAsia="Consolas" w:hAnsi="Consolas"/>
                <w:color w:val="12203A"/>
                <w:sz w:val="17"/>
                <w:szCs w:val="17"/>
              </w:rPr>
              <w:t xml:space="preserve">      workflowId,</w:t>
            </w:r>
          </w:p>
          <w:p>
            <w:pPr>
              <w:spacing w:after="0" w:line="240"/>
            </w:pPr>
            <w:r>
              <w:rPr>
                <w:rFonts w:ascii="Consolas" w:cs="Consolas" w:eastAsia="Consolas" w:hAnsi="Consolas"/>
                <w:color w:val="12203A"/>
                <w:sz w:val="17"/>
                <w:szCs w:val="17"/>
              </w:rPr>
              <w:t xml:space="preserve">      workflowVersion: version,</w:t>
            </w:r>
          </w:p>
          <w:p>
            <w:pPr>
              <w:spacing w:after="0" w:line="240"/>
            </w:pPr>
            <w:r>
              <w:rPr>
                <w:rFonts w:ascii="Consolas" w:cs="Consolas" w:eastAsia="Consolas" w:hAnsi="Consolas"/>
                <w:color w:val="12203A"/>
                <w:sz w:val="17"/>
                <w:szCs w:val="17"/>
              </w:rPr>
              <w:t xml:space="preserve">      status: 'RUNNING',</w:t>
            </w:r>
          </w:p>
          <w:p>
            <w:pPr>
              <w:spacing w:after="0" w:line="240"/>
            </w:pPr>
            <w:r>
              <w:rPr>
                <w:rFonts w:ascii="Consolas" w:cs="Consolas" w:eastAsia="Consolas" w:hAnsi="Consolas"/>
                <w:color w:val="12203A"/>
                <w:sz w:val="17"/>
                <w:szCs w:val="17"/>
              </w:rPr>
              <w:t xml:space="preserve">      context: {</w:t>
            </w:r>
          </w:p>
          <w:p>
            <w:pPr>
              <w:spacing w:after="0" w:line="240"/>
            </w:pPr>
            <w:r>
              <w:rPr>
                <w:rFonts w:ascii="Consolas" w:cs="Consolas" w:eastAsia="Consolas" w:hAnsi="Consolas"/>
                <w:color w:val="12203A"/>
                <w:sz w:val="17"/>
                <w:szCs w:val="17"/>
              </w:rPr>
              <w:t xml:space="preserve">        tenantId: this.getCurrentTenant(),</w:t>
            </w:r>
          </w:p>
          <w:p>
            <w:pPr>
              <w:spacing w:after="0" w:line="240"/>
            </w:pPr>
            <w:r>
              <w:rPr>
                <w:rFonts w:ascii="Consolas" w:cs="Consolas" w:eastAsia="Consolas" w:hAnsi="Consolas"/>
                <w:color w:val="12203A"/>
                <w:sz w:val="17"/>
                <w:szCs w:val="17"/>
              </w:rPr>
              <w:t xml:space="preserve">        userId: this.getCurrentUser(),</w:t>
            </w:r>
          </w:p>
          <w:p>
            <w:pPr>
              <w:spacing w:after="0" w:line="240"/>
            </w:pPr>
            <w:r>
              <w:rPr>
                <w:rFonts w:ascii="Consolas" w:cs="Consolas" w:eastAsia="Consolas" w:hAnsi="Consolas"/>
                <w:color w:val="12203A"/>
                <w:sz w:val="17"/>
                <w:szCs w:val="17"/>
              </w:rPr>
              <w:t xml:space="preserve">        correlationId: this.getCorrelationId(),</w:t>
            </w:r>
          </w:p>
          <w:p>
            <w:pPr>
              <w:spacing w:after="0" w:line="240"/>
            </w:pPr>
            <w:r>
              <w:rPr>
                <w:rFonts w:ascii="Consolas" w:cs="Consolas" w:eastAsia="Consolas" w:hAnsi="Consolas"/>
                <w:color w:val="12203A"/>
                <w:sz w:val="17"/>
                <w:szCs w:val="17"/>
              </w:rPr>
              <w:t xml:space="preserve">        inputs,</w:t>
            </w:r>
          </w:p>
          <w:p>
            <w:pPr>
              <w:spacing w:after="0" w:line="240"/>
            </w:pPr>
            <w:r>
              <w:rPr>
                <w:rFonts w:ascii="Consolas" w:cs="Consolas" w:eastAsia="Consolas" w:hAnsi="Consolas"/>
                <w:color w:val="12203A"/>
                <w:sz w:val="17"/>
                <w:szCs w:val="17"/>
              </w:rPr>
              <w:t xml:space="preserve">        variables: {}</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      currentNodes: [],</w:t>
            </w:r>
          </w:p>
          <w:p>
            <w:pPr>
              <w:spacing w:after="0" w:line="240"/>
            </w:pPr>
            <w:r>
              <w:rPr>
                <w:rFonts w:ascii="Consolas" w:cs="Consolas" w:eastAsia="Consolas" w:hAnsi="Consolas"/>
                <w:color w:val="12203A"/>
                <w:sz w:val="17"/>
                <w:szCs w:val="17"/>
              </w:rPr>
              <w:t xml:space="preserve">      history: [],</w:t>
            </w:r>
          </w:p>
          <w:p>
            <w:pPr>
              <w:spacing w:after="0" w:line="240"/>
            </w:pPr>
            <w:r>
              <w:rPr>
                <w:rFonts w:ascii="Consolas" w:cs="Consolas" w:eastAsia="Consolas" w:hAnsi="Consolas"/>
                <w:color w:val="12203A"/>
                <w:sz w:val="17"/>
                <w:szCs w:val="17"/>
              </w:rPr>
              <w:t xml:space="preserve">      state: {},</w:t>
            </w:r>
          </w:p>
          <w:p>
            <w:pPr>
              <w:spacing w:after="0" w:line="240"/>
            </w:pPr>
            <w:r>
              <w:rPr>
                <w:rFonts w:ascii="Consolas" w:cs="Consolas" w:eastAsia="Consolas" w:hAnsi="Consolas"/>
                <w:color w:val="12203A"/>
                <w:sz w:val="17"/>
                <w:szCs w:val="17"/>
              </w:rPr>
              <w:t xml:space="preserve">      startedAt: new Date()</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    try {</w:t>
            </w:r>
          </w:p>
          <w:p>
            <w:pPr>
              <w:spacing w:after="0" w:line="240"/>
            </w:pPr>
            <w:r>
              <w:rPr>
                <w:rFonts w:ascii="Consolas" w:cs="Consolas" w:eastAsia="Consolas" w:hAnsi="Consolas"/>
                <w:color w:val="12203A"/>
                <w:sz w:val="17"/>
                <w:szCs w:val="17"/>
              </w:rPr>
              <w:t xml:space="preserve">      const result = await graph.invoke(</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          ...inputs,</w:t>
            </w:r>
          </w:p>
          <w:p>
            <w:pPr>
              <w:spacing w:after="0" w:line="240"/>
            </w:pPr>
            <w:r>
              <w:rPr>
                <w:rFonts w:ascii="Consolas" w:cs="Consolas" w:eastAsia="Consolas" w:hAnsi="Consolas"/>
                <w:color w:val="12203A"/>
                <w:sz w:val="17"/>
                <w:szCs w:val="17"/>
              </w:rPr>
              <w:t xml:space="preserve">          __execution: execution</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          configurable: {</w:t>
            </w:r>
          </w:p>
          <w:p>
            <w:pPr>
              <w:spacing w:after="0" w:line="240"/>
            </w:pPr>
            <w:r>
              <w:rPr>
                <w:rFonts w:ascii="Consolas" w:cs="Consolas" w:eastAsia="Consolas" w:hAnsi="Consolas"/>
                <w:color w:val="12203A"/>
                <w:sz w:val="17"/>
                <w:szCs w:val="17"/>
              </w:rPr>
              <w:t xml:space="preserve">            thread_id: execution.id</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      execution.status = 'COMPLETED';</w:t>
            </w:r>
          </w:p>
          <w:p>
            <w:pPr>
              <w:spacing w:after="0" w:line="240"/>
            </w:pPr>
            <w:r>
              <w:rPr>
                <w:rFonts w:ascii="Consolas" w:cs="Consolas" w:eastAsia="Consolas" w:hAnsi="Consolas"/>
                <w:color w:val="12203A"/>
                <w:sz w:val="17"/>
                <w:szCs w:val="17"/>
              </w:rPr>
              <w:t xml:space="preserve">      execution.completedAt = new Date();</w:t>
            </w:r>
          </w:p>
          <w:p>
            <w:pPr>
              <w:spacing w:after="0" w:line="240"/>
            </w:pPr>
            <w:r>
              <w:rPr>
                <w:rFonts w:ascii="Consolas" w:cs="Consolas" w:eastAsia="Consolas" w:hAnsi="Consolas"/>
                <w:color w:val="12203A"/>
                <w:sz w:val="17"/>
                <w:szCs w:val="17"/>
              </w:rPr>
              <w:t xml:space="preserve">      execution.state = result;</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      return execution;</w:t>
            </w:r>
          </w:p>
          <w:p>
            <w:pPr>
              <w:spacing w:after="0" w:line="240"/>
            </w:pPr>
            <w:r>
              <w:rPr>
                <w:rFonts w:ascii="Consolas" w:cs="Consolas" w:eastAsia="Consolas" w:hAnsi="Consolas"/>
                <w:color w:val="12203A"/>
                <w:sz w:val="17"/>
                <w:szCs w:val="17"/>
              </w:rPr>
              <w:t xml:space="preserve">    } catch (error) {</w:t>
            </w:r>
          </w:p>
          <w:p>
            <w:pPr>
              <w:spacing w:after="0" w:line="240"/>
            </w:pPr>
            <w:r>
              <w:rPr>
                <w:rFonts w:ascii="Consolas" w:cs="Consolas" w:eastAsia="Consolas" w:hAnsi="Consolas"/>
                <w:color w:val="12203A"/>
                <w:sz w:val="17"/>
                <w:szCs w:val="17"/>
              </w:rPr>
              <w:t xml:space="preserve">      execution.status = 'FAILED';</w:t>
            </w:r>
          </w:p>
          <w:p>
            <w:pPr>
              <w:spacing w:after="0" w:line="240"/>
            </w:pPr>
            <w:r>
              <w:rPr>
                <w:rFonts w:ascii="Consolas" w:cs="Consolas" w:eastAsia="Consolas" w:hAnsi="Consolas"/>
                <w:color w:val="12203A"/>
                <w:sz w:val="17"/>
                <w:szCs w:val="17"/>
              </w:rPr>
              <w:t xml:space="preserve">      execution.error = {</w:t>
            </w:r>
          </w:p>
          <w:p>
            <w:pPr>
              <w:spacing w:after="0" w:line="240"/>
            </w:pPr>
            <w:r>
              <w:rPr>
                <w:rFonts w:ascii="Consolas" w:cs="Consolas" w:eastAsia="Consolas" w:hAnsi="Consolas"/>
                <w:color w:val="12203A"/>
                <w:sz w:val="17"/>
                <w:szCs w:val="17"/>
              </w:rPr>
              <w:t xml:space="preserve">        code: 'EXECUTION_ERROR',</w:t>
            </w:r>
          </w:p>
          <w:p>
            <w:pPr>
              <w:spacing w:after="0" w:line="240"/>
            </w:pPr>
            <w:r>
              <w:rPr>
                <w:rFonts w:ascii="Consolas" w:cs="Consolas" w:eastAsia="Consolas" w:hAnsi="Consolas"/>
                <w:color w:val="12203A"/>
                <w:sz w:val="17"/>
                <w:szCs w:val="17"/>
              </w:rPr>
              <w:t xml:space="preserve">        message: error.message,</w:t>
            </w:r>
          </w:p>
          <w:p>
            <w:pPr>
              <w:spacing w:after="0" w:line="240"/>
            </w:pPr>
            <w:r>
              <w:rPr>
                <w:rFonts w:ascii="Consolas" w:cs="Consolas" w:eastAsia="Consolas" w:hAnsi="Consolas"/>
                <w:color w:val="12203A"/>
                <w:sz w:val="17"/>
                <w:szCs w:val="17"/>
              </w:rPr>
              <w:t xml:space="preserve">        stack: error.stack</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      throw error;</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   * Resume a suspended workflow (HITL gate)</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  async resumeWorkflow(</w:t>
            </w:r>
          </w:p>
          <w:p>
            <w:pPr>
              <w:spacing w:after="0" w:line="240"/>
            </w:pPr>
            <w:r>
              <w:rPr>
                <w:rFonts w:ascii="Consolas" w:cs="Consolas" w:eastAsia="Consolas" w:hAnsi="Consolas"/>
                <w:color w:val="12203A"/>
                <w:sz w:val="17"/>
                <w:szCs w:val="17"/>
              </w:rPr>
              <w:t xml:space="preserve">    executionId: UUID,</w:t>
            </w:r>
          </w:p>
          <w:p>
            <w:pPr>
              <w:spacing w:after="0" w:line="240"/>
            </w:pPr>
            <w:r>
              <w:rPr>
                <w:rFonts w:ascii="Consolas" w:cs="Consolas" w:eastAsia="Consolas" w:hAnsi="Consolas"/>
                <w:color w:val="12203A"/>
                <w:sz w:val="17"/>
                <w:szCs w:val="17"/>
              </w:rPr>
              <w:t xml:space="preserve">    decision: GateDecision</w:t>
            </w:r>
          </w:p>
          <w:p>
            <w:pPr>
              <w:spacing w:after="0" w:line="240"/>
            </w:pPr>
            <w:r>
              <w:rPr>
                <w:rFonts w:ascii="Consolas" w:cs="Consolas" w:eastAsia="Consolas" w:hAnsi="Consolas"/>
                <w:color w:val="12203A"/>
                <w:sz w:val="17"/>
                <w:szCs w:val="17"/>
              </w:rPr>
              <w:t xml:space="preserve">  ): Promise&lt;WorkflowExecution&gt; {</w:t>
            </w:r>
          </w:p>
          <w:p>
            <w:pPr>
              <w:spacing w:after="0" w:line="240"/>
            </w:pPr>
            <w:r>
              <w:rPr>
                <w:rFonts w:ascii="Consolas" w:cs="Consolas" w:eastAsia="Consolas" w:hAnsi="Consolas"/>
                <w:color w:val="12203A"/>
                <w:sz w:val="17"/>
                <w:szCs w:val="17"/>
              </w:rPr>
              <w:t xml:space="preserve">    // Resume the workflow with the gate decision</w:t>
            </w:r>
          </w:p>
          <w:p>
            <w:pPr>
              <w:spacing w:after="0" w:line="240"/>
            </w:pPr>
            <w:r>
              <w:rPr>
                <w:rFonts w:ascii="Consolas" w:cs="Consolas" w:eastAsia="Consolas" w:hAnsi="Consolas"/>
                <w:color w:val="12203A"/>
                <w:sz w:val="17"/>
                <w:szCs w:val="17"/>
              </w:rPr>
              <w:t xml:space="preserve">    // Implementation details</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w:t>
            </w:r>
          </w:p>
        </w:tc>
      </w:tr>
    </w:tbl>
    <w:p>
      <w:pPr>
        <w:spacing w:after="200"/>
      </w:pPr>
    </w:p>
    <w:p>
      <w:r>
        <w:br w:type="page"/>
      </w:r>
    </w:p>
    <w:p>
      <w:pPr>
        <w:pStyle w:val="Heading1"/>
        <w:pBdr>
          <w:bottom w:val="single" w:color="0E7C7B" w:sz="6" w:space="8"/>
        </w:pBdr>
        <w:spacing w:after="240" w:before="480"/>
      </w:pPr>
      <w:r>
        <w:rPr>
          <w:rFonts w:ascii="Calibri" w:cs="Calibri" w:eastAsia="Calibri" w:hAnsi="Calibri"/>
          <w:b/>
          <w:bCs/>
          <w:color w:val="0E7C7B"/>
          <w:sz w:val="34"/>
          <w:szCs w:val="34"/>
        </w:rPr>
        <w:t xml:space="preserve">10.  </w:t>
      </w:r>
      <w:r>
        <w:rPr>
          <w:rFonts w:ascii="Calibri" w:cs="Calibri" w:eastAsia="Calibri" w:hAnsi="Calibri"/>
          <w:b/>
          <w:bCs/>
          <w:color w:val="0F1F3D"/>
          <w:sz w:val="34"/>
          <w:szCs w:val="34"/>
        </w:rPr>
        <w:t xml:space="preserve">AI Orchestrator</w:t>
      </w:r>
    </w:p>
    <w:p>
      <w:pPr>
        <w:pStyle w:val="Heading2"/>
        <w:spacing w:after="160" w:before="320"/>
      </w:pPr>
      <w:r>
        <w:rPr>
          <w:rFonts w:ascii="Calibri" w:cs="Calibri" w:eastAsia="Calibri" w:hAnsi="Calibri"/>
          <w:b/>
          <w:bCs/>
          <w:color w:val="0E7C7B"/>
          <w:sz w:val="26"/>
          <w:szCs w:val="26"/>
        </w:rPr>
        <w:t xml:space="preserve">10.1  </w:t>
      </w:r>
      <w:r>
        <w:rPr>
          <w:rFonts w:ascii="Calibri" w:cs="Calibri" w:eastAsia="Calibri" w:hAnsi="Calibri"/>
          <w:b/>
          <w:bCs/>
          <w:color w:val="1F3A5F"/>
          <w:sz w:val="26"/>
          <w:szCs w:val="26"/>
        </w:rPr>
        <w:t xml:space="preserve">Service Overview</w:t>
      </w:r>
    </w:p>
    <w:tbl>
      <w:tblPr>
        <w:tblW w:type="pct" w:w="100%"/>
        <w:tblBorders>
          <w:top w:val="single" w:color="D3DAE3" w:sz="2"/>
          <w:left w:val="single" w:color="0E7C7B" w:sz="24"/>
          <w:bottom w:val="single" w:color="D3DAE3" w:sz="2"/>
          <w:right w:val="single" w:color="D3DAE3" w:sz="2"/>
          <w:insideH w:val="single" w:color="D3DAE3" w:sz="2"/>
          <w:insideV w:val="none"/>
        </w:tblBorders>
      </w:tblPr>
      <w:tblGrid>
        <w:gridCol w:w="100"/>
        <w:gridCol w:w="100"/>
      </w:tblGrid>
      <w:tr>
        <w:tc>
          <w:tcPr>
            <w:tcW w:type="dxa" w:w="2400"/>
            <w:shd w:fill="EEF2F7" w:val="clear"/>
            <w:tcMar>
              <w:top w:type="dxa" w:w="80"/>
              <w:left w:type="dxa" w:w="160"/>
              <w:bottom w:type="dxa" w:w="80"/>
              <w:right w:type="dxa" w:w="120"/>
            </w:tcMar>
          </w:tcPr>
          <w:p>
            <w:r>
              <w:rPr>
                <w:rFonts w:ascii="Calibri" w:cs="Calibri" w:eastAsia="Calibri" w:hAnsi="Calibri"/>
                <w:b/>
                <w:bCs/>
                <w:color w:val="1F3A5F"/>
                <w:sz w:val="19"/>
                <w:szCs w:val="19"/>
              </w:rPr>
              <w:t xml:space="preserve">Domain</w:t>
            </w:r>
          </w:p>
        </w:tc>
        <w:tc>
          <w:tcPr>
            <w:tcW w:type="dxa" w:w="6960"/>
            <w:shd w:fill="FFFFFF" w:val="clear"/>
            <w:tcMar>
              <w:top w:type="dxa" w:w="80"/>
              <w:left w:type="dxa" w:w="160"/>
              <w:bottom w:type="dxa" w:w="80"/>
              <w:right w:type="dxa" w:w="120"/>
            </w:tcMar>
          </w:tcPr>
          <w:p>
            <w:r>
              <w:rPr>
                <w:rFonts w:ascii="Calibri" w:cs="Calibri" w:eastAsia="Calibri" w:hAnsi="Calibri"/>
                <w:color w:val="12203A"/>
                <w:sz w:val="21"/>
                <w:szCs w:val="21"/>
              </w:rPr>
              <w:t xml:space="preserve">AI Agent Orchestration</w:t>
            </w:r>
          </w:p>
        </w:tc>
      </w:tr>
      <w:tr>
        <w:tc>
          <w:tcPr>
            <w:tcW w:type="dxa" w:w="2400"/>
            <w:shd w:fill="EEF2F7" w:val="clear"/>
            <w:tcMar>
              <w:top w:type="dxa" w:w="80"/>
              <w:left w:type="dxa" w:w="160"/>
              <w:bottom w:type="dxa" w:w="80"/>
              <w:right w:type="dxa" w:w="120"/>
            </w:tcMar>
          </w:tcPr>
          <w:p>
            <w:r>
              <w:rPr>
                <w:rFonts w:ascii="Calibri" w:cs="Calibri" w:eastAsia="Calibri" w:hAnsi="Calibri"/>
                <w:b/>
                <w:bCs/>
                <w:color w:val="1F3A5F"/>
                <w:sz w:val="19"/>
                <w:szCs w:val="19"/>
              </w:rPr>
              <w:t xml:space="preserve">Owning Team</w:t>
            </w:r>
          </w:p>
        </w:tc>
        <w:tc>
          <w:tcPr>
            <w:tcW w:type="dxa" w:w="6960"/>
            <w:shd w:fill="FFFFFF" w:val="clear"/>
            <w:tcMar>
              <w:top w:type="dxa" w:w="80"/>
              <w:left w:type="dxa" w:w="160"/>
              <w:bottom w:type="dxa" w:w="80"/>
              <w:right w:type="dxa" w:w="120"/>
            </w:tcMar>
          </w:tcPr>
          <w:p>
            <w:r>
              <w:rPr>
                <w:rFonts w:ascii="Calibri" w:cs="Calibri" w:eastAsia="Calibri" w:hAnsi="Calibri"/>
                <w:color w:val="12203A"/>
                <w:sz w:val="21"/>
                <w:szCs w:val="21"/>
              </w:rPr>
              <w:t xml:space="preserve">AI Platform Team</w:t>
            </w:r>
          </w:p>
        </w:tc>
      </w:tr>
      <w:tr>
        <w:tc>
          <w:tcPr>
            <w:tcW w:type="dxa" w:w="2400"/>
            <w:shd w:fill="EEF2F7" w:val="clear"/>
            <w:tcMar>
              <w:top w:type="dxa" w:w="80"/>
              <w:left w:type="dxa" w:w="160"/>
              <w:bottom w:type="dxa" w:w="80"/>
              <w:right w:type="dxa" w:w="120"/>
            </w:tcMar>
          </w:tcPr>
          <w:p>
            <w:r>
              <w:rPr>
                <w:rFonts w:ascii="Calibri" w:cs="Calibri" w:eastAsia="Calibri" w:hAnsi="Calibri"/>
                <w:b/>
                <w:bCs/>
                <w:color w:val="1F3A5F"/>
                <w:sz w:val="19"/>
                <w:szCs w:val="19"/>
              </w:rPr>
              <w:t xml:space="preserve">Primary Responsibility</w:t>
            </w:r>
          </w:p>
        </w:tc>
        <w:tc>
          <w:tcPr>
            <w:tcW w:type="dxa" w:w="6960"/>
            <w:shd w:fill="FFFFFF" w:val="clear"/>
            <w:tcMar>
              <w:top w:type="dxa" w:w="80"/>
              <w:left w:type="dxa" w:w="160"/>
              <w:bottom w:type="dxa" w:w="80"/>
              <w:right w:type="dxa" w:w="120"/>
            </w:tcMar>
          </w:tcPr>
          <w:p>
            <w:r>
              <w:rPr>
                <w:rFonts w:ascii="Calibri" w:cs="Calibri" w:eastAsia="Calibri" w:hAnsi="Calibri"/>
                <w:color w:val="12203A"/>
                <w:sz w:val="21"/>
                <w:szCs w:val="21"/>
              </w:rPr>
              <w:t xml:space="preserve">Agent lifecycle management, confidence scoring, HITL gating, evaluation</w:t>
            </w:r>
          </w:p>
        </w:tc>
      </w:tr>
    </w:tbl>
    <w:p>
      <w:pPr>
        <w:spacing w:after="200"/>
      </w:pPr>
    </w:p>
    <w:p>
      <w:pPr>
        <w:pStyle w:val="Heading2"/>
        <w:spacing w:after="160" w:before="320"/>
      </w:pPr>
      <w:r>
        <w:rPr>
          <w:rFonts w:ascii="Calibri" w:cs="Calibri" w:eastAsia="Calibri" w:hAnsi="Calibri"/>
          <w:b/>
          <w:bCs/>
          <w:color w:val="0E7C7B"/>
          <w:sz w:val="26"/>
          <w:szCs w:val="26"/>
        </w:rPr>
        <w:t xml:space="preserve">10.2  </w:t>
      </w:r>
      <w:r>
        <w:rPr>
          <w:rFonts w:ascii="Calibri" w:cs="Calibri" w:eastAsia="Calibri" w:hAnsi="Calibri"/>
          <w:b/>
          <w:bCs/>
          <w:color w:val="1F3A5F"/>
          <w:sz w:val="26"/>
          <w:szCs w:val="26"/>
        </w:rPr>
        <w:t xml:space="preserve">Core Components</w:t>
      </w:r>
    </w:p>
    <w:p>
      <w:pPr>
        <w:spacing w:after="160" w:line="288"/>
      </w:pPr>
      <w:r>
        <w:rPr>
          <w:rFonts w:ascii="Calibri" w:cs="Calibri" w:eastAsia="Calibri" w:hAnsi="Calibri"/>
          <w:color w:val="12203A"/>
          <w:sz w:val="21"/>
          <w:szCs w:val="21"/>
        </w:rPr>
        <w:t xml:space="preserve">The state view of the same pipeline shown in Figures 10.1 and 10.2: an agent run is either completed automatically, routed to human approval, or marked failed — there is no silent partial-completion state.</w:t>
      </w:r>
    </w:p>
    <w:p>
      <w:pPr>
        <w:spacing w:after="80" w:before="160"/>
        <w:jc w:val="center"/>
      </w:pPr>
      <w:r>
        <w:drawing>
          <wp:inline distT="0" distB="0" distL="0" distR="0">
            <wp:extent cx="3295650" cy="3495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295650" cy="3495675"/>
                    </a:xfrm>
                    <a:prstGeom prst="rect">
                      <a:avLst/>
                    </a:prstGeom>
                  </pic:spPr>
                </pic:pic>
              </a:graphicData>
            </a:graphic>
          </wp:inline>
        </w:drawing>
      </w:r>
    </w:p>
    <w:p>
      <w:pPr>
        <w:spacing w:after="240"/>
        <w:jc w:val="center"/>
      </w:pPr>
      <w:r>
        <w:rPr>
          <w:rFonts w:ascii="Calibri" w:cs="Calibri" w:eastAsia="Calibri" w:hAnsi="Calibri"/>
          <w:i/>
          <w:iCs/>
          <w:color w:val="5B6B82"/>
          <w:sz w:val="18"/>
          <w:szCs w:val="18"/>
        </w:rPr>
        <w:t xml:space="preserve">Figure 10.3 — AI Agent Execution State Machine</w:t>
      </w:r>
    </w:p>
    <w:p>
      <w:pPr>
        <w:pStyle w:val="Heading3"/>
        <w:spacing w:after="120" w:before="240"/>
      </w:pPr>
      <w:r>
        <w:rPr>
          <w:rFonts w:ascii="Calibri" w:cs="Calibri" w:eastAsia="Calibri" w:hAnsi="Calibri"/>
          <w:b/>
          <w:bCs/>
          <w:color w:val="5B6B82"/>
          <w:sz w:val="22"/>
          <w:szCs w:val="22"/>
        </w:rPr>
        <w:t xml:space="preserve">10.2.1  </w:t>
      </w:r>
      <w:r>
        <w:rPr>
          <w:rFonts w:ascii="Calibri" w:cs="Calibri" w:eastAsia="Calibri" w:hAnsi="Calibri"/>
          <w:b/>
          <w:bCs/>
          <w:color w:val="12203A"/>
          <w:sz w:val="22"/>
          <w:szCs w:val="22"/>
        </w:rPr>
        <w:t xml:space="preserve">Agent Configuration</w:t>
      </w:r>
    </w:p>
    <w:tbl>
      <w:tblPr>
        <w:tblW w:type="pct" w:w="100%"/>
        <w:tblBorders>
          <w:top w:val="single" w:color="D3DAE3" w:sz="2"/>
          <w:left w:val="single" w:color="0E7C7B" w:sz="24"/>
          <w:bottom w:val="single" w:color="D3DAE3" w:sz="2"/>
          <w:right w:val="single" w:color="D3DAE3" w:sz="2"/>
          <w:insideH w:val="single" w:color="auto" w:sz="4"/>
          <w:insideV w:val="single" w:color="auto" w:sz="4"/>
        </w:tblBorders>
      </w:tblPr>
      <w:tblGrid>
        <w:gridCol w:w="100"/>
      </w:tblGrid>
      <w:tr>
        <w:tc>
          <w:tcPr>
            <w:shd w:fill="0F1F3D" w:val="clear"/>
            <w:tcMar>
              <w:top w:type="dxa" w:w="60"/>
              <w:left w:type="dxa" w:w="160"/>
              <w:bottom w:type="dxa" w:w="60"/>
              <w:right w:type="dxa" w:w="160"/>
            </w:tcMar>
          </w:tcPr>
          <w:p>
            <w:r>
              <w:rPr>
                <w:rFonts w:ascii="Consolas" w:cs="Consolas" w:eastAsia="Consolas" w:hAnsi="Consolas"/>
                <w:b/>
                <w:bCs/>
                <w:color w:val="9FD8D6"/>
                <w:sz w:val="16"/>
                <w:szCs w:val="16"/>
              </w:rPr>
              <w:t xml:space="preserve">TYPESCRIPT</w:t>
            </w:r>
          </w:p>
        </w:tc>
      </w:tr>
      <w:tr>
        <w:tc>
          <w:tcPr>
            <w:shd w:fill="F5F7FA" w:val="clear"/>
            <w:tcMar>
              <w:top w:type="dxa" w:w="140"/>
              <w:left w:type="dxa" w:w="200"/>
              <w:bottom w:type="dxa" w:w="140"/>
              <w:right w:type="dxa" w:w="160"/>
            </w:tcMar>
          </w:tcPr>
          <w:p>
            <w:pPr>
              <w:spacing w:after="0" w:line="240"/>
            </w:pPr>
            <w:r>
              <w:rPr>
                <w:rFonts w:ascii="Consolas" w:cs="Consolas" w:eastAsia="Consolas" w:hAnsi="Consolas"/>
                <w:color w:val="12203A"/>
                <w:sz w:val="17"/>
                <w:szCs w:val="17"/>
              </w:rPr>
              <w:t xml:space="preserve">interface AgentConfig {</w:t>
            </w:r>
          </w:p>
          <w:p>
            <w:pPr>
              <w:spacing w:after="0" w:line="240"/>
            </w:pPr>
            <w:r>
              <w:rPr>
                <w:rFonts w:ascii="Consolas" w:cs="Consolas" w:eastAsia="Consolas" w:hAnsi="Consolas"/>
                <w:color w:val="12203A"/>
                <w:sz w:val="17"/>
                <w:szCs w:val="17"/>
              </w:rPr>
              <w:t xml:space="preserve">  id: UUID;</w:t>
            </w:r>
          </w:p>
          <w:p>
            <w:pPr>
              <w:spacing w:after="0" w:line="240"/>
            </w:pPr>
            <w:r>
              <w:rPr>
                <w:rFonts w:ascii="Consolas" w:cs="Consolas" w:eastAsia="Consolas" w:hAnsi="Consolas"/>
                <w:color w:val="12203A"/>
                <w:sz w:val="17"/>
                <w:szCs w:val="17"/>
              </w:rPr>
              <w:t xml:space="preserve">  name: string;</w:t>
            </w:r>
          </w:p>
          <w:p>
            <w:pPr>
              <w:spacing w:after="0" w:line="240"/>
            </w:pPr>
            <w:r>
              <w:rPr>
                <w:rFonts w:ascii="Consolas" w:cs="Consolas" w:eastAsia="Consolas" w:hAnsi="Consolas"/>
                <w:color w:val="12203A"/>
                <w:sz w:val="17"/>
                <w:szCs w:val="17"/>
              </w:rPr>
              <w:t xml:space="preserve">  type: AgentType;</w:t>
            </w:r>
          </w:p>
          <w:p>
            <w:pPr>
              <w:spacing w:after="0" w:line="240"/>
            </w:pPr>
            <w:r>
              <w:rPr>
                <w:rFonts w:ascii="Consolas" w:cs="Consolas" w:eastAsia="Consolas" w:hAnsi="Consolas"/>
                <w:color w:val="12203A"/>
                <w:sz w:val="17"/>
                <w:szCs w:val="17"/>
              </w:rPr>
              <w:t xml:space="preserve">  description: string;</w:t>
            </w:r>
          </w:p>
          <w:p>
            <w:pPr>
              <w:spacing w:after="0" w:line="240"/>
            </w:pPr>
            <w:r>
              <w:rPr>
                <w:rFonts w:ascii="Consolas" w:cs="Consolas" w:eastAsia="Consolas" w:hAnsi="Consolas"/>
                <w:color w:val="12203A"/>
                <w:sz w:val="17"/>
                <w:szCs w:val="17"/>
              </w:rPr>
              <w:t xml:space="preserve">  systemPrompt: PromptReference;</w:t>
            </w:r>
          </w:p>
          <w:p>
            <w:pPr>
              <w:spacing w:after="0" w:line="240"/>
            </w:pPr>
            <w:r>
              <w:rPr>
                <w:rFonts w:ascii="Consolas" w:cs="Consolas" w:eastAsia="Consolas" w:hAnsi="Consolas"/>
                <w:color w:val="12203A"/>
                <w:sz w:val="17"/>
                <w:szCs w:val="17"/>
              </w:rPr>
              <w:t xml:space="preserve">  tools: ToolDefinition[];</w:t>
            </w:r>
          </w:p>
          <w:p>
            <w:pPr>
              <w:spacing w:after="0" w:line="240"/>
            </w:pPr>
            <w:r>
              <w:rPr>
                <w:rFonts w:ascii="Consolas" w:cs="Consolas" w:eastAsia="Consolas" w:hAnsi="Consolas"/>
                <w:color w:val="12203A"/>
                <w:sz w:val="17"/>
                <w:szCs w:val="17"/>
              </w:rPr>
              <w:t xml:space="preserve">  confidenceThreshold: number; // 0-1</w:t>
            </w:r>
          </w:p>
          <w:p>
            <w:pPr>
              <w:spacing w:after="0" w:line="240"/>
            </w:pPr>
            <w:r>
              <w:rPr>
                <w:rFonts w:ascii="Consolas" w:cs="Consolas" w:eastAsia="Consolas" w:hAnsi="Consolas"/>
                <w:color w:val="12203A"/>
                <w:sz w:val="17"/>
                <w:szCs w:val="17"/>
              </w:rPr>
              <w:t xml:space="preserve">  memoryConfig: MemoryConfig;</w:t>
            </w:r>
          </w:p>
          <w:p>
            <w:pPr>
              <w:spacing w:after="0" w:line="240"/>
            </w:pPr>
            <w:r>
              <w:rPr>
                <w:rFonts w:ascii="Consolas" w:cs="Consolas" w:eastAsia="Consolas" w:hAnsi="Consolas"/>
                <w:color w:val="12203A"/>
                <w:sz w:val="17"/>
                <w:szCs w:val="17"/>
              </w:rPr>
              <w:t xml:space="preserve">  modelConfig: ModelConfig;</w:t>
            </w:r>
          </w:p>
          <w:p>
            <w:pPr>
              <w:spacing w:after="0" w:line="240"/>
            </w:pPr>
            <w:r>
              <w:rPr>
                <w:rFonts w:ascii="Consolas" w:cs="Consolas" w:eastAsia="Consolas" w:hAnsi="Consolas"/>
                <w:color w:val="12203A"/>
                <w:sz w:val="17"/>
                <w:szCs w:val="17"/>
              </w:rPr>
              <w:t xml:space="preserve">  evaluationConfig: EvaluationConfig;</w:t>
            </w:r>
          </w:p>
          <w:p>
            <w:pPr>
              <w:spacing w:after="0" w:line="240"/>
            </w:pPr>
            <w:r>
              <w:rPr>
                <w:rFonts w:ascii="Consolas" w:cs="Consolas" w:eastAsia="Consolas" w:hAnsi="Consolas"/>
                <w:color w:val="12203A"/>
                <w:sz w:val="17"/>
                <w:szCs w:val="17"/>
              </w:rPr>
              <w:t xml:space="preserve">  status: 'DRAFT' | 'ACTIVE' | 'DEPRECATED';</w:t>
            </w:r>
          </w:p>
          <w:p>
            <w:pPr>
              <w:spacing w:after="0" w:line="240"/>
            </w:pPr>
            <w:r>
              <w:rPr>
                <w:rFonts w:ascii="Consolas" w:cs="Consolas" w:eastAsia="Consolas" w:hAnsi="Consolas"/>
                <w:color w:val="12203A"/>
                <w:sz w:val="17"/>
                <w:szCs w:val="17"/>
              </w:rPr>
              <w:t xml:space="preserve">  version: string;</w:t>
            </w:r>
          </w:p>
          <w:p>
            <w:pPr>
              <w:spacing w:after="0" w:line="240"/>
            </w:pPr>
            <w:r>
              <w:rPr>
                <w:rFonts w:ascii="Consolas" w:cs="Consolas" w:eastAsia="Consolas" w:hAnsi="Consolas"/>
                <w:color w:val="12203A"/>
                <w:sz w:val="17"/>
                <w:szCs w:val="17"/>
              </w:rPr>
              <w:t xml:space="preserve">  createdAt: Date;</w:t>
            </w:r>
          </w:p>
          <w:p>
            <w:pPr>
              <w:spacing w:after="0" w:line="240"/>
            </w:pPr>
            <w:r>
              <w:rPr>
                <w:rFonts w:ascii="Consolas" w:cs="Consolas" w:eastAsia="Consolas" w:hAnsi="Consolas"/>
                <w:color w:val="12203A"/>
                <w:sz w:val="17"/>
                <w:szCs w:val="17"/>
              </w:rPr>
              <w:t xml:space="preserve">  updatedAt: Date;</w:t>
            </w:r>
          </w:p>
          <w:p>
            <w:pPr>
              <w:spacing w:after="0" w:line="240"/>
            </w:pPr>
            <w:r>
              <w:rPr>
                <w:rFonts w:ascii="Consolas" w:cs="Consolas" w:eastAsia="Consolas" w:hAnsi="Consolas"/>
                <w:color w:val="12203A"/>
                <w:sz w:val="17"/>
                <w:szCs w:val="17"/>
              </w:rPr>
              <w:t xml:space="preserve">}</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type AgentType = </w:t>
            </w:r>
          </w:p>
          <w:p>
            <w:pPr>
              <w:spacing w:after="0" w:line="240"/>
            </w:pPr>
            <w:r>
              <w:rPr>
                <w:rFonts w:ascii="Consolas" w:cs="Consolas" w:eastAsia="Consolas" w:hAnsi="Consolas"/>
                <w:color w:val="12203A"/>
                <w:sz w:val="17"/>
                <w:szCs w:val="17"/>
              </w:rPr>
              <w:t xml:space="preserve">  | 'SOURCING_ASSISTANT'</w:t>
            </w:r>
          </w:p>
          <w:p>
            <w:pPr>
              <w:spacing w:after="0" w:line="240"/>
            </w:pPr>
            <w:r>
              <w:rPr>
                <w:rFonts w:ascii="Consolas" w:cs="Consolas" w:eastAsia="Consolas" w:hAnsi="Consolas"/>
                <w:color w:val="12203A"/>
                <w:sz w:val="17"/>
                <w:szCs w:val="17"/>
              </w:rPr>
              <w:t xml:space="preserve">  | 'CONTRACT_ANALYZER'</w:t>
            </w:r>
          </w:p>
          <w:p>
            <w:pPr>
              <w:spacing w:after="0" w:line="240"/>
            </w:pPr>
            <w:r>
              <w:rPr>
                <w:rFonts w:ascii="Consolas" w:cs="Consolas" w:eastAsia="Consolas" w:hAnsi="Consolas"/>
                <w:color w:val="12203A"/>
                <w:sz w:val="17"/>
                <w:szCs w:val="17"/>
              </w:rPr>
              <w:t xml:space="preserve">  | 'SUPPLIER_DISCOVERY'</w:t>
            </w:r>
          </w:p>
          <w:p>
            <w:pPr>
              <w:spacing w:after="0" w:line="240"/>
            </w:pPr>
            <w:r>
              <w:rPr>
                <w:rFonts w:ascii="Consolas" w:cs="Consolas" w:eastAsia="Consolas" w:hAnsi="Consolas"/>
                <w:color w:val="12203A"/>
                <w:sz w:val="17"/>
                <w:szCs w:val="17"/>
              </w:rPr>
              <w:t xml:space="preserve">  | 'PO_GENERATOR'</w:t>
            </w:r>
          </w:p>
          <w:p>
            <w:pPr>
              <w:spacing w:after="0" w:line="240"/>
            </w:pPr>
            <w:r>
              <w:rPr>
                <w:rFonts w:ascii="Consolas" w:cs="Consolas" w:eastAsia="Consolas" w:hAnsi="Consolas"/>
                <w:color w:val="12203A"/>
                <w:sz w:val="17"/>
                <w:szCs w:val="17"/>
              </w:rPr>
              <w:t xml:space="preserve">  | 'INVOICE_MATCHER'</w:t>
            </w:r>
          </w:p>
          <w:p>
            <w:pPr>
              <w:spacing w:after="0" w:line="240"/>
            </w:pPr>
            <w:r>
              <w:rPr>
                <w:rFonts w:ascii="Consolas" w:cs="Consolas" w:eastAsia="Consolas" w:hAnsi="Consolas"/>
                <w:color w:val="12203A"/>
                <w:sz w:val="17"/>
                <w:szCs w:val="17"/>
              </w:rPr>
              <w:t xml:space="preserve">  | 'RISK_ANALYZER'</w:t>
            </w:r>
          </w:p>
          <w:p>
            <w:pPr>
              <w:spacing w:after="0" w:line="240"/>
            </w:pPr>
            <w:r>
              <w:rPr>
                <w:rFonts w:ascii="Consolas" w:cs="Consolas" w:eastAsia="Consolas" w:hAnsi="Consolas"/>
                <w:color w:val="12203A"/>
                <w:sz w:val="17"/>
                <w:szCs w:val="17"/>
              </w:rPr>
              <w:t xml:space="preserve">  | 'SPEND_ANALYZER';</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interface ToolDefinition {</w:t>
            </w:r>
          </w:p>
          <w:p>
            <w:pPr>
              <w:spacing w:after="0" w:line="240"/>
            </w:pPr>
            <w:r>
              <w:rPr>
                <w:rFonts w:ascii="Consolas" w:cs="Consolas" w:eastAsia="Consolas" w:hAnsi="Consolas"/>
                <w:color w:val="12203A"/>
                <w:sz w:val="17"/>
                <w:szCs w:val="17"/>
              </w:rPr>
              <w:t xml:space="preserve">  id: string;</w:t>
            </w:r>
          </w:p>
          <w:p>
            <w:pPr>
              <w:spacing w:after="0" w:line="240"/>
            </w:pPr>
            <w:r>
              <w:rPr>
                <w:rFonts w:ascii="Consolas" w:cs="Consolas" w:eastAsia="Consolas" w:hAnsi="Consolas"/>
                <w:color w:val="12203A"/>
                <w:sz w:val="17"/>
                <w:szCs w:val="17"/>
              </w:rPr>
              <w:t xml:space="preserve">  name: string;</w:t>
            </w:r>
          </w:p>
          <w:p>
            <w:pPr>
              <w:spacing w:after="0" w:line="240"/>
            </w:pPr>
            <w:r>
              <w:rPr>
                <w:rFonts w:ascii="Consolas" w:cs="Consolas" w:eastAsia="Consolas" w:hAnsi="Consolas"/>
                <w:color w:val="12203A"/>
                <w:sz w:val="17"/>
                <w:szCs w:val="17"/>
              </w:rPr>
              <w:t xml:space="preserve">  description: string;</w:t>
            </w:r>
          </w:p>
          <w:p>
            <w:pPr>
              <w:spacing w:after="0" w:line="240"/>
            </w:pPr>
            <w:r>
              <w:rPr>
                <w:rFonts w:ascii="Consolas" w:cs="Consolas" w:eastAsia="Consolas" w:hAnsi="Consolas"/>
                <w:color w:val="12203A"/>
                <w:sz w:val="17"/>
                <w:szCs w:val="17"/>
              </w:rPr>
              <w:t xml:space="preserve">  parameters: JSONSchema;</w:t>
            </w:r>
          </w:p>
          <w:p>
            <w:pPr>
              <w:spacing w:after="0" w:line="240"/>
            </w:pPr>
            <w:r>
              <w:rPr>
                <w:rFonts w:ascii="Consolas" w:cs="Consolas" w:eastAsia="Consolas" w:hAnsi="Consolas"/>
                <w:color w:val="12203A"/>
                <w:sz w:val="17"/>
                <w:szCs w:val="17"/>
              </w:rPr>
              <w:t xml:space="preserve">  handler: string; // Service:method</w:t>
            </w:r>
          </w:p>
          <w:p>
            <w:pPr>
              <w:spacing w:after="0" w:line="240"/>
            </w:pPr>
            <w:r>
              <w:rPr>
                <w:rFonts w:ascii="Consolas" w:cs="Consolas" w:eastAsia="Consolas" w:hAnsi="Consolas"/>
                <w:color w:val="12203A"/>
                <w:sz w:val="17"/>
                <w:szCs w:val="17"/>
              </w:rPr>
              <w:t xml:space="preserve">  allowedScopes: string[];</w:t>
            </w:r>
          </w:p>
          <w:p>
            <w:pPr>
              <w:spacing w:after="0" w:line="240"/>
            </w:pPr>
            <w:r>
              <w:rPr>
                <w:rFonts w:ascii="Consolas" w:cs="Consolas" w:eastAsia="Consolas" w:hAnsi="Consolas"/>
                <w:color w:val="12203A"/>
                <w:sz w:val="17"/>
                <w:szCs w:val="17"/>
              </w:rPr>
              <w:t xml:space="preserve">}</w:t>
            </w:r>
          </w:p>
        </w:tc>
      </w:tr>
    </w:tbl>
    <w:p>
      <w:pPr>
        <w:spacing w:after="200"/>
      </w:pPr>
    </w:p>
    <w:p>
      <w:pPr>
        <w:pStyle w:val="Heading3"/>
        <w:spacing w:after="120" w:before="240"/>
      </w:pPr>
      <w:r>
        <w:rPr>
          <w:rFonts w:ascii="Calibri" w:cs="Calibri" w:eastAsia="Calibri" w:hAnsi="Calibri"/>
          <w:b/>
          <w:bCs/>
          <w:color w:val="5B6B82"/>
          <w:sz w:val="22"/>
          <w:szCs w:val="22"/>
        </w:rPr>
        <w:t xml:space="preserve">10.2.2  </w:t>
      </w:r>
      <w:r>
        <w:rPr>
          <w:rFonts w:ascii="Calibri" w:cs="Calibri" w:eastAsia="Calibri" w:hAnsi="Calibri"/>
          <w:b/>
          <w:bCs/>
          <w:color w:val="12203A"/>
          <w:sz w:val="22"/>
          <w:szCs w:val="22"/>
        </w:rPr>
        <w:t xml:space="preserve">Agent Invocation</w:t>
      </w:r>
    </w:p>
    <w:tbl>
      <w:tblPr>
        <w:tblW w:type="pct" w:w="100%"/>
        <w:tblBorders>
          <w:top w:val="single" w:color="D3DAE3" w:sz="2"/>
          <w:left w:val="single" w:color="0E7C7B" w:sz="24"/>
          <w:bottom w:val="single" w:color="D3DAE3" w:sz="2"/>
          <w:right w:val="single" w:color="D3DAE3" w:sz="2"/>
          <w:insideH w:val="single" w:color="auto" w:sz="4"/>
          <w:insideV w:val="single" w:color="auto" w:sz="4"/>
        </w:tblBorders>
      </w:tblPr>
      <w:tblGrid>
        <w:gridCol w:w="100"/>
      </w:tblGrid>
      <w:tr>
        <w:tc>
          <w:tcPr>
            <w:shd w:fill="0F1F3D" w:val="clear"/>
            <w:tcMar>
              <w:top w:type="dxa" w:w="60"/>
              <w:left w:type="dxa" w:w="160"/>
              <w:bottom w:type="dxa" w:w="60"/>
              <w:right w:type="dxa" w:w="160"/>
            </w:tcMar>
          </w:tcPr>
          <w:p>
            <w:r>
              <w:rPr>
                <w:rFonts w:ascii="Consolas" w:cs="Consolas" w:eastAsia="Consolas" w:hAnsi="Consolas"/>
                <w:b/>
                <w:bCs/>
                <w:color w:val="9FD8D6"/>
                <w:sz w:val="16"/>
                <w:szCs w:val="16"/>
              </w:rPr>
              <w:t xml:space="preserve">TYPESCRIPT</w:t>
            </w:r>
          </w:p>
        </w:tc>
      </w:tr>
      <w:tr>
        <w:tc>
          <w:tcPr>
            <w:shd w:fill="F5F7FA" w:val="clear"/>
            <w:tcMar>
              <w:top w:type="dxa" w:w="140"/>
              <w:left w:type="dxa" w:w="200"/>
              <w:bottom w:type="dxa" w:w="140"/>
              <w:right w:type="dxa" w:w="160"/>
            </w:tcMar>
          </w:tcPr>
          <w:p>
            <w:pPr>
              <w:spacing w:after="0" w:line="240"/>
            </w:pPr>
            <w:r>
              <w:rPr>
                <w:rFonts w:ascii="Consolas" w:cs="Consolas" w:eastAsia="Consolas" w:hAnsi="Consolas"/>
                <w:color w:val="12203A"/>
                <w:sz w:val="17"/>
                <w:szCs w:val="17"/>
              </w:rPr>
              <w:t xml:space="preserve">interface AgentInvocation {</w:t>
            </w:r>
          </w:p>
          <w:p>
            <w:pPr>
              <w:spacing w:after="0" w:line="240"/>
            </w:pPr>
            <w:r>
              <w:rPr>
                <w:rFonts w:ascii="Consolas" w:cs="Consolas" w:eastAsia="Consolas" w:hAnsi="Consolas"/>
                <w:color w:val="12203A"/>
                <w:sz w:val="17"/>
                <w:szCs w:val="17"/>
              </w:rPr>
              <w:t xml:space="preserve">  id: UUID;</w:t>
            </w:r>
          </w:p>
          <w:p>
            <w:pPr>
              <w:spacing w:after="0" w:line="240"/>
            </w:pPr>
            <w:r>
              <w:rPr>
                <w:rFonts w:ascii="Consolas" w:cs="Consolas" w:eastAsia="Consolas" w:hAnsi="Consolas"/>
                <w:color w:val="12203A"/>
                <w:sz w:val="17"/>
                <w:szCs w:val="17"/>
              </w:rPr>
              <w:t xml:space="preserve">  agentId: UUID;</w:t>
            </w:r>
          </w:p>
          <w:p>
            <w:pPr>
              <w:spacing w:after="0" w:line="240"/>
            </w:pPr>
            <w:r>
              <w:rPr>
                <w:rFonts w:ascii="Consolas" w:cs="Consolas" w:eastAsia="Consolas" w:hAnsi="Consolas"/>
                <w:color w:val="12203A"/>
                <w:sz w:val="17"/>
                <w:szCs w:val="17"/>
              </w:rPr>
              <w:t xml:space="preserve">  input: Record&lt;string, any&gt;;</w:t>
            </w:r>
          </w:p>
          <w:p>
            <w:pPr>
              <w:spacing w:after="0" w:line="240"/>
            </w:pPr>
            <w:r>
              <w:rPr>
                <w:rFonts w:ascii="Consolas" w:cs="Consolas" w:eastAsia="Consolas" w:hAnsi="Consolas"/>
                <w:color w:val="12203A"/>
                <w:sz w:val="17"/>
                <w:szCs w:val="17"/>
              </w:rPr>
              <w:t xml:space="preserve">  confidence: number;</w:t>
            </w:r>
          </w:p>
          <w:p>
            <w:pPr>
              <w:spacing w:after="0" w:line="240"/>
            </w:pPr>
            <w:r>
              <w:rPr>
                <w:rFonts w:ascii="Consolas" w:cs="Consolas" w:eastAsia="Consolas" w:hAnsi="Consolas"/>
                <w:color w:val="12203A"/>
                <w:sz w:val="17"/>
                <w:szCs w:val="17"/>
              </w:rPr>
              <w:t xml:space="preserve">  status: 'PENDING' | 'PROCESSING' | 'COMPLETED' | 'GATE_WAITING' | 'FAILED';</w:t>
            </w:r>
          </w:p>
          <w:p>
            <w:pPr>
              <w:spacing w:after="0" w:line="240"/>
            </w:pPr>
            <w:r>
              <w:rPr>
                <w:rFonts w:ascii="Consolas" w:cs="Consolas" w:eastAsia="Consolas" w:hAnsi="Consolas"/>
                <w:color w:val="12203A"/>
                <w:sz w:val="17"/>
                <w:szCs w:val="17"/>
              </w:rPr>
              <w:t xml:space="preserve">  result?: AgentResult;</w:t>
            </w:r>
          </w:p>
          <w:p>
            <w:pPr>
              <w:spacing w:after="0" w:line="240"/>
            </w:pPr>
            <w:r>
              <w:rPr>
                <w:rFonts w:ascii="Consolas" w:cs="Consolas" w:eastAsia="Consolas" w:hAnsi="Consolas"/>
                <w:color w:val="12203A"/>
                <w:sz w:val="17"/>
                <w:szCs w:val="17"/>
              </w:rPr>
              <w:t xml:space="preserve">  traceId: string;</w:t>
            </w:r>
          </w:p>
          <w:p>
            <w:pPr>
              <w:spacing w:after="0" w:line="240"/>
            </w:pPr>
            <w:r>
              <w:rPr>
                <w:rFonts w:ascii="Consolas" w:cs="Consolas" w:eastAsia="Consolas" w:hAnsi="Consolas"/>
                <w:color w:val="12203A"/>
                <w:sz w:val="17"/>
                <w:szCs w:val="17"/>
              </w:rPr>
              <w:t xml:space="preserve">  startedAt: Date;</w:t>
            </w:r>
          </w:p>
          <w:p>
            <w:pPr>
              <w:spacing w:after="0" w:line="240"/>
            </w:pPr>
            <w:r>
              <w:rPr>
                <w:rFonts w:ascii="Consolas" w:cs="Consolas" w:eastAsia="Consolas" w:hAnsi="Consolas"/>
                <w:color w:val="12203A"/>
                <w:sz w:val="17"/>
                <w:szCs w:val="17"/>
              </w:rPr>
              <w:t xml:space="preserve">  completedAt?: Date;</w:t>
            </w:r>
          </w:p>
          <w:p>
            <w:pPr>
              <w:spacing w:after="0" w:line="240"/>
            </w:pPr>
            <w:r>
              <w:rPr>
                <w:rFonts w:ascii="Consolas" w:cs="Consolas" w:eastAsia="Consolas" w:hAnsi="Consolas"/>
                <w:color w:val="12203A"/>
                <w:sz w:val="17"/>
                <w:szCs w:val="17"/>
              </w:rPr>
              <w:t xml:space="preserve">}</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interface AgentResult {</w:t>
            </w:r>
          </w:p>
          <w:p>
            <w:pPr>
              <w:spacing w:after="0" w:line="240"/>
            </w:pPr>
            <w:r>
              <w:rPr>
                <w:rFonts w:ascii="Consolas" w:cs="Consolas" w:eastAsia="Consolas" w:hAnsi="Consolas"/>
                <w:color w:val="12203A"/>
                <w:sz w:val="17"/>
                <w:szCs w:val="17"/>
              </w:rPr>
              <w:t xml:space="preserve">  output: Record&lt;string, any&gt;;</w:t>
            </w:r>
          </w:p>
          <w:p>
            <w:pPr>
              <w:spacing w:after="0" w:line="240"/>
            </w:pPr>
            <w:r>
              <w:rPr>
                <w:rFonts w:ascii="Consolas" w:cs="Consolas" w:eastAsia="Consolas" w:hAnsi="Consolas"/>
                <w:color w:val="12203A"/>
                <w:sz w:val="17"/>
                <w:szCs w:val="17"/>
              </w:rPr>
              <w:t xml:space="preserve">  confidence: number;</w:t>
            </w:r>
          </w:p>
          <w:p>
            <w:pPr>
              <w:spacing w:after="0" w:line="240"/>
            </w:pPr>
            <w:r>
              <w:rPr>
                <w:rFonts w:ascii="Consolas" w:cs="Consolas" w:eastAsia="Consolas" w:hAnsi="Consolas"/>
                <w:color w:val="12203A"/>
                <w:sz w:val="17"/>
                <w:szCs w:val="17"/>
              </w:rPr>
              <w:t xml:space="preserve">  citations: Citation[];</w:t>
            </w:r>
          </w:p>
          <w:p>
            <w:pPr>
              <w:spacing w:after="0" w:line="240"/>
            </w:pPr>
            <w:r>
              <w:rPr>
                <w:rFonts w:ascii="Consolas" w:cs="Consolas" w:eastAsia="Consolas" w:hAnsi="Consolas"/>
                <w:color w:val="12203A"/>
                <w:sz w:val="17"/>
                <w:szCs w:val="17"/>
              </w:rPr>
              <w:t xml:space="preserve">  toolCalls: ToolCall[];</w:t>
            </w:r>
          </w:p>
          <w:p>
            <w:pPr>
              <w:spacing w:after="0" w:line="240"/>
            </w:pPr>
            <w:r>
              <w:rPr>
                <w:rFonts w:ascii="Consolas" w:cs="Consolas" w:eastAsia="Consolas" w:hAnsi="Consolas"/>
                <w:color w:val="12203A"/>
                <w:sz w:val="17"/>
                <w:szCs w:val="17"/>
              </w:rPr>
              <w:t xml:space="preserve">  evaluation: EvaluationResult;</w:t>
            </w:r>
          </w:p>
          <w:p>
            <w:pPr>
              <w:spacing w:after="0" w:line="240"/>
            </w:pPr>
            <w:r>
              <w:rPr>
                <w:rFonts w:ascii="Consolas" w:cs="Consolas" w:eastAsia="Consolas" w:hAnsi="Consolas"/>
                <w:color w:val="12203A"/>
                <w:sz w:val="17"/>
                <w:szCs w:val="17"/>
              </w:rPr>
              <w:t xml:space="preserve">  metadata: Record&lt;string, any&gt;;</w:t>
            </w:r>
          </w:p>
          <w:p>
            <w:pPr>
              <w:spacing w:after="0" w:line="240"/>
            </w:pPr>
            <w:r>
              <w:rPr>
                <w:rFonts w:ascii="Consolas" w:cs="Consolas" w:eastAsia="Consolas" w:hAnsi="Consolas"/>
                <w:color w:val="12203A"/>
                <w:sz w:val="17"/>
                <w:szCs w:val="17"/>
              </w:rPr>
              <w:t xml:space="preserve">}</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interface Citation {</w:t>
            </w:r>
          </w:p>
          <w:p>
            <w:pPr>
              <w:spacing w:after="0" w:line="240"/>
            </w:pPr>
            <w:r>
              <w:rPr>
                <w:rFonts w:ascii="Consolas" w:cs="Consolas" w:eastAsia="Consolas" w:hAnsi="Consolas"/>
                <w:color w:val="12203A"/>
                <w:sz w:val="17"/>
                <w:szCs w:val="17"/>
              </w:rPr>
              <w:t xml:space="preserve">  sourceId: string;</w:t>
            </w:r>
          </w:p>
          <w:p>
            <w:pPr>
              <w:spacing w:after="0" w:line="240"/>
            </w:pPr>
            <w:r>
              <w:rPr>
                <w:rFonts w:ascii="Consolas" w:cs="Consolas" w:eastAsia="Consolas" w:hAnsi="Consolas"/>
                <w:color w:val="12203A"/>
                <w:sz w:val="17"/>
                <w:szCs w:val="17"/>
              </w:rPr>
              <w:t xml:space="preserve">  sourceType: 'CONTRACT' | 'SUPPLIER' | 'POLICY' | 'REGULATION' | 'PO' | 'INVOICE';</w:t>
            </w:r>
          </w:p>
          <w:p>
            <w:pPr>
              <w:spacing w:after="0" w:line="240"/>
            </w:pPr>
            <w:r>
              <w:rPr>
                <w:rFonts w:ascii="Consolas" w:cs="Consolas" w:eastAsia="Consolas" w:hAnsi="Consolas"/>
                <w:color w:val="12203A"/>
                <w:sz w:val="17"/>
                <w:szCs w:val="17"/>
              </w:rPr>
              <w:t xml:space="preserve">  reference: string;</w:t>
            </w:r>
          </w:p>
          <w:p>
            <w:pPr>
              <w:spacing w:after="0" w:line="240"/>
            </w:pPr>
            <w:r>
              <w:rPr>
                <w:rFonts w:ascii="Consolas" w:cs="Consolas" w:eastAsia="Consolas" w:hAnsi="Consolas"/>
                <w:color w:val="12203A"/>
                <w:sz w:val="17"/>
                <w:szCs w:val="17"/>
              </w:rPr>
              <w:t xml:space="preserve">  excerpt: string;</w:t>
            </w:r>
          </w:p>
          <w:p>
            <w:pPr>
              <w:spacing w:after="0" w:line="240"/>
            </w:pPr>
            <w:r>
              <w:rPr>
                <w:rFonts w:ascii="Consolas" w:cs="Consolas" w:eastAsia="Consolas" w:hAnsi="Consolas"/>
                <w:color w:val="12203A"/>
                <w:sz w:val="17"/>
                <w:szCs w:val="17"/>
              </w:rPr>
              <w:t xml:space="preserve">  confidence: number;</w:t>
            </w:r>
          </w:p>
          <w:p>
            <w:pPr>
              <w:spacing w:after="0" w:line="240"/>
            </w:pPr>
            <w:r>
              <w:rPr>
                <w:rFonts w:ascii="Consolas" w:cs="Consolas" w:eastAsia="Consolas" w:hAnsi="Consolas"/>
                <w:color w:val="12203A"/>
                <w:sz w:val="17"/>
                <w:szCs w:val="17"/>
              </w:rPr>
              <w:t xml:space="preserve">}</w:t>
            </w:r>
          </w:p>
        </w:tc>
      </w:tr>
    </w:tbl>
    <w:p>
      <w:pPr>
        <w:spacing w:after="200"/>
      </w:pPr>
    </w:p>
    <w:p>
      <w:pPr>
        <w:pStyle w:val="Heading2"/>
        <w:spacing w:after="160" w:before="320"/>
      </w:pPr>
      <w:r>
        <w:rPr>
          <w:rFonts w:ascii="Calibri" w:cs="Calibri" w:eastAsia="Calibri" w:hAnsi="Calibri"/>
          <w:b/>
          <w:bCs/>
          <w:color w:val="0E7C7B"/>
          <w:sz w:val="26"/>
          <w:szCs w:val="26"/>
        </w:rPr>
        <w:t xml:space="preserve">10.3  </w:t>
      </w:r>
      <w:r>
        <w:rPr>
          <w:rFonts w:ascii="Calibri" w:cs="Calibri" w:eastAsia="Calibri" w:hAnsi="Calibri"/>
          <w:b/>
          <w:bCs/>
          <w:color w:val="1F3A5F"/>
          <w:sz w:val="26"/>
          <w:szCs w:val="26"/>
        </w:rPr>
        <w:t xml:space="preserve">Agent Execution Pipeline</w:t>
      </w:r>
    </w:p>
    <w:p>
      <w:pPr>
        <w:spacing w:after="80" w:before="160"/>
        <w:jc w:val="center"/>
      </w:pPr>
      <w:r>
        <w:drawing>
          <wp:inline distT="0" distB="0" distL="0" distR="0">
            <wp:extent cx="3295650" cy="6029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3295650" cy="6029325"/>
                    </a:xfrm>
                    <a:prstGeom prst="rect">
                      <a:avLst/>
                    </a:prstGeom>
                  </pic:spPr>
                </pic:pic>
              </a:graphicData>
            </a:graphic>
          </wp:inline>
        </w:drawing>
      </w:r>
    </w:p>
    <w:p>
      <w:pPr>
        <w:spacing w:after="240"/>
        <w:jc w:val="center"/>
      </w:pPr>
      <w:r>
        <w:rPr>
          <w:rFonts w:ascii="Calibri" w:cs="Calibri" w:eastAsia="Calibri" w:hAnsi="Calibri"/>
          <w:i/>
          <w:iCs/>
          <w:color w:val="5B6B82"/>
          <w:sz w:val="18"/>
          <w:szCs w:val="18"/>
        </w:rPr>
        <w:t xml:space="preserve">Figure 10.1 — AI Agent Execution Pipeline</w:t>
      </w:r>
    </w:p>
    <w:tbl>
      <w:tblPr>
        <w:tblW w:type="pct" w:w="100%"/>
        <w:tblBorders>
          <w:top w:val="single" w:color="D3DAE3" w:sz="2"/>
          <w:left w:val="single" w:color="0E7C7B" w:sz="24"/>
          <w:bottom w:val="single" w:color="D3DAE3" w:sz="2"/>
          <w:right w:val="single" w:color="D3DAE3" w:sz="2"/>
          <w:insideH w:val="single" w:color="auto" w:sz="4"/>
          <w:insideV w:val="single" w:color="auto" w:sz="4"/>
        </w:tblBorders>
      </w:tblPr>
      <w:tblGrid>
        <w:gridCol w:w="100"/>
      </w:tblGrid>
      <w:tr>
        <w:tc>
          <w:tcPr>
            <w:shd w:fill="0F1F3D" w:val="clear"/>
            <w:tcMar>
              <w:top w:type="dxa" w:w="60"/>
              <w:left w:type="dxa" w:w="160"/>
              <w:bottom w:type="dxa" w:w="60"/>
              <w:right w:type="dxa" w:w="160"/>
            </w:tcMar>
          </w:tcPr>
          <w:p>
            <w:r>
              <w:rPr>
                <w:rFonts w:ascii="Consolas" w:cs="Consolas" w:eastAsia="Consolas" w:hAnsi="Consolas"/>
                <w:b/>
                <w:bCs/>
                <w:color w:val="9FD8D6"/>
                <w:sz w:val="16"/>
                <w:szCs w:val="16"/>
              </w:rPr>
              <w:t xml:space="preserve">TYPESCRIPT</w:t>
            </w:r>
          </w:p>
        </w:tc>
      </w:tr>
      <w:tr>
        <w:tc>
          <w:tcPr>
            <w:shd w:fill="F5F7FA" w:val="clear"/>
            <w:tcMar>
              <w:top w:type="dxa" w:w="140"/>
              <w:left w:type="dxa" w:w="200"/>
              <w:bottom w:type="dxa" w:w="140"/>
              <w:right w:type="dxa" w:w="160"/>
            </w:tcMar>
          </w:tcPr>
          <w:p>
            <w:pPr>
              <w:spacing w:after="0" w:line="240"/>
            </w:pPr>
            <w:r>
              <w:rPr>
                <w:rFonts w:ascii="Consolas" w:cs="Consolas" w:eastAsia="Consolas" w:hAnsi="Consolas"/>
                <w:color w:val="12203A"/>
                <w:sz w:val="17"/>
                <w:szCs w:val="17"/>
              </w:rPr>
              <w:t xml:space="preserve">// services/ai-orchestrator/src/application/agent/AgentExecutionPipeline.ts</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export class AgentExecutionPipeline {</w:t>
            </w:r>
          </w:p>
          <w:p>
            <w:pPr>
              <w:spacing w:after="0" w:line="240"/>
            </w:pPr>
            <w:r>
              <w:rPr>
                <w:rFonts w:ascii="Consolas" w:cs="Consolas" w:eastAsia="Consolas" w:hAnsi="Consolas"/>
                <w:color w:val="12203A"/>
                <w:sz w:val="17"/>
                <w:szCs w:val="17"/>
              </w:rPr>
              <w:t xml:space="preserve">  private agentRegistry: AgentRegistry;</w:t>
            </w:r>
          </w:p>
          <w:p>
            <w:pPr>
              <w:spacing w:after="0" w:line="240"/>
            </w:pPr>
            <w:r>
              <w:rPr>
                <w:rFonts w:ascii="Consolas" w:cs="Consolas" w:eastAsia="Consolas" w:hAnsi="Consolas"/>
                <w:color w:val="12203A"/>
                <w:sz w:val="17"/>
                <w:szCs w:val="17"/>
              </w:rPr>
              <w:t xml:space="preserve">  private promptService: PromptService;</w:t>
            </w:r>
          </w:p>
          <w:p>
            <w:pPr>
              <w:spacing w:after="0" w:line="240"/>
            </w:pPr>
            <w:r>
              <w:rPr>
                <w:rFonts w:ascii="Consolas" w:cs="Consolas" w:eastAsia="Consolas" w:hAnsi="Consolas"/>
                <w:color w:val="12203A"/>
                <w:sz w:val="17"/>
                <w:szCs w:val="17"/>
              </w:rPr>
              <w:t xml:space="preserve">  private confidenceScorer: ConfidenceScorer;</w:t>
            </w:r>
          </w:p>
          <w:p>
            <w:pPr>
              <w:spacing w:after="0" w:line="240"/>
            </w:pPr>
            <w:r>
              <w:rPr>
                <w:rFonts w:ascii="Consolas" w:cs="Consolas" w:eastAsia="Consolas" w:hAnsi="Consolas"/>
                <w:color w:val="12203A"/>
                <w:sz w:val="17"/>
                <w:szCs w:val="17"/>
              </w:rPr>
              <w:t xml:space="preserve">  private gateService: GateService;</w:t>
            </w:r>
          </w:p>
          <w:p>
            <w:pPr>
              <w:spacing w:after="0" w:line="240"/>
            </w:pPr>
            <w:r>
              <w:rPr>
                <w:rFonts w:ascii="Consolas" w:cs="Consolas" w:eastAsia="Consolas" w:hAnsi="Consolas"/>
                <w:color w:val="12203A"/>
                <w:sz w:val="17"/>
                <w:szCs w:val="17"/>
              </w:rPr>
              <w:t xml:space="preserve">  private auditService: AuditService;</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   * Execute an agent invocation through the 9-stage pipeline</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  async execute(invocation: AgentInvocation): Promise&lt;AgentResult&gt; {</w:t>
            </w:r>
          </w:p>
          <w:p>
            <w:pPr>
              <w:spacing w:after="0" w:line="240"/>
            </w:pPr>
            <w:r>
              <w:rPr>
                <w:rFonts w:ascii="Consolas" w:cs="Consolas" w:eastAsia="Consolas" w:hAnsi="Consolas"/>
                <w:color w:val="12203A"/>
                <w:sz w:val="17"/>
                <w:szCs w:val="17"/>
              </w:rPr>
              <w:t xml:space="preserve">    // Stage 1: Input Trigger (already handled)</w:t>
            </w:r>
          </w:p>
          <w:p>
            <w:pPr>
              <w:spacing w:after="0" w:line="240"/>
            </w:pPr>
            <w:r>
              <w:rPr>
                <w:rFonts w:ascii="Consolas" w:cs="Consolas" w:eastAsia="Consolas" w:hAnsi="Consolas"/>
                <w:color w:val="12203A"/>
                <w:sz w:val="17"/>
                <w:szCs w:val="17"/>
              </w:rPr>
              <w:t xml:space="preserve">    this.auditService.record('AGENT_STARTED', invocation);</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    // Stage 2: Planner</w:t>
            </w:r>
          </w:p>
          <w:p>
            <w:pPr>
              <w:spacing w:after="0" w:line="240"/>
            </w:pPr>
            <w:r>
              <w:rPr>
                <w:rFonts w:ascii="Consolas" w:cs="Consolas" w:eastAsia="Consolas" w:hAnsi="Consolas"/>
                <w:color w:val="12203A"/>
                <w:sz w:val="17"/>
                <w:szCs w:val="17"/>
              </w:rPr>
              <w:t xml:space="preserve">    const plan = await this.plan(invocation);</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    // Stage 3: Retriever</w:t>
            </w:r>
          </w:p>
          <w:p>
            <w:pPr>
              <w:spacing w:after="0" w:line="240"/>
            </w:pPr>
            <w:r>
              <w:rPr>
                <w:rFonts w:ascii="Consolas" w:cs="Consolas" w:eastAsia="Consolas" w:hAnsi="Consolas"/>
                <w:color w:val="12203A"/>
                <w:sz w:val="17"/>
                <w:szCs w:val="17"/>
              </w:rPr>
              <w:t xml:space="preserve">    const context = await this.retrieve(plan);</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    // Stage 4: Reasoner</w:t>
            </w:r>
          </w:p>
          <w:p>
            <w:pPr>
              <w:spacing w:after="0" w:line="240"/>
            </w:pPr>
            <w:r>
              <w:rPr>
                <w:rFonts w:ascii="Consolas" w:cs="Consolas" w:eastAsia="Consolas" w:hAnsi="Consolas"/>
                <w:color w:val="12203A"/>
                <w:sz w:val="17"/>
                <w:szCs w:val="17"/>
              </w:rPr>
              <w:t xml:space="preserve">    const reasoning = await this.reason(plan, context);</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    // Stage 5: Tool Calls</w:t>
            </w:r>
          </w:p>
          <w:p>
            <w:pPr>
              <w:spacing w:after="0" w:line="240"/>
            </w:pPr>
            <w:r>
              <w:rPr>
                <w:rFonts w:ascii="Consolas" w:cs="Consolas" w:eastAsia="Consolas" w:hAnsi="Consolas"/>
                <w:color w:val="12203A"/>
                <w:sz w:val="17"/>
                <w:szCs w:val="17"/>
              </w:rPr>
              <w:t xml:space="preserve">    const toolResults = await this.executeTools(reasoning);</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    // Stage 6: Validator</w:t>
            </w:r>
          </w:p>
          <w:p>
            <w:pPr>
              <w:spacing w:after="0" w:line="240"/>
            </w:pPr>
            <w:r>
              <w:rPr>
                <w:rFonts w:ascii="Consolas" w:cs="Consolas" w:eastAsia="Consolas" w:hAnsi="Consolas"/>
                <w:color w:val="12203A"/>
                <w:sz w:val="17"/>
                <w:szCs w:val="17"/>
              </w:rPr>
              <w:t xml:space="preserve">    const validation = await this.validate(toolResults);</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    // Stage 7: Confidence Scorer</w:t>
            </w:r>
          </w:p>
          <w:p>
            <w:pPr>
              <w:spacing w:after="0" w:line="240"/>
            </w:pPr>
            <w:r>
              <w:rPr>
                <w:rFonts w:ascii="Consolas" w:cs="Consolas" w:eastAsia="Consolas" w:hAnsi="Consolas"/>
                <w:color w:val="12203A"/>
                <w:sz w:val="17"/>
                <w:szCs w:val="17"/>
              </w:rPr>
              <w:t xml:space="preserve">    const confidence = await this.scoreConfidence(validation);</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    // Stage 8: Approval Gate</w:t>
            </w:r>
          </w:p>
          <w:p>
            <w:pPr>
              <w:spacing w:after="0" w:line="240"/>
            </w:pPr>
            <w:r>
              <w:rPr>
                <w:rFonts w:ascii="Consolas" w:cs="Consolas" w:eastAsia="Consolas" w:hAnsi="Consolas"/>
                <w:color w:val="12203A"/>
                <w:sz w:val="17"/>
                <w:szCs w:val="17"/>
              </w:rPr>
              <w:t xml:space="preserve">    const gateResult = await this.applyGate(confidence, invocation);</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    // Stage 9: Output &amp; Audit</w:t>
            </w:r>
          </w:p>
          <w:p>
            <w:pPr>
              <w:spacing w:after="0" w:line="240"/>
            </w:pPr>
            <w:r>
              <w:rPr>
                <w:rFonts w:ascii="Consolas" w:cs="Consolas" w:eastAsia="Consolas" w:hAnsi="Consolas"/>
                <w:color w:val="12203A"/>
                <w:sz w:val="17"/>
                <w:szCs w:val="17"/>
              </w:rPr>
              <w:t xml:space="preserve">    const result = await this.produceOutput(gateResult, invocation);</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    this.auditService.record('AGENT_COMPLETED', {</w:t>
            </w:r>
          </w:p>
          <w:p>
            <w:pPr>
              <w:spacing w:after="0" w:line="240"/>
            </w:pPr>
            <w:r>
              <w:rPr>
                <w:rFonts w:ascii="Consolas" w:cs="Consolas" w:eastAsia="Consolas" w:hAnsi="Consolas"/>
                <w:color w:val="12203A"/>
                <w:sz w:val="17"/>
                <w:szCs w:val="17"/>
              </w:rPr>
              <w:t xml:space="preserve">      invocationId: invocation.id,</w:t>
            </w:r>
          </w:p>
          <w:p>
            <w:pPr>
              <w:spacing w:after="0" w:line="240"/>
            </w:pPr>
            <w:r>
              <w:rPr>
                <w:rFonts w:ascii="Consolas" w:cs="Consolas" w:eastAsia="Consolas" w:hAnsi="Consolas"/>
                <w:color w:val="12203A"/>
                <w:sz w:val="17"/>
                <w:szCs w:val="17"/>
              </w:rPr>
              <w:t xml:space="preserve">      result</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    return result;</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  private async plan(invocation: AgentInvocation): Promise&lt;Plan&gt; {</w:t>
            </w:r>
          </w:p>
          <w:p>
            <w:pPr>
              <w:spacing w:after="0" w:line="240"/>
            </w:pPr>
            <w:r>
              <w:rPr>
                <w:rFonts w:ascii="Consolas" w:cs="Consolas" w:eastAsia="Consolas" w:hAnsi="Consolas"/>
                <w:color w:val="12203A"/>
                <w:sz w:val="17"/>
                <w:szCs w:val="17"/>
              </w:rPr>
              <w:t xml:space="preserve">    const agent = await this.agentRegistry.findById(invocation.agentId);</w:t>
            </w:r>
          </w:p>
          <w:p>
            <w:pPr>
              <w:spacing w:after="0" w:line="240"/>
            </w:pPr>
            <w:r>
              <w:rPr>
                <w:rFonts w:ascii="Consolas" w:cs="Consolas" w:eastAsia="Consolas" w:hAnsi="Consolas"/>
                <w:color w:val="12203A"/>
                <w:sz w:val="17"/>
                <w:szCs w:val="17"/>
              </w:rPr>
              <w:t xml:space="preserve">    const prompt = await this.promptService.getSystemPrompt(agent.systemPrompt);</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    // Decompose task and select tools</w:t>
            </w:r>
          </w:p>
          <w:p>
            <w:pPr>
              <w:spacing w:after="0" w:line="240"/>
            </w:pPr>
            <w:r>
              <w:rPr>
                <w:rFonts w:ascii="Consolas" w:cs="Consolas" w:eastAsia="Consolas" w:hAnsi="Consolas"/>
                <w:color w:val="12203A"/>
                <w:sz w:val="17"/>
                <w:szCs w:val="17"/>
              </w:rPr>
              <w:t xml:space="preserve">    const plan = await this.llmService.invoke({</w:t>
            </w:r>
          </w:p>
          <w:p>
            <w:pPr>
              <w:spacing w:after="0" w:line="240"/>
            </w:pPr>
            <w:r>
              <w:rPr>
                <w:rFonts w:ascii="Consolas" w:cs="Consolas" w:eastAsia="Consolas" w:hAnsi="Consolas"/>
                <w:color w:val="12203A"/>
                <w:sz w:val="17"/>
                <w:szCs w:val="17"/>
              </w:rPr>
              <w:t xml:space="preserve">      prompt: prompt,</w:t>
            </w:r>
          </w:p>
          <w:p>
            <w:pPr>
              <w:spacing w:after="0" w:line="240"/>
            </w:pPr>
            <w:r>
              <w:rPr>
                <w:rFonts w:ascii="Consolas" w:cs="Consolas" w:eastAsia="Consolas" w:hAnsi="Consolas"/>
                <w:color w:val="12203A"/>
                <w:sz w:val="17"/>
                <w:szCs w:val="17"/>
              </w:rPr>
              <w:t xml:space="preserve">      input: invocation.input,</w:t>
            </w:r>
          </w:p>
          <w:p>
            <w:pPr>
              <w:spacing w:after="0" w:line="240"/>
            </w:pPr>
            <w:r>
              <w:rPr>
                <w:rFonts w:ascii="Consolas" w:cs="Consolas" w:eastAsia="Consolas" w:hAnsi="Consolas"/>
                <w:color w:val="12203A"/>
                <w:sz w:val="17"/>
                <w:szCs w:val="17"/>
              </w:rPr>
              <w:t xml:space="preserve">      tools: agent.tools</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    return plan;</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  private async retrieve(plan: Plan): Promise&lt;Context&gt; {</w:t>
            </w:r>
          </w:p>
          <w:p>
            <w:pPr>
              <w:spacing w:after="0" w:line="240"/>
            </w:pPr>
            <w:r>
              <w:rPr>
                <w:rFonts w:ascii="Consolas" w:cs="Consolas" w:eastAsia="Consolas" w:hAnsi="Consolas"/>
                <w:color w:val="12203A"/>
                <w:sz w:val="17"/>
                <w:szCs w:val="17"/>
              </w:rPr>
              <w:t xml:space="preserve">    // Vector search, graph traversal, document fetch</w:t>
            </w:r>
          </w:p>
          <w:p>
            <w:pPr>
              <w:spacing w:after="0" w:line="240"/>
            </w:pPr>
            <w:r>
              <w:rPr>
                <w:rFonts w:ascii="Consolas" w:cs="Consolas" w:eastAsia="Consolas" w:hAnsi="Consolas"/>
                <w:color w:val="12203A"/>
                <w:sz w:val="17"/>
                <w:szCs w:val="17"/>
              </w:rPr>
              <w:t xml:space="preserve">    const context = await this.knowledgeService.query({</w:t>
            </w:r>
          </w:p>
          <w:p>
            <w:pPr>
              <w:spacing w:after="0" w:line="240"/>
            </w:pPr>
            <w:r>
              <w:rPr>
                <w:rFonts w:ascii="Consolas" w:cs="Consolas" w:eastAsia="Consolas" w:hAnsi="Consolas"/>
                <w:color w:val="12203A"/>
                <w:sz w:val="17"/>
                <w:szCs w:val="17"/>
              </w:rPr>
              <w:t xml:space="preserve">      query: plan.searchQuery,</w:t>
            </w:r>
          </w:p>
          <w:p>
            <w:pPr>
              <w:spacing w:after="0" w:line="240"/>
            </w:pPr>
            <w:r>
              <w:rPr>
                <w:rFonts w:ascii="Consolas" w:cs="Consolas" w:eastAsia="Consolas" w:hAnsi="Consolas"/>
                <w:color w:val="12203A"/>
                <w:sz w:val="17"/>
                <w:szCs w:val="17"/>
              </w:rPr>
              <w:t xml:space="preserve">      filters: plan.filters,</w:t>
            </w:r>
          </w:p>
          <w:p>
            <w:pPr>
              <w:spacing w:after="0" w:line="240"/>
            </w:pPr>
            <w:r>
              <w:rPr>
                <w:rFonts w:ascii="Consolas" w:cs="Consolas" w:eastAsia="Consolas" w:hAnsi="Consolas"/>
                <w:color w:val="12203A"/>
                <w:sz w:val="17"/>
                <w:szCs w:val="17"/>
              </w:rPr>
              <w:t xml:space="preserve">      maxResults: 20</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    return context;</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  private async scoreConfidence(validation: ValidationResult): Promise&lt;ConfidenceScore&gt; {</w:t>
            </w:r>
          </w:p>
          <w:p>
            <w:pPr>
              <w:spacing w:after="0" w:line="240"/>
            </w:pPr>
            <w:r>
              <w:rPr>
                <w:rFonts w:ascii="Consolas" w:cs="Consolas" w:eastAsia="Consolas" w:hAnsi="Consolas"/>
                <w:color w:val="12203A"/>
                <w:sz w:val="17"/>
                <w:szCs w:val="17"/>
              </w:rPr>
              <w:t xml:space="preserve">    const score = await this.confidenceScorer.calculate({</w:t>
            </w:r>
          </w:p>
          <w:p>
            <w:pPr>
              <w:spacing w:after="0" w:line="240"/>
            </w:pPr>
            <w:r>
              <w:rPr>
                <w:rFonts w:ascii="Consolas" w:cs="Consolas" w:eastAsia="Consolas" w:hAnsi="Consolas"/>
                <w:color w:val="12203A"/>
                <w:sz w:val="17"/>
                <w:szCs w:val="17"/>
              </w:rPr>
              <w:t xml:space="preserve">      evidenceQuality: validation.evidenceQuality,</w:t>
            </w:r>
          </w:p>
          <w:p>
            <w:pPr>
              <w:spacing w:after="0" w:line="240"/>
            </w:pPr>
            <w:r>
              <w:rPr>
                <w:rFonts w:ascii="Consolas" w:cs="Consolas" w:eastAsia="Consolas" w:hAnsi="Consolas"/>
                <w:color w:val="12203A"/>
                <w:sz w:val="17"/>
                <w:szCs w:val="17"/>
              </w:rPr>
              <w:t xml:space="preserve">      modelUncertainty: validation.modelUncertainty,</w:t>
            </w:r>
          </w:p>
          <w:p>
            <w:pPr>
              <w:spacing w:after="0" w:line="240"/>
            </w:pPr>
            <w:r>
              <w:rPr>
                <w:rFonts w:ascii="Consolas" w:cs="Consolas" w:eastAsia="Consolas" w:hAnsi="Consolas"/>
                <w:color w:val="12203A"/>
                <w:sz w:val="17"/>
                <w:szCs w:val="17"/>
              </w:rPr>
              <w:t xml:space="preserve">      policyCompliance: validation.policyCompliance,</w:t>
            </w:r>
          </w:p>
          <w:p>
            <w:pPr>
              <w:spacing w:after="0" w:line="240"/>
            </w:pPr>
            <w:r>
              <w:rPr>
                <w:rFonts w:ascii="Consolas" w:cs="Consolas" w:eastAsia="Consolas" w:hAnsi="Consolas"/>
                <w:color w:val="12203A"/>
                <w:sz w:val="17"/>
                <w:szCs w:val="17"/>
              </w:rPr>
              <w:t xml:space="preserve">      riskSignals: validation.riskSignals</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    return score;</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  private async applyGate(</w:t>
            </w:r>
          </w:p>
          <w:p>
            <w:pPr>
              <w:spacing w:after="0" w:line="240"/>
            </w:pPr>
            <w:r>
              <w:rPr>
                <w:rFonts w:ascii="Consolas" w:cs="Consolas" w:eastAsia="Consolas" w:hAnsi="Consolas"/>
                <w:color w:val="12203A"/>
                <w:sz w:val="17"/>
                <w:szCs w:val="17"/>
              </w:rPr>
              <w:t xml:space="preserve">    confidence: ConfidenceScore,</w:t>
            </w:r>
          </w:p>
          <w:p>
            <w:pPr>
              <w:spacing w:after="0" w:line="240"/>
            </w:pPr>
            <w:r>
              <w:rPr>
                <w:rFonts w:ascii="Consolas" w:cs="Consolas" w:eastAsia="Consolas" w:hAnsi="Consolas"/>
                <w:color w:val="12203A"/>
                <w:sz w:val="17"/>
                <w:szCs w:val="17"/>
              </w:rPr>
              <w:t xml:space="preserve">    invocation: AgentInvocation</w:t>
            </w:r>
          </w:p>
          <w:p>
            <w:pPr>
              <w:spacing w:after="0" w:line="240"/>
            </w:pPr>
            <w:r>
              <w:rPr>
                <w:rFonts w:ascii="Consolas" w:cs="Consolas" w:eastAsia="Consolas" w:hAnsi="Consolas"/>
                <w:color w:val="12203A"/>
                <w:sz w:val="17"/>
                <w:szCs w:val="17"/>
              </w:rPr>
              <w:t xml:space="preserve">  ): Promise&lt;GateResult&gt; {</w:t>
            </w:r>
          </w:p>
          <w:p>
            <w:pPr>
              <w:spacing w:after="0" w:line="240"/>
            </w:pPr>
            <w:r>
              <w:rPr>
                <w:rFonts w:ascii="Consolas" w:cs="Consolas" w:eastAsia="Consolas" w:hAnsi="Consolas"/>
                <w:color w:val="12203A"/>
                <w:sz w:val="17"/>
                <w:szCs w:val="17"/>
              </w:rPr>
              <w:t xml:space="preserve">    const agent = await this.agentRegistry.findById(invocation.agentId);</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    if (confidence.score &gt;= agent.confidenceThreshold) {</w:t>
            </w:r>
          </w:p>
          <w:p>
            <w:pPr>
              <w:spacing w:after="0" w:line="240"/>
            </w:pPr>
            <w:r>
              <w:rPr>
                <w:rFonts w:ascii="Consolas" w:cs="Consolas" w:eastAsia="Consolas" w:hAnsi="Consolas"/>
                <w:color w:val="12203A"/>
                <w:sz w:val="17"/>
                <w:szCs w:val="17"/>
              </w:rPr>
              <w:t xml:space="preserve">      return { approved: true, confidence };</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    // Below threshold - escalate to human</w:t>
            </w:r>
          </w:p>
          <w:p>
            <w:pPr>
              <w:spacing w:after="0" w:line="240"/>
            </w:pPr>
            <w:r>
              <w:rPr>
                <w:rFonts w:ascii="Consolas" w:cs="Consolas" w:eastAsia="Consolas" w:hAnsi="Consolas"/>
                <w:color w:val="12203A"/>
                <w:sz w:val="17"/>
                <w:szCs w:val="17"/>
              </w:rPr>
              <w:t xml:space="preserve">    const gateRequest = await this.gateService.createGateRequest({</w:t>
            </w:r>
          </w:p>
          <w:p>
            <w:pPr>
              <w:spacing w:after="0" w:line="240"/>
            </w:pPr>
            <w:r>
              <w:rPr>
                <w:rFonts w:ascii="Consolas" w:cs="Consolas" w:eastAsia="Consolas" w:hAnsi="Consolas"/>
                <w:color w:val="12203A"/>
                <w:sz w:val="17"/>
                <w:szCs w:val="17"/>
              </w:rPr>
              <w:t xml:space="preserve">      invocationId: invocation.id,</w:t>
            </w:r>
          </w:p>
          <w:p>
            <w:pPr>
              <w:spacing w:after="0" w:line="240"/>
            </w:pPr>
            <w:r>
              <w:rPr>
                <w:rFonts w:ascii="Consolas" w:cs="Consolas" w:eastAsia="Consolas" w:hAnsi="Consolas"/>
                <w:color w:val="12203A"/>
                <w:sz w:val="17"/>
                <w:szCs w:val="17"/>
              </w:rPr>
              <w:t xml:space="preserve">      agentId: invocation.agentId,</w:t>
            </w:r>
          </w:p>
          <w:p>
            <w:pPr>
              <w:spacing w:after="0" w:line="240"/>
            </w:pPr>
            <w:r>
              <w:rPr>
                <w:rFonts w:ascii="Consolas" w:cs="Consolas" w:eastAsia="Consolas" w:hAnsi="Consolas"/>
                <w:color w:val="12203A"/>
                <w:sz w:val="17"/>
                <w:szCs w:val="17"/>
              </w:rPr>
              <w:t xml:space="preserve">      confidence: confidence.score,</w:t>
            </w:r>
          </w:p>
          <w:p>
            <w:pPr>
              <w:spacing w:after="0" w:line="240"/>
            </w:pPr>
            <w:r>
              <w:rPr>
                <w:rFonts w:ascii="Consolas" w:cs="Consolas" w:eastAsia="Consolas" w:hAnsi="Consolas"/>
                <w:color w:val="12203A"/>
                <w:sz w:val="17"/>
                <w:szCs w:val="17"/>
              </w:rPr>
              <w:t xml:space="preserve">      output: invocation.result,</w:t>
            </w:r>
          </w:p>
          <w:p>
            <w:pPr>
              <w:spacing w:after="0" w:line="240"/>
            </w:pPr>
            <w:r>
              <w:rPr>
                <w:rFonts w:ascii="Consolas" w:cs="Consolas" w:eastAsia="Consolas" w:hAnsi="Consolas"/>
                <w:color w:val="12203A"/>
                <w:sz w:val="17"/>
                <w:szCs w:val="17"/>
              </w:rPr>
              <w:t xml:space="preserve">      reason: confidence.reasons</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    return { approved: false, gateRequest };</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w:t>
            </w:r>
          </w:p>
        </w:tc>
      </w:tr>
    </w:tbl>
    <w:p>
      <w:pPr>
        <w:spacing w:after="200"/>
      </w:pPr>
    </w:p>
    <w:p>
      <w:pPr>
        <w:pStyle w:val="Heading2"/>
        <w:spacing w:after="160" w:before="320"/>
      </w:pPr>
      <w:r>
        <w:rPr>
          <w:rFonts w:ascii="Calibri" w:cs="Calibri" w:eastAsia="Calibri" w:hAnsi="Calibri"/>
          <w:b/>
          <w:bCs/>
          <w:color w:val="0E7C7B"/>
          <w:sz w:val="26"/>
          <w:szCs w:val="26"/>
        </w:rPr>
        <w:t xml:space="preserve">10.4  </w:t>
      </w:r>
      <w:r>
        <w:rPr>
          <w:rFonts w:ascii="Calibri" w:cs="Calibri" w:eastAsia="Calibri" w:hAnsi="Calibri"/>
          <w:b/>
          <w:bCs/>
          <w:color w:val="1F3A5F"/>
          <w:sz w:val="26"/>
          <w:szCs w:val="26"/>
        </w:rPr>
        <w:t xml:space="preserve">Confidence Scorer</w:t>
      </w:r>
    </w:p>
    <w:tbl>
      <w:tblPr>
        <w:tblW w:type="pct" w:w="100%"/>
        <w:tblBorders>
          <w:top w:val="single" w:color="D3DAE3" w:sz="2"/>
          <w:left w:val="single" w:color="0E7C7B" w:sz="24"/>
          <w:bottom w:val="single" w:color="D3DAE3" w:sz="2"/>
          <w:right w:val="single" w:color="D3DAE3" w:sz="2"/>
          <w:insideH w:val="single" w:color="auto" w:sz="4"/>
          <w:insideV w:val="single" w:color="auto" w:sz="4"/>
        </w:tblBorders>
      </w:tblPr>
      <w:tblGrid>
        <w:gridCol w:w="100"/>
      </w:tblGrid>
      <w:tr>
        <w:tc>
          <w:tcPr>
            <w:shd w:fill="0F1F3D" w:val="clear"/>
            <w:tcMar>
              <w:top w:type="dxa" w:w="60"/>
              <w:left w:type="dxa" w:w="160"/>
              <w:bottom w:type="dxa" w:w="60"/>
              <w:right w:type="dxa" w:w="160"/>
            </w:tcMar>
          </w:tcPr>
          <w:p>
            <w:r>
              <w:rPr>
                <w:rFonts w:ascii="Consolas" w:cs="Consolas" w:eastAsia="Consolas" w:hAnsi="Consolas"/>
                <w:b/>
                <w:bCs/>
                <w:color w:val="9FD8D6"/>
                <w:sz w:val="16"/>
                <w:szCs w:val="16"/>
              </w:rPr>
              <w:t xml:space="preserve">TYPESCRIPT</w:t>
            </w:r>
          </w:p>
        </w:tc>
      </w:tr>
      <w:tr>
        <w:tc>
          <w:tcPr>
            <w:shd w:fill="F5F7FA" w:val="clear"/>
            <w:tcMar>
              <w:top w:type="dxa" w:w="140"/>
              <w:left w:type="dxa" w:w="200"/>
              <w:bottom w:type="dxa" w:w="140"/>
              <w:right w:type="dxa" w:w="160"/>
            </w:tcMar>
          </w:tcPr>
          <w:p>
            <w:pPr>
              <w:spacing w:after="0" w:line="240"/>
            </w:pPr>
            <w:r>
              <w:rPr>
                <w:rFonts w:ascii="Consolas" w:cs="Consolas" w:eastAsia="Consolas" w:hAnsi="Consolas"/>
                <w:color w:val="12203A"/>
                <w:sz w:val="17"/>
                <w:szCs w:val="17"/>
              </w:rPr>
              <w:t xml:space="preserve">// services/ai-orchestrator/src/domain/confidence/ConfidenceScorer.ts</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export class ConfidenceScorer {</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   * Calculate aggregate confidence score</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  async calculate(</w:t>
            </w:r>
          </w:p>
          <w:p>
            <w:pPr>
              <w:spacing w:after="0" w:line="240"/>
            </w:pPr>
            <w:r>
              <w:rPr>
                <w:rFonts w:ascii="Consolas" w:cs="Consolas" w:eastAsia="Consolas" w:hAnsi="Consolas"/>
                <w:color w:val="12203A"/>
                <w:sz w:val="17"/>
                <w:szCs w:val="17"/>
              </w:rPr>
              <w:t xml:space="preserve">    factors: ConfidenceFactors</w:t>
            </w:r>
          </w:p>
          <w:p>
            <w:pPr>
              <w:spacing w:after="0" w:line="240"/>
            </w:pPr>
            <w:r>
              <w:rPr>
                <w:rFonts w:ascii="Consolas" w:cs="Consolas" w:eastAsia="Consolas" w:hAnsi="Consolas"/>
                <w:color w:val="12203A"/>
                <w:sz w:val="17"/>
                <w:szCs w:val="17"/>
              </w:rPr>
              <w:t xml:space="preserve">  ): Promise&lt;ConfidenceScore&gt; {</w:t>
            </w:r>
          </w:p>
          <w:p>
            <w:pPr>
              <w:spacing w:after="0" w:line="240"/>
            </w:pPr>
            <w:r>
              <w:rPr>
                <w:rFonts w:ascii="Consolas" w:cs="Consolas" w:eastAsia="Consolas" w:hAnsi="Consolas"/>
                <w:color w:val="12203A"/>
                <w:sz w:val="17"/>
                <w:szCs w:val="17"/>
              </w:rPr>
              <w:t xml:space="preserve">    const scores: ScoreComponent[] = [];</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    // Evidence quality</w:t>
            </w:r>
          </w:p>
          <w:p>
            <w:pPr>
              <w:spacing w:after="0" w:line="240"/>
            </w:pPr>
            <w:r>
              <w:rPr>
                <w:rFonts w:ascii="Consolas" w:cs="Consolas" w:eastAsia="Consolas" w:hAnsi="Consolas"/>
                <w:color w:val="12203A"/>
                <w:sz w:val="17"/>
                <w:szCs w:val="17"/>
              </w:rPr>
              <w:t xml:space="preserve">    const evidenceScore = this.scoreEvidence(factors.evidenceQuality);</w:t>
            </w:r>
          </w:p>
          <w:p>
            <w:pPr>
              <w:spacing w:after="0" w:line="240"/>
            </w:pPr>
            <w:r>
              <w:rPr>
                <w:rFonts w:ascii="Consolas" w:cs="Consolas" w:eastAsia="Consolas" w:hAnsi="Consolas"/>
                <w:color w:val="12203A"/>
                <w:sz w:val="17"/>
                <w:szCs w:val="17"/>
              </w:rPr>
              <w:t xml:space="preserve">    scores.push({</w:t>
            </w:r>
          </w:p>
          <w:p>
            <w:pPr>
              <w:spacing w:after="0" w:line="240"/>
            </w:pPr>
            <w:r>
              <w:rPr>
                <w:rFonts w:ascii="Consolas" w:cs="Consolas" w:eastAsia="Consolas" w:hAnsi="Consolas"/>
                <w:color w:val="12203A"/>
                <w:sz w:val="17"/>
                <w:szCs w:val="17"/>
              </w:rPr>
              <w:t xml:space="preserve">      component: 'EVIDENCE',</w:t>
            </w:r>
          </w:p>
          <w:p>
            <w:pPr>
              <w:spacing w:after="0" w:line="240"/>
            </w:pPr>
            <w:r>
              <w:rPr>
                <w:rFonts w:ascii="Consolas" w:cs="Consolas" w:eastAsia="Consolas" w:hAnsi="Consolas"/>
                <w:color w:val="12203A"/>
                <w:sz w:val="17"/>
                <w:szCs w:val="17"/>
              </w:rPr>
              <w:t xml:space="preserve">      weight: 0.30,</w:t>
            </w:r>
          </w:p>
          <w:p>
            <w:pPr>
              <w:spacing w:after="0" w:line="240"/>
            </w:pPr>
            <w:r>
              <w:rPr>
                <w:rFonts w:ascii="Consolas" w:cs="Consolas" w:eastAsia="Consolas" w:hAnsi="Consolas"/>
                <w:color w:val="12203A"/>
                <w:sz w:val="17"/>
                <w:szCs w:val="17"/>
              </w:rPr>
              <w:t xml:space="preserve">      score: evidenceScore,</w:t>
            </w:r>
          </w:p>
          <w:p>
            <w:pPr>
              <w:spacing w:after="0" w:line="240"/>
            </w:pPr>
            <w:r>
              <w:rPr>
                <w:rFonts w:ascii="Consolas" w:cs="Consolas" w:eastAsia="Consolas" w:hAnsi="Consolas"/>
                <w:color w:val="12203A"/>
                <w:sz w:val="17"/>
                <w:szCs w:val="17"/>
              </w:rPr>
              <w:t xml:space="preserve">      reasoning: this.getEvidenceReasoning(factors.evidenceQuality)</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    // Model uncertainty</w:t>
            </w:r>
          </w:p>
          <w:p>
            <w:pPr>
              <w:spacing w:after="0" w:line="240"/>
            </w:pPr>
            <w:r>
              <w:rPr>
                <w:rFonts w:ascii="Consolas" w:cs="Consolas" w:eastAsia="Consolas" w:hAnsi="Consolas"/>
                <w:color w:val="12203A"/>
                <w:sz w:val="17"/>
                <w:szCs w:val="17"/>
              </w:rPr>
              <w:t xml:space="preserve">    const modelScore = this.scoreModelUncertainty(factors.modelUncertainty);</w:t>
            </w:r>
          </w:p>
          <w:p>
            <w:pPr>
              <w:spacing w:after="0" w:line="240"/>
            </w:pPr>
            <w:r>
              <w:rPr>
                <w:rFonts w:ascii="Consolas" w:cs="Consolas" w:eastAsia="Consolas" w:hAnsi="Consolas"/>
                <w:color w:val="12203A"/>
                <w:sz w:val="17"/>
                <w:szCs w:val="17"/>
              </w:rPr>
              <w:t xml:space="preserve">    scores.push({</w:t>
            </w:r>
          </w:p>
          <w:p>
            <w:pPr>
              <w:spacing w:after="0" w:line="240"/>
            </w:pPr>
            <w:r>
              <w:rPr>
                <w:rFonts w:ascii="Consolas" w:cs="Consolas" w:eastAsia="Consolas" w:hAnsi="Consolas"/>
                <w:color w:val="12203A"/>
                <w:sz w:val="17"/>
                <w:szCs w:val="17"/>
              </w:rPr>
              <w:t xml:space="preserve">      component: 'MODEL',</w:t>
            </w:r>
          </w:p>
          <w:p>
            <w:pPr>
              <w:spacing w:after="0" w:line="240"/>
            </w:pPr>
            <w:r>
              <w:rPr>
                <w:rFonts w:ascii="Consolas" w:cs="Consolas" w:eastAsia="Consolas" w:hAnsi="Consolas"/>
                <w:color w:val="12203A"/>
                <w:sz w:val="17"/>
                <w:szCs w:val="17"/>
              </w:rPr>
              <w:t xml:space="preserve">      weight: 0.25,</w:t>
            </w:r>
          </w:p>
          <w:p>
            <w:pPr>
              <w:spacing w:after="0" w:line="240"/>
            </w:pPr>
            <w:r>
              <w:rPr>
                <w:rFonts w:ascii="Consolas" w:cs="Consolas" w:eastAsia="Consolas" w:hAnsi="Consolas"/>
                <w:color w:val="12203A"/>
                <w:sz w:val="17"/>
                <w:szCs w:val="17"/>
              </w:rPr>
              <w:t xml:space="preserve">      score: modelScore,</w:t>
            </w:r>
          </w:p>
          <w:p>
            <w:pPr>
              <w:spacing w:after="0" w:line="240"/>
            </w:pPr>
            <w:r>
              <w:rPr>
                <w:rFonts w:ascii="Consolas" w:cs="Consolas" w:eastAsia="Consolas" w:hAnsi="Consolas"/>
                <w:color w:val="12203A"/>
                <w:sz w:val="17"/>
                <w:szCs w:val="17"/>
              </w:rPr>
              <w:t xml:space="preserve">      reasoning: this.getModelReasoning(factors.modelUncertainty)</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    // Policy compliance</w:t>
            </w:r>
          </w:p>
          <w:p>
            <w:pPr>
              <w:spacing w:after="0" w:line="240"/>
            </w:pPr>
            <w:r>
              <w:rPr>
                <w:rFonts w:ascii="Consolas" w:cs="Consolas" w:eastAsia="Consolas" w:hAnsi="Consolas"/>
                <w:color w:val="12203A"/>
                <w:sz w:val="17"/>
                <w:szCs w:val="17"/>
              </w:rPr>
              <w:t xml:space="preserve">    const policyScore = this.scorePolicyCompliance(factors.policyCompliance);</w:t>
            </w:r>
          </w:p>
          <w:p>
            <w:pPr>
              <w:spacing w:after="0" w:line="240"/>
            </w:pPr>
            <w:r>
              <w:rPr>
                <w:rFonts w:ascii="Consolas" w:cs="Consolas" w:eastAsia="Consolas" w:hAnsi="Consolas"/>
                <w:color w:val="12203A"/>
                <w:sz w:val="17"/>
                <w:szCs w:val="17"/>
              </w:rPr>
              <w:t xml:space="preserve">    scores.push({</w:t>
            </w:r>
          </w:p>
          <w:p>
            <w:pPr>
              <w:spacing w:after="0" w:line="240"/>
            </w:pPr>
            <w:r>
              <w:rPr>
                <w:rFonts w:ascii="Consolas" w:cs="Consolas" w:eastAsia="Consolas" w:hAnsi="Consolas"/>
                <w:color w:val="12203A"/>
                <w:sz w:val="17"/>
                <w:szCs w:val="17"/>
              </w:rPr>
              <w:t xml:space="preserve">      component: 'POLICY',</w:t>
            </w:r>
          </w:p>
          <w:p>
            <w:pPr>
              <w:spacing w:after="0" w:line="240"/>
            </w:pPr>
            <w:r>
              <w:rPr>
                <w:rFonts w:ascii="Consolas" w:cs="Consolas" w:eastAsia="Consolas" w:hAnsi="Consolas"/>
                <w:color w:val="12203A"/>
                <w:sz w:val="17"/>
                <w:szCs w:val="17"/>
              </w:rPr>
              <w:t xml:space="preserve">      weight: 0.25,</w:t>
            </w:r>
          </w:p>
          <w:p>
            <w:pPr>
              <w:spacing w:after="0" w:line="240"/>
            </w:pPr>
            <w:r>
              <w:rPr>
                <w:rFonts w:ascii="Consolas" w:cs="Consolas" w:eastAsia="Consolas" w:hAnsi="Consolas"/>
                <w:color w:val="12203A"/>
                <w:sz w:val="17"/>
                <w:szCs w:val="17"/>
              </w:rPr>
              <w:t xml:space="preserve">      score: policyScore,</w:t>
            </w:r>
          </w:p>
          <w:p>
            <w:pPr>
              <w:spacing w:after="0" w:line="240"/>
            </w:pPr>
            <w:r>
              <w:rPr>
                <w:rFonts w:ascii="Consolas" w:cs="Consolas" w:eastAsia="Consolas" w:hAnsi="Consolas"/>
                <w:color w:val="12203A"/>
                <w:sz w:val="17"/>
                <w:szCs w:val="17"/>
              </w:rPr>
              <w:t xml:space="preserve">      reasoning: this.getPolicyReasoning(factors.policyCompliance)</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    // Risk signals</w:t>
            </w:r>
          </w:p>
          <w:p>
            <w:pPr>
              <w:spacing w:after="0" w:line="240"/>
            </w:pPr>
            <w:r>
              <w:rPr>
                <w:rFonts w:ascii="Consolas" w:cs="Consolas" w:eastAsia="Consolas" w:hAnsi="Consolas"/>
                <w:color w:val="12203A"/>
                <w:sz w:val="17"/>
                <w:szCs w:val="17"/>
              </w:rPr>
              <w:t xml:space="preserve">    const riskScore = this.scoreRiskSignals(factors.riskSignals);</w:t>
            </w:r>
          </w:p>
          <w:p>
            <w:pPr>
              <w:spacing w:after="0" w:line="240"/>
            </w:pPr>
            <w:r>
              <w:rPr>
                <w:rFonts w:ascii="Consolas" w:cs="Consolas" w:eastAsia="Consolas" w:hAnsi="Consolas"/>
                <w:color w:val="12203A"/>
                <w:sz w:val="17"/>
                <w:szCs w:val="17"/>
              </w:rPr>
              <w:t xml:space="preserve">    scores.push({</w:t>
            </w:r>
          </w:p>
          <w:p>
            <w:pPr>
              <w:spacing w:after="0" w:line="240"/>
            </w:pPr>
            <w:r>
              <w:rPr>
                <w:rFonts w:ascii="Consolas" w:cs="Consolas" w:eastAsia="Consolas" w:hAnsi="Consolas"/>
                <w:color w:val="12203A"/>
                <w:sz w:val="17"/>
                <w:szCs w:val="17"/>
              </w:rPr>
              <w:t xml:space="preserve">      component: 'RISK',</w:t>
            </w:r>
          </w:p>
          <w:p>
            <w:pPr>
              <w:spacing w:after="0" w:line="240"/>
            </w:pPr>
            <w:r>
              <w:rPr>
                <w:rFonts w:ascii="Consolas" w:cs="Consolas" w:eastAsia="Consolas" w:hAnsi="Consolas"/>
                <w:color w:val="12203A"/>
                <w:sz w:val="17"/>
                <w:szCs w:val="17"/>
              </w:rPr>
              <w:t xml:space="preserve">      weight: 0.20,</w:t>
            </w:r>
          </w:p>
          <w:p>
            <w:pPr>
              <w:spacing w:after="0" w:line="240"/>
            </w:pPr>
            <w:r>
              <w:rPr>
                <w:rFonts w:ascii="Consolas" w:cs="Consolas" w:eastAsia="Consolas" w:hAnsi="Consolas"/>
                <w:color w:val="12203A"/>
                <w:sz w:val="17"/>
                <w:szCs w:val="17"/>
              </w:rPr>
              <w:t xml:space="preserve">      score: riskScore,</w:t>
            </w:r>
          </w:p>
          <w:p>
            <w:pPr>
              <w:spacing w:after="0" w:line="240"/>
            </w:pPr>
            <w:r>
              <w:rPr>
                <w:rFonts w:ascii="Consolas" w:cs="Consolas" w:eastAsia="Consolas" w:hAnsi="Consolas"/>
                <w:color w:val="12203A"/>
                <w:sz w:val="17"/>
                <w:szCs w:val="17"/>
              </w:rPr>
              <w:t xml:space="preserve">      reasoning: this.getRiskReasoning(factors.riskSignals)</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    // Aggregate</w:t>
            </w:r>
          </w:p>
          <w:p>
            <w:pPr>
              <w:spacing w:after="0" w:line="240"/>
            </w:pPr>
            <w:r>
              <w:rPr>
                <w:rFonts w:ascii="Consolas" w:cs="Consolas" w:eastAsia="Consolas" w:hAnsi="Consolas"/>
                <w:color w:val="12203A"/>
                <w:sz w:val="17"/>
                <w:szCs w:val="17"/>
              </w:rPr>
              <w:t xml:space="preserve">    const aggregate = scores.reduce((sum, s) =&gt; sum + (s.score * s.weight), 0);</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    return {</w:t>
            </w:r>
          </w:p>
          <w:p>
            <w:pPr>
              <w:spacing w:after="0" w:line="240"/>
            </w:pPr>
            <w:r>
              <w:rPr>
                <w:rFonts w:ascii="Consolas" w:cs="Consolas" w:eastAsia="Consolas" w:hAnsi="Consolas"/>
                <w:color w:val="12203A"/>
                <w:sz w:val="17"/>
                <w:szCs w:val="17"/>
              </w:rPr>
              <w:t xml:space="preserve">      score: aggregate,</w:t>
            </w:r>
          </w:p>
          <w:p>
            <w:pPr>
              <w:spacing w:after="0" w:line="240"/>
            </w:pPr>
            <w:r>
              <w:rPr>
                <w:rFonts w:ascii="Consolas" w:cs="Consolas" w:eastAsia="Consolas" w:hAnsi="Consolas"/>
                <w:color w:val="12203A"/>
                <w:sz w:val="17"/>
                <w:szCs w:val="17"/>
              </w:rPr>
              <w:t xml:space="preserve">      components: scores,</w:t>
            </w:r>
          </w:p>
          <w:p>
            <w:pPr>
              <w:spacing w:after="0" w:line="240"/>
            </w:pPr>
            <w:r>
              <w:rPr>
                <w:rFonts w:ascii="Consolas" w:cs="Consolas" w:eastAsia="Consolas" w:hAnsi="Consolas"/>
                <w:color w:val="12203A"/>
                <w:sz w:val="17"/>
                <w:szCs w:val="17"/>
              </w:rPr>
              <w:t xml:space="preserve">      threshold: this.determineThreshold(aggregate),</w:t>
            </w:r>
          </w:p>
          <w:p>
            <w:pPr>
              <w:spacing w:after="0" w:line="240"/>
            </w:pPr>
            <w:r>
              <w:rPr>
                <w:rFonts w:ascii="Consolas" w:cs="Consolas" w:eastAsia="Consolas" w:hAnsi="Consolas"/>
                <w:color w:val="12203A"/>
                <w:sz w:val="17"/>
                <w:szCs w:val="17"/>
              </w:rPr>
              <w:t xml:space="preserve">      reasons: this.generateReasons(scores)</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  private scoreEvidence(evidence: EvidenceQuality): number {</w:t>
            </w:r>
          </w:p>
          <w:p>
            <w:pPr>
              <w:spacing w:after="0" w:line="240"/>
            </w:pPr>
            <w:r>
              <w:rPr>
                <w:rFonts w:ascii="Consolas" w:cs="Consolas" w:eastAsia="Consolas" w:hAnsi="Consolas"/>
                <w:color w:val="12203A"/>
                <w:sz w:val="17"/>
                <w:szCs w:val="17"/>
              </w:rPr>
              <w:t xml:space="preserve">    // Count citations, assess relevance</w:t>
            </w:r>
          </w:p>
          <w:p>
            <w:pPr>
              <w:spacing w:after="0" w:line="240"/>
            </w:pPr>
            <w:r>
              <w:rPr>
                <w:rFonts w:ascii="Consolas" w:cs="Consolas" w:eastAsia="Consolas" w:hAnsi="Consolas"/>
                <w:color w:val="12203A"/>
                <w:sz w:val="17"/>
                <w:szCs w:val="17"/>
              </w:rPr>
              <w:t xml:space="preserve">    const citationCount = evidence.citations.length;</w:t>
            </w:r>
          </w:p>
          <w:p>
            <w:pPr>
              <w:spacing w:after="0" w:line="240"/>
            </w:pPr>
            <w:r>
              <w:rPr>
                <w:rFonts w:ascii="Consolas" w:cs="Consolas" w:eastAsia="Consolas" w:hAnsi="Consolas"/>
                <w:color w:val="12203A"/>
                <w:sz w:val="17"/>
                <w:szCs w:val="17"/>
              </w:rPr>
              <w:t xml:space="preserve">    const relevanceScore = evidence.relevanceScore;</w:t>
            </w:r>
          </w:p>
          <w:p>
            <w:pPr>
              <w:spacing w:after="0" w:line="240"/>
            </w:pPr>
            <w:r>
              <w:rPr>
                <w:rFonts w:ascii="Consolas" w:cs="Consolas" w:eastAsia="Consolas" w:hAnsi="Consolas"/>
                <w:color w:val="12203A"/>
                <w:sz w:val="17"/>
                <w:szCs w:val="17"/>
              </w:rPr>
              <w:t xml:space="preserve">    const completeness = evidence.completeness;</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    return (citationCount * 0.3 + relevanceScore * 0.4 + completeness * 0.3);</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  private scoreModelUncertainty(uncertainty: ModelUncertainty): number {</w:t>
            </w:r>
          </w:p>
          <w:p>
            <w:pPr>
              <w:spacing w:after="0" w:line="240"/>
            </w:pPr>
            <w:r>
              <w:rPr>
                <w:rFonts w:ascii="Consolas" w:cs="Consolas" w:eastAsia="Consolas" w:hAnsi="Consolas"/>
                <w:color w:val="12203A"/>
                <w:sz w:val="17"/>
                <w:szCs w:val="17"/>
              </w:rPr>
              <w:t xml:space="preserve">    // Convert uncertainty to confidence</w:t>
            </w:r>
          </w:p>
          <w:p>
            <w:pPr>
              <w:spacing w:after="0" w:line="240"/>
            </w:pPr>
            <w:r>
              <w:rPr>
                <w:rFonts w:ascii="Consolas" w:cs="Consolas" w:eastAsia="Consolas" w:hAnsi="Consolas"/>
                <w:color w:val="12203A"/>
                <w:sz w:val="17"/>
                <w:szCs w:val="17"/>
              </w:rPr>
              <w:t xml:space="preserve">    return 1 - uncertainty.entropy;</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  private scorePolicyCompliance(compliance: PolicyCompliance): number {</w:t>
            </w:r>
          </w:p>
          <w:p>
            <w:pPr>
              <w:spacing w:after="0" w:line="240"/>
            </w:pPr>
            <w:r>
              <w:rPr>
                <w:rFonts w:ascii="Consolas" w:cs="Consolas" w:eastAsia="Consolas" w:hAnsi="Consolas"/>
                <w:color w:val="12203A"/>
                <w:sz w:val="17"/>
                <w:szCs w:val="17"/>
              </w:rPr>
              <w:t xml:space="preserve">    // Check policy adherence</w:t>
            </w:r>
          </w:p>
          <w:p>
            <w:pPr>
              <w:spacing w:after="0" w:line="240"/>
            </w:pPr>
            <w:r>
              <w:rPr>
                <w:rFonts w:ascii="Consolas" w:cs="Consolas" w:eastAsia="Consolas" w:hAnsi="Consolas"/>
                <w:color w:val="12203A"/>
                <w:sz w:val="17"/>
                <w:szCs w:val="17"/>
              </w:rPr>
              <w:t xml:space="preserve">    const violations = compliance.violations.length;</w:t>
            </w:r>
          </w:p>
          <w:p>
            <w:pPr>
              <w:spacing w:after="0" w:line="240"/>
            </w:pPr>
            <w:r>
              <w:rPr>
                <w:rFonts w:ascii="Consolas" w:cs="Consolas" w:eastAsia="Consolas" w:hAnsi="Consolas"/>
                <w:color w:val="12203A"/>
                <w:sz w:val="17"/>
                <w:szCs w:val="17"/>
              </w:rPr>
              <w:t xml:space="preserve">    return Math.max(0, 1 - (violations * 0.2));</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  private scoreRiskSignals(signals: RiskSignal[]): number {</w:t>
            </w:r>
          </w:p>
          <w:p>
            <w:pPr>
              <w:spacing w:after="0" w:line="240"/>
            </w:pPr>
            <w:r>
              <w:rPr>
                <w:rFonts w:ascii="Consolas" w:cs="Consolas" w:eastAsia="Consolas" w:hAnsi="Consolas"/>
                <w:color w:val="12203A"/>
                <w:sz w:val="17"/>
                <w:szCs w:val="17"/>
              </w:rPr>
              <w:t xml:space="preserve">    // Assess risk signals</w:t>
            </w:r>
          </w:p>
          <w:p>
            <w:pPr>
              <w:spacing w:after="0" w:line="240"/>
            </w:pPr>
            <w:r>
              <w:rPr>
                <w:rFonts w:ascii="Consolas" w:cs="Consolas" w:eastAsia="Consolas" w:hAnsi="Consolas"/>
                <w:color w:val="12203A"/>
                <w:sz w:val="17"/>
                <w:szCs w:val="17"/>
              </w:rPr>
              <w:t xml:space="preserve">    const highRisk = signals.filter(s =&gt; s.severity === 'HIGH').length;</w:t>
            </w:r>
          </w:p>
          <w:p>
            <w:pPr>
              <w:spacing w:after="0" w:line="240"/>
            </w:pPr>
            <w:r>
              <w:rPr>
                <w:rFonts w:ascii="Consolas" w:cs="Consolas" w:eastAsia="Consolas" w:hAnsi="Consolas"/>
                <w:color w:val="12203A"/>
                <w:sz w:val="17"/>
                <w:szCs w:val="17"/>
              </w:rPr>
              <w:t xml:space="preserve">    const mediumRisk = signals.filter(s =&gt; s.severity === 'MEDIUM').length;</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    return Math.max(0, 1 - (highRisk * 0.5 + mediumRisk * 0.2));</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w:t>
            </w:r>
          </w:p>
        </w:tc>
      </w:tr>
    </w:tbl>
    <w:p>
      <w:pPr>
        <w:spacing w:after="200"/>
      </w:pPr>
    </w:p>
    <w:p>
      <w:pPr>
        <w:pStyle w:val="Heading2"/>
        <w:spacing w:after="160" w:before="320"/>
      </w:pPr>
      <w:r>
        <w:rPr>
          <w:rFonts w:ascii="Calibri" w:cs="Calibri" w:eastAsia="Calibri" w:hAnsi="Calibri"/>
          <w:b/>
          <w:bCs/>
          <w:color w:val="0E7C7B"/>
          <w:sz w:val="26"/>
          <w:szCs w:val="26"/>
        </w:rPr>
        <w:t xml:space="preserve">10.5  </w:t>
      </w:r>
      <w:r>
        <w:rPr>
          <w:rFonts w:ascii="Calibri" w:cs="Calibri" w:eastAsia="Calibri" w:hAnsi="Calibri"/>
          <w:b/>
          <w:bCs/>
          <w:color w:val="1F3A5F"/>
          <w:sz w:val="26"/>
          <w:szCs w:val="26"/>
        </w:rPr>
        <w:t xml:space="preserve">AI Architecture Overview</w:t>
      </w:r>
    </w:p>
    <w:p>
      <w:pPr>
        <w:spacing w:after="160" w:line="288"/>
      </w:pPr>
      <w:r>
        <w:rPr>
          <w:rFonts w:ascii="Calibri" w:cs="Calibri" w:eastAsia="Calibri" w:hAnsi="Calibri"/>
          <w:color w:val="12203A"/>
          <w:sz w:val="21"/>
          <w:szCs w:val="21"/>
        </w:rPr>
        <w:t xml:space="preserve">Figure 10.1 shows the pipeline as a linear sequence; the diagram below shows the same components arranged by relationship rather than by step order, including the knowledge stores and audit trail. This is the view worth putting in front of a customer or investor to explain what makes OpenS2P's AI layer different from a chatbot bolted onto a procurement UI.</w:t>
      </w:r>
    </w:p>
    <w:p>
      <w:pPr>
        <w:spacing w:after="80" w:before="160"/>
        <w:jc w:val="center"/>
      </w:pPr>
      <w:r>
        <w:drawing>
          <wp:inline distT="0" distB="0" distL="0" distR="0">
            <wp:extent cx="5124450" cy="5324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124450" cy="5324475"/>
                    </a:xfrm>
                    <a:prstGeom prst="rect">
                      <a:avLst/>
                    </a:prstGeom>
                  </pic:spPr>
                </pic:pic>
              </a:graphicData>
            </a:graphic>
          </wp:inline>
        </w:drawing>
      </w:r>
    </w:p>
    <w:p>
      <w:pPr>
        <w:spacing w:after="240"/>
        <w:jc w:val="center"/>
      </w:pPr>
      <w:r>
        <w:rPr>
          <w:rFonts w:ascii="Calibri" w:cs="Calibri" w:eastAsia="Calibri" w:hAnsi="Calibri"/>
          <w:i/>
          <w:iCs/>
          <w:color w:val="5B6B82"/>
          <w:sz w:val="18"/>
          <w:szCs w:val="18"/>
        </w:rPr>
        <w:t xml:space="preserve">Figure 10.2 — OpenS2P AI Architecture</w:t>
      </w:r>
    </w:p>
    <w:p>
      <w:r>
        <w:br w:type="page"/>
      </w:r>
    </w:p>
    <w:p>
      <w:pPr>
        <w:pStyle w:val="Heading1"/>
        <w:pBdr>
          <w:bottom w:val="single" w:color="0E7C7B" w:sz="6" w:space="8"/>
        </w:pBdr>
        <w:spacing w:after="240" w:before="480"/>
      </w:pPr>
      <w:r>
        <w:rPr>
          <w:rFonts w:ascii="Calibri" w:cs="Calibri" w:eastAsia="Calibri" w:hAnsi="Calibri"/>
          <w:b/>
          <w:bCs/>
          <w:color w:val="0E7C7B"/>
          <w:sz w:val="34"/>
          <w:szCs w:val="34"/>
        </w:rPr>
        <w:t xml:space="preserve">11.  </w:t>
      </w:r>
      <w:r>
        <w:rPr>
          <w:rFonts w:ascii="Calibri" w:cs="Calibri" w:eastAsia="Calibri" w:hAnsi="Calibri"/>
          <w:b/>
          <w:bCs/>
          <w:color w:val="0F1F3D"/>
          <w:sz w:val="34"/>
          <w:szCs w:val="34"/>
        </w:rPr>
        <w:t xml:space="preserve">Knowledge Service</w:t>
      </w:r>
    </w:p>
    <w:p>
      <w:pPr>
        <w:pStyle w:val="Heading2"/>
        <w:spacing w:after="160" w:before="320"/>
      </w:pPr>
      <w:r>
        <w:rPr>
          <w:rFonts w:ascii="Calibri" w:cs="Calibri" w:eastAsia="Calibri" w:hAnsi="Calibri"/>
          <w:b/>
          <w:bCs/>
          <w:color w:val="0E7C7B"/>
          <w:sz w:val="26"/>
          <w:szCs w:val="26"/>
        </w:rPr>
        <w:t xml:space="preserve">11.1  </w:t>
      </w:r>
      <w:r>
        <w:rPr>
          <w:rFonts w:ascii="Calibri" w:cs="Calibri" w:eastAsia="Calibri" w:hAnsi="Calibri"/>
          <w:b/>
          <w:bCs/>
          <w:color w:val="1F3A5F"/>
          <w:sz w:val="26"/>
          <w:szCs w:val="26"/>
        </w:rPr>
        <w:t xml:space="preserve">Service Overview</w:t>
      </w:r>
    </w:p>
    <w:tbl>
      <w:tblPr>
        <w:tblW w:type="pct" w:w="100%"/>
        <w:tblBorders>
          <w:top w:val="single" w:color="D3DAE3" w:sz="2"/>
          <w:left w:val="single" w:color="0E7C7B" w:sz="24"/>
          <w:bottom w:val="single" w:color="D3DAE3" w:sz="2"/>
          <w:right w:val="single" w:color="D3DAE3" w:sz="2"/>
          <w:insideH w:val="single" w:color="D3DAE3" w:sz="2"/>
          <w:insideV w:val="none"/>
        </w:tblBorders>
      </w:tblPr>
      <w:tblGrid>
        <w:gridCol w:w="100"/>
        <w:gridCol w:w="100"/>
      </w:tblGrid>
      <w:tr>
        <w:tc>
          <w:tcPr>
            <w:tcW w:type="dxa" w:w="2400"/>
            <w:shd w:fill="EEF2F7" w:val="clear"/>
            <w:tcMar>
              <w:top w:type="dxa" w:w="80"/>
              <w:left w:type="dxa" w:w="160"/>
              <w:bottom w:type="dxa" w:w="80"/>
              <w:right w:type="dxa" w:w="120"/>
            </w:tcMar>
          </w:tcPr>
          <w:p>
            <w:r>
              <w:rPr>
                <w:rFonts w:ascii="Calibri" w:cs="Calibri" w:eastAsia="Calibri" w:hAnsi="Calibri"/>
                <w:b/>
                <w:bCs/>
                <w:color w:val="1F3A5F"/>
                <w:sz w:val="19"/>
                <w:szCs w:val="19"/>
              </w:rPr>
              <w:t xml:space="preserve">Domain</w:t>
            </w:r>
          </w:p>
        </w:tc>
        <w:tc>
          <w:tcPr>
            <w:tcW w:type="dxa" w:w="6960"/>
            <w:shd w:fill="FFFFFF" w:val="clear"/>
            <w:tcMar>
              <w:top w:type="dxa" w:w="80"/>
              <w:left w:type="dxa" w:w="160"/>
              <w:bottom w:type="dxa" w:w="80"/>
              <w:right w:type="dxa" w:w="120"/>
            </w:tcMar>
          </w:tcPr>
          <w:p>
            <w:r>
              <w:rPr>
                <w:rFonts w:ascii="Calibri" w:cs="Calibri" w:eastAsia="Calibri" w:hAnsi="Calibri"/>
                <w:color w:val="12203A"/>
                <w:sz w:val="21"/>
                <w:szCs w:val="21"/>
              </w:rPr>
              <w:t xml:space="preserve">Knowledge Management</w:t>
            </w:r>
          </w:p>
        </w:tc>
      </w:tr>
      <w:tr>
        <w:tc>
          <w:tcPr>
            <w:tcW w:type="dxa" w:w="2400"/>
            <w:shd w:fill="EEF2F7" w:val="clear"/>
            <w:tcMar>
              <w:top w:type="dxa" w:w="80"/>
              <w:left w:type="dxa" w:w="160"/>
              <w:bottom w:type="dxa" w:w="80"/>
              <w:right w:type="dxa" w:w="120"/>
            </w:tcMar>
          </w:tcPr>
          <w:p>
            <w:r>
              <w:rPr>
                <w:rFonts w:ascii="Calibri" w:cs="Calibri" w:eastAsia="Calibri" w:hAnsi="Calibri"/>
                <w:b/>
                <w:bCs/>
                <w:color w:val="1F3A5F"/>
                <w:sz w:val="19"/>
                <w:szCs w:val="19"/>
              </w:rPr>
              <w:t xml:space="preserve">Owning Team</w:t>
            </w:r>
          </w:p>
        </w:tc>
        <w:tc>
          <w:tcPr>
            <w:tcW w:type="dxa" w:w="6960"/>
            <w:shd w:fill="FFFFFF" w:val="clear"/>
            <w:tcMar>
              <w:top w:type="dxa" w:w="80"/>
              <w:left w:type="dxa" w:w="160"/>
              <w:bottom w:type="dxa" w:w="80"/>
              <w:right w:type="dxa" w:w="120"/>
            </w:tcMar>
          </w:tcPr>
          <w:p>
            <w:r>
              <w:rPr>
                <w:rFonts w:ascii="Calibri" w:cs="Calibri" w:eastAsia="Calibri" w:hAnsi="Calibri"/>
                <w:color w:val="12203A"/>
                <w:sz w:val="21"/>
                <w:szCs w:val="21"/>
              </w:rPr>
              <w:t xml:space="preserve">AI Platform Team</w:t>
            </w:r>
          </w:p>
        </w:tc>
      </w:tr>
      <w:tr>
        <w:tc>
          <w:tcPr>
            <w:tcW w:type="dxa" w:w="2400"/>
            <w:shd w:fill="EEF2F7" w:val="clear"/>
            <w:tcMar>
              <w:top w:type="dxa" w:w="80"/>
              <w:left w:type="dxa" w:w="160"/>
              <w:bottom w:type="dxa" w:w="80"/>
              <w:right w:type="dxa" w:w="120"/>
            </w:tcMar>
          </w:tcPr>
          <w:p>
            <w:r>
              <w:rPr>
                <w:rFonts w:ascii="Calibri" w:cs="Calibri" w:eastAsia="Calibri" w:hAnsi="Calibri"/>
                <w:b/>
                <w:bCs/>
                <w:color w:val="1F3A5F"/>
                <w:sz w:val="19"/>
                <w:szCs w:val="19"/>
              </w:rPr>
              <w:t xml:space="preserve">Primary Responsibility</w:t>
            </w:r>
          </w:p>
        </w:tc>
        <w:tc>
          <w:tcPr>
            <w:tcW w:type="dxa" w:w="6960"/>
            <w:shd w:fill="FFFFFF" w:val="clear"/>
            <w:tcMar>
              <w:top w:type="dxa" w:w="80"/>
              <w:left w:type="dxa" w:w="160"/>
              <w:bottom w:type="dxa" w:w="80"/>
              <w:right w:type="dxa" w:w="120"/>
            </w:tcMar>
          </w:tcPr>
          <w:p>
            <w:r>
              <w:rPr>
                <w:rFonts w:ascii="Calibri" w:cs="Calibri" w:eastAsia="Calibri" w:hAnsi="Calibri"/>
                <w:color w:val="12203A"/>
                <w:sz w:val="21"/>
                <w:szCs w:val="21"/>
              </w:rPr>
              <w:t xml:space="preserve">Document indexing, semantic search, organisational memory</w:t>
            </w:r>
          </w:p>
        </w:tc>
      </w:tr>
    </w:tbl>
    <w:p>
      <w:pPr>
        <w:spacing w:after="200"/>
      </w:pPr>
    </w:p>
    <w:p>
      <w:pPr>
        <w:pStyle w:val="Heading2"/>
        <w:spacing w:after="160" w:before="320"/>
      </w:pPr>
      <w:r>
        <w:rPr>
          <w:rFonts w:ascii="Calibri" w:cs="Calibri" w:eastAsia="Calibri" w:hAnsi="Calibri"/>
          <w:b/>
          <w:bCs/>
          <w:color w:val="0E7C7B"/>
          <w:sz w:val="26"/>
          <w:szCs w:val="26"/>
        </w:rPr>
        <w:t xml:space="preserve">11.2  </w:t>
      </w:r>
      <w:r>
        <w:rPr>
          <w:rFonts w:ascii="Calibri" w:cs="Calibri" w:eastAsia="Calibri" w:hAnsi="Calibri"/>
          <w:b/>
          <w:bCs/>
          <w:color w:val="1F3A5F"/>
          <w:sz w:val="26"/>
          <w:szCs w:val="26"/>
        </w:rPr>
        <w:t xml:space="preserve">Core Components</w:t>
      </w:r>
    </w:p>
    <w:p>
      <w:pPr>
        <w:pStyle w:val="Heading3"/>
        <w:spacing w:after="120" w:before="240"/>
      </w:pPr>
      <w:r>
        <w:rPr>
          <w:rFonts w:ascii="Calibri" w:cs="Calibri" w:eastAsia="Calibri" w:hAnsi="Calibri"/>
          <w:b/>
          <w:bCs/>
          <w:color w:val="5B6B82"/>
          <w:sz w:val="22"/>
          <w:szCs w:val="22"/>
        </w:rPr>
        <w:t xml:space="preserve">11.2.1  </w:t>
      </w:r>
      <w:r>
        <w:rPr>
          <w:rFonts w:ascii="Calibri" w:cs="Calibri" w:eastAsia="Calibri" w:hAnsi="Calibri"/>
          <w:b/>
          <w:bCs/>
          <w:color w:val="12203A"/>
          <w:sz w:val="22"/>
          <w:szCs w:val="22"/>
        </w:rPr>
        <w:t xml:space="preserve">Document Indexing</w:t>
      </w:r>
    </w:p>
    <w:tbl>
      <w:tblPr>
        <w:tblW w:type="pct" w:w="100%"/>
        <w:tblBorders>
          <w:top w:val="single" w:color="D3DAE3" w:sz="2"/>
          <w:left w:val="single" w:color="0E7C7B" w:sz="24"/>
          <w:bottom w:val="single" w:color="D3DAE3" w:sz="2"/>
          <w:right w:val="single" w:color="D3DAE3" w:sz="2"/>
          <w:insideH w:val="single" w:color="auto" w:sz="4"/>
          <w:insideV w:val="single" w:color="auto" w:sz="4"/>
        </w:tblBorders>
      </w:tblPr>
      <w:tblGrid>
        <w:gridCol w:w="100"/>
      </w:tblGrid>
      <w:tr>
        <w:tc>
          <w:tcPr>
            <w:shd w:fill="0F1F3D" w:val="clear"/>
            <w:tcMar>
              <w:top w:type="dxa" w:w="60"/>
              <w:left w:type="dxa" w:w="160"/>
              <w:bottom w:type="dxa" w:w="60"/>
              <w:right w:type="dxa" w:w="160"/>
            </w:tcMar>
          </w:tcPr>
          <w:p>
            <w:r>
              <w:rPr>
                <w:rFonts w:ascii="Consolas" w:cs="Consolas" w:eastAsia="Consolas" w:hAnsi="Consolas"/>
                <w:b/>
                <w:bCs/>
                <w:color w:val="9FD8D6"/>
                <w:sz w:val="16"/>
                <w:szCs w:val="16"/>
              </w:rPr>
              <w:t xml:space="preserve">TYPESCRIPT</w:t>
            </w:r>
          </w:p>
        </w:tc>
      </w:tr>
      <w:tr>
        <w:tc>
          <w:tcPr>
            <w:shd w:fill="F5F7FA" w:val="clear"/>
            <w:tcMar>
              <w:top w:type="dxa" w:w="140"/>
              <w:left w:type="dxa" w:w="200"/>
              <w:bottom w:type="dxa" w:w="140"/>
              <w:right w:type="dxa" w:w="160"/>
            </w:tcMar>
          </w:tcPr>
          <w:p>
            <w:pPr>
              <w:spacing w:after="0" w:line="240"/>
            </w:pPr>
            <w:r>
              <w:rPr>
                <w:rFonts w:ascii="Consolas" w:cs="Consolas" w:eastAsia="Consolas" w:hAnsi="Consolas"/>
                <w:color w:val="12203A"/>
                <w:sz w:val="17"/>
                <w:szCs w:val="17"/>
              </w:rPr>
              <w:t xml:space="preserve">interface Document {</w:t>
            </w:r>
          </w:p>
          <w:p>
            <w:pPr>
              <w:spacing w:after="0" w:line="240"/>
            </w:pPr>
            <w:r>
              <w:rPr>
                <w:rFonts w:ascii="Consolas" w:cs="Consolas" w:eastAsia="Consolas" w:hAnsi="Consolas"/>
                <w:color w:val="12203A"/>
                <w:sz w:val="17"/>
                <w:szCs w:val="17"/>
              </w:rPr>
              <w:t xml:space="preserve">  id: UUID;</w:t>
            </w:r>
          </w:p>
          <w:p>
            <w:pPr>
              <w:spacing w:after="0" w:line="240"/>
            </w:pPr>
            <w:r>
              <w:rPr>
                <w:rFonts w:ascii="Consolas" w:cs="Consolas" w:eastAsia="Consolas" w:hAnsi="Consolas"/>
                <w:color w:val="12203A"/>
                <w:sz w:val="17"/>
                <w:szCs w:val="17"/>
              </w:rPr>
              <w:t xml:space="preserve">  source: DocumentSource;</w:t>
            </w:r>
          </w:p>
          <w:p>
            <w:pPr>
              <w:spacing w:after="0" w:line="240"/>
            </w:pPr>
            <w:r>
              <w:rPr>
                <w:rFonts w:ascii="Consolas" w:cs="Consolas" w:eastAsia="Consolas" w:hAnsi="Consolas"/>
                <w:color w:val="12203A"/>
                <w:sz w:val="17"/>
                <w:szCs w:val="17"/>
              </w:rPr>
              <w:t xml:space="preserve">  type: DocumentType;</w:t>
            </w:r>
          </w:p>
          <w:p>
            <w:pPr>
              <w:spacing w:after="0" w:line="240"/>
            </w:pPr>
            <w:r>
              <w:rPr>
                <w:rFonts w:ascii="Consolas" w:cs="Consolas" w:eastAsia="Consolas" w:hAnsi="Consolas"/>
                <w:color w:val="12203A"/>
                <w:sz w:val="17"/>
                <w:szCs w:val="17"/>
              </w:rPr>
              <w:t xml:space="preserve">  title: string;</w:t>
            </w:r>
          </w:p>
          <w:p>
            <w:pPr>
              <w:spacing w:after="0" w:line="240"/>
            </w:pPr>
            <w:r>
              <w:rPr>
                <w:rFonts w:ascii="Consolas" w:cs="Consolas" w:eastAsia="Consolas" w:hAnsi="Consolas"/>
                <w:color w:val="12203A"/>
                <w:sz w:val="17"/>
                <w:szCs w:val="17"/>
              </w:rPr>
              <w:t xml:space="preserve">  content: string;</w:t>
            </w:r>
          </w:p>
          <w:p>
            <w:pPr>
              <w:spacing w:after="0" w:line="240"/>
            </w:pPr>
            <w:r>
              <w:rPr>
                <w:rFonts w:ascii="Consolas" w:cs="Consolas" w:eastAsia="Consolas" w:hAnsi="Consolas"/>
                <w:color w:val="12203A"/>
                <w:sz w:val="17"/>
                <w:szCs w:val="17"/>
              </w:rPr>
              <w:t xml:space="preserve">  metadata: DocumentMetadata;</w:t>
            </w:r>
          </w:p>
          <w:p>
            <w:pPr>
              <w:spacing w:after="0" w:line="240"/>
            </w:pPr>
            <w:r>
              <w:rPr>
                <w:rFonts w:ascii="Consolas" w:cs="Consolas" w:eastAsia="Consolas" w:hAnsi="Consolas"/>
                <w:color w:val="12203A"/>
                <w:sz w:val="17"/>
                <w:szCs w:val="17"/>
              </w:rPr>
              <w:t xml:space="preserve">  embeddings?: Embedding[];</w:t>
            </w:r>
          </w:p>
          <w:p>
            <w:pPr>
              <w:spacing w:after="0" w:line="240"/>
            </w:pPr>
            <w:r>
              <w:rPr>
                <w:rFonts w:ascii="Consolas" w:cs="Consolas" w:eastAsia="Consolas" w:hAnsi="Consolas"/>
                <w:color w:val="12203A"/>
                <w:sz w:val="17"/>
                <w:szCs w:val="17"/>
              </w:rPr>
              <w:t xml:space="preserve">  status: 'PENDING' | 'INDEXED' | 'FAILED';</w:t>
            </w:r>
          </w:p>
          <w:p>
            <w:pPr>
              <w:spacing w:after="0" w:line="240"/>
            </w:pPr>
            <w:r>
              <w:rPr>
                <w:rFonts w:ascii="Consolas" w:cs="Consolas" w:eastAsia="Consolas" w:hAnsi="Consolas"/>
                <w:color w:val="12203A"/>
                <w:sz w:val="17"/>
                <w:szCs w:val="17"/>
              </w:rPr>
              <w:t xml:space="preserve">  createdAt: Date;</w:t>
            </w:r>
          </w:p>
          <w:p>
            <w:pPr>
              <w:spacing w:after="0" w:line="240"/>
            </w:pPr>
            <w:r>
              <w:rPr>
                <w:rFonts w:ascii="Consolas" w:cs="Consolas" w:eastAsia="Consolas" w:hAnsi="Consolas"/>
                <w:color w:val="12203A"/>
                <w:sz w:val="17"/>
                <w:szCs w:val="17"/>
              </w:rPr>
              <w:t xml:space="preserve">  updatedAt: Date;</w:t>
            </w:r>
          </w:p>
          <w:p>
            <w:pPr>
              <w:spacing w:after="0" w:line="240"/>
            </w:pPr>
            <w:r>
              <w:rPr>
                <w:rFonts w:ascii="Consolas" w:cs="Consolas" w:eastAsia="Consolas" w:hAnsi="Consolas"/>
                <w:color w:val="12203A"/>
                <w:sz w:val="17"/>
                <w:szCs w:val="17"/>
              </w:rPr>
              <w:t xml:space="preserve">}</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type DocumentSource = </w:t>
            </w:r>
          </w:p>
          <w:p>
            <w:pPr>
              <w:spacing w:after="0" w:line="240"/>
            </w:pPr>
            <w:r>
              <w:rPr>
                <w:rFonts w:ascii="Consolas" w:cs="Consolas" w:eastAsia="Consolas" w:hAnsi="Consolas"/>
                <w:color w:val="12203A"/>
                <w:sz w:val="17"/>
                <w:szCs w:val="17"/>
              </w:rPr>
              <w:t xml:space="preserve">  | 'CONTRACT'</w:t>
            </w:r>
          </w:p>
          <w:p>
            <w:pPr>
              <w:spacing w:after="0" w:line="240"/>
            </w:pPr>
            <w:r>
              <w:rPr>
                <w:rFonts w:ascii="Consolas" w:cs="Consolas" w:eastAsia="Consolas" w:hAnsi="Consolas"/>
                <w:color w:val="12203A"/>
                <w:sz w:val="17"/>
                <w:szCs w:val="17"/>
              </w:rPr>
              <w:t xml:space="preserve">  | 'INVOICE'</w:t>
            </w:r>
          </w:p>
          <w:p>
            <w:pPr>
              <w:spacing w:after="0" w:line="240"/>
            </w:pPr>
            <w:r>
              <w:rPr>
                <w:rFonts w:ascii="Consolas" w:cs="Consolas" w:eastAsia="Consolas" w:hAnsi="Consolas"/>
                <w:color w:val="12203A"/>
                <w:sz w:val="17"/>
                <w:szCs w:val="17"/>
              </w:rPr>
              <w:t xml:space="preserve">  | 'PO'</w:t>
            </w:r>
          </w:p>
          <w:p>
            <w:pPr>
              <w:spacing w:after="0" w:line="240"/>
            </w:pPr>
            <w:r>
              <w:rPr>
                <w:rFonts w:ascii="Consolas" w:cs="Consolas" w:eastAsia="Consolas" w:hAnsi="Consolas"/>
                <w:color w:val="12203A"/>
                <w:sz w:val="17"/>
                <w:szCs w:val="17"/>
              </w:rPr>
              <w:t xml:space="preserve">  | 'SUPPLIER_PROFILE'</w:t>
            </w:r>
          </w:p>
          <w:p>
            <w:pPr>
              <w:spacing w:after="0" w:line="240"/>
            </w:pPr>
            <w:r>
              <w:rPr>
                <w:rFonts w:ascii="Consolas" w:cs="Consolas" w:eastAsia="Consolas" w:hAnsi="Consolas"/>
                <w:color w:val="12203A"/>
                <w:sz w:val="17"/>
                <w:szCs w:val="17"/>
              </w:rPr>
              <w:t xml:space="preserve">  | 'POLICY'</w:t>
            </w:r>
          </w:p>
          <w:p>
            <w:pPr>
              <w:spacing w:after="0" w:line="240"/>
            </w:pPr>
            <w:r>
              <w:rPr>
                <w:rFonts w:ascii="Consolas" w:cs="Consolas" w:eastAsia="Consolas" w:hAnsi="Consolas"/>
                <w:color w:val="12203A"/>
                <w:sz w:val="17"/>
                <w:szCs w:val="17"/>
              </w:rPr>
              <w:t xml:space="preserve">  | 'REGULATION'</w:t>
            </w:r>
          </w:p>
          <w:p>
            <w:pPr>
              <w:spacing w:after="0" w:line="240"/>
            </w:pPr>
            <w:r>
              <w:rPr>
                <w:rFonts w:ascii="Consolas" w:cs="Consolas" w:eastAsia="Consolas" w:hAnsi="Consolas"/>
                <w:color w:val="12203A"/>
                <w:sz w:val="17"/>
                <w:szCs w:val="17"/>
              </w:rPr>
              <w:t xml:space="preserve">  | 'EMAIL'</w:t>
            </w:r>
          </w:p>
          <w:p>
            <w:pPr>
              <w:spacing w:after="0" w:line="240"/>
            </w:pPr>
            <w:r>
              <w:rPr>
                <w:rFonts w:ascii="Consolas" w:cs="Consolas" w:eastAsia="Consolas" w:hAnsi="Consolas"/>
                <w:color w:val="12203A"/>
                <w:sz w:val="17"/>
                <w:szCs w:val="17"/>
              </w:rPr>
              <w:t xml:space="preserve">  | 'NOTE'</w:t>
            </w:r>
          </w:p>
          <w:p>
            <w:pPr>
              <w:spacing w:after="0" w:line="240"/>
            </w:pPr>
            <w:r>
              <w:rPr>
                <w:rFonts w:ascii="Consolas" w:cs="Consolas" w:eastAsia="Consolas" w:hAnsi="Consolas"/>
                <w:color w:val="12203A"/>
                <w:sz w:val="17"/>
                <w:szCs w:val="17"/>
              </w:rPr>
              <w:t xml:space="preserve">  | 'UPLOADED';</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interface DocumentMetadata {</w:t>
            </w:r>
          </w:p>
          <w:p>
            <w:pPr>
              <w:spacing w:after="0" w:line="240"/>
            </w:pPr>
            <w:r>
              <w:rPr>
                <w:rFonts w:ascii="Consolas" w:cs="Consolas" w:eastAsia="Consolas" w:hAnsi="Consolas"/>
                <w:color w:val="12203A"/>
                <w:sz w:val="17"/>
                <w:szCs w:val="17"/>
              </w:rPr>
              <w:t xml:space="preserve">  tenantId: string;</w:t>
            </w:r>
          </w:p>
          <w:p>
            <w:pPr>
              <w:spacing w:after="0" w:line="240"/>
            </w:pPr>
            <w:r>
              <w:rPr>
                <w:rFonts w:ascii="Consolas" w:cs="Consolas" w:eastAsia="Consolas" w:hAnsi="Consolas"/>
                <w:color w:val="12203A"/>
                <w:sz w:val="17"/>
                <w:szCs w:val="17"/>
              </w:rPr>
              <w:t xml:space="preserve">  ownerId: UUID;</w:t>
            </w:r>
          </w:p>
          <w:p>
            <w:pPr>
              <w:spacing w:after="0" w:line="240"/>
            </w:pPr>
            <w:r>
              <w:rPr>
                <w:rFonts w:ascii="Consolas" w:cs="Consolas" w:eastAsia="Consolas" w:hAnsi="Consolas"/>
                <w:color w:val="12203A"/>
                <w:sz w:val="17"/>
                <w:szCs w:val="17"/>
              </w:rPr>
              <w:t xml:space="preserve">  departmentId: UUID;</w:t>
            </w:r>
          </w:p>
          <w:p>
            <w:pPr>
              <w:spacing w:after="0" w:line="240"/>
            </w:pPr>
            <w:r>
              <w:rPr>
                <w:rFonts w:ascii="Consolas" w:cs="Consolas" w:eastAsia="Consolas" w:hAnsi="Consolas"/>
                <w:color w:val="12203A"/>
                <w:sz w:val="17"/>
                <w:szCs w:val="17"/>
              </w:rPr>
              <w:t xml:space="preserve">  tags: string[];</w:t>
            </w:r>
          </w:p>
          <w:p>
            <w:pPr>
              <w:spacing w:after="0" w:line="240"/>
            </w:pPr>
            <w:r>
              <w:rPr>
                <w:rFonts w:ascii="Consolas" w:cs="Consolas" w:eastAsia="Consolas" w:hAnsi="Consolas"/>
                <w:color w:val="12203A"/>
                <w:sz w:val="17"/>
                <w:szCs w:val="17"/>
              </w:rPr>
              <w:t xml:space="preserve">  classification: DataClassification;</w:t>
            </w:r>
          </w:p>
          <w:p>
            <w:pPr>
              <w:spacing w:after="0" w:line="240"/>
            </w:pPr>
            <w:r>
              <w:rPr>
                <w:rFonts w:ascii="Consolas" w:cs="Consolas" w:eastAsia="Consolas" w:hAnsi="Consolas"/>
                <w:color w:val="12203A"/>
                <w:sz w:val="17"/>
                <w:szCs w:val="17"/>
              </w:rPr>
              <w:t xml:space="preserve">  sourceId: string; // Original entity ID</w:t>
            </w:r>
          </w:p>
          <w:p>
            <w:pPr>
              <w:spacing w:after="0" w:line="240"/>
            </w:pPr>
            <w:r>
              <w:rPr>
                <w:rFonts w:ascii="Consolas" w:cs="Consolas" w:eastAsia="Consolas" w:hAnsi="Consolas"/>
                <w:color w:val="12203A"/>
                <w:sz w:val="17"/>
                <w:szCs w:val="17"/>
              </w:rPr>
              <w:t xml:space="preserve">  sourceType: string;</w:t>
            </w:r>
          </w:p>
          <w:p>
            <w:pPr>
              <w:spacing w:after="0" w:line="240"/>
            </w:pPr>
            <w:r>
              <w:rPr>
                <w:rFonts w:ascii="Consolas" w:cs="Consolas" w:eastAsia="Consolas" w:hAnsi="Consolas"/>
                <w:color w:val="12203A"/>
                <w:sz w:val="17"/>
                <w:szCs w:val="17"/>
              </w:rPr>
              <w:t xml:space="preserve">  version: number;</w:t>
            </w:r>
          </w:p>
          <w:p>
            <w:pPr>
              <w:spacing w:after="0" w:line="240"/>
            </w:pPr>
            <w:r>
              <w:rPr>
                <w:rFonts w:ascii="Consolas" w:cs="Consolas" w:eastAsia="Consolas" w:hAnsi="Consolas"/>
                <w:color w:val="12203A"/>
                <w:sz w:val="17"/>
                <w:szCs w:val="17"/>
              </w:rPr>
              <w:t xml:space="preserve">  processedAt: Date;</w:t>
            </w:r>
          </w:p>
          <w:p>
            <w:pPr>
              <w:spacing w:after="0" w:line="240"/>
            </w:pPr>
            <w:r>
              <w:rPr>
                <w:rFonts w:ascii="Consolas" w:cs="Consolas" w:eastAsia="Consolas" w:hAnsi="Consolas"/>
                <w:color w:val="12203A"/>
                <w:sz w:val="17"/>
                <w:szCs w:val="17"/>
              </w:rPr>
              <w:t xml:space="preserve">}</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interface Embedding {</w:t>
            </w:r>
          </w:p>
          <w:p>
            <w:pPr>
              <w:spacing w:after="0" w:line="240"/>
            </w:pPr>
            <w:r>
              <w:rPr>
                <w:rFonts w:ascii="Consolas" w:cs="Consolas" w:eastAsia="Consolas" w:hAnsi="Consolas"/>
                <w:color w:val="12203A"/>
                <w:sz w:val="17"/>
                <w:szCs w:val="17"/>
              </w:rPr>
              <w:t xml:space="preserve">  id: UUID;</w:t>
            </w:r>
          </w:p>
          <w:p>
            <w:pPr>
              <w:spacing w:after="0" w:line="240"/>
            </w:pPr>
            <w:r>
              <w:rPr>
                <w:rFonts w:ascii="Consolas" w:cs="Consolas" w:eastAsia="Consolas" w:hAnsi="Consolas"/>
                <w:color w:val="12203A"/>
                <w:sz w:val="17"/>
                <w:szCs w:val="17"/>
              </w:rPr>
              <w:t xml:space="preserve">  chunkId: UUID;</w:t>
            </w:r>
          </w:p>
          <w:p>
            <w:pPr>
              <w:spacing w:after="0" w:line="240"/>
            </w:pPr>
            <w:r>
              <w:rPr>
                <w:rFonts w:ascii="Consolas" w:cs="Consolas" w:eastAsia="Consolas" w:hAnsi="Consolas"/>
                <w:color w:val="12203A"/>
                <w:sz w:val="17"/>
                <w:szCs w:val="17"/>
              </w:rPr>
              <w:t xml:space="preserve">  embedding: number[];</w:t>
            </w:r>
          </w:p>
          <w:p>
            <w:pPr>
              <w:spacing w:after="0" w:line="240"/>
            </w:pPr>
            <w:r>
              <w:rPr>
                <w:rFonts w:ascii="Consolas" w:cs="Consolas" w:eastAsia="Consolas" w:hAnsi="Consolas"/>
                <w:color w:val="12203A"/>
                <w:sz w:val="17"/>
                <w:szCs w:val="17"/>
              </w:rPr>
              <w:t xml:space="preserve">  metadata: Record&lt;string, any&gt;;</w:t>
            </w:r>
          </w:p>
          <w:p>
            <w:pPr>
              <w:spacing w:after="0" w:line="240"/>
            </w:pPr>
            <w:r>
              <w:rPr>
                <w:rFonts w:ascii="Consolas" w:cs="Consolas" w:eastAsia="Consolas" w:hAnsi="Consolas"/>
                <w:color w:val="12203A"/>
                <w:sz w:val="17"/>
                <w:szCs w:val="17"/>
              </w:rPr>
              <w:t xml:space="preserve">}</w:t>
            </w:r>
          </w:p>
        </w:tc>
      </w:tr>
    </w:tbl>
    <w:p>
      <w:pPr>
        <w:spacing w:after="200"/>
      </w:pPr>
    </w:p>
    <w:p>
      <w:pPr>
        <w:pStyle w:val="Heading3"/>
        <w:spacing w:after="120" w:before="240"/>
      </w:pPr>
      <w:r>
        <w:rPr>
          <w:rFonts w:ascii="Calibri" w:cs="Calibri" w:eastAsia="Calibri" w:hAnsi="Calibri"/>
          <w:b/>
          <w:bCs/>
          <w:color w:val="5B6B82"/>
          <w:sz w:val="22"/>
          <w:szCs w:val="22"/>
        </w:rPr>
        <w:t xml:space="preserve">11.2.2  </w:t>
      </w:r>
      <w:r>
        <w:rPr>
          <w:rFonts w:ascii="Calibri" w:cs="Calibri" w:eastAsia="Calibri" w:hAnsi="Calibri"/>
          <w:b/>
          <w:bCs/>
          <w:color w:val="12203A"/>
          <w:sz w:val="22"/>
          <w:szCs w:val="22"/>
        </w:rPr>
        <w:t xml:space="preserve">Search</w:t>
      </w:r>
    </w:p>
    <w:tbl>
      <w:tblPr>
        <w:tblW w:type="pct" w:w="100%"/>
        <w:tblBorders>
          <w:top w:val="single" w:color="D3DAE3" w:sz="2"/>
          <w:left w:val="single" w:color="0E7C7B" w:sz="24"/>
          <w:bottom w:val="single" w:color="D3DAE3" w:sz="2"/>
          <w:right w:val="single" w:color="D3DAE3" w:sz="2"/>
          <w:insideH w:val="single" w:color="auto" w:sz="4"/>
          <w:insideV w:val="single" w:color="auto" w:sz="4"/>
        </w:tblBorders>
      </w:tblPr>
      <w:tblGrid>
        <w:gridCol w:w="100"/>
      </w:tblGrid>
      <w:tr>
        <w:tc>
          <w:tcPr>
            <w:shd w:fill="0F1F3D" w:val="clear"/>
            <w:tcMar>
              <w:top w:type="dxa" w:w="60"/>
              <w:left w:type="dxa" w:w="160"/>
              <w:bottom w:type="dxa" w:w="60"/>
              <w:right w:type="dxa" w:w="160"/>
            </w:tcMar>
          </w:tcPr>
          <w:p>
            <w:r>
              <w:rPr>
                <w:rFonts w:ascii="Consolas" w:cs="Consolas" w:eastAsia="Consolas" w:hAnsi="Consolas"/>
                <w:b/>
                <w:bCs/>
                <w:color w:val="9FD8D6"/>
                <w:sz w:val="16"/>
                <w:szCs w:val="16"/>
              </w:rPr>
              <w:t xml:space="preserve">TYPESCRIPT</w:t>
            </w:r>
          </w:p>
        </w:tc>
      </w:tr>
      <w:tr>
        <w:tc>
          <w:tcPr>
            <w:shd w:fill="F5F7FA" w:val="clear"/>
            <w:tcMar>
              <w:top w:type="dxa" w:w="140"/>
              <w:left w:type="dxa" w:w="200"/>
              <w:bottom w:type="dxa" w:w="140"/>
              <w:right w:type="dxa" w:w="160"/>
            </w:tcMar>
          </w:tcPr>
          <w:p>
            <w:pPr>
              <w:spacing w:after="0" w:line="240"/>
            </w:pPr>
            <w:r>
              <w:rPr>
                <w:rFonts w:ascii="Consolas" w:cs="Consolas" w:eastAsia="Consolas" w:hAnsi="Consolas"/>
                <w:color w:val="12203A"/>
                <w:sz w:val="17"/>
                <w:szCs w:val="17"/>
              </w:rPr>
              <w:t xml:space="preserve">interface SearchRequest {</w:t>
            </w:r>
          </w:p>
          <w:p>
            <w:pPr>
              <w:spacing w:after="0" w:line="240"/>
            </w:pPr>
            <w:r>
              <w:rPr>
                <w:rFonts w:ascii="Consolas" w:cs="Consolas" w:eastAsia="Consolas" w:hAnsi="Consolas"/>
                <w:color w:val="12203A"/>
                <w:sz w:val="17"/>
                <w:szCs w:val="17"/>
              </w:rPr>
              <w:t xml:space="preserve">  query: string;</w:t>
            </w:r>
          </w:p>
          <w:p>
            <w:pPr>
              <w:spacing w:after="0" w:line="240"/>
            </w:pPr>
            <w:r>
              <w:rPr>
                <w:rFonts w:ascii="Consolas" w:cs="Consolas" w:eastAsia="Consolas" w:hAnsi="Consolas"/>
                <w:color w:val="12203A"/>
                <w:sz w:val="17"/>
                <w:szCs w:val="17"/>
              </w:rPr>
              <w:t xml:space="preserve">  filters?: SearchFilter[];</w:t>
            </w:r>
          </w:p>
          <w:p>
            <w:pPr>
              <w:spacing w:after="0" w:line="240"/>
            </w:pPr>
            <w:r>
              <w:rPr>
                <w:rFonts w:ascii="Consolas" w:cs="Consolas" w:eastAsia="Consolas" w:hAnsi="Consolas"/>
                <w:color w:val="12203A"/>
                <w:sz w:val="17"/>
                <w:szCs w:val="17"/>
              </w:rPr>
              <w:t xml:space="preserve">  limit?: number;</w:t>
            </w:r>
          </w:p>
          <w:p>
            <w:pPr>
              <w:spacing w:after="0" w:line="240"/>
            </w:pPr>
            <w:r>
              <w:rPr>
                <w:rFonts w:ascii="Consolas" w:cs="Consolas" w:eastAsia="Consolas" w:hAnsi="Consolas"/>
                <w:color w:val="12203A"/>
                <w:sz w:val="17"/>
                <w:szCs w:val="17"/>
              </w:rPr>
              <w:t xml:space="preserve">  minScore?: number;</w:t>
            </w:r>
          </w:p>
          <w:p>
            <w:pPr>
              <w:spacing w:after="0" w:line="240"/>
            </w:pPr>
            <w:r>
              <w:rPr>
                <w:rFonts w:ascii="Consolas" w:cs="Consolas" w:eastAsia="Consolas" w:hAnsi="Consolas"/>
                <w:color w:val="12203A"/>
                <w:sz w:val="17"/>
                <w:szCs w:val="17"/>
              </w:rPr>
              <w:t xml:space="preserve">  searchType?: 'SEMANTIC' | 'KEYWORD' | 'HYBRID';</w:t>
            </w:r>
          </w:p>
          <w:p>
            <w:pPr>
              <w:spacing w:after="0" w:line="240"/>
            </w:pPr>
            <w:r>
              <w:rPr>
                <w:rFonts w:ascii="Consolas" w:cs="Consolas" w:eastAsia="Consolas" w:hAnsi="Consolas"/>
                <w:color w:val="12203A"/>
                <w:sz w:val="17"/>
                <w:szCs w:val="17"/>
              </w:rPr>
              <w:t xml:space="preserve">}</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interface SearchResult {</w:t>
            </w:r>
          </w:p>
          <w:p>
            <w:pPr>
              <w:spacing w:after="0" w:line="240"/>
            </w:pPr>
            <w:r>
              <w:rPr>
                <w:rFonts w:ascii="Consolas" w:cs="Consolas" w:eastAsia="Consolas" w:hAnsi="Consolas"/>
                <w:color w:val="12203A"/>
                <w:sz w:val="17"/>
                <w:szCs w:val="17"/>
              </w:rPr>
              <w:t xml:space="preserve">  documents: SearchHit[];</w:t>
            </w:r>
          </w:p>
          <w:p>
            <w:pPr>
              <w:spacing w:after="0" w:line="240"/>
            </w:pPr>
            <w:r>
              <w:rPr>
                <w:rFonts w:ascii="Consolas" w:cs="Consolas" w:eastAsia="Consolas" w:hAnsi="Consolas"/>
                <w:color w:val="12203A"/>
                <w:sz w:val="17"/>
                <w:szCs w:val="17"/>
              </w:rPr>
              <w:t xml:space="preserve">  total: number;</w:t>
            </w:r>
          </w:p>
          <w:p>
            <w:pPr>
              <w:spacing w:after="0" w:line="240"/>
            </w:pPr>
            <w:r>
              <w:rPr>
                <w:rFonts w:ascii="Consolas" w:cs="Consolas" w:eastAsia="Consolas" w:hAnsi="Consolas"/>
                <w:color w:val="12203A"/>
                <w:sz w:val="17"/>
                <w:szCs w:val="17"/>
              </w:rPr>
              <w:t xml:space="preserve">  took: number;</w:t>
            </w:r>
          </w:p>
          <w:p>
            <w:pPr>
              <w:spacing w:after="0" w:line="240"/>
            </w:pPr>
            <w:r>
              <w:rPr>
                <w:rFonts w:ascii="Consolas" w:cs="Consolas" w:eastAsia="Consolas" w:hAnsi="Consolas"/>
                <w:color w:val="12203A"/>
                <w:sz w:val="17"/>
                <w:szCs w:val="17"/>
              </w:rPr>
              <w:t xml:space="preserve">}</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interface SearchHit {</w:t>
            </w:r>
          </w:p>
          <w:p>
            <w:pPr>
              <w:spacing w:after="0" w:line="240"/>
            </w:pPr>
            <w:r>
              <w:rPr>
                <w:rFonts w:ascii="Consolas" w:cs="Consolas" w:eastAsia="Consolas" w:hAnsi="Consolas"/>
                <w:color w:val="12203A"/>
                <w:sz w:val="17"/>
                <w:szCs w:val="17"/>
              </w:rPr>
              <w:t xml:space="preserve">  documentId: UUID;</w:t>
            </w:r>
          </w:p>
          <w:p>
            <w:pPr>
              <w:spacing w:after="0" w:line="240"/>
            </w:pPr>
            <w:r>
              <w:rPr>
                <w:rFonts w:ascii="Consolas" w:cs="Consolas" w:eastAsia="Consolas" w:hAnsi="Consolas"/>
                <w:color w:val="12203A"/>
                <w:sz w:val="17"/>
                <w:szCs w:val="17"/>
              </w:rPr>
              <w:t xml:space="preserve">  score: number;</w:t>
            </w:r>
          </w:p>
          <w:p>
            <w:pPr>
              <w:spacing w:after="0" w:line="240"/>
            </w:pPr>
            <w:r>
              <w:rPr>
                <w:rFonts w:ascii="Consolas" w:cs="Consolas" w:eastAsia="Consolas" w:hAnsi="Consolas"/>
                <w:color w:val="12203A"/>
                <w:sz w:val="17"/>
                <w:szCs w:val="17"/>
              </w:rPr>
              <w:t xml:space="preserve">  content: string;</w:t>
            </w:r>
          </w:p>
          <w:p>
            <w:pPr>
              <w:spacing w:after="0" w:line="240"/>
            </w:pPr>
            <w:r>
              <w:rPr>
                <w:rFonts w:ascii="Consolas" w:cs="Consolas" w:eastAsia="Consolas" w:hAnsi="Consolas"/>
                <w:color w:val="12203A"/>
                <w:sz w:val="17"/>
                <w:szCs w:val="17"/>
              </w:rPr>
              <w:t xml:space="preserve">  metadata: DocumentMetadata;</w:t>
            </w:r>
          </w:p>
          <w:p>
            <w:pPr>
              <w:spacing w:after="0" w:line="240"/>
            </w:pPr>
            <w:r>
              <w:rPr>
                <w:rFonts w:ascii="Consolas" w:cs="Consolas" w:eastAsia="Consolas" w:hAnsi="Consolas"/>
                <w:color w:val="12203A"/>
                <w:sz w:val="17"/>
                <w:szCs w:val="17"/>
              </w:rPr>
              <w:t xml:space="preserve">  highlights: string[];</w:t>
            </w:r>
          </w:p>
          <w:p>
            <w:pPr>
              <w:spacing w:after="0" w:line="240"/>
            </w:pPr>
            <w:r>
              <w:rPr>
                <w:rFonts w:ascii="Consolas" w:cs="Consolas" w:eastAsia="Consolas" w:hAnsi="Consolas"/>
                <w:color w:val="12203A"/>
                <w:sz w:val="17"/>
                <w:szCs w:val="17"/>
              </w:rPr>
              <w:t xml:space="preserve">}</w:t>
            </w:r>
          </w:p>
        </w:tc>
      </w:tr>
    </w:tbl>
    <w:p>
      <w:pPr>
        <w:spacing w:after="200"/>
      </w:pPr>
    </w:p>
    <w:p>
      <w:pPr>
        <w:pStyle w:val="Heading2"/>
        <w:spacing w:after="160" w:before="320"/>
      </w:pPr>
      <w:r>
        <w:rPr>
          <w:rFonts w:ascii="Calibri" w:cs="Calibri" w:eastAsia="Calibri" w:hAnsi="Calibri"/>
          <w:b/>
          <w:bCs/>
          <w:color w:val="0E7C7B"/>
          <w:sz w:val="26"/>
          <w:szCs w:val="26"/>
        </w:rPr>
        <w:t xml:space="preserve">11.3  </w:t>
      </w:r>
      <w:r>
        <w:rPr>
          <w:rFonts w:ascii="Calibri" w:cs="Calibri" w:eastAsia="Calibri" w:hAnsi="Calibri"/>
          <w:b/>
          <w:bCs/>
          <w:color w:val="1F3A5F"/>
          <w:sz w:val="26"/>
          <w:szCs w:val="26"/>
        </w:rPr>
        <w:t xml:space="preserve">Implementation</w:t>
      </w:r>
    </w:p>
    <w:tbl>
      <w:tblPr>
        <w:tblW w:type="pct" w:w="100%"/>
        <w:tblBorders>
          <w:top w:val="single" w:color="D3DAE3" w:sz="2"/>
          <w:left w:val="single" w:color="0E7C7B" w:sz="24"/>
          <w:bottom w:val="single" w:color="D3DAE3" w:sz="2"/>
          <w:right w:val="single" w:color="D3DAE3" w:sz="2"/>
          <w:insideH w:val="single" w:color="auto" w:sz="4"/>
          <w:insideV w:val="single" w:color="auto" w:sz="4"/>
        </w:tblBorders>
      </w:tblPr>
      <w:tblGrid>
        <w:gridCol w:w="100"/>
      </w:tblGrid>
      <w:tr>
        <w:tc>
          <w:tcPr>
            <w:shd w:fill="0F1F3D" w:val="clear"/>
            <w:tcMar>
              <w:top w:type="dxa" w:w="60"/>
              <w:left w:type="dxa" w:w="160"/>
              <w:bottom w:type="dxa" w:w="60"/>
              <w:right w:type="dxa" w:w="160"/>
            </w:tcMar>
          </w:tcPr>
          <w:p>
            <w:r>
              <w:rPr>
                <w:rFonts w:ascii="Consolas" w:cs="Consolas" w:eastAsia="Consolas" w:hAnsi="Consolas"/>
                <w:b/>
                <w:bCs/>
                <w:color w:val="9FD8D6"/>
                <w:sz w:val="16"/>
                <w:szCs w:val="16"/>
              </w:rPr>
              <w:t xml:space="preserve">TYPESCRIPT</w:t>
            </w:r>
          </w:p>
        </w:tc>
      </w:tr>
      <w:tr>
        <w:tc>
          <w:tcPr>
            <w:shd w:fill="F5F7FA" w:val="clear"/>
            <w:tcMar>
              <w:top w:type="dxa" w:w="140"/>
              <w:left w:type="dxa" w:w="200"/>
              <w:bottom w:type="dxa" w:w="140"/>
              <w:right w:type="dxa" w:w="160"/>
            </w:tcMar>
          </w:tcPr>
          <w:p>
            <w:pPr>
              <w:spacing w:after="0" w:line="240"/>
            </w:pPr>
            <w:r>
              <w:rPr>
                <w:rFonts w:ascii="Consolas" w:cs="Consolas" w:eastAsia="Consolas" w:hAnsi="Consolas"/>
                <w:color w:val="12203A"/>
                <w:sz w:val="17"/>
                <w:szCs w:val="17"/>
              </w:rPr>
              <w:t xml:space="preserve">// services/knowledge/src/application/search/SearchService.ts</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import { EmbeddingService } from './EmbeddingService';</w:t>
            </w:r>
          </w:p>
          <w:p>
            <w:pPr>
              <w:spacing w:after="0" w:line="240"/>
            </w:pPr>
            <w:r>
              <w:rPr>
                <w:rFonts w:ascii="Consolas" w:cs="Consolas" w:eastAsia="Consolas" w:hAnsi="Consolas"/>
                <w:color w:val="12203A"/>
                <w:sz w:val="17"/>
                <w:szCs w:val="17"/>
              </w:rPr>
              <w:t xml:space="preserve">import { VectorStore } from '../infrastructure/vector/VectorStore';</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export class SearchService {</w:t>
            </w:r>
          </w:p>
          <w:p>
            <w:pPr>
              <w:spacing w:after="0" w:line="240"/>
            </w:pPr>
            <w:r>
              <w:rPr>
                <w:rFonts w:ascii="Consolas" w:cs="Consolas" w:eastAsia="Consolas" w:hAnsi="Consolas"/>
                <w:color w:val="12203A"/>
                <w:sz w:val="17"/>
                <w:szCs w:val="17"/>
              </w:rPr>
              <w:t xml:space="preserve">  private embeddingService: EmbeddingService;</w:t>
            </w:r>
          </w:p>
          <w:p>
            <w:pPr>
              <w:spacing w:after="0" w:line="240"/>
            </w:pPr>
            <w:r>
              <w:rPr>
                <w:rFonts w:ascii="Consolas" w:cs="Consolas" w:eastAsia="Consolas" w:hAnsi="Consolas"/>
                <w:color w:val="12203A"/>
                <w:sz w:val="17"/>
                <w:szCs w:val="17"/>
              </w:rPr>
              <w:t xml:space="preserve">  private vectorStore: VectorStore;</w:t>
            </w:r>
          </w:p>
          <w:p>
            <w:pPr>
              <w:spacing w:after="0" w:line="240"/>
            </w:pPr>
            <w:r>
              <w:rPr>
                <w:rFonts w:ascii="Consolas" w:cs="Consolas" w:eastAsia="Consolas" w:hAnsi="Consolas"/>
                <w:color w:val="12203A"/>
                <w:sz w:val="17"/>
                <w:szCs w:val="17"/>
              </w:rPr>
              <w:t xml:space="preserve">  private elasticsearch: ElasticsearchClient;</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   * Execute hybrid search</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  async search(request: SearchRequest): Promise&lt;SearchResult&gt; {</w:t>
            </w:r>
          </w:p>
          <w:p>
            <w:pPr>
              <w:spacing w:after="0" w:line="240"/>
            </w:pPr>
            <w:r>
              <w:rPr>
                <w:rFonts w:ascii="Consolas" w:cs="Consolas" w:eastAsia="Consolas" w:hAnsi="Consolas"/>
                <w:color w:val="12203A"/>
                <w:sz w:val="17"/>
                <w:szCs w:val="17"/>
              </w:rPr>
              <w:t xml:space="preserve">    const [semanticResults, keywordResults] = await Promise.all([</w:t>
            </w:r>
          </w:p>
          <w:p>
            <w:pPr>
              <w:spacing w:after="0" w:line="240"/>
            </w:pPr>
            <w:r>
              <w:rPr>
                <w:rFonts w:ascii="Consolas" w:cs="Consolas" w:eastAsia="Consolas" w:hAnsi="Consolas"/>
                <w:color w:val="12203A"/>
                <w:sz w:val="17"/>
                <w:szCs w:val="17"/>
              </w:rPr>
              <w:t xml:space="preserve">      this.semanticSearch(request),</w:t>
            </w:r>
          </w:p>
          <w:p>
            <w:pPr>
              <w:spacing w:after="0" w:line="240"/>
            </w:pPr>
            <w:r>
              <w:rPr>
                <w:rFonts w:ascii="Consolas" w:cs="Consolas" w:eastAsia="Consolas" w:hAnsi="Consolas"/>
                <w:color w:val="12203A"/>
                <w:sz w:val="17"/>
                <w:szCs w:val="17"/>
              </w:rPr>
              <w:t xml:space="preserve">      this.keywordSearch(request)</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    // Merge and rank results</w:t>
            </w:r>
          </w:p>
          <w:p>
            <w:pPr>
              <w:spacing w:after="0" w:line="240"/>
            </w:pPr>
            <w:r>
              <w:rPr>
                <w:rFonts w:ascii="Consolas" w:cs="Consolas" w:eastAsia="Consolas" w:hAnsi="Consolas"/>
                <w:color w:val="12203A"/>
                <w:sz w:val="17"/>
                <w:szCs w:val="17"/>
              </w:rPr>
              <w:t xml:space="preserve">    return this.mergeResults(semanticResults, keywordResults, request);</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  private async semanticSearch(request: SearchRequest): Promise&lt;SearchHit[]&gt; {</w:t>
            </w:r>
          </w:p>
          <w:p>
            <w:pPr>
              <w:spacing w:after="0" w:line="240"/>
            </w:pPr>
            <w:r>
              <w:rPr>
                <w:rFonts w:ascii="Consolas" w:cs="Consolas" w:eastAsia="Consolas" w:hAnsi="Consolas"/>
                <w:color w:val="12203A"/>
                <w:sz w:val="17"/>
                <w:szCs w:val="17"/>
              </w:rPr>
              <w:t xml:space="preserve">    const embedding = await this.embeddingService.embed(request.query);</w:t>
            </w:r>
          </w:p>
          <w:p>
            <w:pPr>
              <w:spacing w:after="0" w:line="240"/>
            </w:pPr>
            <w:r>
              <w:rPr>
                <w:rFonts w:ascii="Consolas" w:cs="Consolas" w:eastAsia="Consolas" w:hAnsi="Consolas"/>
                <w:color w:val="12203A"/>
                <w:sz w:val="17"/>
                <w:szCs w:val="17"/>
              </w:rPr>
              <w:t xml:space="preserve">    const results = await this.vectorStore.search(embedding, {</w:t>
            </w:r>
          </w:p>
          <w:p>
            <w:pPr>
              <w:spacing w:after="0" w:line="240"/>
            </w:pPr>
            <w:r>
              <w:rPr>
                <w:rFonts w:ascii="Consolas" w:cs="Consolas" w:eastAsia="Consolas" w:hAnsi="Consolas"/>
                <w:color w:val="12203A"/>
                <w:sz w:val="17"/>
                <w:szCs w:val="17"/>
              </w:rPr>
              <w:t xml:space="preserve">      filter: request.filters,</w:t>
            </w:r>
          </w:p>
          <w:p>
            <w:pPr>
              <w:spacing w:after="0" w:line="240"/>
            </w:pPr>
            <w:r>
              <w:rPr>
                <w:rFonts w:ascii="Consolas" w:cs="Consolas" w:eastAsia="Consolas" w:hAnsi="Consolas"/>
                <w:color w:val="12203A"/>
                <w:sz w:val="17"/>
                <w:szCs w:val="17"/>
              </w:rPr>
              <w:t xml:space="preserve">      limit: request.limit || 20</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    return results.map(r =&gt; ({</w:t>
            </w:r>
          </w:p>
          <w:p>
            <w:pPr>
              <w:spacing w:after="0" w:line="240"/>
            </w:pPr>
            <w:r>
              <w:rPr>
                <w:rFonts w:ascii="Consolas" w:cs="Consolas" w:eastAsia="Consolas" w:hAnsi="Consolas"/>
                <w:color w:val="12203A"/>
                <w:sz w:val="17"/>
                <w:szCs w:val="17"/>
              </w:rPr>
              <w:t xml:space="preserve">      documentId: r.id,</w:t>
            </w:r>
          </w:p>
          <w:p>
            <w:pPr>
              <w:spacing w:after="0" w:line="240"/>
            </w:pPr>
            <w:r>
              <w:rPr>
                <w:rFonts w:ascii="Consolas" w:cs="Consolas" w:eastAsia="Consolas" w:hAnsi="Consolas"/>
                <w:color w:val="12203A"/>
                <w:sz w:val="17"/>
                <w:szCs w:val="17"/>
              </w:rPr>
              <w:t xml:space="preserve">      score: r.score,</w:t>
            </w:r>
          </w:p>
          <w:p>
            <w:pPr>
              <w:spacing w:after="0" w:line="240"/>
            </w:pPr>
            <w:r>
              <w:rPr>
                <w:rFonts w:ascii="Consolas" w:cs="Consolas" w:eastAsia="Consolas" w:hAnsi="Consolas"/>
                <w:color w:val="12203A"/>
                <w:sz w:val="17"/>
                <w:szCs w:val="17"/>
              </w:rPr>
              <w:t xml:space="preserve">      content: r.content,</w:t>
            </w:r>
          </w:p>
          <w:p>
            <w:pPr>
              <w:spacing w:after="0" w:line="240"/>
            </w:pPr>
            <w:r>
              <w:rPr>
                <w:rFonts w:ascii="Consolas" w:cs="Consolas" w:eastAsia="Consolas" w:hAnsi="Consolas"/>
                <w:color w:val="12203A"/>
                <w:sz w:val="17"/>
                <w:szCs w:val="17"/>
              </w:rPr>
              <w:t xml:space="preserve">      metadata: r.metadata,</w:t>
            </w:r>
          </w:p>
          <w:p>
            <w:pPr>
              <w:spacing w:after="0" w:line="240"/>
            </w:pPr>
            <w:r>
              <w:rPr>
                <w:rFonts w:ascii="Consolas" w:cs="Consolas" w:eastAsia="Consolas" w:hAnsi="Consolas"/>
                <w:color w:val="12203A"/>
                <w:sz w:val="17"/>
                <w:szCs w:val="17"/>
              </w:rPr>
              <w:t xml:space="preserve">      highlights: []</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  private async keywordSearch(request: SearchRequest): Promise&lt;SearchHit[]&gt; {</w:t>
            </w:r>
          </w:p>
          <w:p>
            <w:pPr>
              <w:spacing w:after="0" w:line="240"/>
            </w:pPr>
            <w:r>
              <w:rPr>
                <w:rFonts w:ascii="Consolas" w:cs="Consolas" w:eastAsia="Consolas" w:hAnsi="Consolas"/>
                <w:color w:val="12203A"/>
                <w:sz w:val="17"/>
                <w:szCs w:val="17"/>
              </w:rPr>
              <w:t xml:space="preserve">    const results = await this.elasticsearch.search({</w:t>
            </w:r>
          </w:p>
          <w:p>
            <w:pPr>
              <w:spacing w:after="0" w:line="240"/>
            </w:pPr>
            <w:r>
              <w:rPr>
                <w:rFonts w:ascii="Consolas" w:cs="Consolas" w:eastAsia="Consolas" w:hAnsi="Consolas"/>
                <w:color w:val="12203A"/>
                <w:sz w:val="17"/>
                <w:szCs w:val="17"/>
              </w:rPr>
              <w:t xml:space="preserve">      index: 'documents',</w:t>
            </w:r>
          </w:p>
          <w:p>
            <w:pPr>
              <w:spacing w:after="0" w:line="240"/>
            </w:pPr>
            <w:r>
              <w:rPr>
                <w:rFonts w:ascii="Consolas" w:cs="Consolas" w:eastAsia="Consolas" w:hAnsi="Consolas"/>
                <w:color w:val="12203A"/>
                <w:sz w:val="17"/>
                <w:szCs w:val="17"/>
              </w:rPr>
              <w:t xml:space="preserve">      body: {</w:t>
            </w:r>
          </w:p>
          <w:p>
            <w:pPr>
              <w:spacing w:after="0" w:line="240"/>
            </w:pPr>
            <w:r>
              <w:rPr>
                <w:rFonts w:ascii="Consolas" w:cs="Consolas" w:eastAsia="Consolas" w:hAnsi="Consolas"/>
                <w:color w:val="12203A"/>
                <w:sz w:val="17"/>
                <w:szCs w:val="17"/>
              </w:rPr>
              <w:t xml:space="preserve">        query: {</w:t>
            </w:r>
          </w:p>
          <w:p>
            <w:pPr>
              <w:spacing w:after="0" w:line="240"/>
            </w:pPr>
            <w:r>
              <w:rPr>
                <w:rFonts w:ascii="Consolas" w:cs="Consolas" w:eastAsia="Consolas" w:hAnsi="Consolas"/>
                <w:color w:val="12203A"/>
                <w:sz w:val="17"/>
                <w:szCs w:val="17"/>
              </w:rPr>
              <w:t xml:space="preserve">          bool: {</w:t>
            </w:r>
          </w:p>
          <w:p>
            <w:pPr>
              <w:spacing w:after="0" w:line="240"/>
            </w:pPr>
            <w:r>
              <w:rPr>
                <w:rFonts w:ascii="Consolas" w:cs="Consolas" w:eastAsia="Consolas" w:hAnsi="Consolas"/>
                <w:color w:val="12203A"/>
                <w:sz w:val="17"/>
                <w:szCs w:val="17"/>
              </w:rPr>
              <w:t xml:space="preserve">            must: [</w:t>
            </w:r>
          </w:p>
          <w:p>
            <w:pPr>
              <w:spacing w:after="0" w:line="240"/>
            </w:pPr>
            <w:r>
              <w:rPr>
                <w:rFonts w:ascii="Consolas" w:cs="Consolas" w:eastAsia="Consolas" w:hAnsi="Consolas"/>
                <w:color w:val="12203A"/>
                <w:sz w:val="17"/>
                <w:szCs w:val="17"/>
              </w:rPr>
              <w:t xml:space="preserve">              { match: { content: request.query } }</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            filter: this.buildFilters(request.filters)</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        size: request.limit || 20</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    return results.hits.hits.map(hit =&gt; ({</w:t>
            </w:r>
          </w:p>
          <w:p>
            <w:pPr>
              <w:spacing w:after="0" w:line="240"/>
            </w:pPr>
            <w:r>
              <w:rPr>
                <w:rFonts w:ascii="Consolas" w:cs="Consolas" w:eastAsia="Consolas" w:hAnsi="Consolas"/>
                <w:color w:val="12203A"/>
                <w:sz w:val="17"/>
                <w:szCs w:val="17"/>
              </w:rPr>
              <w:t xml:space="preserve">      documentId: hit._id,</w:t>
            </w:r>
          </w:p>
          <w:p>
            <w:pPr>
              <w:spacing w:after="0" w:line="240"/>
            </w:pPr>
            <w:r>
              <w:rPr>
                <w:rFonts w:ascii="Consolas" w:cs="Consolas" w:eastAsia="Consolas" w:hAnsi="Consolas"/>
                <w:color w:val="12203A"/>
                <w:sz w:val="17"/>
                <w:szCs w:val="17"/>
              </w:rPr>
              <w:t xml:space="preserve">      score: hit._score,</w:t>
            </w:r>
          </w:p>
          <w:p>
            <w:pPr>
              <w:spacing w:after="0" w:line="240"/>
            </w:pPr>
            <w:r>
              <w:rPr>
                <w:rFonts w:ascii="Consolas" w:cs="Consolas" w:eastAsia="Consolas" w:hAnsi="Consolas"/>
                <w:color w:val="12203A"/>
                <w:sz w:val="17"/>
                <w:szCs w:val="17"/>
              </w:rPr>
              <w:t xml:space="preserve">      content: hit._source.content,</w:t>
            </w:r>
          </w:p>
          <w:p>
            <w:pPr>
              <w:spacing w:after="0" w:line="240"/>
            </w:pPr>
            <w:r>
              <w:rPr>
                <w:rFonts w:ascii="Consolas" w:cs="Consolas" w:eastAsia="Consolas" w:hAnsi="Consolas"/>
                <w:color w:val="12203A"/>
                <w:sz w:val="17"/>
                <w:szCs w:val="17"/>
              </w:rPr>
              <w:t xml:space="preserve">      metadata: hit._source.metadata,</w:t>
            </w:r>
          </w:p>
          <w:p>
            <w:pPr>
              <w:spacing w:after="0" w:line="240"/>
            </w:pPr>
            <w:r>
              <w:rPr>
                <w:rFonts w:ascii="Consolas" w:cs="Consolas" w:eastAsia="Consolas" w:hAnsi="Consolas"/>
                <w:color w:val="12203A"/>
                <w:sz w:val="17"/>
                <w:szCs w:val="17"/>
              </w:rPr>
              <w:t xml:space="preserve">      highlights: hit.highlight?.content || []</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  private mergeResults(</w:t>
            </w:r>
          </w:p>
          <w:p>
            <w:pPr>
              <w:spacing w:after="0" w:line="240"/>
            </w:pPr>
            <w:r>
              <w:rPr>
                <w:rFonts w:ascii="Consolas" w:cs="Consolas" w:eastAsia="Consolas" w:hAnsi="Consolas"/>
                <w:color w:val="12203A"/>
                <w:sz w:val="17"/>
                <w:szCs w:val="17"/>
              </w:rPr>
              <w:t xml:space="preserve">    semantic: SearchHit[],</w:t>
            </w:r>
          </w:p>
          <w:p>
            <w:pPr>
              <w:spacing w:after="0" w:line="240"/>
            </w:pPr>
            <w:r>
              <w:rPr>
                <w:rFonts w:ascii="Consolas" w:cs="Consolas" w:eastAsia="Consolas" w:hAnsi="Consolas"/>
                <w:color w:val="12203A"/>
                <w:sz w:val="17"/>
                <w:szCs w:val="17"/>
              </w:rPr>
              <w:t xml:space="preserve">    keyword: SearchHit[],</w:t>
            </w:r>
          </w:p>
          <w:p>
            <w:pPr>
              <w:spacing w:after="0" w:line="240"/>
            </w:pPr>
            <w:r>
              <w:rPr>
                <w:rFonts w:ascii="Consolas" w:cs="Consolas" w:eastAsia="Consolas" w:hAnsi="Consolas"/>
                <w:color w:val="12203A"/>
                <w:sz w:val="17"/>
                <w:szCs w:val="17"/>
              </w:rPr>
              <w:t xml:space="preserve">    request: SearchRequest</w:t>
            </w:r>
          </w:p>
          <w:p>
            <w:pPr>
              <w:spacing w:after="0" w:line="240"/>
            </w:pPr>
            <w:r>
              <w:rPr>
                <w:rFonts w:ascii="Consolas" w:cs="Consolas" w:eastAsia="Consolas" w:hAnsi="Consolas"/>
                <w:color w:val="12203A"/>
                <w:sz w:val="17"/>
                <w:szCs w:val="17"/>
              </w:rPr>
              <w:t xml:space="preserve">  ): SearchResult {</w:t>
            </w:r>
          </w:p>
          <w:p>
            <w:pPr>
              <w:spacing w:after="0" w:line="240"/>
            </w:pPr>
            <w:r>
              <w:rPr>
                <w:rFonts w:ascii="Consolas" w:cs="Consolas" w:eastAsia="Consolas" w:hAnsi="Consolas"/>
                <w:color w:val="12203A"/>
                <w:sz w:val="17"/>
                <w:szCs w:val="17"/>
              </w:rPr>
              <w:t xml:space="preserve">    // Reciprocal Rank Fusion (RRF)</w:t>
            </w:r>
          </w:p>
          <w:p>
            <w:pPr>
              <w:spacing w:after="0" w:line="240"/>
            </w:pPr>
            <w:r>
              <w:rPr>
                <w:rFonts w:ascii="Consolas" w:cs="Consolas" w:eastAsia="Consolas" w:hAnsi="Consolas"/>
                <w:color w:val="12203A"/>
                <w:sz w:val="17"/>
                <w:szCs w:val="17"/>
              </w:rPr>
              <w:t xml:space="preserve">    const scores: Map&lt;string, number&gt; = new Map();</w:t>
            </w:r>
          </w:p>
          <w:p>
            <w:pPr>
              <w:spacing w:after="0" w:line="240"/>
            </w:pPr>
            <w:r>
              <w:rPr>
                <w:rFonts w:ascii="Consolas" w:cs="Consolas" w:eastAsia="Consolas" w:hAnsi="Consolas"/>
                <w:color w:val="12203A"/>
                <w:sz w:val="17"/>
                <w:szCs w:val="17"/>
              </w:rPr>
              <w:t xml:space="preserve">    const documents: Map&lt;string, SearchHit&gt; = new Map();</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    for (const [rank, result] of semantic.entries()) {</w:t>
            </w:r>
          </w:p>
          <w:p>
            <w:pPr>
              <w:spacing w:after="0" w:line="240"/>
            </w:pPr>
            <w:r>
              <w:rPr>
                <w:rFonts w:ascii="Consolas" w:cs="Consolas" w:eastAsia="Consolas" w:hAnsi="Consolas"/>
                <w:color w:val="12203A"/>
                <w:sz w:val="17"/>
                <w:szCs w:val="17"/>
              </w:rPr>
              <w:t xml:space="preserve">      const id = result.documentId;</w:t>
            </w:r>
          </w:p>
          <w:p>
            <w:pPr>
              <w:spacing w:after="0" w:line="240"/>
            </w:pPr>
            <w:r>
              <w:rPr>
                <w:rFonts w:ascii="Consolas" w:cs="Consolas" w:eastAsia="Consolas" w:hAnsi="Consolas"/>
                <w:color w:val="12203A"/>
                <w:sz w:val="17"/>
                <w:szCs w:val="17"/>
              </w:rPr>
              <w:t xml:space="preserve">      scores.set(id, (scores.get(id) || 0) + 1 / (rank + 60));</w:t>
            </w:r>
          </w:p>
          <w:p>
            <w:pPr>
              <w:spacing w:after="0" w:line="240"/>
            </w:pPr>
            <w:r>
              <w:rPr>
                <w:rFonts w:ascii="Consolas" w:cs="Consolas" w:eastAsia="Consolas" w:hAnsi="Consolas"/>
                <w:color w:val="12203A"/>
                <w:sz w:val="17"/>
                <w:szCs w:val="17"/>
              </w:rPr>
              <w:t xml:space="preserve">      documents.set(id, result);</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    for (const [rank, result] of keyword.entries()) {</w:t>
            </w:r>
          </w:p>
          <w:p>
            <w:pPr>
              <w:spacing w:after="0" w:line="240"/>
            </w:pPr>
            <w:r>
              <w:rPr>
                <w:rFonts w:ascii="Consolas" w:cs="Consolas" w:eastAsia="Consolas" w:hAnsi="Consolas"/>
                <w:color w:val="12203A"/>
                <w:sz w:val="17"/>
                <w:szCs w:val="17"/>
              </w:rPr>
              <w:t xml:space="preserve">      const id = result.documentId;</w:t>
            </w:r>
          </w:p>
          <w:p>
            <w:pPr>
              <w:spacing w:after="0" w:line="240"/>
            </w:pPr>
            <w:r>
              <w:rPr>
                <w:rFonts w:ascii="Consolas" w:cs="Consolas" w:eastAsia="Consolas" w:hAnsi="Consolas"/>
                <w:color w:val="12203A"/>
                <w:sz w:val="17"/>
                <w:szCs w:val="17"/>
              </w:rPr>
              <w:t xml:space="preserve">      scores.set(id, (scores.get(id) || 0) + 1 / (rank + 60));</w:t>
            </w:r>
          </w:p>
          <w:p>
            <w:pPr>
              <w:spacing w:after="0" w:line="240"/>
            </w:pPr>
            <w:r>
              <w:rPr>
                <w:rFonts w:ascii="Consolas" w:cs="Consolas" w:eastAsia="Consolas" w:hAnsi="Consolas"/>
                <w:color w:val="12203A"/>
                <w:sz w:val="17"/>
                <w:szCs w:val="17"/>
              </w:rPr>
              <w:t xml:space="preserve">      if (!documents.has(id)) {</w:t>
            </w:r>
          </w:p>
          <w:p>
            <w:pPr>
              <w:spacing w:after="0" w:line="240"/>
            </w:pPr>
            <w:r>
              <w:rPr>
                <w:rFonts w:ascii="Consolas" w:cs="Consolas" w:eastAsia="Consolas" w:hAnsi="Consolas"/>
                <w:color w:val="12203A"/>
                <w:sz w:val="17"/>
                <w:szCs w:val="17"/>
              </w:rPr>
              <w:t xml:space="preserve">        documents.set(id, result);</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    // Sort by combined score</w:t>
            </w:r>
          </w:p>
          <w:p>
            <w:pPr>
              <w:spacing w:after="0" w:line="240"/>
            </w:pPr>
            <w:r>
              <w:rPr>
                <w:rFonts w:ascii="Consolas" w:cs="Consolas" w:eastAsia="Consolas" w:hAnsi="Consolas"/>
                <w:color w:val="12203A"/>
                <w:sz w:val="17"/>
                <w:szCs w:val="17"/>
              </w:rPr>
              <w:t xml:space="preserve">    const combined = Array.from(scores.entries())</w:t>
            </w:r>
          </w:p>
          <w:p>
            <w:pPr>
              <w:spacing w:after="0" w:line="240"/>
            </w:pPr>
            <w:r>
              <w:rPr>
                <w:rFonts w:ascii="Consolas" w:cs="Consolas" w:eastAsia="Consolas" w:hAnsi="Consolas"/>
                <w:color w:val="12203A"/>
                <w:sz w:val="17"/>
                <w:szCs w:val="17"/>
              </w:rPr>
              <w:t xml:space="preserve">      .sort((a, b) =&gt; b[1] - a[1])</w:t>
            </w:r>
          </w:p>
          <w:p>
            <w:pPr>
              <w:spacing w:after="0" w:line="240"/>
            </w:pPr>
            <w:r>
              <w:rPr>
                <w:rFonts w:ascii="Consolas" w:cs="Consolas" w:eastAsia="Consolas" w:hAnsi="Consolas"/>
                <w:color w:val="12203A"/>
                <w:sz w:val="17"/>
                <w:szCs w:val="17"/>
              </w:rPr>
              <w:t xml:space="preserve">      .map(([id, score]) =&gt; ({</w:t>
            </w:r>
          </w:p>
          <w:p>
            <w:pPr>
              <w:spacing w:after="0" w:line="240"/>
            </w:pPr>
            <w:r>
              <w:rPr>
                <w:rFonts w:ascii="Consolas" w:cs="Consolas" w:eastAsia="Consolas" w:hAnsi="Consolas"/>
                <w:color w:val="12203A"/>
                <w:sz w:val="17"/>
                <w:szCs w:val="17"/>
              </w:rPr>
              <w:t xml:space="preserve">        ...documents.get(id)!,</w:t>
            </w:r>
          </w:p>
          <w:p>
            <w:pPr>
              <w:spacing w:after="0" w:line="240"/>
            </w:pPr>
            <w:r>
              <w:rPr>
                <w:rFonts w:ascii="Consolas" w:cs="Consolas" w:eastAsia="Consolas" w:hAnsi="Consolas"/>
                <w:color w:val="12203A"/>
                <w:sz w:val="17"/>
                <w:szCs w:val="17"/>
              </w:rPr>
              <w:t xml:space="preserve">        score</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    return {</w:t>
            </w:r>
          </w:p>
          <w:p>
            <w:pPr>
              <w:spacing w:after="0" w:line="240"/>
            </w:pPr>
            <w:r>
              <w:rPr>
                <w:rFonts w:ascii="Consolas" w:cs="Consolas" w:eastAsia="Consolas" w:hAnsi="Consolas"/>
                <w:color w:val="12203A"/>
                <w:sz w:val="17"/>
                <w:szCs w:val="17"/>
              </w:rPr>
              <w:t xml:space="preserve">      documents: combined.slice(0, request.limit || 20),</w:t>
            </w:r>
          </w:p>
          <w:p>
            <w:pPr>
              <w:spacing w:after="0" w:line="240"/>
            </w:pPr>
            <w:r>
              <w:rPr>
                <w:rFonts w:ascii="Consolas" w:cs="Consolas" w:eastAsia="Consolas" w:hAnsi="Consolas"/>
                <w:color w:val="12203A"/>
                <w:sz w:val="17"/>
                <w:szCs w:val="17"/>
              </w:rPr>
              <w:t xml:space="preserve">      total: combined.length,</w:t>
            </w:r>
          </w:p>
          <w:p>
            <w:pPr>
              <w:spacing w:after="0" w:line="240"/>
            </w:pPr>
            <w:r>
              <w:rPr>
                <w:rFonts w:ascii="Consolas" w:cs="Consolas" w:eastAsia="Consolas" w:hAnsi="Consolas"/>
                <w:color w:val="12203A"/>
                <w:sz w:val="17"/>
                <w:szCs w:val="17"/>
              </w:rPr>
              <w:t xml:space="preserve">      took: 0 // Calculate actual time</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w:t>
            </w:r>
          </w:p>
        </w:tc>
      </w:tr>
    </w:tbl>
    <w:p>
      <w:pPr>
        <w:spacing w:after="200"/>
      </w:pPr>
    </w:p>
    <w:p>
      <w:pPr>
        <w:pStyle w:val="Heading2"/>
        <w:spacing w:after="160" w:before="320"/>
      </w:pPr>
      <w:r>
        <w:rPr>
          <w:rFonts w:ascii="Calibri" w:cs="Calibri" w:eastAsia="Calibri" w:hAnsi="Calibri"/>
          <w:b/>
          <w:bCs/>
          <w:color w:val="0E7C7B"/>
          <w:sz w:val="26"/>
          <w:szCs w:val="26"/>
        </w:rPr>
        <w:t xml:space="preserve">11.4  </w:t>
      </w:r>
      <w:r>
        <w:rPr>
          <w:rFonts w:ascii="Calibri" w:cs="Calibri" w:eastAsia="Calibri" w:hAnsi="Calibri"/>
          <w:b/>
          <w:bCs/>
          <w:color w:val="1F3A5F"/>
          <w:sz w:val="26"/>
          <w:szCs w:val="26"/>
        </w:rPr>
        <w:t xml:space="preserve">Embedding Pipeline</w:t>
      </w:r>
    </w:p>
    <w:tbl>
      <w:tblPr>
        <w:tblW w:type="pct" w:w="100%"/>
        <w:tblBorders>
          <w:top w:val="single" w:color="D3DAE3" w:sz="2"/>
          <w:left w:val="single" w:color="0E7C7B" w:sz="24"/>
          <w:bottom w:val="single" w:color="D3DAE3" w:sz="2"/>
          <w:right w:val="single" w:color="D3DAE3" w:sz="2"/>
          <w:insideH w:val="single" w:color="auto" w:sz="4"/>
          <w:insideV w:val="single" w:color="auto" w:sz="4"/>
        </w:tblBorders>
      </w:tblPr>
      <w:tblGrid>
        <w:gridCol w:w="100"/>
      </w:tblGrid>
      <w:tr>
        <w:tc>
          <w:tcPr>
            <w:shd w:fill="0F1F3D" w:val="clear"/>
            <w:tcMar>
              <w:top w:type="dxa" w:w="60"/>
              <w:left w:type="dxa" w:w="160"/>
              <w:bottom w:type="dxa" w:w="60"/>
              <w:right w:type="dxa" w:w="160"/>
            </w:tcMar>
          </w:tcPr>
          <w:p>
            <w:r>
              <w:rPr>
                <w:rFonts w:ascii="Consolas" w:cs="Consolas" w:eastAsia="Consolas" w:hAnsi="Consolas"/>
                <w:b/>
                <w:bCs/>
                <w:color w:val="9FD8D6"/>
                <w:sz w:val="16"/>
                <w:szCs w:val="16"/>
              </w:rPr>
              <w:t xml:space="preserve">TYPESCRIPT</w:t>
            </w:r>
          </w:p>
        </w:tc>
      </w:tr>
      <w:tr>
        <w:tc>
          <w:tcPr>
            <w:shd w:fill="F5F7FA" w:val="clear"/>
            <w:tcMar>
              <w:top w:type="dxa" w:w="140"/>
              <w:left w:type="dxa" w:w="200"/>
              <w:bottom w:type="dxa" w:w="140"/>
              <w:right w:type="dxa" w:w="160"/>
            </w:tcMar>
          </w:tcPr>
          <w:p>
            <w:pPr>
              <w:spacing w:after="0" w:line="240"/>
            </w:pPr>
            <w:r>
              <w:rPr>
                <w:rFonts w:ascii="Consolas" w:cs="Consolas" w:eastAsia="Consolas" w:hAnsi="Consolas"/>
                <w:color w:val="12203A"/>
                <w:sz w:val="17"/>
                <w:szCs w:val="17"/>
              </w:rPr>
              <w:t xml:space="preserve">// services/knowledge/src/application/indexing/EmbeddingPipeline.ts</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export class EmbeddingPipeline {</w:t>
            </w:r>
          </w:p>
          <w:p>
            <w:pPr>
              <w:spacing w:after="0" w:line="240"/>
            </w:pPr>
            <w:r>
              <w:rPr>
                <w:rFonts w:ascii="Consolas" w:cs="Consolas" w:eastAsia="Consolas" w:hAnsi="Consolas"/>
                <w:color w:val="12203A"/>
                <w:sz w:val="17"/>
                <w:szCs w:val="17"/>
              </w:rPr>
              <w:t xml:space="preserve">  private embeddingService: EmbeddingService;</w:t>
            </w:r>
          </w:p>
          <w:p>
            <w:pPr>
              <w:spacing w:after="0" w:line="240"/>
            </w:pPr>
            <w:r>
              <w:rPr>
                <w:rFonts w:ascii="Consolas" w:cs="Consolas" w:eastAsia="Consolas" w:hAnsi="Consolas"/>
                <w:color w:val="12203A"/>
                <w:sz w:val="17"/>
                <w:szCs w:val="17"/>
              </w:rPr>
              <w:t xml:space="preserve">  private vectorStore: VectorStore;</w:t>
            </w:r>
          </w:p>
          <w:p>
            <w:pPr>
              <w:spacing w:after="0" w:line="240"/>
            </w:pPr>
            <w:r>
              <w:rPr>
                <w:rFonts w:ascii="Consolas" w:cs="Consolas" w:eastAsia="Consolas" w:hAnsi="Consolas"/>
                <w:color w:val="12203A"/>
                <w:sz w:val="17"/>
                <w:szCs w:val="17"/>
              </w:rPr>
              <w:t xml:space="preserve">  private chunkingService: ChunkingService;</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   * Process a document for embedding</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  async indexDocument(document: Document): Promise&lt;void&gt; {</w:t>
            </w:r>
          </w:p>
          <w:p>
            <w:pPr>
              <w:spacing w:after="0" w:line="240"/>
            </w:pPr>
            <w:r>
              <w:rPr>
                <w:rFonts w:ascii="Consolas" w:cs="Consolas" w:eastAsia="Consolas" w:hAnsi="Consolas"/>
                <w:color w:val="12203A"/>
                <w:sz w:val="17"/>
                <w:szCs w:val="17"/>
              </w:rPr>
              <w:t xml:space="preserve">    // 1. Chunk the document</w:t>
            </w:r>
          </w:p>
          <w:p>
            <w:pPr>
              <w:spacing w:after="0" w:line="240"/>
            </w:pPr>
            <w:r>
              <w:rPr>
                <w:rFonts w:ascii="Consolas" w:cs="Consolas" w:eastAsia="Consolas" w:hAnsi="Consolas"/>
                <w:color w:val="12203A"/>
                <w:sz w:val="17"/>
                <w:szCs w:val="17"/>
              </w:rPr>
              <w:t xml:space="preserve">    const chunks = await this.chunkingService.chunk(document.content, {</w:t>
            </w:r>
          </w:p>
          <w:p>
            <w:pPr>
              <w:spacing w:after="0" w:line="240"/>
            </w:pPr>
            <w:r>
              <w:rPr>
                <w:rFonts w:ascii="Consolas" w:cs="Consolas" w:eastAsia="Consolas" w:hAnsi="Consolas"/>
                <w:color w:val="12203A"/>
                <w:sz w:val="17"/>
                <w:szCs w:val="17"/>
              </w:rPr>
              <w:t xml:space="preserve">      chunkSize: 512,</w:t>
            </w:r>
          </w:p>
          <w:p>
            <w:pPr>
              <w:spacing w:after="0" w:line="240"/>
            </w:pPr>
            <w:r>
              <w:rPr>
                <w:rFonts w:ascii="Consolas" w:cs="Consolas" w:eastAsia="Consolas" w:hAnsi="Consolas"/>
                <w:color w:val="12203A"/>
                <w:sz w:val="17"/>
                <w:szCs w:val="17"/>
              </w:rPr>
              <w:t xml:space="preserve">      overlap: 50,</w:t>
            </w:r>
          </w:p>
          <w:p>
            <w:pPr>
              <w:spacing w:after="0" w:line="240"/>
            </w:pPr>
            <w:r>
              <w:rPr>
                <w:rFonts w:ascii="Consolas" w:cs="Consolas" w:eastAsia="Consolas" w:hAnsi="Consolas"/>
                <w:color w:val="12203A"/>
                <w:sz w:val="17"/>
                <w:szCs w:val="17"/>
              </w:rPr>
              <w:t xml:space="preserve">      minSize: 100</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    // 2. Generate embeddings</w:t>
            </w:r>
          </w:p>
          <w:p>
            <w:pPr>
              <w:spacing w:after="0" w:line="240"/>
            </w:pPr>
            <w:r>
              <w:rPr>
                <w:rFonts w:ascii="Consolas" w:cs="Consolas" w:eastAsia="Consolas" w:hAnsi="Consolas"/>
                <w:color w:val="12203A"/>
                <w:sz w:val="17"/>
                <w:szCs w:val="17"/>
              </w:rPr>
              <w:t xml:space="preserve">    const embeddings = await this.embeddingService.embedBatch(</w:t>
            </w:r>
          </w:p>
          <w:p>
            <w:pPr>
              <w:spacing w:after="0" w:line="240"/>
            </w:pPr>
            <w:r>
              <w:rPr>
                <w:rFonts w:ascii="Consolas" w:cs="Consolas" w:eastAsia="Consolas" w:hAnsi="Consolas"/>
                <w:color w:val="12203A"/>
                <w:sz w:val="17"/>
                <w:szCs w:val="17"/>
              </w:rPr>
              <w:t xml:space="preserve">      chunks.map(c =&gt; c.content)</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    // 3. Store in vector store</w:t>
            </w:r>
          </w:p>
          <w:p>
            <w:pPr>
              <w:spacing w:after="0" w:line="240"/>
            </w:pPr>
            <w:r>
              <w:rPr>
                <w:rFonts w:ascii="Consolas" w:cs="Consolas" w:eastAsia="Consolas" w:hAnsi="Consolas"/>
                <w:color w:val="12203A"/>
                <w:sz w:val="17"/>
                <w:szCs w:val="17"/>
              </w:rPr>
              <w:t xml:space="preserve">    await this.vectorStore.upsert(</w:t>
            </w:r>
          </w:p>
          <w:p>
            <w:pPr>
              <w:spacing w:after="0" w:line="240"/>
            </w:pPr>
            <w:r>
              <w:rPr>
                <w:rFonts w:ascii="Consolas" w:cs="Consolas" w:eastAsia="Consolas" w:hAnsi="Consolas"/>
                <w:color w:val="12203A"/>
                <w:sz w:val="17"/>
                <w:szCs w:val="17"/>
              </w:rPr>
              <w:t xml:space="preserve">      chunks.map((chunk, index) =&gt; ({</w:t>
            </w:r>
          </w:p>
          <w:p>
            <w:pPr>
              <w:spacing w:after="0" w:line="240"/>
            </w:pPr>
            <w:r>
              <w:rPr>
                <w:rFonts w:ascii="Consolas" w:cs="Consolas" w:eastAsia="Consolas" w:hAnsi="Consolas"/>
                <w:color w:val="12203A"/>
                <w:sz w:val="17"/>
                <w:szCs w:val="17"/>
              </w:rPr>
              <w:t xml:space="preserve">        id: chunk.id,</w:t>
            </w:r>
          </w:p>
          <w:p>
            <w:pPr>
              <w:spacing w:after="0" w:line="240"/>
            </w:pPr>
            <w:r>
              <w:rPr>
                <w:rFonts w:ascii="Consolas" w:cs="Consolas" w:eastAsia="Consolas" w:hAnsi="Consolas"/>
                <w:color w:val="12203A"/>
                <w:sz w:val="17"/>
                <w:szCs w:val="17"/>
              </w:rPr>
              <w:t xml:space="preserve">        content: chunk.content,</w:t>
            </w:r>
          </w:p>
          <w:p>
            <w:pPr>
              <w:spacing w:after="0" w:line="240"/>
            </w:pPr>
            <w:r>
              <w:rPr>
                <w:rFonts w:ascii="Consolas" w:cs="Consolas" w:eastAsia="Consolas" w:hAnsi="Consolas"/>
                <w:color w:val="12203A"/>
                <w:sz w:val="17"/>
                <w:szCs w:val="17"/>
              </w:rPr>
              <w:t xml:space="preserve">        embedding: embeddings[index],</w:t>
            </w:r>
          </w:p>
          <w:p>
            <w:pPr>
              <w:spacing w:after="0" w:line="240"/>
            </w:pPr>
            <w:r>
              <w:rPr>
                <w:rFonts w:ascii="Consolas" w:cs="Consolas" w:eastAsia="Consolas" w:hAnsi="Consolas"/>
                <w:color w:val="12203A"/>
                <w:sz w:val="17"/>
                <w:szCs w:val="17"/>
              </w:rPr>
              <w:t xml:space="preserve">        metadata: {</w:t>
            </w:r>
          </w:p>
          <w:p>
            <w:pPr>
              <w:spacing w:after="0" w:line="240"/>
            </w:pPr>
            <w:r>
              <w:rPr>
                <w:rFonts w:ascii="Consolas" w:cs="Consolas" w:eastAsia="Consolas" w:hAnsi="Consolas"/>
                <w:color w:val="12203A"/>
                <w:sz w:val="17"/>
                <w:szCs w:val="17"/>
              </w:rPr>
              <w:t xml:space="preserve">          ...document.metadata,</w:t>
            </w:r>
          </w:p>
          <w:p>
            <w:pPr>
              <w:spacing w:after="0" w:line="240"/>
            </w:pPr>
            <w:r>
              <w:rPr>
                <w:rFonts w:ascii="Consolas" w:cs="Consolas" w:eastAsia="Consolas" w:hAnsi="Consolas"/>
                <w:color w:val="12203A"/>
                <w:sz w:val="17"/>
                <w:szCs w:val="17"/>
              </w:rPr>
              <w:t xml:space="preserve">          chunkIndex: index,</w:t>
            </w:r>
          </w:p>
          <w:p>
            <w:pPr>
              <w:spacing w:after="0" w:line="240"/>
            </w:pPr>
            <w:r>
              <w:rPr>
                <w:rFonts w:ascii="Consolas" w:cs="Consolas" w:eastAsia="Consolas" w:hAnsi="Consolas"/>
                <w:color w:val="12203A"/>
                <w:sz w:val="17"/>
                <w:szCs w:val="17"/>
              </w:rPr>
              <w:t xml:space="preserve">          totalChunks: chunks.length</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    // 4. Update document status</w:t>
            </w:r>
          </w:p>
          <w:p>
            <w:pPr>
              <w:spacing w:after="0" w:line="240"/>
            </w:pPr>
            <w:r>
              <w:rPr>
                <w:rFonts w:ascii="Consolas" w:cs="Consolas" w:eastAsia="Consolas" w:hAnsi="Consolas"/>
                <w:color w:val="12203A"/>
                <w:sz w:val="17"/>
                <w:szCs w:val="17"/>
              </w:rPr>
              <w:t xml:space="preserve">    await this.updateDocumentStatus(document.id, 'INDEXED');</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   * Refresh embeddings for changed documents</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  async refreshEmbeddings(documentId: UUID): Promise&lt;void&gt; {</w:t>
            </w:r>
          </w:p>
          <w:p>
            <w:pPr>
              <w:spacing w:after="0" w:line="240"/>
            </w:pPr>
            <w:r>
              <w:rPr>
                <w:rFonts w:ascii="Consolas" w:cs="Consolas" w:eastAsia="Consolas" w:hAnsi="Consolas"/>
                <w:color w:val="12203A"/>
                <w:sz w:val="17"/>
                <w:szCs w:val="17"/>
              </w:rPr>
              <w:t xml:space="preserve">    const document = await this.getDocument(documentId);</w:t>
            </w:r>
          </w:p>
          <w:p>
            <w:pPr>
              <w:spacing w:after="0" w:line="240"/>
            </w:pPr>
            <w:r>
              <w:rPr>
                <w:rFonts w:ascii="Consolas" w:cs="Consolas" w:eastAsia="Consolas" w:hAnsi="Consolas"/>
                <w:color w:val="12203A"/>
                <w:sz w:val="17"/>
                <w:szCs w:val="17"/>
              </w:rPr>
              <w:t xml:space="preserve">    if (!document) {</w:t>
            </w:r>
          </w:p>
          <w:p>
            <w:pPr>
              <w:spacing w:after="0" w:line="240"/>
            </w:pPr>
            <w:r>
              <w:rPr>
                <w:rFonts w:ascii="Consolas" w:cs="Consolas" w:eastAsia="Consolas" w:hAnsi="Consolas"/>
                <w:color w:val="12203A"/>
                <w:sz w:val="17"/>
                <w:szCs w:val="17"/>
              </w:rPr>
              <w:t xml:space="preserve">      throw new Error(`Document ${documentId} not found`);</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    // Delete old embeddings</w:t>
            </w:r>
          </w:p>
          <w:p>
            <w:pPr>
              <w:spacing w:after="0" w:line="240"/>
            </w:pPr>
            <w:r>
              <w:rPr>
                <w:rFonts w:ascii="Consolas" w:cs="Consolas" w:eastAsia="Consolas" w:hAnsi="Consolas"/>
                <w:color w:val="12203A"/>
                <w:sz w:val="17"/>
                <w:szCs w:val="17"/>
              </w:rPr>
              <w:t xml:space="preserve">    await this.vectorStore.delete(documentId);</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    // Re-index</w:t>
            </w:r>
          </w:p>
          <w:p>
            <w:pPr>
              <w:spacing w:after="0" w:line="240"/>
            </w:pPr>
            <w:r>
              <w:rPr>
                <w:rFonts w:ascii="Consolas" w:cs="Consolas" w:eastAsia="Consolas" w:hAnsi="Consolas"/>
                <w:color w:val="12203A"/>
                <w:sz w:val="17"/>
                <w:szCs w:val="17"/>
              </w:rPr>
              <w:t xml:space="preserve">    await this.indexDocument(document);</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w:t>
            </w:r>
          </w:p>
        </w:tc>
      </w:tr>
    </w:tbl>
    <w:p>
      <w:pPr>
        <w:spacing w:after="200"/>
      </w:pPr>
    </w:p>
    <w:p>
      <w:r>
        <w:br w:type="page"/>
      </w:r>
    </w:p>
    <w:p>
      <w:pPr>
        <w:pStyle w:val="Heading1"/>
        <w:pBdr>
          <w:bottom w:val="single" w:color="0E7C7B" w:sz="6" w:space="8"/>
        </w:pBdr>
        <w:spacing w:after="240" w:before="480"/>
      </w:pPr>
      <w:r>
        <w:rPr>
          <w:rFonts w:ascii="Calibri" w:cs="Calibri" w:eastAsia="Calibri" w:hAnsi="Calibri"/>
          <w:b/>
          <w:bCs/>
          <w:color w:val="0E7C7B"/>
          <w:sz w:val="34"/>
          <w:szCs w:val="34"/>
        </w:rPr>
        <w:t xml:space="preserve">12.  </w:t>
      </w:r>
      <w:r>
        <w:rPr>
          <w:rFonts w:ascii="Calibri" w:cs="Calibri" w:eastAsia="Calibri" w:hAnsi="Calibri"/>
          <w:b/>
          <w:bCs/>
          <w:color w:val="0F1F3D"/>
          <w:sz w:val="34"/>
          <w:szCs w:val="34"/>
        </w:rPr>
        <w:t xml:space="preserve">Plugin Runtime</w:t>
      </w:r>
    </w:p>
    <w:p>
      <w:pPr>
        <w:pStyle w:val="Heading2"/>
        <w:spacing w:after="160" w:before="320"/>
      </w:pPr>
      <w:r>
        <w:rPr>
          <w:rFonts w:ascii="Calibri" w:cs="Calibri" w:eastAsia="Calibri" w:hAnsi="Calibri"/>
          <w:b/>
          <w:bCs/>
          <w:color w:val="0E7C7B"/>
          <w:sz w:val="26"/>
          <w:szCs w:val="26"/>
        </w:rPr>
        <w:t xml:space="preserve">12.1  </w:t>
      </w:r>
      <w:r>
        <w:rPr>
          <w:rFonts w:ascii="Calibri" w:cs="Calibri" w:eastAsia="Calibri" w:hAnsi="Calibri"/>
          <w:b/>
          <w:bCs/>
          <w:color w:val="1F3A5F"/>
          <w:sz w:val="26"/>
          <w:szCs w:val="26"/>
        </w:rPr>
        <w:t xml:space="preserve">Service Overview</w:t>
      </w:r>
    </w:p>
    <w:tbl>
      <w:tblPr>
        <w:tblW w:type="pct" w:w="100%"/>
        <w:tblBorders>
          <w:top w:val="single" w:color="D3DAE3" w:sz="2"/>
          <w:left w:val="single" w:color="0E7C7B" w:sz="24"/>
          <w:bottom w:val="single" w:color="D3DAE3" w:sz="2"/>
          <w:right w:val="single" w:color="D3DAE3" w:sz="2"/>
          <w:insideH w:val="single" w:color="D3DAE3" w:sz="2"/>
          <w:insideV w:val="none"/>
        </w:tblBorders>
      </w:tblPr>
      <w:tblGrid>
        <w:gridCol w:w="100"/>
        <w:gridCol w:w="100"/>
      </w:tblGrid>
      <w:tr>
        <w:tc>
          <w:tcPr>
            <w:tcW w:type="dxa" w:w="2400"/>
            <w:shd w:fill="EEF2F7" w:val="clear"/>
            <w:tcMar>
              <w:top w:type="dxa" w:w="80"/>
              <w:left w:type="dxa" w:w="160"/>
              <w:bottom w:type="dxa" w:w="80"/>
              <w:right w:type="dxa" w:w="120"/>
            </w:tcMar>
          </w:tcPr>
          <w:p>
            <w:r>
              <w:rPr>
                <w:rFonts w:ascii="Calibri" w:cs="Calibri" w:eastAsia="Calibri" w:hAnsi="Calibri"/>
                <w:b/>
                <w:bCs/>
                <w:color w:val="1F3A5F"/>
                <w:sz w:val="19"/>
                <w:szCs w:val="19"/>
              </w:rPr>
              <w:t xml:space="preserve">Domain</w:t>
            </w:r>
          </w:p>
        </w:tc>
        <w:tc>
          <w:tcPr>
            <w:tcW w:type="dxa" w:w="6960"/>
            <w:shd w:fill="FFFFFF" w:val="clear"/>
            <w:tcMar>
              <w:top w:type="dxa" w:w="80"/>
              <w:left w:type="dxa" w:w="160"/>
              <w:bottom w:type="dxa" w:w="80"/>
              <w:right w:type="dxa" w:w="120"/>
            </w:tcMar>
          </w:tcPr>
          <w:p>
            <w:r>
              <w:rPr>
                <w:rFonts w:ascii="Calibri" w:cs="Calibri" w:eastAsia="Calibri" w:hAnsi="Calibri"/>
                <w:color w:val="12203A"/>
                <w:sz w:val="21"/>
                <w:szCs w:val="21"/>
              </w:rPr>
              <w:t xml:space="preserve">Plugin Execution</w:t>
            </w:r>
          </w:p>
        </w:tc>
      </w:tr>
      <w:tr>
        <w:tc>
          <w:tcPr>
            <w:tcW w:type="dxa" w:w="2400"/>
            <w:shd w:fill="EEF2F7" w:val="clear"/>
            <w:tcMar>
              <w:top w:type="dxa" w:w="80"/>
              <w:left w:type="dxa" w:w="160"/>
              <w:bottom w:type="dxa" w:w="80"/>
              <w:right w:type="dxa" w:w="120"/>
            </w:tcMar>
          </w:tcPr>
          <w:p>
            <w:r>
              <w:rPr>
                <w:rFonts w:ascii="Calibri" w:cs="Calibri" w:eastAsia="Calibri" w:hAnsi="Calibri"/>
                <w:b/>
                <w:bCs/>
                <w:color w:val="1F3A5F"/>
                <w:sz w:val="19"/>
                <w:szCs w:val="19"/>
              </w:rPr>
              <w:t xml:space="preserve">Owning Team</w:t>
            </w:r>
          </w:p>
        </w:tc>
        <w:tc>
          <w:tcPr>
            <w:tcW w:type="dxa" w:w="6960"/>
            <w:shd w:fill="FFFFFF" w:val="clear"/>
            <w:tcMar>
              <w:top w:type="dxa" w:w="80"/>
              <w:left w:type="dxa" w:w="160"/>
              <w:bottom w:type="dxa" w:w="80"/>
              <w:right w:type="dxa" w:w="120"/>
            </w:tcMar>
          </w:tcPr>
          <w:p>
            <w:r>
              <w:rPr>
                <w:rFonts w:ascii="Calibri" w:cs="Calibri" w:eastAsia="Calibri" w:hAnsi="Calibri"/>
                <w:color w:val="12203A"/>
                <w:sz w:val="21"/>
                <w:szCs w:val="21"/>
              </w:rPr>
              <w:t xml:space="preserve">Platform Team</w:t>
            </w:r>
          </w:p>
        </w:tc>
      </w:tr>
      <w:tr>
        <w:tc>
          <w:tcPr>
            <w:tcW w:type="dxa" w:w="2400"/>
            <w:shd w:fill="EEF2F7" w:val="clear"/>
            <w:tcMar>
              <w:top w:type="dxa" w:w="80"/>
              <w:left w:type="dxa" w:w="160"/>
              <w:bottom w:type="dxa" w:w="80"/>
              <w:right w:type="dxa" w:w="120"/>
            </w:tcMar>
          </w:tcPr>
          <w:p>
            <w:r>
              <w:rPr>
                <w:rFonts w:ascii="Calibri" w:cs="Calibri" w:eastAsia="Calibri" w:hAnsi="Calibri"/>
                <w:b/>
                <w:bCs/>
                <w:color w:val="1F3A5F"/>
                <w:sz w:val="19"/>
                <w:szCs w:val="19"/>
              </w:rPr>
              <w:t xml:space="preserve">Primary Responsibility</w:t>
            </w:r>
          </w:p>
        </w:tc>
        <w:tc>
          <w:tcPr>
            <w:tcW w:type="dxa" w:w="6960"/>
            <w:shd w:fill="FFFFFF" w:val="clear"/>
            <w:tcMar>
              <w:top w:type="dxa" w:w="80"/>
              <w:left w:type="dxa" w:w="160"/>
              <w:bottom w:type="dxa" w:w="80"/>
              <w:right w:type="dxa" w:w="120"/>
            </w:tcMar>
          </w:tcPr>
          <w:p>
            <w:r>
              <w:rPr>
                <w:rFonts w:ascii="Calibri" w:cs="Calibri" w:eastAsia="Calibri" w:hAnsi="Calibri"/>
                <w:color w:val="12203A"/>
                <w:sz w:val="21"/>
                <w:szCs w:val="21"/>
              </w:rPr>
              <w:t xml:space="preserve">Plugin sandbox execution, capability enforcement, resource isolation</w:t>
            </w:r>
          </w:p>
        </w:tc>
      </w:tr>
    </w:tbl>
    <w:p>
      <w:pPr>
        <w:spacing w:after="200"/>
      </w:pPr>
    </w:p>
    <w:p>
      <w:pPr>
        <w:pStyle w:val="Heading2"/>
        <w:spacing w:after="160" w:before="320"/>
      </w:pPr>
      <w:r>
        <w:rPr>
          <w:rFonts w:ascii="Calibri" w:cs="Calibri" w:eastAsia="Calibri" w:hAnsi="Calibri"/>
          <w:b/>
          <w:bCs/>
          <w:color w:val="0E7C7B"/>
          <w:sz w:val="26"/>
          <w:szCs w:val="26"/>
        </w:rPr>
        <w:t xml:space="preserve">12.2  </w:t>
      </w:r>
      <w:r>
        <w:rPr>
          <w:rFonts w:ascii="Calibri" w:cs="Calibri" w:eastAsia="Calibri" w:hAnsi="Calibri"/>
          <w:b/>
          <w:bCs/>
          <w:color w:val="1F3A5F"/>
          <w:sz w:val="26"/>
          <w:szCs w:val="26"/>
        </w:rPr>
        <w:t xml:space="preserve">Core Components</w:t>
      </w:r>
    </w:p>
    <w:p>
      <w:pPr>
        <w:pStyle w:val="Heading3"/>
        <w:spacing w:after="120" w:before="240"/>
      </w:pPr>
      <w:r>
        <w:rPr>
          <w:rFonts w:ascii="Calibri" w:cs="Calibri" w:eastAsia="Calibri" w:hAnsi="Calibri"/>
          <w:b/>
          <w:bCs/>
          <w:color w:val="5B6B82"/>
          <w:sz w:val="22"/>
          <w:szCs w:val="22"/>
        </w:rPr>
        <w:t xml:space="preserve">12.2.1  </w:t>
      </w:r>
      <w:r>
        <w:rPr>
          <w:rFonts w:ascii="Calibri" w:cs="Calibri" w:eastAsia="Calibri" w:hAnsi="Calibri"/>
          <w:b/>
          <w:bCs/>
          <w:color w:val="12203A"/>
          <w:sz w:val="22"/>
          <w:szCs w:val="22"/>
        </w:rPr>
        <w:t xml:space="preserve">Plugin Manifest</w:t>
      </w:r>
    </w:p>
    <w:tbl>
      <w:tblPr>
        <w:tblW w:type="pct" w:w="100%"/>
        <w:tblBorders>
          <w:top w:val="single" w:color="D3DAE3" w:sz="2"/>
          <w:left w:val="single" w:color="0E7C7B" w:sz="24"/>
          <w:bottom w:val="single" w:color="D3DAE3" w:sz="2"/>
          <w:right w:val="single" w:color="D3DAE3" w:sz="2"/>
          <w:insideH w:val="single" w:color="auto" w:sz="4"/>
          <w:insideV w:val="single" w:color="auto" w:sz="4"/>
        </w:tblBorders>
      </w:tblPr>
      <w:tblGrid>
        <w:gridCol w:w="100"/>
      </w:tblGrid>
      <w:tr>
        <w:tc>
          <w:tcPr>
            <w:shd w:fill="0F1F3D" w:val="clear"/>
            <w:tcMar>
              <w:top w:type="dxa" w:w="60"/>
              <w:left w:type="dxa" w:w="160"/>
              <w:bottom w:type="dxa" w:w="60"/>
              <w:right w:type="dxa" w:w="160"/>
            </w:tcMar>
          </w:tcPr>
          <w:p>
            <w:r>
              <w:rPr>
                <w:rFonts w:ascii="Consolas" w:cs="Consolas" w:eastAsia="Consolas" w:hAnsi="Consolas"/>
                <w:b/>
                <w:bCs/>
                <w:color w:val="9FD8D6"/>
                <w:sz w:val="16"/>
                <w:szCs w:val="16"/>
              </w:rPr>
              <w:t xml:space="preserve">TYPESCRIPT</w:t>
            </w:r>
          </w:p>
        </w:tc>
      </w:tr>
      <w:tr>
        <w:tc>
          <w:tcPr>
            <w:shd w:fill="F5F7FA" w:val="clear"/>
            <w:tcMar>
              <w:top w:type="dxa" w:w="140"/>
              <w:left w:type="dxa" w:w="200"/>
              <w:bottom w:type="dxa" w:w="140"/>
              <w:right w:type="dxa" w:w="160"/>
            </w:tcMar>
          </w:tcPr>
          <w:p>
            <w:pPr>
              <w:spacing w:after="0" w:line="240"/>
            </w:pPr>
            <w:r>
              <w:rPr>
                <w:rFonts w:ascii="Consolas" w:cs="Consolas" w:eastAsia="Consolas" w:hAnsi="Consolas"/>
                <w:color w:val="12203A"/>
                <w:sz w:val="17"/>
                <w:szCs w:val="17"/>
              </w:rPr>
              <w:t xml:space="preserve">interface PluginManifest {</w:t>
            </w:r>
          </w:p>
          <w:p>
            <w:pPr>
              <w:spacing w:after="0" w:line="240"/>
            </w:pPr>
            <w:r>
              <w:rPr>
                <w:rFonts w:ascii="Consolas" w:cs="Consolas" w:eastAsia="Consolas" w:hAnsi="Consolas"/>
                <w:color w:val="12203A"/>
                <w:sz w:val="17"/>
                <w:szCs w:val="17"/>
              </w:rPr>
              <w:t xml:space="preserve">  id: UUID;</w:t>
            </w:r>
          </w:p>
          <w:p>
            <w:pPr>
              <w:spacing w:after="0" w:line="240"/>
            </w:pPr>
            <w:r>
              <w:rPr>
                <w:rFonts w:ascii="Consolas" w:cs="Consolas" w:eastAsia="Consolas" w:hAnsi="Consolas"/>
                <w:color w:val="12203A"/>
                <w:sz w:val="17"/>
                <w:szCs w:val="17"/>
              </w:rPr>
              <w:t xml:space="preserve">  name: string;</w:t>
            </w:r>
          </w:p>
          <w:p>
            <w:pPr>
              <w:spacing w:after="0" w:line="240"/>
            </w:pPr>
            <w:r>
              <w:rPr>
                <w:rFonts w:ascii="Consolas" w:cs="Consolas" w:eastAsia="Consolas" w:hAnsi="Consolas"/>
                <w:color w:val="12203A"/>
                <w:sz w:val="17"/>
                <w:szCs w:val="17"/>
              </w:rPr>
              <w:t xml:space="preserve">  version: string; // SemVer</w:t>
            </w:r>
          </w:p>
          <w:p>
            <w:pPr>
              <w:spacing w:after="0" w:line="240"/>
            </w:pPr>
            <w:r>
              <w:rPr>
                <w:rFonts w:ascii="Consolas" w:cs="Consolas" w:eastAsia="Consolas" w:hAnsi="Consolas"/>
                <w:color w:val="12203A"/>
                <w:sz w:val="17"/>
                <w:szCs w:val="17"/>
              </w:rPr>
              <w:t xml:space="preserve">  description: string;</w:t>
            </w:r>
          </w:p>
          <w:p>
            <w:pPr>
              <w:spacing w:after="0" w:line="240"/>
            </w:pPr>
            <w:r>
              <w:rPr>
                <w:rFonts w:ascii="Consolas" w:cs="Consolas" w:eastAsia="Consolas" w:hAnsi="Consolas"/>
                <w:color w:val="12203A"/>
                <w:sz w:val="17"/>
                <w:szCs w:val="17"/>
              </w:rPr>
              <w:t xml:space="preserve">  publisher: PublisherInfo;</w:t>
            </w:r>
          </w:p>
          <w:p>
            <w:pPr>
              <w:spacing w:after="0" w:line="240"/>
            </w:pPr>
            <w:r>
              <w:rPr>
                <w:rFonts w:ascii="Consolas" w:cs="Consolas" w:eastAsia="Consolas" w:hAnsi="Consolas"/>
                <w:color w:val="12203A"/>
                <w:sz w:val="17"/>
                <w:szCs w:val="17"/>
              </w:rPr>
              <w:t xml:space="preserve">  capabilities: CapabilityDeclaration[];</w:t>
            </w:r>
          </w:p>
          <w:p>
            <w:pPr>
              <w:spacing w:after="0" w:line="240"/>
            </w:pPr>
            <w:r>
              <w:rPr>
                <w:rFonts w:ascii="Consolas" w:cs="Consolas" w:eastAsia="Consolas" w:hAnsi="Consolas"/>
                <w:color w:val="12203A"/>
                <w:sz w:val="17"/>
                <w:szCs w:val="17"/>
              </w:rPr>
              <w:t xml:space="preserve">  requirements: PluginRequirement[];</w:t>
            </w:r>
          </w:p>
          <w:p>
            <w:pPr>
              <w:spacing w:after="0" w:line="240"/>
            </w:pPr>
            <w:r>
              <w:rPr>
                <w:rFonts w:ascii="Consolas" w:cs="Consolas" w:eastAsia="Consolas" w:hAnsi="Consolas"/>
                <w:color w:val="12203A"/>
                <w:sz w:val="17"/>
                <w:szCs w:val="17"/>
              </w:rPr>
              <w:t xml:space="preserve">  permissions: PermissionDeclaration[];</w:t>
            </w:r>
          </w:p>
          <w:p>
            <w:pPr>
              <w:spacing w:after="0" w:line="240"/>
            </w:pPr>
            <w:r>
              <w:rPr>
                <w:rFonts w:ascii="Consolas" w:cs="Consolas" w:eastAsia="Consolas" w:hAnsi="Consolas"/>
                <w:color w:val="12203A"/>
                <w:sz w:val="17"/>
                <w:szCs w:val="17"/>
              </w:rPr>
              <w:t xml:space="preserve">  signature: PluginSignature;</w:t>
            </w:r>
          </w:p>
          <w:p>
            <w:pPr>
              <w:spacing w:after="0" w:line="240"/>
            </w:pPr>
            <w:r>
              <w:rPr>
                <w:rFonts w:ascii="Consolas" w:cs="Consolas" w:eastAsia="Consolas" w:hAnsi="Consolas"/>
                <w:color w:val="12203A"/>
                <w:sz w:val="17"/>
                <w:szCs w:val="17"/>
              </w:rPr>
              <w:t xml:space="preserve">  platformCompatibility: string; // SemVer range</w:t>
            </w:r>
          </w:p>
          <w:p>
            <w:pPr>
              <w:spacing w:after="0" w:line="240"/>
            </w:pPr>
            <w:r>
              <w:rPr>
                <w:rFonts w:ascii="Consolas" w:cs="Consolas" w:eastAsia="Consolas" w:hAnsi="Consolas"/>
                <w:color w:val="12203A"/>
                <w:sz w:val="17"/>
                <w:szCs w:val="17"/>
              </w:rPr>
              <w:t xml:space="preserve">  createdAt: Date;</w:t>
            </w:r>
          </w:p>
          <w:p>
            <w:pPr>
              <w:spacing w:after="0" w:line="240"/>
            </w:pPr>
            <w:r>
              <w:rPr>
                <w:rFonts w:ascii="Consolas" w:cs="Consolas" w:eastAsia="Consolas" w:hAnsi="Consolas"/>
                <w:color w:val="12203A"/>
                <w:sz w:val="17"/>
                <w:szCs w:val="17"/>
              </w:rPr>
              <w:t xml:space="preserve">  updatedAt: Date;</w:t>
            </w:r>
          </w:p>
          <w:p>
            <w:pPr>
              <w:spacing w:after="0" w:line="240"/>
            </w:pPr>
            <w:r>
              <w:rPr>
                <w:rFonts w:ascii="Consolas" w:cs="Consolas" w:eastAsia="Consolas" w:hAnsi="Consolas"/>
                <w:color w:val="12203A"/>
                <w:sz w:val="17"/>
                <w:szCs w:val="17"/>
              </w:rPr>
              <w:t xml:space="preserve">}</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interface CapabilityDeclaration {</w:t>
            </w:r>
          </w:p>
          <w:p>
            <w:pPr>
              <w:spacing w:after="0" w:line="240"/>
            </w:pPr>
            <w:r>
              <w:rPr>
                <w:rFonts w:ascii="Consolas" w:cs="Consolas" w:eastAsia="Consolas" w:hAnsi="Consolas"/>
                <w:color w:val="12203A"/>
                <w:sz w:val="17"/>
                <w:szCs w:val="17"/>
              </w:rPr>
              <w:t xml:space="preserve">  type: 'TOOL' | 'WIDGET' | 'WORKFLOW_STEP' | 'APPROVAL_LOGIC' | 'INTEGRATION';</w:t>
            </w:r>
          </w:p>
          <w:p>
            <w:pPr>
              <w:spacing w:after="0" w:line="240"/>
            </w:pPr>
            <w:r>
              <w:rPr>
                <w:rFonts w:ascii="Consolas" w:cs="Consolas" w:eastAsia="Consolas" w:hAnsi="Consolas"/>
                <w:color w:val="12203A"/>
                <w:sz w:val="17"/>
                <w:szCs w:val="17"/>
              </w:rPr>
              <w:t xml:space="preserve">  name: string;</w:t>
            </w:r>
          </w:p>
          <w:p>
            <w:pPr>
              <w:spacing w:after="0" w:line="240"/>
            </w:pPr>
            <w:r>
              <w:rPr>
                <w:rFonts w:ascii="Consolas" w:cs="Consolas" w:eastAsia="Consolas" w:hAnsi="Consolas"/>
                <w:color w:val="12203A"/>
                <w:sz w:val="17"/>
                <w:szCs w:val="17"/>
              </w:rPr>
              <w:t xml:space="preserve">  description: string;</w:t>
            </w:r>
          </w:p>
          <w:p>
            <w:pPr>
              <w:spacing w:after="0" w:line="240"/>
            </w:pPr>
            <w:r>
              <w:rPr>
                <w:rFonts w:ascii="Consolas" w:cs="Consolas" w:eastAsia="Consolas" w:hAnsi="Consolas"/>
                <w:color w:val="12203A"/>
                <w:sz w:val="17"/>
                <w:szCs w:val="17"/>
              </w:rPr>
              <w:t xml:space="preserve">  entrypoint: string;</w:t>
            </w:r>
          </w:p>
          <w:p>
            <w:pPr>
              <w:spacing w:after="0" w:line="240"/>
            </w:pPr>
            <w:r>
              <w:rPr>
                <w:rFonts w:ascii="Consolas" w:cs="Consolas" w:eastAsia="Consolas" w:hAnsi="Consolas"/>
                <w:color w:val="12203A"/>
                <w:sz w:val="17"/>
                <w:szCs w:val="17"/>
              </w:rPr>
              <w:t xml:space="preserve">  parameters: JSONSchema;</w:t>
            </w:r>
          </w:p>
          <w:p>
            <w:pPr>
              <w:spacing w:after="0" w:line="240"/>
            </w:pPr>
            <w:r>
              <w:rPr>
                <w:rFonts w:ascii="Consolas" w:cs="Consolas" w:eastAsia="Consolas" w:hAnsi="Consolas"/>
                <w:color w:val="12203A"/>
                <w:sz w:val="17"/>
                <w:szCs w:val="17"/>
              </w:rPr>
              <w:t xml:space="preserve">}</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interface PermissionDeclaration {</w:t>
            </w:r>
          </w:p>
          <w:p>
            <w:pPr>
              <w:spacing w:after="0" w:line="240"/>
            </w:pPr>
            <w:r>
              <w:rPr>
                <w:rFonts w:ascii="Consolas" w:cs="Consolas" w:eastAsia="Consolas" w:hAnsi="Consolas"/>
                <w:color w:val="12203A"/>
                <w:sz w:val="17"/>
                <w:szCs w:val="17"/>
              </w:rPr>
              <w:t xml:space="preserve">  resource: string;</w:t>
            </w:r>
          </w:p>
          <w:p>
            <w:pPr>
              <w:spacing w:after="0" w:line="240"/>
            </w:pPr>
            <w:r>
              <w:rPr>
                <w:rFonts w:ascii="Consolas" w:cs="Consolas" w:eastAsia="Consolas" w:hAnsi="Consolas"/>
                <w:color w:val="12203A"/>
                <w:sz w:val="17"/>
                <w:szCs w:val="17"/>
              </w:rPr>
              <w:t xml:space="preserve">  actions: ('READ' | 'WRITE' | 'EXECUTE')[];</w:t>
            </w:r>
          </w:p>
          <w:p>
            <w:pPr>
              <w:spacing w:after="0" w:line="240"/>
            </w:pPr>
            <w:r>
              <w:rPr>
                <w:rFonts w:ascii="Consolas" w:cs="Consolas" w:eastAsia="Consolas" w:hAnsi="Consolas"/>
                <w:color w:val="12203A"/>
                <w:sz w:val="17"/>
                <w:szCs w:val="17"/>
              </w:rPr>
              <w:t xml:space="preserve">  scope: 'TENANT' | 'USER' | 'SYSTEM';</w:t>
            </w:r>
          </w:p>
          <w:p>
            <w:pPr>
              <w:spacing w:after="0" w:line="240"/>
            </w:pPr>
            <w:r>
              <w:rPr>
                <w:rFonts w:ascii="Consolas" w:cs="Consolas" w:eastAsia="Consolas" w:hAnsi="Consolas"/>
                <w:color w:val="12203A"/>
                <w:sz w:val="17"/>
                <w:szCs w:val="17"/>
              </w:rPr>
              <w:t xml:space="preserve">}</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interface PluginRequirement {</w:t>
            </w:r>
          </w:p>
          <w:p>
            <w:pPr>
              <w:spacing w:after="0" w:line="240"/>
            </w:pPr>
            <w:r>
              <w:rPr>
                <w:rFonts w:ascii="Consolas" w:cs="Consolas" w:eastAsia="Consolas" w:hAnsi="Consolas"/>
                <w:color w:val="12203A"/>
                <w:sz w:val="17"/>
                <w:szCs w:val="17"/>
              </w:rPr>
              <w:t xml:space="preserve">  type: 'STORAGE' | 'NETWORK' | 'MEMORY' | 'CPU';</w:t>
            </w:r>
          </w:p>
          <w:p>
            <w:pPr>
              <w:spacing w:after="0" w:line="240"/>
            </w:pPr>
            <w:r>
              <w:rPr>
                <w:rFonts w:ascii="Consolas" w:cs="Consolas" w:eastAsia="Consolas" w:hAnsi="Consolas"/>
                <w:color w:val="12203A"/>
                <w:sz w:val="17"/>
                <w:szCs w:val="17"/>
              </w:rPr>
              <w:t xml:space="preserve">  value: number | string;</w:t>
            </w:r>
          </w:p>
          <w:p>
            <w:pPr>
              <w:spacing w:after="0" w:line="240"/>
            </w:pPr>
            <w:r>
              <w:rPr>
                <w:rFonts w:ascii="Consolas" w:cs="Consolas" w:eastAsia="Consolas" w:hAnsi="Consolas"/>
                <w:color w:val="12203A"/>
                <w:sz w:val="17"/>
                <w:szCs w:val="17"/>
              </w:rPr>
              <w:t xml:space="preserve">}</w:t>
            </w:r>
          </w:p>
        </w:tc>
      </w:tr>
    </w:tbl>
    <w:p>
      <w:pPr>
        <w:spacing w:after="200"/>
      </w:pPr>
    </w:p>
    <w:p>
      <w:pPr>
        <w:pStyle w:val="Heading3"/>
        <w:spacing w:after="120" w:before="240"/>
      </w:pPr>
      <w:r>
        <w:rPr>
          <w:rFonts w:ascii="Calibri" w:cs="Calibri" w:eastAsia="Calibri" w:hAnsi="Calibri"/>
          <w:b/>
          <w:bCs/>
          <w:color w:val="5B6B82"/>
          <w:sz w:val="22"/>
          <w:szCs w:val="22"/>
        </w:rPr>
        <w:t xml:space="preserve">12.2.2  </w:t>
      </w:r>
      <w:r>
        <w:rPr>
          <w:rFonts w:ascii="Calibri" w:cs="Calibri" w:eastAsia="Calibri" w:hAnsi="Calibri"/>
          <w:b/>
          <w:bCs/>
          <w:color w:val="12203A"/>
          <w:sz w:val="22"/>
          <w:szCs w:val="22"/>
        </w:rPr>
        <w:t xml:space="preserve">Plugin Execution</w:t>
      </w:r>
    </w:p>
    <w:tbl>
      <w:tblPr>
        <w:tblW w:type="pct" w:w="100%"/>
        <w:tblBorders>
          <w:top w:val="single" w:color="D3DAE3" w:sz="2"/>
          <w:left w:val="single" w:color="0E7C7B" w:sz="24"/>
          <w:bottom w:val="single" w:color="D3DAE3" w:sz="2"/>
          <w:right w:val="single" w:color="D3DAE3" w:sz="2"/>
          <w:insideH w:val="single" w:color="auto" w:sz="4"/>
          <w:insideV w:val="single" w:color="auto" w:sz="4"/>
        </w:tblBorders>
      </w:tblPr>
      <w:tblGrid>
        <w:gridCol w:w="100"/>
      </w:tblGrid>
      <w:tr>
        <w:tc>
          <w:tcPr>
            <w:shd w:fill="0F1F3D" w:val="clear"/>
            <w:tcMar>
              <w:top w:type="dxa" w:w="60"/>
              <w:left w:type="dxa" w:w="160"/>
              <w:bottom w:type="dxa" w:w="60"/>
              <w:right w:type="dxa" w:w="160"/>
            </w:tcMar>
          </w:tcPr>
          <w:p>
            <w:r>
              <w:rPr>
                <w:rFonts w:ascii="Consolas" w:cs="Consolas" w:eastAsia="Consolas" w:hAnsi="Consolas"/>
                <w:b/>
                <w:bCs/>
                <w:color w:val="9FD8D6"/>
                <w:sz w:val="16"/>
                <w:szCs w:val="16"/>
              </w:rPr>
              <w:t xml:space="preserve">TYPESCRIPT</w:t>
            </w:r>
          </w:p>
        </w:tc>
      </w:tr>
      <w:tr>
        <w:tc>
          <w:tcPr>
            <w:shd w:fill="F5F7FA" w:val="clear"/>
            <w:tcMar>
              <w:top w:type="dxa" w:w="140"/>
              <w:left w:type="dxa" w:w="200"/>
              <w:bottom w:type="dxa" w:w="140"/>
              <w:right w:type="dxa" w:w="160"/>
            </w:tcMar>
          </w:tcPr>
          <w:p>
            <w:pPr>
              <w:spacing w:after="0" w:line="240"/>
            </w:pPr>
            <w:r>
              <w:rPr>
                <w:rFonts w:ascii="Consolas" w:cs="Consolas" w:eastAsia="Consolas" w:hAnsi="Consolas"/>
                <w:color w:val="12203A"/>
                <w:sz w:val="17"/>
                <w:szCs w:val="17"/>
              </w:rPr>
              <w:t xml:space="preserve">interface PluginExecutionRequest {</w:t>
            </w:r>
          </w:p>
          <w:p>
            <w:pPr>
              <w:spacing w:after="0" w:line="240"/>
            </w:pPr>
            <w:r>
              <w:rPr>
                <w:rFonts w:ascii="Consolas" w:cs="Consolas" w:eastAsia="Consolas" w:hAnsi="Consolas"/>
                <w:color w:val="12203A"/>
                <w:sz w:val="17"/>
                <w:szCs w:val="17"/>
              </w:rPr>
              <w:t xml:space="preserve">  pluginId: UUID;</w:t>
            </w:r>
          </w:p>
          <w:p>
            <w:pPr>
              <w:spacing w:after="0" w:line="240"/>
            </w:pPr>
            <w:r>
              <w:rPr>
                <w:rFonts w:ascii="Consolas" w:cs="Consolas" w:eastAsia="Consolas" w:hAnsi="Consolas"/>
                <w:color w:val="12203A"/>
                <w:sz w:val="17"/>
                <w:szCs w:val="17"/>
              </w:rPr>
              <w:t xml:space="preserve">  capability: string;</w:t>
            </w:r>
          </w:p>
          <w:p>
            <w:pPr>
              <w:spacing w:after="0" w:line="240"/>
            </w:pPr>
            <w:r>
              <w:rPr>
                <w:rFonts w:ascii="Consolas" w:cs="Consolas" w:eastAsia="Consolas" w:hAnsi="Consolas"/>
                <w:color w:val="12203A"/>
                <w:sz w:val="17"/>
                <w:szCs w:val="17"/>
              </w:rPr>
              <w:t xml:space="preserve">  input: Record&lt;string, any&gt;;</w:t>
            </w:r>
          </w:p>
          <w:p>
            <w:pPr>
              <w:spacing w:after="0" w:line="240"/>
            </w:pPr>
            <w:r>
              <w:rPr>
                <w:rFonts w:ascii="Consolas" w:cs="Consolas" w:eastAsia="Consolas" w:hAnsi="Consolas"/>
                <w:color w:val="12203A"/>
                <w:sz w:val="17"/>
                <w:szCs w:val="17"/>
              </w:rPr>
              <w:t xml:space="preserve">  context: ExecutionContext;</w:t>
            </w:r>
          </w:p>
          <w:p>
            <w:pPr>
              <w:spacing w:after="0" w:line="240"/>
            </w:pPr>
            <w:r>
              <w:rPr>
                <w:rFonts w:ascii="Consolas" w:cs="Consolas" w:eastAsia="Consolas" w:hAnsi="Consolas"/>
                <w:color w:val="12203A"/>
                <w:sz w:val="17"/>
                <w:szCs w:val="17"/>
              </w:rPr>
              <w:t xml:space="preserve">  timeout: number; // milliseconds</w:t>
            </w:r>
          </w:p>
          <w:p>
            <w:pPr>
              <w:spacing w:after="0" w:line="240"/>
            </w:pPr>
            <w:r>
              <w:rPr>
                <w:rFonts w:ascii="Consolas" w:cs="Consolas" w:eastAsia="Consolas" w:hAnsi="Consolas"/>
                <w:color w:val="12203A"/>
                <w:sz w:val="17"/>
                <w:szCs w:val="17"/>
              </w:rPr>
              <w:t xml:space="preserve">}</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interface PluginExecutionResult {</w:t>
            </w:r>
          </w:p>
          <w:p>
            <w:pPr>
              <w:spacing w:after="0" w:line="240"/>
            </w:pPr>
            <w:r>
              <w:rPr>
                <w:rFonts w:ascii="Consolas" w:cs="Consolas" w:eastAsia="Consolas" w:hAnsi="Consolas"/>
                <w:color w:val="12203A"/>
                <w:sz w:val="17"/>
                <w:szCs w:val="17"/>
              </w:rPr>
              <w:t xml:space="preserve">  success: boolean;</w:t>
            </w:r>
          </w:p>
          <w:p>
            <w:pPr>
              <w:spacing w:after="0" w:line="240"/>
            </w:pPr>
            <w:r>
              <w:rPr>
                <w:rFonts w:ascii="Consolas" w:cs="Consolas" w:eastAsia="Consolas" w:hAnsi="Consolas"/>
                <w:color w:val="12203A"/>
                <w:sz w:val="17"/>
                <w:szCs w:val="17"/>
              </w:rPr>
              <w:t xml:space="preserve">  output: Record&lt;string, any&gt;;</w:t>
            </w:r>
          </w:p>
          <w:p>
            <w:pPr>
              <w:spacing w:after="0" w:line="240"/>
            </w:pPr>
            <w:r>
              <w:rPr>
                <w:rFonts w:ascii="Consolas" w:cs="Consolas" w:eastAsia="Consolas" w:hAnsi="Consolas"/>
                <w:color w:val="12203A"/>
                <w:sz w:val="17"/>
                <w:szCs w:val="17"/>
              </w:rPr>
              <w:t xml:space="preserve">  executionTime: number;</w:t>
            </w:r>
          </w:p>
          <w:p>
            <w:pPr>
              <w:spacing w:after="0" w:line="240"/>
            </w:pPr>
            <w:r>
              <w:rPr>
                <w:rFonts w:ascii="Consolas" w:cs="Consolas" w:eastAsia="Consolas" w:hAnsi="Consolas"/>
                <w:color w:val="12203A"/>
                <w:sz w:val="17"/>
                <w:szCs w:val="17"/>
              </w:rPr>
              <w:t xml:space="preserve">  memoryUsed: number;</w:t>
            </w:r>
          </w:p>
          <w:p>
            <w:pPr>
              <w:spacing w:after="0" w:line="240"/>
            </w:pPr>
            <w:r>
              <w:rPr>
                <w:rFonts w:ascii="Consolas" w:cs="Consolas" w:eastAsia="Consolas" w:hAnsi="Consolas"/>
                <w:color w:val="12203A"/>
                <w:sz w:val="17"/>
                <w:szCs w:val="17"/>
              </w:rPr>
              <w:t xml:space="preserve">  errors?: PluginError[];</w:t>
            </w:r>
          </w:p>
          <w:p>
            <w:pPr>
              <w:spacing w:after="0" w:line="240"/>
            </w:pPr>
            <w:r>
              <w:rPr>
                <w:rFonts w:ascii="Consolas" w:cs="Consolas" w:eastAsia="Consolas" w:hAnsi="Consolas"/>
                <w:color w:val="12203A"/>
                <w:sz w:val="17"/>
                <w:szCs w:val="17"/>
              </w:rPr>
              <w:t xml:space="preserve">}</w:t>
            </w:r>
          </w:p>
        </w:tc>
      </w:tr>
    </w:tbl>
    <w:p>
      <w:pPr>
        <w:spacing w:after="200"/>
      </w:pPr>
    </w:p>
    <w:p>
      <w:pPr>
        <w:pStyle w:val="Heading2"/>
        <w:spacing w:after="160" w:before="320"/>
      </w:pPr>
      <w:r>
        <w:rPr>
          <w:rFonts w:ascii="Calibri" w:cs="Calibri" w:eastAsia="Calibri" w:hAnsi="Calibri"/>
          <w:b/>
          <w:bCs/>
          <w:color w:val="0E7C7B"/>
          <w:sz w:val="26"/>
          <w:szCs w:val="26"/>
        </w:rPr>
        <w:t xml:space="preserve">12.3  </w:t>
      </w:r>
      <w:r>
        <w:rPr>
          <w:rFonts w:ascii="Calibri" w:cs="Calibri" w:eastAsia="Calibri" w:hAnsi="Calibri"/>
          <w:b/>
          <w:bCs/>
          <w:color w:val="1F3A5F"/>
          <w:sz w:val="26"/>
          <w:szCs w:val="26"/>
        </w:rPr>
        <w:t xml:space="preserve">Wasm Sandbox Implementation</w:t>
      </w:r>
    </w:p>
    <w:tbl>
      <w:tblPr>
        <w:tblW w:type="pct" w:w="100%"/>
        <w:tblBorders>
          <w:top w:val="single" w:color="D3DAE3" w:sz="2"/>
          <w:left w:val="single" w:color="0E7C7B" w:sz="24"/>
          <w:bottom w:val="single" w:color="D3DAE3" w:sz="2"/>
          <w:right w:val="single" w:color="D3DAE3" w:sz="2"/>
          <w:insideH w:val="single" w:color="auto" w:sz="4"/>
          <w:insideV w:val="single" w:color="auto" w:sz="4"/>
        </w:tblBorders>
      </w:tblPr>
      <w:tblGrid>
        <w:gridCol w:w="100"/>
      </w:tblGrid>
      <w:tr>
        <w:tc>
          <w:tcPr>
            <w:shd w:fill="0F1F3D" w:val="clear"/>
            <w:tcMar>
              <w:top w:type="dxa" w:w="60"/>
              <w:left w:type="dxa" w:w="160"/>
              <w:bottom w:type="dxa" w:w="60"/>
              <w:right w:type="dxa" w:w="160"/>
            </w:tcMar>
          </w:tcPr>
          <w:p>
            <w:r>
              <w:rPr>
                <w:rFonts w:ascii="Consolas" w:cs="Consolas" w:eastAsia="Consolas" w:hAnsi="Consolas"/>
                <w:b/>
                <w:bCs/>
                <w:color w:val="9FD8D6"/>
                <w:sz w:val="16"/>
                <w:szCs w:val="16"/>
              </w:rPr>
              <w:t xml:space="preserve">TYPESCRIPT</w:t>
            </w:r>
          </w:p>
        </w:tc>
      </w:tr>
      <w:tr>
        <w:tc>
          <w:tcPr>
            <w:shd w:fill="F5F7FA" w:val="clear"/>
            <w:tcMar>
              <w:top w:type="dxa" w:w="140"/>
              <w:left w:type="dxa" w:w="200"/>
              <w:bottom w:type="dxa" w:w="140"/>
              <w:right w:type="dxa" w:w="160"/>
            </w:tcMar>
          </w:tcPr>
          <w:p>
            <w:pPr>
              <w:spacing w:after="0" w:line="240"/>
            </w:pPr>
            <w:r>
              <w:rPr>
                <w:rFonts w:ascii="Consolas" w:cs="Consolas" w:eastAsia="Consolas" w:hAnsi="Consolas"/>
                <w:color w:val="12203A"/>
                <w:sz w:val="17"/>
                <w:szCs w:val="17"/>
              </w:rPr>
              <w:t xml:space="preserve">// services/plugin-runtime/src/infrastructure/sandbox/WasmSandbox.ts</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import { WasmRuntime, WasmInstance } from '@opens2p/wasm-runtime';</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export class WasmSandbox {</w:t>
            </w:r>
          </w:p>
          <w:p>
            <w:pPr>
              <w:spacing w:after="0" w:line="240"/>
            </w:pPr>
            <w:r>
              <w:rPr>
                <w:rFonts w:ascii="Consolas" w:cs="Consolas" w:eastAsia="Consolas" w:hAnsi="Consolas"/>
                <w:color w:val="12203A"/>
                <w:sz w:val="17"/>
                <w:szCs w:val="17"/>
              </w:rPr>
              <w:t xml:space="preserve">  private runtime: WasmRuntime;</w:t>
            </w:r>
          </w:p>
          <w:p>
            <w:pPr>
              <w:spacing w:after="0" w:line="240"/>
            </w:pPr>
            <w:r>
              <w:rPr>
                <w:rFonts w:ascii="Consolas" w:cs="Consolas" w:eastAsia="Consolas" w:hAnsi="Consolas"/>
                <w:color w:val="12203A"/>
                <w:sz w:val="17"/>
                <w:szCs w:val="17"/>
              </w:rPr>
              <w:t xml:space="preserve">  private memoryLimit: number = 256 * 1024 * 1024; // 256MB</w:t>
            </w:r>
          </w:p>
          <w:p>
            <w:pPr>
              <w:spacing w:after="0" w:line="240"/>
            </w:pPr>
            <w:r>
              <w:rPr>
                <w:rFonts w:ascii="Consolas" w:cs="Consolas" w:eastAsia="Consolas" w:hAnsi="Consolas"/>
                <w:color w:val="12203A"/>
                <w:sz w:val="17"/>
                <w:szCs w:val="17"/>
              </w:rPr>
              <w:t xml:space="preserve">  private cpuLimit: number = 10000; // 10 seconds</w:t>
            </w:r>
          </w:p>
          <w:p>
            <w:pPr>
              <w:spacing w:after="0" w:line="240"/>
            </w:pPr>
            <w:r>
              <w:rPr>
                <w:rFonts w:ascii="Consolas" w:cs="Consolas" w:eastAsia="Consolas" w:hAnsi="Consolas"/>
                <w:color w:val="12203A"/>
                <w:sz w:val="17"/>
                <w:szCs w:val="17"/>
              </w:rPr>
              <w:t xml:space="preserve">  private allowedEgress: Set&lt;string&gt; = new Set();</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   * Execute a plugin in the Wasm sandbox</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  async execute(request: PluginExecutionRequest): Promise&lt;PluginExecutionResult&gt; {</w:t>
            </w:r>
          </w:p>
          <w:p>
            <w:pPr>
              <w:spacing w:after="0" w:line="240"/>
            </w:pPr>
            <w:r>
              <w:rPr>
                <w:rFonts w:ascii="Consolas" w:cs="Consolas" w:eastAsia="Consolas" w:hAnsi="Consolas"/>
                <w:color w:val="12203A"/>
                <w:sz w:val="17"/>
                <w:szCs w:val="17"/>
              </w:rPr>
              <w:t xml:space="preserve">    const startTime = Date.now();</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    // 1. Load plugin</w:t>
            </w:r>
          </w:p>
          <w:p>
            <w:pPr>
              <w:spacing w:after="0" w:line="240"/>
            </w:pPr>
            <w:r>
              <w:rPr>
                <w:rFonts w:ascii="Consolas" w:cs="Consolas" w:eastAsia="Consolas" w:hAnsi="Consolas"/>
                <w:color w:val="12203A"/>
                <w:sz w:val="17"/>
                <w:szCs w:val="17"/>
              </w:rPr>
              <w:t xml:space="preserve">    const plugin = await this.loadPlugin(request.pluginId);</w:t>
            </w:r>
          </w:p>
          <w:p>
            <w:pPr>
              <w:spacing w:after="0" w:line="240"/>
            </w:pPr>
            <w:r>
              <w:rPr>
                <w:rFonts w:ascii="Consolas" w:cs="Consolas" w:eastAsia="Consolas" w:hAnsi="Consolas"/>
                <w:color w:val="12203A"/>
                <w:sz w:val="17"/>
                <w:szCs w:val="17"/>
              </w:rPr>
              <w:t xml:space="preserve">    const instance = await this.createInstance(plugin, request);</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    // 2. Validate permissions</w:t>
            </w:r>
          </w:p>
          <w:p>
            <w:pPr>
              <w:spacing w:after="0" w:line="240"/>
            </w:pPr>
            <w:r>
              <w:rPr>
                <w:rFonts w:ascii="Consolas" w:cs="Consolas" w:eastAsia="Consolas" w:hAnsi="Consolas"/>
                <w:color w:val="12203A"/>
                <w:sz w:val="17"/>
                <w:szCs w:val="17"/>
              </w:rPr>
              <w:t xml:space="preserve">    await this.validatePermissions(plugin, request);</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    // 3. Execute with timeout</w:t>
            </w:r>
          </w:p>
          <w:p>
            <w:pPr>
              <w:spacing w:after="0" w:line="240"/>
            </w:pPr>
            <w:r>
              <w:rPr>
                <w:rFonts w:ascii="Consolas" w:cs="Consolas" w:eastAsia="Consolas" w:hAnsi="Consolas"/>
                <w:color w:val="12203A"/>
                <w:sz w:val="17"/>
                <w:szCs w:val="17"/>
              </w:rPr>
              <w:t xml:space="preserve">    const result = await this.runWithTimeout(instance, request, this.cpuLimit);</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    const executionTime = Date.now() - startTime;</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    return {</w:t>
            </w:r>
          </w:p>
          <w:p>
            <w:pPr>
              <w:spacing w:after="0" w:line="240"/>
            </w:pPr>
            <w:r>
              <w:rPr>
                <w:rFonts w:ascii="Consolas" w:cs="Consolas" w:eastAsia="Consolas" w:hAnsi="Consolas"/>
                <w:color w:val="12203A"/>
                <w:sz w:val="17"/>
                <w:szCs w:val="17"/>
              </w:rPr>
              <w:t xml:space="preserve">      success: result.success,</w:t>
            </w:r>
          </w:p>
          <w:p>
            <w:pPr>
              <w:spacing w:after="0" w:line="240"/>
            </w:pPr>
            <w:r>
              <w:rPr>
                <w:rFonts w:ascii="Consolas" w:cs="Consolas" w:eastAsia="Consolas" w:hAnsi="Consolas"/>
                <w:color w:val="12203A"/>
                <w:sz w:val="17"/>
                <w:szCs w:val="17"/>
              </w:rPr>
              <w:t xml:space="preserve">      output: result.output,</w:t>
            </w:r>
          </w:p>
          <w:p>
            <w:pPr>
              <w:spacing w:after="0" w:line="240"/>
            </w:pPr>
            <w:r>
              <w:rPr>
                <w:rFonts w:ascii="Consolas" w:cs="Consolas" w:eastAsia="Consolas" w:hAnsi="Consolas"/>
                <w:color w:val="12203A"/>
                <w:sz w:val="17"/>
                <w:szCs w:val="17"/>
              </w:rPr>
              <w:t xml:space="preserve">      executionTime,</w:t>
            </w:r>
          </w:p>
          <w:p>
            <w:pPr>
              <w:spacing w:after="0" w:line="240"/>
            </w:pPr>
            <w:r>
              <w:rPr>
                <w:rFonts w:ascii="Consolas" w:cs="Consolas" w:eastAsia="Consolas" w:hAnsi="Consolas"/>
                <w:color w:val="12203A"/>
                <w:sz w:val="17"/>
                <w:szCs w:val="17"/>
              </w:rPr>
              <w:t xml:space="preserve">      memoryUsed: instance.getMemoryUsage(),</w:t>
            </w:r>
          </w:p>
          <w:p>
            <w:pPr>
              <w:spacing w:after="0" w:line="240"/>
            </w:pPr>
            <w:r>
              <w:rPr>
                <w:rFonts w:ascii="Consolas" w:cs="Consolas" w:eastAsia="Consolas" w:hAnsi="Consolas"/>
                <w:color w:val="12203A"/>
                <w:sz w:val="17"/>
                <w:szCs w:val="17"/>
              </w:rPr>
              <w:t xml:space="preserve">      errors: result.errors</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  private async createInstance(</w:t>
            </w:r>
          </w:p>
          <w:p>
            <w:pPr>
              <w:spacing w:after="0" w:line="240"/>
            </w:pPr>
            <w:r>
              <w:rPr>
                <w:rFonts w:ascii="Consolas" w:cs="Consolas" w:eastAsia="Consolas" w:hAnsi="Consolas"/>
                <w:color w:val="12203A"/>
                <w:sz w:val="17"/>
                <w:szCs w:val="17"/>
              </w:rPr>
              <w:t xml:space="preserve">    plugin: Plugin,</w:t>
            </w:r>
          </w:p>
          <w:p>
            <w:pPr>
              <w:spacing w:after="0" w:line="240"/>
            </w:pPr>
            <w:r>
              <w:rPr>
                <w:rFonts w:ascii="Consolas" w:cs="Consolas" w:eastAsia="Consolas" w:hAnsi="Consolas"/>
                <w:color w:val="12203A"/>
                <w:sz w:val="17"/>
                <w:szCs w:val="17"/>
              </w:rPr>
              <w:t xml:space="preserve">    request: PluginExecutionRequest</w:t>
            </w:r>
          </w:p>
          <w:p>
            <w:pPr>
              <w:spacing w:after="0" w:line="240"/>
            </w:pPr>
            <w:r>
              <w:rPr>
                <w:rFonts w:ascii="Consolas" w:cs="Consolas" w:eastAsia="Consolas" w:hAnsi="Consolas"/>
                <w:color w:val="12203A"/>
                <w:sz w:val="17"/>
                <w:szCs w:val="17"/>
              </w:rPr>
              <w:t xml:space="preserve">  ): Promise&lt;WasmInstance&gt; {</w:t>
            </w:r>
          </w:p>
          <w:p>
            <w:pPr>
              <w:spacing w:after="0" w:line="240"/>
            </w:pPr>
            <w:r>
              <w:rPr>
                <w:rFonts w:ascii="Consolas" w:cs="Consolas" w:eastAsia="Consolas" w:hAnsi="Consolas"/>
                <w:color w:val="12203A"/>
                <w:sz w:val="17"/>
                <w:szCs w:val="17"/>
              </w:rPr>
              <w:t xml:space="preserve">    // Configure Wasm instance with permissions</w:t>
            </w:r>
          </w:p>
          <w:p>
            <w:pPr>
              <w:spacing w:after="0" w:line="240"/>
            </w:pPr>
            <w:r>
              <w:rPr>
                <w:rFonts w:ascii="Consolas" w:cs="Consolas" w:eastAsia="Consolas" w:hAnsi="Consolas"/>
                <w:color w:val="12203A"/>
                <w:sz w:val="17"/>
                <w:szCs w:val="17"/>
              </w:rPr>
              <w:t xml:space="preserve">    return this.runtime.createInstance({</w:t>
            </w:r>
          </w:p>
          <w:p>
            <w:pPr>
              <w:spacing w:after="0" w:line="240"/>
            </w:pPr>
            <w:r>
              <w:rPr>
                <w:rFonts w:ascii="Consolas" w:cs="Consolas" w:eastAsia="Consolas" w:hAnsi="Consolas"/>
                <w:color w:val="12203A"/>
                <w:sz w:val="17"/>
                <w:szCs w:val="17"/>
              </w:rPr>
              <w:t xml:space="preserve">      module: plugin.wasmModule,</w:t>
            </w:r>
          </w:p>
          <w:p>
            <w:pPr>
              <w:spacing w:after="0" w:line="240"/>
            </w:pPr>
            <w:r>
              <w:rPr>
                <w:rFonts w:ascii="Consolas" w:cs="Consolas" w:eastAsia="Consolas" w:hAnsi="Consolas"/>
                <w:color w:val="12203A"/>
                <w:sz w:val="17"/>
                <w:szCs w:val="17"/>
              </w:rPr>
              <w:t xml:space="preserve">      memory: {</w:t>
            </w:r>
          </w:p>
          <w:p>
            <w:pPr>
              <w:spacing w:after="0" w:line="240"/>
            </w:pPr>
            <w:r>
              <w:rPr>
                <w:rFonts w:ascii="Consolas" w:cs="Consolas" w:eastAsia="Consolas" w:hAnsi="Consolas"/>
                <w:color w:val="12203A"/>
                <w:sz w:val="17"/>
                <w:szCs w:val="17"/>
              </w:rPr>
              <w:t xml:space="preserve">        maxPages: Math.ceil(this.memoryLimit / 65536)</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      imports: {</w:t>
            </w:r>
          </w:p>
          <w:p>
            <w:pPr>
              <w:spacing w:after="0" w:line="240"/>
            </w:pPr>
            <w:r>
              <w:rPr>
                <w:rFonts w:ascii="Consolas" w:cs="Consolas" w:eastAsia="Consolas" w:hAnsi="Consolas"/>
                <w:color w:val="12203A"/>
                <w:sz w:val="17"/>
                <w:szCs w:val="17"/>
              </w:rPr>
              <w:t xml:space="preserve">        // Provide limited host functions</w:t>
            </w:r>
          </w:p>
          <w:p>
            <w:pPr>
              <w:spacing w:after="0" w:line="240"/>
            </w:pPr>
            <w:r>
              <w:rPr>
                <w:rFonts w:ascii="Consolas" w:cs="Consolas" w:eastAsia="Consolas" w:hAnsi="Consolas"/>
                <w:color w:val="12203A"/>
                <w:sz w:val="17"/>
                <w:szCs w:val="17"/>
              </w:rPr>
              <w:t xml:space="preserve">        'host': {</w:t>
            </w:r>
          </w:p>
          <w:p>
            <w:pPr>
              <w:spacing w:after="0" w:line="240"/>
            </w:pPr>
            <w:r>
              <w:rPr>
                <w:rFonts w:ascii="Consolas" w:cs="Consolas" w:eastAsia="Consolas" w:hAnsi="Consolas"/>
                <w:color w:val="12203A"/>
                <w:sz w:val="17"/>
                <w:szCs w:val="17"/>
              </w:rPr>
              <w:t xml:space="preserve">          'log': (message: string) =&gt; {</w:t>
            </w:r>
          </w:p>
          <w:p>
            <w:pPr>
              <w:spacing w:after="0" w:line="240"/>
            </w:pPr>
            <w:r>
              <w:rPr>
                <w:rFonts w:ascii="Consolas" w:cs="Consolas" w:eastAsia="Consolas" w:hAnsi="Consolas"/>
                <w:color w:val="12203A"/>
                <w:sz w:val="17"/>
                <w:szCs w:val="17"/>
              </w:rPr>
              <w:t xml:space="preserve">            // Cap log size</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          'http_request': (url: string, method: string, body: Uint8Array) =&gt; {</w:t>
            </w:r>
          </w:p>
          <w:p>
            <w:pPr>
              <w:spacing w:after="0" w:line="240"/>
            </w:pPr>
            <w:r>
              <w:rPr>
                <w:rFonts w:ascii="Consolas" w:cs="Consolas" w:eastAsia="Consolas" w:hAnsi="Consolas"/>
                <w:color w:val="12203A"/>
                <w:sz w:val="17"/>
                <w:szCs w:val="17"/>
              </w:rPr>
              <w:t xml:space="preserve">            // Validate URL against allowed egress</w:t>
            </w:r>
          </w:p>
          <w:p>
            <w:pPr>
              <w:spacing w:after="0" w:line="240"/>
            </w:pPr>
            <w:r>
              <w:rPr>
                <w:rFonts w:ascii="Consolas" w:cs="Consolas" w:eastAsia="Consolas" w:hAnsi="Consolas"/>
                <w:color w:val="12203A"/>
                <w:sz w:val="17"/>
                <w:szCs w:val="17"/>
              </w:rPr>
              <w:t xml:space="preserve">            if (!this.isAllowedEgress(url)) {</w:t>
            </w:r>
          </w:p>
          <w:p>
            <w:pPr>
              <w:spacing w:after="0" w:line="240"/>
            </w:pPr>
            <w:r>
              <w:rPr>
                <w:rFonts w:ascii="Consolas" w:cs="Consolas" w:eastAsia="Consolas" w:hAnsi="Consolas"/>
                <w:color w:val="12203A"/>
                <w:sz w:val="17"/>
                <w:szCs w:val="17"/>
              </w:rPr>
              <w:t xml:space="preserve">              throw new Error(`Egress to ${url} not allowed`);</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            // Execute HTTP request with timeout</w:t>
            </w:r>
          </w:p>
          <w:p>
            <w:pPr>
              <w:spacing w:after="0" w:line="240"/>
            </w:pPr>
            <w:r>
              <w:rPr>
                <w:rFonts w:ascii="Consolas" w:cs="Consolas" w:eastAsia="Consolas" w:hAnsi="Consolas"/>
                <w:color w:val="12203A"/>
                <w:sz w:val="17"/>
                <w:szCs w:val="17"/>
              </w:rPr>
              <w:t xml:space="preserve">            return this.executeHttpRequest(url, method, body);</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  private async runWithTimeout(</w:t>
            </w:r>
          </w:p>
          <w:p>
            <w:pPr>
              <w:spacing w:after="0" w:line="240"/>
            </w:pPr>
            <w:r>
              <w:rPr>
                <w:rFonts w:ascii="Consolas" w:cs="Consolas" w:eastAsia="Consolas" w:hAnsi="Consolas"/>
                <w:color w:val="12203A"/>
                <w:sz w:val="17"/>
                <w:szCs w:val="17"/>
              </w:rPr>
              <w:t xml:space="preserve">    instance: WasmInstance,</w:t>
            </w:r>
          </w:p>
          <w:p>
            <w:pPr>
              <w:spacing w:after="0" w:line="240"/>
            </w:pPr>
            <w:r>
              <w:rPr>
                <w:rFonts w:ascii="Consolas" w:cs="Consolas" w:eastAsia="Consolas" w:hAnsi="Consolas"/>
                <w:color w:val="12203A"/>
                <w:sz w:val="17"/>
                <w:szCs w:val="17"/>
              </w:rPr>
              <w:t xml:space="preserve">    request: PluginExecutionRequest,</w:t>
            </w:r>
          </w:p>
          <w:p>
            <w:pPr>
              <w:spacing w:after="0" w:line="240"/>
            </w:pPr>
            <w:r>
              <w:rPr>
                <w:rFonts w:ascii="Consolas" w:cs="Consolas" w:eastAsia="Consolas" w:hAnsi="Consolas"/>
                <w:color w:val="12203A"/>
                <w:sz w:val="17"/>
                <w:szCs w:val="17"/>
              </w:rPr>
              <w:t xml:space="preserve">    timeoutMs: number</w:t>
            </w:r>
          </w:p>
          <w:p>
            <w:pPr>
              <w:spacing w:after="0" w:line="240"/>
            </w:pPr>
            <w:r>
              <w:rPr>
                <w:rFonts w:ascii="Consolas" w:cs="Consolas" w:eastAsia="Consolas" w:hAnsi="Consolas"/>
                <w:color w:val="12203A"/>
                <w:sz w:val="17"/>
                <w:szCs w:val="17"/>
              </w:rPr>
              <w:t xml:space="preserve">  ): Promise&lt;PluginResult&gt; {</w:t>
            </w:r>
          </w:p>
          <w:p>
            <w:pPr>
              <w:spacing w:after="0" w:line="240"/>
            </w:pPr>
            <w:r>
              <w:rPr>
                <w:rFonts w:ascii="Consolas" w:cs="Consolas" w:eastAsia="Consolas" w:hAnsi="Consolas"/>
                <w:color w:val="12203A"/>
                <w:sz w:val="17"/>
                <w:szCs w:val="17"/>
              </w:rPr>
              <w:t xml:space="preserve">    return new Promise((resolve, reject) =&gt; {</w:t>
            </w:r>
          </w:p>
          <w:p>
            <w:pPr>
              <w:spacing w:after="0" w:line="240"/>
            </w:pPr>
            <w:r>
              <w:rPr>
                <w:rFonts w:ascii="Consolas" w:cs="Consolas" w:eastAsia="Consolas" w:hAnsi="Consolas"/>
                <w:color w:val="12203A"/>
                <w:sz w:val="17"/>
                <w:szCs w:val="17"/>
              </w:rPr>
              <w:t xml:space="preserve">      const timeout = setTimeout(() =&gt; {</w:t>
            </w:r>
          </w:p>
          <w:p>
            <w:pPr>
              <w:spacing w:after="0" w:line="240"/>
            </w:pPr>
            <w:r>
              <w:rPr>
                <w:rFonts w:ascii="Consolas" w:cs="Consolas" w:eastAsia="Consolas" w:hAnsi="Consolas"/>
                <w:color w:val="12203A"/>
                <w:sz w:val="17"/>
                <w:szCs w:val="17"/>
              </w:rPr>
              <w:t xml:space="preserve">        instance.terminate();</w:t>
            </w:r>
          </w:p>
          <w:p>
            <w:pPr>
              <w:spacing w:after="0" w:line="240"/>
            </w:pPr>
            <w:r>
              <w:rPr>
                <w:rFonts w:ascii="Consolas" w:cs="Consolas" w:eastAsia="Consolas" w:hAnsi="Consolas"/>
                <w:color w:val="12203A"/>
                <w:sz w:val="17"/>
                <w:szCs w:val="17"/>
              </w:rPr>
              <w:t xml:space="preserve">        reject(new Error('Plugin execution timed out'));</w:t>
            </w:r>
          </w:p>
          <w:p>
            <w:pPr>
              <w:spacing w:after="0" w:line="240"/>
            </w:pPr>
            <w:r>
              <w:rPr>
                <w:rFonts w:ascii="Consolas" w:cs="Consolas" w:eastAsia="Consolas" w:hAnsi="Consolas"/>
                <w:color w:val="12203A"/>
                <w:sz w:val="17"/>
                <w:szCs w:val="17"/>
              </w:rPr>
              <w:t xml:space="preserve">      }, timeoutMs);</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      try {</w:t>
            </w:r>
          </w:p>
          <w:p>
            <w:pPr>
              <w:spacing w:after="0" w:line="240"/>
            </w:pPr>
            <w:r>
              <w:rPr>
                <w:rFonts w:ascii="Consolas" w:cs="Consolas" w:eastAsia="Consolas" w:hAnsi="Consolas"/>
                <w:color w:val="12203A"/>
                <w:sz w:val="17"/>
                <w:szCs w:val="17"/>
              </w:rPr>
              <w:t xml:space="preserve">        const result = instance.execute(request.capability, request.input);</w:t>
            </w:r>
          </w:p>
          <w:p>
            <w:pPr>
              <w:spacing w:after="0" w:line="240"/>
            </w:pPr>
            <w:r>
              <w:rPr>
                <w:rFonts w:ascii="Consolas" w:cs="Consolas" w:eastAsia="Consolas" w:hAnsi="Consolas"/>
                <w:color w:val="12203A"/>
                <w:sz w:val="17"/>
                <w:szCs w:val="17"/>
              </w:rPr>
              <w:t xml:space="preserve">        clearTimeout(timeout);</w:t>
            </w:r>
          </w:p>
          <w:p>
            <w:pPr>
              <w:spacing w:after="0" w:line="240"/>
            </w:pPr>
            <w:r>
              <w:rPr>
                <w:rFonts w:ascii="Consolas" w:cs="Consolas" w:eastAsia="Consolas" w:hAnsi="Consolas"/>
                <w:color w:val="12203A"/>
                <w:sz w:val="17"/>
                <w:szCs w:val="17"/>
              </w:rPr>
              <w:t xml:space="preserve">        resolve(result);</w:t>
            </w:r>
          </w:p>
          <w:p>
            <w:pPr>
              <w:spacing w:after="0" w:line="240"/>
            </w:pPr>
            <w:r>
              <w:rPr>
                <w:rFonts w:ascii="Consolas" w:cs="Consolas" w:eastAsia="Consolas" w:hAnsi="Consolas"/>
                <w:color w:val="12203A"/>
                <w:sz w:val="17"/>
                <w:szCs w:val="17"/>
              </w:rPr>
              <w:t xml:space="preserve">      } catch (error) {</w:t>
            </w:r>
          </w:p>
          <w:p>
            <w:pPr>
              <w:spacing w:after="0" w:line="240"/>
            </w:pPr>
            <w:r>
              <w:rPr>
                <w:rFonts w:ascii="Consolas" w:cs="Consolas" w:eastAsia="Consolas" w:hAnsi="Consolas"/>
                <w:color w:val="12203A"/>
                <w:sz w:val="17"/>
                <w:szCs w:val="17"/>
              </w:rPr>
              <w:t xml:space="preserve">        clearTimeout(timeout);</w:t>
            </w:r>
          </w:p>
          <w:p>
            <w:pPr>
              <w:spacing w:after="0" w:line="240"/>
            </w:pPr>
            <w:r>
              <w:rPr>
                <w:rFonts w:ascii="Consolas" w:cs="Consolas" w:eastAsia="Consolas" w:hAnsi="Consolas"/>
                <w:color w:val="12203A"/>
                <w:sz w:val="17"/>
                <w:szCs w:val="17"/>
              </w:rPr>
              <w:t xml:space="preserve">        reject(error);</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  private isAllowedEgress(url: string): boolean {</w:t>
            </w:r>
          </w:p>
          <w:p>
            <w:pPr>
              <w:spacing w:after="0" w:line="240"/>
            </w:pPr>
            <w:r>
              <w:rPr>
                <w:rFonts w:ascii="Consolas" w:cs="Consolas" w:eastAsia="Consolas" w:hAnsi="Consolas"/>
                <w:color w:val="12203A"/>
                <w:sz w:val="17"/>
                <w:szCs w:val="17"/>
              </w:rPr>
              <w:t xml:space="preserve">    // Check against declared egress URLs</w:t>
            </w:r>
          </w:p>
          <w:p>
            <w:pPr>
              <w:spacing w:after="0" w:line="240"/>
            </w:pPr>
            <w:r>
              <w:rPr>
                <w:rFonts w:ascii="Consolas" w:cs="Consolas" w:eastAsia="Consolas" w:hAnsi="Consolas"/>
                <w:color w:val="12203A"/>
                <w:sz w:val="17"/>
                <w:szCs w:val="17"/>
              </w:rPr>
              <w:t xml:space="preserve">    for (const allowed of this.allowedEgress) {</w:t>
            </w:r>
          </w:p>
          <w:p>
            <w:pPr>
              <w:spacing w:after="0" w:line="240"/>
            </w:pPr>
            <w:r>
              <w:rPr>
                <w:rFonts w:ascii="Consolas" w:cs="Consolas" w:eastAsia="Consolas" w:hAnsi="Consolas"/>
                <w:color w:val="12203A"/>
                <w:sz w:val="17"/>
                <w:szCs w:val="17"/>
              </w:rPr>
              <w:t xml:space="preserve">      if (url.startsWith(allowed)) {</w:t>
            </w:r>
          </w:p>
          <w:p>
            <w:pPr>
              <w:spacing w:after="0" w:line="240"/>
            </w:pPr>
            <w:r>
              <w:rPr>
                <w:rFonts w:ascii="Consolas" w:cs="Consolas" w:eastAsia="Consolas" w:hAnsi="Consolas"/>
                <w:color w:val="12203A"/>
                <w:sz w:val="17"/>
                <w:szCs w:val="17"/>
              </w:rPr>
              <w:t xml:space="preserve">        return true;</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    return false;</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w:t>
            </w:r>
          </w:p>
        </w:tc>
      </w:tr>
    </w:tbl>
    <w:p>
      <w:pPr>
        <w:spacing w:after="200"/>
      </w:pPr>
    </w:p>
    <w:p>
      <w:r>
        <w:br w:type="page"/>
      </w:r>
    </w:p>
    <w:p>
      <w:pPr>
        <w:pStyle w:val="Heading1"/>
        <w:pBdr>
          <w:bottom w:val="single" w:color="0E7C7B" w:sz="6" w:space="8"/>
        </w:pBdr>
        <w:spacing w:after="240" w:before="480"/>
      </w:pPr>
      <w:r>
        <w:rPr>
          <w:rFonts w:ascii="Calibri" w:cs="Calibri" w:eastAsia="Calibri" w:hAnsi="Calibri"/>
          <w:b/>
          <w:bCs/>
          <w:color w:val="0E7C7B"/>
          <w:sz w:val="34"/>
          <w:szCs w:val="34"/>
        </w:rPr>
        <w:t xml:space="preserve">13.  </w:t>
      </w:r>
      <w:r>
        <w:rPr>
          <w:rFonts w:ascii="Calibri" w:cs="Calibri" w:eastAsia="Calibri" w:hAnsi="Calibri"/>
          <w:b/>
          <w:bCs/>
          <w:color w:val="0F1F3D"/>
          <w:sz w:val="34"/>
          <w:szCs w:val="34"/>
        </w:rPr>
        <w:t xml:space="preserve">Connector Runtime</w:t>
      </w:r>
    </w:p>
    <w:p>
      <w:pPr>
        <w:pStyle w:val="Heading2"/>
        <w:spacing w:after="160" w:before="320"/>
      </w:pPr>
      <w:r>
        <w:rPr>
          <w:rFonts w:ascii="Calibri" w:cs="Calibri" w:eastAsia="Calibri" w:hAnsi="Calibri"/>
          <w:b/>
          <w:bCs/>
          <w:color w:val="0E7C7B"/>
          <w:sz w:val="26"/>
          <w:szCs w:val="26"/>
        </w:rPr>
        <w:t xml:space="preserve">13.1  </w:t>
      </w:r>
      <w:r>
        <w:rPr>
          <w:rFonts w:ascii="Calibri" w:cs="Calibri" w:eastAsia="Calibri" w:hAnsi="Calibri"/>
          <w:b/>
          <w:bCs/>
          <w:color w:val="1F3A5F"/>
          <w:sz w:val="26"/>
          <w:szCs w:val="26"/>
        </w:rPr>
        <w:t xml:space="preserve">Service Overview</w:t>
      </w:r>
    </w:p>
    <w:tbl>
      <w:tblPr>
        <w:tblW w:type="pct" w:w="100%"/>
        <w:tblBorders>
          <w:top w:val="single" w:color="D3DAE3" w:sz="2"/>
          <w:left w:val="single" w:color="0E7C7B" w:sz="24"/>
          <w:bottom w:val="single" w:color="D3DAE3" w:sz="2"/>
          <w:right w:val="single" w:color="D3DAE3" w:sz="2"/>
          <w:insideH w:val="single" w:color="D3DAE3" w:sz="2"/>
          <w:insideV w:val="none"/>
        </w:tblBorders>
      </w:tblPr>
      <w:tblGrid>
        <w:gridCol w:w="100"/>
        <w:gridCol w:w="100"/>
      </w:tblGrid>
      <w:tr>
        <w:tc>
          <w:tcPr>
            <w:tcW w:type="dxa" w:w="2400"/>
            <w:shd w:fill="EEF2F7" w:val="clear"/>
            <w:tcMar>
              <w:top w:type="dxa" w:w="80"/>
              <w:left w:type="dxa" w:w="160"/>
              <w:bottom w:type="dxa" w:w="80"/>
              <w:right w:type="dxa" w:w="120"/>
            </w:tcMar>
          </w:tcPr>
          <w:p>
            <w:r>
              <w:rPr>
                <w:rFonts w:ascii="Calibri" w:cs="Calibri" w:eastAsia="Calibri" w:hAnsi="Calibri"/>
                <w:b/>
                <w:bCs/>
                <w:color w:val="1F3A5F"/>
                <w:sz w:val="19"/>
                <w:szCs w:val="19"/>
              </w:rPr>
              <w:t xml:space="preserve">Domain</w:t>
            </w:r>
          </w:p>
        </w:tc>
        <w:tc>
          <w:tcPr>
            <w:tcW w:type="dxa" w:w="6960"/>
            <w:shd w:fill="FFFFFF" w:val="clear"/>
            <w:tcMar>
              <w:top w:type="dxa" w:w="80"/>
              <w:left w:type="dxa" w:w="160"/>
              <w:bottom w:type="dxa" w:w="80"/>
              <w:right w:type="dxa" w:w="120"/>
            </w:tcMar>
          </w:tcPr>
          <w:p>
            <w:r>
              <w:rPr>
                <w:rFonts w:ascii="Calibri" w:cs="Calibri" w:eastAsia="Calibri" w:hAnsi="Calibri"/>
                <w:color w:val="12203A"/>
                <w:sz w:val="21"/>
                <w:szCs w:val="21"/>
              </w:rPr>
              <w:t xml:space="preserve">Integration</w:t>
            </w:r>
          </w:p>
        </w:tc>
      </w:tr>
      <w:tr>
        <w:tc>
          <w:tcPr>
            <w:tcW w:type="dxa" w:w="2400"/>
            <w:shd w:fill="EEF2F7" w:val="clear"/>
            <w:tcMar>
              <w:top w:type="dxa" w:w="80"/>
              <w:left w:type="dxa" w:w="160"/>
              <w:bottom w:type="dxa" w:w="80"/>
              <w:right w:type="dxa" w:w="120"/>
            </w:tcMar>
          </w:tcPr>
          <w:p>
            <w:r>
              <w:rPr>
                <w:rFonts w:ascii="Calibri" w:cs="Calibri" w:eastAsia="Calibri" w:hAnsi="Calibri"/>
                <w:b/>
                <w:bCs/>
                <w:color w:val="1F3A5F"/>
                <w:sz w:val="19"/>
                <w:szCs w:val="19"/>
              </w:rPr>
              <w:t xml:space="preserve">Owning Team</w:t>
            </w:r>
          </w:p>
        </w:tc>
        <w:tc>
          <w:tcPr>
            <w:tcW w:type="dxa" w:w="6960"/>
            <w:shd w:fill="FFFFFF" w:val="clear"/>
            <w:tcMar>
              <w:top w:type="dxa" w:w="80"/>
              <w:left w:type="dxa" w:w="160"/>
              <w:bottom w:type="dxa" w:w="80"/>
              <w:right w:type="dxa" w:w="120"/>
            </w:tcMar>
          </w:tcPr>
          <w:p>
            <w:r>
              <w:rPr>
                <w:rFonts w:ascii="Calibri" w:cs="Calibri" w:eastAsia="Calibri" w:hAnsi="Calibri"/>
                <w:color w:val="12203A"/>
                <w:sz w:val="21"/>
                <w:szCs w:val="21"/>
              </w:rPr>
              <w:t xml:space="preserve">Platform Team</w:t>
            </w:r>
          </w:p>
        </w:tc>
      </w:tr>
      <w:tr>
        <w:tc>
          <w:tcPr>
            <w:tcW w:type="dxa" w:w="2400"/>
            <w:shd w:fill="EEF2F7" w:val="clear"/>
            <w:tcMar>
              <w:top w:type="dxa" w:w="80"/>
              <w:left w:type="dxa" w:w="160"/>
              <w:bottom w:type="dxa" w:w="80"/>
              <w:right w:type="dxa" w:w="120"/>
            </w:tcMar>
          </w:tcPr>
          <w:p>
            <w:r>
              <w:rPr>
                <w:rFonts w:ascii="Calibri" w:cs="Calibri" w:eastAsia="Calibri" w:hAnsi="Calibri"/>
                <w:b/>
                <w:bCs/>
                <w:color w:val="1F3A5F"/>
                <w:sz w:val="19"/>
                <w:szCs w:val="19"/>
              </w:rPr>
              <w:t xml:space="preserve">Primary Responsibility</w:t>
            </w:r>
          </w:p>
        </w:tc>
        <w:tc>
          <w:tcPr>
            <w:tcW w:type="dxa" w:w="6960"/>
            <w:shd w:fill="FFFFFF" w:val="clear"/>
            <w:tcMar>
              <w:top w:type="dxa" w:w="80"/>
              <w:left w:type="dxa" w:w="160"/>
              <w:bottom w:type="dxa" w:w="80"/>
              <w:right w:type="dxa" w:w="120"/>
            </w:tcMar>
          </w:tcPr>
          <w:p>
            <w:r>
              <w:rPr>
                <w:rFonts w:ascii="Calibri" w:cs="Calibri" w:eastAsia="Calibri" w:hAnsi="Calibri"/>
                <w:color w:val="12203A"/>
                <w:sz w:val="21"/>
                <w:szCs w:val="21"/>
              </w:rPr>
              <w:t xml:space="preserve">External system integration, adapter management, data transformation</w:t>
            </w:r>
          </w:p>
        </w:tc>
      </w:tr>
    </w:tbl>
    <w:p>
      <w:pPr>
        <w:spacing w:after="200"/>
      </w:pPr>
    </w:p>
    <w:p>
      <w:pPr>
        <w:pStyle w:val="Heading2"/>
        <w:spacing w:after="160" w:before="320"/>
      </w:pPr>
      <w:r>
        <w:rPr>
          <w:rFonts w:ascii="Calibri" w:cs="Calibri" w:eastAsia="Calibri" w:hAnsi="Calibri"/>
          <w:b/>
          <w:bCs/>
          <w:color w:val="0E7C7B"/>
          <w:sz w:val="26"/>
          <w:szCs w:val="26"/>
        </w:rPr>
        <w:t xml:space="preserve">13.2  </w:t>
      </w:r>
      <w:r>
        <w:rPr>
          <w:rFonts w:ascii="Calibri" w:cs="Calibri" w:eastAsia="Calibri" w:hAnsi="Calibri"/>
          <w:b/>
          <w:bCs/>
          <w:color w:val="1F3A5F"/>
          <w:sz w:val="26"/>
          <w:szCs w:val="26"/>
        </w:rPr>
        <w:t xml:space="preserve">Core Components</w:t>
      </w:r>
    </w:p>
    <w:p>
      <w:pPr>
        <w:pStyle w:val="Heading3"/>
        <w:spacing w:after="120" w:before="240"/>
      </w:pPr>
      <w:r>
        <w:rPr>
          <w:rFonts w:ascii="Calibri" w:cs="Calibri" w:eastAsia="Calibri" w:hAnsi="Calibri"/>
          <w:b/>
          <w:bCs/>
          <w:color w:val="5B6B82"/>
          <w:sz w:val="22"/>
          <w:szCs w:val="22"/>
        </w:rPr>
        <w:t xml:space="preserve">13.2.1  </w:t>
      </w:r>
      <w:r>
        <w:rPr>
          <w:rFonts w:ascii="Calibri" w:cs="Calibri" w:eastAsia="Calibri" w:hAnsi="Calibri"/>
          <w:b/>
          <w:bCs/>
          <w:color w:val="12203A"/>
          <w:sz w:val="22"/>
          <w:szCs w:val="22"/>
        </w:rPr>
        <w:t xml:space="preserve">Connector Configuration</w:t>
      </w:r>
    </w:p>
    <w:tbl>
      <w:tblPr>
        <w:tblW w:type="pct" w:w="100%"/>
        <w:tblBorders>
          <w:top w:val="single" w:color="D3DAE3" w:sz="2"/>
          <w:left w:val="single" w:color="0E7C7B" w:sz="24"/>
          <w:bottom w:val="single" w:color="D3DAE3" w:sz="2"/>
          <w:right w:val="single" w:color="D3DAE3" w:sz="2"/>
          <w:insideH w:val="single" w:color="auto" w:sz="4"/>
          <w:insideV w:val="single" w:color="auto" w:sz="4"/>
        </w:tblBorders>
      </w:tblPr>
      <w:tblGrid>
        <w:gridCol w:w="100"/>
      </w:tblGrid>
      <w:tr>
        <w:tc>
          <w:tcPr>
            <w:shd w:fill="0F1F3D" w:val="clear"/>
            <w:tcMar>
              <w:top w:type="dxa" w:w="60"/>
              <w:left w:type="dxa" w:w="160"/>
              <w:bottom w:type="dxa" w:w="60"/>
              <w:right w:type="dxa" w:w="160"/>
            </w:tcMar>
          </w:tcPr>
          <w:p>
            <w:r>
              <w:rPr>
                <w:rFonts w:ascii="Consolas" w:cs="Consolas" w:eastAsia="Consolas" w:hAnsi="Consolas"/>
                <w:b/>
                <w:bCs/>
                <w:color w:val="9FD8D6"/>
                <w:sz w:val="16"/>
                <w:szCs w:val="16"/>
              </w:rPr>
              <w:t xml:space="preserve">TYPESCRIPT</w:t>
            </w:r>
          </w:p>
        </w:tc>
      </w:tr>
      <w:tr>
        <w:tc>
          <w:tcPr>
            <w:shd w:fill="F5F7FA" w:val="clear"/>
            <w:tcMar>
              <w:top w:type="dxa" w:w="140"/>
              <w:left w:type="dxa" w:w="200"/>
              <w:bottom w:type="dxa" w:w="140"/>
              <w:right w:type="dxa" w:w="160"/>
            </w:tcMar>
          </w:tcPr>
          <w:p>
            <w:pPr>
              <w:spacing w:after="0" w:line="240"/>
            </w:pPr>
            <w:r>
              <w:rPr>
                <w:rFonts w:ascii="Consolas" w:cs="Consolas" w:eastAsia="Consolas" w:hAnsi="Consolas"/>
                <w:color w:val="12203A"/>
                <w:sz w:val="17"/>
                <w:szCs w:val="17"/>
              </w:rPr>
              <w:t xml:space="preserve">interface ConnectorConfig {</w:t>
            </w:r>
          </w:p>
          <w:p>
            <w:pPr>
              <w:spacing w:after="0" w:line="240"/>
            </w:pPr>
            <w:r>
              <w:rPr>
                <w:rFonts w:ascii="Consolas" w:cs="Consolas" w:eastAsia="Consolas" w:hAnsi="Consolas"/>
                <w:color w:val="12203A"/>
                <w:sz w:val="17"/>
                <w:szCs w:val="17"/>
              </w:rPr>
              <w:t xml:space="preserve">  id: UUID;</w:t>
            </w:r>
          </w:p>
          <w:p>
            <w:pPr>
              <w:spacing w:after="0" w:line="240"/>
            </w:pPr>
            <w:r>
              <w:rPr>
                <w:rFonts w:ascii="Consolas" w:cs="Consolas" w:eastAsia="Consolas" w:hAnsi="Consolas"/>
                <w:color w:val="12203A"/>
                <w:sz w:val="17"/>
                <w:szCs w:val="17"/>
              </w:rPr>
              <w:t xml:space="preserve">  name: string;</w:t>
            </w:r>
          </w:p>
          <w:p>
            <w:pPr>
              <w:spacing w:after="0" w:line="240"/>
            </w:pPr>
            <w:r>
              <w:rPr>
                <w:rFonts w:ascii="Consolas" w:cs="Consolas" w:eastAsia="Consolas" w:hAnsi="Consolas"/>
                <w:color w:val="12203A"/>
                <w:sz w:val="17"/>
                <w:szCs w:val="17"/>
              </w:rPr>
              <w:t xml:space="preserve">  type: ConnectorType;</w:t>
            </w:r>
          </w:p>
          <w:p>
            <w:pPr>
              <w:spacing w:after="0" w:line="240"/>
            </w:pPr>
            <w:r>
              <w:rPr>
                <w:rFonts w:ascii="Consolas" w:cs="Consolas" w:eastAsia="Consolas" w:hAnsi="Consolas"/>
                <w:color w:val="12203A"/>
                <w:sz w:val="17"/>
                <w:szCs w:val="17"/>
              </w:rPr>
              <w:t xml:space="preserve">  version: string;</w:t>
            </w:r>
          </w:p>
          <w:p>
            <w:pPr>
              <w:spacing w:after="0" w:line="240"/>
            </w:pPr>
            <w:r>
              <w:rPr>
                <w:rFonts w:ascii="Consolas" w:cs="Consolas" w:eastAsia="Consolas" w:hAnsi="Consolas"/>
                <w:color w:val="12203A"/>
                <w:sz w:val="17"/>
                <w:szCs w:val="17"/>
              </w:rPr>
              <w:t xml:space="preserve">  description: string;</w:t>
            </w:r>
          </w:p>
          <w:p>
            <w:pPr>
              <w:spacing w:after="0" w:line="240"/>
            </w:pPr>
            <w:r>
              <w:rPr>
                <w:rFonts w:ascii="Consolas" w:cs="Consolas" w:eastAsia="Consolas" w:hAnsi="Consolas"/>
                <w:color w:val="12203A"/>
                <w:sz w:val="17"/>
                <w:szCs w:val="17"/>
              </w:rPr>
              <w:t xml:space="preserve">  protocol: 'HTTP' | 'SOAP' | 'JDBC' | 'FILE' | 'MQ' | 'EMAIL';</w:t>
            </w:r>
          </w:p>
          <w:p>
            <w:pPr>
              <w:spacing w:after="0" w:line="240"/>
            </w:pPr>
            <w:r>
              <w:rPr>
                <w:rFonts w:ascii="Consolas" w:cs="Consolas" w:eastAsia="Consolas" w:hAnsi="Consolas"/>
                <w:color w:val="12203A"/>
                <w:sz w:val="17"/>
                <w:szCs w:val="17"/>
              </w:rPr>
              <w:t xml:space="preserve">  config: Record&lt;string, any&gt;;</w:t>
            </w:r>
          </w:p>
          <w:p>
            <w:pPr>
              <w:spacing w:after="0" w:line="240"/>
            </w:pPr>
            <w:r>
              <w:rPr>
                <w:rFonts w:ascii="Consolas" w:cs="Consolas" w:eastAsia="Consolas" w:hAnsi="Consolas"/>
                <w:color w:val="12203A"/>
                <w:sz w:val="17"/>
                <w:szCs w:val="17"/>
              </w:rPr>
              <w:t xml:space="preserve">  credentials: CredentialReference;</w:t>
            </w:r>
          </w:p>
          <w:p>
            <w:pPr>
              <w:spacing w:after="0" w:line="240"/>
            </w:pPr>
            <w:r>
              <w:rPr>
                <w:rFonts w:ascii="Consolas" w:cs="Consolas" w:eastAsia="Consolas" w:hAnsi="Consolas"/>
                <w:color w:val="12203A"/>
                <w:sz w:val="17"/>
                <w:szCs w:val="17"/>
              </w:rPr>
              <w:t xml:space="preserve">  rateLimit: RateLimitConfig;</w:t>
            </w:r>
          </w:p>
          <w:p>
            <w:pPr>
              <w:spacing w:after="0" w:line="240"/>
            </w:pPr>
            <w:r>
              <w:rPr>
                <w:rFonts w:ascii="Consolas" w:cs="Consolas" w:eastAsia="Consolas" w:hAnsi="Consolas"/>
                <w:color w:val="12203A"/>
                <w:sz w:val="17"/>
                <w:szCs w:val="17"/>
              </w:rPr>
              <w:t xml:space="preserve">  retryPolicy: RetryPolicy;</w:t>
            </w:r>
          </w:p>
          <w:p>
            <w:pPr>
              <w:spacing w:after="0" w:line="240"/>
            </w:pPr>
            <w:r>
              <w:rPr>
                <w:rFonts w:ascii="Consolas" w:cs="Consolas" w:eastAsia="Consolas" w:hAnsi="Consolas"/>
                <w:color w:val="12203A"/>
                <w:sz w:val="17"/>
                <w:szCs w:val="17"/>
              </w:rPr>
              <w:t xml:space="preserve">  mapping: DataMapping[];</w:t>
            </w:r>
          </w:p>
          <w:p>
            <w:pPr>
              <w:spacing w:after="0" w:line="240"/>
            </w:pPr>
            <w:r>
              <w:rPr>
                <w:rFonts w:ascii="Consolas" w:cs="Consolas" w:eastAsia="Consolas" w:hAnsi="Consolas"/>
                <w:color w:val="12203A"/>
                <w:sz w:val="17"/>
                <w:szCs w:val="17"/>
              </w:rPr>
              <w:t xml:space="preserve">  status: 'DRAFT' | 'ACTIVE' | 'ERROR' | 'DISABLED';</w:t>
            </w:r>
          </w:p>
          <w:p>
            <w:pPr>
              <w:spacing w:after="0" w:line="240"/>
            </w:pPr>
            <w:r>
              <w:rPr>
                <w:rFonts w:ascii="Consolas" w:cs="Consolas" w:eastAsia="Consolas" w:hAnsi="Consolas"/>
                <w:color w:val="12203A"/>
                <w:sz w:val="17"/>
                <w:szCs w:val="17"/>
              </w:rPr>
              <w:t xml:space="preserve">  createdAt: Date;</w:t>
            </w:r>
          </w:p>
          <w:p>
            <w:pPr>
              <w:spacing w:after="0" w:line="240"/>
            </w:pPr>
            <w:r>
              <w:rPr>
                <w:rFonts w:ascii="Consolas" w:cs="Consolas" w:eastAsia="Consolas" w:hAnsi="Consolas"/>
                <w:color w:val="12203A"/>
                <w:sz w:val="17"/>
                <w:szCs w:val="17"/>
              </w:rPr>
              <w:t xml:space="preserve">  updatedAt: Date;</w:t>
            </w:r>
          </w:p>
          <w:p>
            <w:pPr>
              <w:spacing w:after="0" w:line="240"/>
            </w:pPr>
            <w:r>
              <w:rPr>
                <w:rFonts w:ascii="Consolas" w:cs="Consolas" w:eastAsia="Consolas" w:hAnsi="Consolas"/>
                <w:color w:val="12203A"/>
                <w:sz w:val="17"/>
                <w:szCs w:val="17"/>
              </w:rPr>
              <w:t xml:space="preserve">}</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type ConnectorType = </w:t>
            </w:r>
          </w:p>
          <w:p>
            <w:pPr>
              <w:spacing w:after="0" w:line="240"/>
            </w:pPr>
            <w:r>
              <w:rPr>
                <w:rFonts w:ascii="Consolas" w:cs="Consolas" w:eastAsia="Consolas" w:hAnsi="Consolas"/>
                <w:color w:val="12203A"/>
                <w:sz w:val="17"/>
                <w:szCs w:val="17"/>
              </w:rPr>
              <w:t xml:space="preserve">  | 'ERP'           // SAP, Oracle, Microsoft</w:t>
            </w:r>
          </w:p>
          <w:p>
            <w:pPr>
              <w:spacing w:after="0" w:line="240"/>
            </w:pPr>
            <w:r>
              <w:rPr>
                <w:rFonts w:ascii="Consolas" w:cs="Consolas" w:eastAsia="Consolas" w:hAnsi="Consolas"/>
                <w:color w:val="12203A"/>
                <w:sz w:val="17"/>
                <w:szCs w:val="17"/>
              </w:rPr>
              <w:t xml:space="preserve">  | 'CRM'           // Salesforce, HubSpot</w:t>
            </w:r>
          </w:p>
          <w:p>
            <w:pPr>
              <w:spacing w:after="0" w:line="240"/>
            </w:pPr>
            <w:r>
              <w:rPr>
                <w:rFonts w:ascii="Consolas" w:cs="Consolas" w:eastAsia="Consolas" w:hAnsi="Consolas"/>
                <w:color w:val="12203A"/>
                <w:sz w:val="17"/>
                <w:szCs w:val="17"/>
              </w:rPr>
              <w:t xml:space="preserve">  | 'SUPPLIER'      // Supplier portals</w:t>
            </w:r>
          </w:p>
          <w:p>
            <w:pPr>
              <w:spacing w:after="0" w:line="240"/>
            </w:pPr>
            <w:r>
              <w:rPr>
                <w:rFonts w:ascii="Consolas" w:cs="Consolas" w:eastAsia="Consolas" w:hAnsi="Consolas"/>
                <w:color w:val="12203A"/>
                <w:sz w:val="17"/>
                <w:szCs w:val="17"/>
              </w:rPr>
              <w:t xml:space="preserve">  | 'PAYMENT'       // Payment rails</w:t>
            </w:r>
          </w:p>
          <w:p>
            <w:pPr>
              <w:spacing w:after="0" w:line="240"/>
            </w:pPr>
            <w:r>
              <w:rPr>
                <w:rFonts w:ascii="Consolas" w:cs="Consolas" w:eastAsia="Consolas" w:hAnsi="Consolas"/>
                <w:color w:val="12203A"/>
                <w:sz w:val="17"/>
                <w:szCs w:val="17"/>
              </w:rPr>
              <w:t xml:space="preserve">  | 'BANK'          // Banking systems</w:t>
            </w:r>
          </w:p>
          <w:p>
            <w:pPr>
              <w:spacing w:after="0" w:line="240"/>
            </w:pPr>
            <w:r>
              <w:rPr>
                <w:rFonts w:ascii="Consolas" w:cs="Consolas" w:eastAsia="Consolas" w:hAnsi="Consolas"/>
                <w:color w:val="12203A"/>
                <w:sz w:val="17"/>
                <w:szCs w:val="17"/>
              </w:rPr>
              <w:t xml:space="preserve">  | 'REGULATORY'    // Sanctions, AML</w:t>
            </w:r>
          </w:p>
          <w:p>
            <w:pPr>
              <w:spacing w:after="0" w:line="240"/>
            </w:pPr>
            <w:r>
              <w:rPr>
                <w:rFonts w:ascii="Consolas" w:cs="Consolas" w:eastAsia="Consolas" w:hAnsi="Consolas"/>
                <w:color w:val="12203A"/>
                <w:sz w:val="17"/>
                <w:szCs w:val="17"/>
              </w:rPr>
              <w:t xml:space="preserve">  | 'CREDIT'        // Credit bureaus</w:t>
            </w:r>
          </w:p>
          <w:p>
            <w:pPr>
              <w:spacing w:after="0" w:line="240"/>
            </w:pPr>
            <w:r>
              <w:rPr>
                <w:rFonts w:ascii="Consolas" w:cs="Consolas" w:eastAsia="Consolas" w:hAnsi="Consolas"/>
                <w:color w:val="12203A"/>
                <w:sz w:val="17"/>
                <w:szCs w:val="17"/>
              </w:rPr>
              <w:t xml:space="preserve">  | 'DOCUMENT'      // Document management</w:t>
            </w:r>
          </w:p>
          <w:p>
            <w:pPr>
              <w:spacing w:after="0" w:line="240"/>
            </w:pPr>
            <w:r>
              <w:rPr>
                <w:rFonts w:ascii="Consolas" w:cs="Consolas" w:eastAsia="Consolas" w:hAnsi="Consolas"/>
                <w:color w:val="12203A"/>
                <w:sz w:val="17"/>
                <w:szCs w:val="17"/>
              </w:rPr>
              <w:t xml:space="preserve">  | 'WORKFLOW'      // External workflow engines;</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interface DataMapping {</w:t>
            </w:r>
          </w:p>
          <w:p>
            <w:pPr>
              <w:spacing w:after="0" w:line="240"/>
            </w:pPr>
            <w:r>
              <w:rPr>
                <w:rFonts w:ascii="Consolas" w:cs="Consolas" w:eastAsia="Consolas" w:hAnsi="Consolas"/>
                <w:color w:val="12203A"/>
                <w:sz w:val="17"/>
                <w:szCs w:val="17"/>
              </w:rPr>
              <w:t xml:space="preserve">  sourceField: string;</w:t>
            </w:r>
          </w:p>
          <w:p>
            <w:pPr>
              <w:spacing w:after="0" w:line="240"/>
            </w:pPr>
            <w:r>
              <w:rPr>
                <w:rFonts w:ascii="Consolas" w:cs="Consolas" w:eastAsia="Consolas" w:hAnsi="Consolas"/>
                <w:color w:val="12203A"/>
                <w:sz w:val="17"/>
                <w:szCs w:val="17"/>
              </w:rPr>
              <w:t xml:space="preserve">  targetField: string;</w:t>
            </w:r>
          </w:p>
          <w:p>
            <w:pPr>
              <w:spacing w:after="0" w:line="240"/>
            </w:pPr>
            <w:r>
              <w:rPr>
                <w:rFonts w:ascii="Consolas" w:cs="Consolas" w:eastAsia="Consolas" w:hAnsi="Consolas"/>
                <w:color w:val="12203A"/>
                <w:sz w:val="17"/>
                <w:szCs w:val="17"/>
              </w:rPr>
              <w:t xml:space="preserve">  transformation: 'COPY' | 'MAP' | 'CONCAT' | 'SPLIT' | 'FORMAT' | 'CUSTOM';</w:t>
            </w:r>
          </w:p>
          <w:p>
            <w:pPr>
              <w:spacing w:after="0" w:line="240"/>
            </w:pPr>
            <w:r>
              <w:rPr>
                <w:rFonts w:ascii="Consolas" w:cs="Consolas" w:eastAsia="Consolas" w:hAnsi="Consolas"/>
                <w:color w:val="12203A"/>
                <w:sz w:val="17"/>
                <w:szCs w:val="17"/>
              </w:rPr>
              <w:t xml:space="preserve">  defaultValue?: any;</w:t>
            </w:r>
          </w:p>
          <w:p>
            <w:pPr>
              <w:spacing w:after="0" w:line="240"/>
            </w:pPr>
            <w:r>
              <w:rPr>
                <w:rFonts w:ascii="Consolas" w:cs="Consolas" w:eastAsia="Consolas" w:hAnsi="Consolas"/>
                <w:color w:val="12203A"/>
                <w:sz w:val="17"/>
                <w:szCs w:val="17"/>
              </w:rPr>
              <w:t xml:space="preserve">  required: boolean;</w:t>
            </w:r>
          </w:p>
          <w:p>
            <w:pPr>
              <w:spacing w:after="0" w:line="240"/>
            </w:pPr>
            <w:r>
              <w:rPr>
                <w:rFonts w:ascii="Consolas" w:cs="Consolas" w:eastAsia="Consolas" w:hAnsi="Consolas"/>
                <w:color w:val="12203A"/>
                <w:sz w:val="17"/>
                <w:szCs w:val="17"/>
              </w:rPr>
              <w:t xml:space="preserve">}</w:t>
            </w:r>
          </w:p>
        </w:tc>
      </w:tr>
    </w:tbl>
    <w:p>
      <w:pPr>
        <w:spacing w:after="200"/>
      </w:pPr>
    </w:p>
    <w:p>
      <w:pPr>
        <w:pStyle w:val="Heading3"/>
        <w:spacing w:after="120" w:before="240"/>
      </w:pPr>
      <w:r>
        <w:rPr>
          <w:rFonts w:ascii="Calibri" w:cs="Calibri" w:eastAsia="Calibri" w:hAnsi="Calibri"/>
          <w:b/>
          <w:bCs/>
          <w:color w:val="5B6B82"/>
          <w:sz w:val="22"/>
          <w:szCs w:val="22"/>
        </w:rPr>
        <w:t xml:space="preserve">13.2.2  </w:t>
      </w:r>
      <w:r>
        <w:rPr>
          <w:rFonts w:ascii="Calibri" w:cs="Calibri" w:eastAsia="Calibri" w:hAnsi="Calibri"/>
          <w:b/>
          <w:bCs/>
          <w:color w:val="12203A"/>
          <w:sz w:val="22"/>
          <w:szCs w:val="22"/>
        </w:rPr>
        <w:t xml:space="preserve">Connector Execution</w:t>
      </w:r>
    </w:p>
    <w:tbl>
      <w:tblPr>
        <w:tblW w:type="pct" w:w="100%"/>
        <w:tblBorders>
          <w:top w:val="single" w:color="D3DAE3" w:sz="2"/>
          <w:left w:val="single" w:color="0E7C7B" w:sz="24"/>
          <w:bottom w:val="single" w:color="D3DAE3" w:sz="2"/>
          <w:right w:val="single" w:color="D3DAE3" w:sz="2"/>
          <w:insideH w:val="single" w:color="auto" w:sz="4"/>
          <w:insideV w:val="single" w:color="auto" w:sz="4"/>
        </w:tblBorders>
      </w:tblPr>
      <w:tblGrid>
        <w:gridCol w:w="100"/>
      </w:tblGrid>
      <w:tr>
        <w:tc>
          <w:tcPr>
            <w:shd w:fill="0F1F3D" w:val="clear"/>
            <w:tcMar>
              <w:top w:type="dxa" w:w="60"/>
              <w:left w:type="dxa" w:w="160"/>
              <w:bottom w:type="dxa" w:w="60"/>
              <w:right w:type="dxa" w:w="160"/>
            </w:tcMar>
          </w:tcPr>
          <w:p>
            <w:r>
              <w:rPr>
                <w:rFonts w:ascii="Consolas" w:cs="Consolas" w:eastAsia="Consolas" w:hAnsi="Consolas"/>
                <w:b/>
                <w:bCs/>
                <w:color w:val="9FD8D6"/>
                <w:sz w:val="16"/>
                <w:szCs w:val="16"/>
              </w:rPr>
              <w:t xml:space="preserve">TYPESCRIPT</w:t>
            </w:r>
          </w:p>
        </w:tc>
      </w:tr>
      <w:tr>
        <w:tc>
          <w:tcPr>
            <w:shd w:fill="F5F7FA" w:val="clear"/>
            <w:tcMar>
              <w:top w:type="dxa" w:w="140"/>
              <w:left w:type="dxa" w:w="200"/>
              <w:bottom w:type="dxa" w:w="140"/>
              <w:right w:type="dxa" w:w="160"/>
            </w:tcMar>
          </w:tcPr>
          <w:p>
            <w:pPr>
              <w:spacing w:after="0" w:line="240"/>
            </w:pPr>
            <w:r>
              <w:rPr>
                <w:rFonts w:ascii="Consolas" w:cs="Consolas" w:eastAsia="Consolas" w:hAnsi="Consolas"/>
                <w:color w:val="12203A"/>
                <w:sz w:val="17"/>
                <w:szCs w:val="17"/>
              </w:rPr>
              <w:t xml:space="preserve">interface ConnectorRequest {</w:t>
            </w:r>
          </w:p>
          <w:p>
            <w:pPr>
              <w:spacing w:after="0" w:line="240"/>
            </w:pPr>
            <w:r>
              <w:rPr>
                <w:rFonts w:ascii="Consolas" w:cs="Consolas" w:eastAsia="Consolas" w:hAnsi="Consolas"/>
                <w:color w:val="12203A"/>
                <w:sz w:val="17"/>
                <w:szCs w:val="17"/>
              </w:rPr>
              <w:t xml:space="preserve">  connectorId: UUID;</w:t>
            </w:r>
          </w:p>
          <w:p>
            <w:pPr>
              <w:spacing w:after="0" w:line="240"/>
            </w:pPr>
            <w:r>
              <w:rPr>
                <w:rFonts w:ascii="Consolas" w:cs="Consolas" w:eastAsia="Consolas" w:hAnsi="Consolas"/>
                <w:color w:val="12203A"/>
                <w:sz w:val="17"/>
                <w:szCs w:val="17"/>
              </w:rPr>
              <w:t xml:space="preserve">  operation: 'READ' | 'WRITE' | 'EXECUTE' | 'POLL' | 'SUBSCRIBE';</w:t>
            </w:r>
          </w:p>
          <w:p>
            <w:pPr>
              <w:spacing w:after="0" w:line="240"/>
            </w:pPr>
            <w:r>
              <w:rPr>
                <w:rFonts w:ascii="Consolas" w:cs="Consolas" w:eastAsia="Consolas" w:hAnsi="Consolas"/>
                <w:color w:val="12203A"/>
                <w:sz w:val="17"/>
                <w:szCs w:val="17"/>
              </w:rPr>
              <w:t xml:space="preserve">  payload: Record&lt;string, any&gt;;</w:t>
            </w:r>
          </w:p>
          <w:p>
            <w:pPr>
              <w:spacing w:after="0" w:line="240"/>
            </w:pPr>
            <w:r>
              <w:rPr>
                <w:rFonts w:ascii="Consolas" w:cs="Consolas" w:eastAsia="Consolas" w:hAnsi="Consolas"/>
                <w:color w:val="12203A"/>
                <w:sz w:val="17"/>
                <w:szCs w:val="17"/>
              </w:rPr>
              <w:t xml:space="preserve">  options: RequestOptions;</w:t>
            </w:r>
          </w:p>
          <w:p>
            <w:pPr>
              <w:spacing w:after="0" w:line="240"/>
            </w:pPr>
            <w:r>
              <w:rPr>
                <w:rFonts w:ascii="Consolas" w:cs="Consolas" w:eastAsia="Consolas" w:hAnsi="Consolas"/>
                <w:color w:val="12203A"/>
                <w:sz w:val="17"/>
                <w:szCs w:val="17"/>
              </w:rPr>
              <w:t xml:space="preserve">}</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interface ConnectorResponse {</w:t>
            </w:r>
          </w:p>
          <w:p>
            <w:pPr>
              <w:spacing w:after="0" w:line="240"/>
            </w:pPr>
            <w:r>
              <w:rPr>
                <w:rFonts w:ascii="Consolas" w:cs="Consolas" w:eastAsia="Consolas" w:hAnsi="Consolas"/>
                <w:color w:val="12203A"/>
                <w:sz w:val="17"/>
                <w:szCs w:val="17"/>
              </w:rPr>
              <w:t xml:space="preserve">  success: boolean;</w:t>
            </w:r>
          </w:p>
          <w:p>
            <w:pPr>
              <w:spacing w:after="0" w:line="240"/>
            </w:pPr>
            <w:r>
              <w:rPr>
                <w:rFonts w:ascii="Consolas" w:cs="Consolas" w:eastAsia="Consolas" w:hAnsi="Consolas"/>
                <w:color w:val="12203A"/>
                <w:sz w:val="17"/>
                <w:szCs w:val="17"/>
              </w:rPr>
              <w:t xml:space="preserve">  data: any;</w:t>
            </w:r>
          </w:p>
          <w:p>
            <w:pPr>
              <w:spacing w:after="0" w:line="240"/>
            </w:pPr>
            <w:r>
              <w:rPr>
                <w:rFonts w:ascii="Consolas" w:cs="Consolas" w:eastAsia="Consolas" w:hAnsi="Consolas"/>
                <w:color w:val="12203A"/>
                <w:sz w:val="17"/>
                <w:szCs w:val="17"/>
              </w:rPr>
              <w:t xml:space="preserve">  statusCode: number;</w:t>
            </w:r>
          </w:p>
          <w:p>
            <w:pPr>
              <w:spacing w:after="0" w:line="240"/>
            </w:pPr>
            <w:r>
              <w:rPr>
                <w:rFonts w:ascii="Consolas" w:cs="Consolas" w:eastAsia="Consolas" w:hAnsi="Consolas"/>
                <w:color w:val="12203A"/>
                <w:sz w:val="17"/>
                <w:szCs w:val="17"/>
              </w:rPr>
              <w:t xml:space="preserve">  headers: Record&lt;string, string&gt;;</w:t>
            </w:r>
          </w:p>
          <w:p>
            <w:pPr>
              <w:spacing w:after="0" w:line="240"/>
            </w:pPr>
            <w:r>
              <w:rPr>
                <w:rFonts w:ascii="Consolas" w:cs="Consolas" w:eastAsia="Consolas" w:hAnsi="Consolas"/>
                <w:color w:val="12203A"/>
                <w:sz w:val="17"/>
                <w:szCs w:val="17"/>
              </w:rPr>
              <w:t xml:space="preserve">  duration: number;</w:t>
            </w:r>
          </w:p>
          <w:p>
            <w:pPr>
              <w:spacing w:after="0" w:line="240"/>
            </w:pPr>
            <w:r>
              <w:rPr>
                <w:rFonts w:ascii="Consolas" w:cs="Consolas" w:eastAsia="Consolas" w:hAnsi="Consolas"/>
                <w:color w:val="12203A"/>
                <w:sz w:val="17"/>
                <w:szCs w:val="17"/>
              </w:rPr>
              <w:t xml:space="preserve">  errors?: ConnectorError[];</w:t>
            </w:r>
          </w:p>
          <w:p>
            <w:pPr>
              <w:spacing w:after="0" w:line="240"/>
            </w:pPr>
            <w:r>
              <w:rPr>
                <w:rFonts w:ascii="Consolas" w:cs="Consolas" w:eastAsia="Consolas" w:hAnsi="Consolas"/>
                <w:color w:val="12203A"/>
                <w:sz w:val="17"/>
                <w:szCs w:val="17"/>
              </w:rPr>
              <w:t xml:space="preserve">}</w:t>
            </w:r>
          </w:p>
        </w:tc>
      </w:tr>
    </w:tbl>
    <w:p>
      <w:pPr>
        <w:spacing w:after="200"/>
      </w:pPr>
    </w:p>
    <w:p>
      <w:pPr>
        <w:pStyle w:val="Heading2"/>
        <w:spacing w:after="160" w:before="320"/>
      </w:pPr>
      <w:r>
        <w:rPr>
          <w:rFonts w:ascii="Calibri" w:cs="Calibri" w:eastAsia="Calibri" w:hAnsi="Calibri"/>
          <w:b/>
          <w:bCs/>
          <w:color w:val="0E7C7B"/>
          <w:sz w:val="26"/>
          <w:szCs w:val="26"/>
        </w:rPr>
        <w:t xml:space="preserve">13.3  </w:t>
      </w:r>
      <w:r>
        <w:rPr>
          <w:rFonts w:ascii="Calibri" w:cs="Calibri" w:eastAsia="Calibri" w:hAnsi="Calibri"/>
          <w:b/>
          <w:bCs/>
          <w:color w:val="1F3A5F"/>
          <w:sz w:val="26"/>
          <w:szCs w:val="26"/>
        </w:rPr>
        <w:t xml:space="preserve">Implementation</w:t>
      </w:r>
    </w:p>
    <w:tbl>
      <w:tblPr>
        <w:tblW w:type="pct" w:w="100%"/>
        <w:tblBorders>
          <w:top w:val="single" w:color="D3DAE3" w:sz="2"/>
          <w:left w:val="single" w:color="0E7C7B" w:sz="24"/>
          <w:bottom w:val="single" w:color="D3DAE3" w:sz="2"/>
          <w:right w:val="single" w:color="D3DAE3" w:sz="2"/>
          <w:insideH w:val="single" w:color="auto" w:sz="4"/>
          <w:insideV w:val="single" w:color="auto" w:sz="4"/>
        </w:tblBorders>
      </w:tblPr>
      <w:tblGrid>
        <w:gridCol w:w="100"/>
      </w:tblGrid>
      <w:tr>
        <w:tc>
          <w:tcPr>
            <w:shd w:fill="0F1F3D" w:val="clear"/>
            <w:tcMar>
              <w:top w:type="dxa" w:w="60"/>
              <w:left w:type="dxa" w:w="160"/>
              <w:bottom w:type="dxa" w:w="60"/>
              <w:right w:type="dxa" w:w="160"/>
            </w:tcMar>
          </w:tcPr>
          <w:p>
            <w:r>
              <w:rPr>
                <w:rFonts w:ascii="Consolas" w:cs="Consolas" w:eastAsia="Consolas" w:hAnsi="Consolas"/>
                <w:b/>
                <w:bCs/>
                <w:color w:val="9FD8D6"/>
                <w:sz w:val="16"/>
                <w:szCs w:val="16"/>
              </w:rPr>
              <w:t xml:space="preserve">TYPESCRIPT</w:t>
            </w:r>
          </w:p>
        </w:tc>
      </w:tr>
      <w:tr>
        <w:tc>
          <w:tcPr>
            <w:shd w:fill="F5F7FA" w:val="clear"/>
            <w:tcMar>
              <w:top w:type="dxa" w:w="140"/>
              <w:left w:type="dxa" w:w="200"/>
              <w:bottom w:type="dxa" w:w="140"/>
              <w:right w:type="dxa" w:w="160"/>
            </w:tcMar>
          </w:tcPr>
          <w:p>
            <w:pPr>
              <w:spacing w:after="0" w:line="240"/>
            </w:pPr>
            <w:r>
              <w:rPr>
                <w:rFonts w:ascii="Consolas" w:cs="Consolas" w:eastAsia="Consolas" w:hAnsi="Consolas"/>
                <w:color w:val="12203A"/>
                <w:sz w:val="17"/>
                <w:szCs w:val="17"/>
              </w:rPr>
              <w:t xml:space="preserve">// services/connector-runtime/src/application/ConnectorService.ts</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export class ConnectorService {</w:t>
            </w:r>
          </w:p>
          <w:p>
            <w:pPr>
              <w:spacing w:after="0" w:line="240"/>
            </w:pPr>
            <w:r>
              <w:rPr>
                <w:rFonts w:ascii="Consolas" w:cs="Consolas" w:eastAsia="Consolas" w:hAnsi="Consolas"/>
                <w:color w:val="12203A"/>
                <w:sz w:val="17"/>
                <w:szCs w:val="17"/>
              </w:rPr>
              <w:t xml:space="preserve">  private connectorRegistry: ConnectorRegistry;</w:t>
            </w:r>
          </w:p>
          <w:p>
            <w:pPr>
              <w:spacing w:after="0" w:line="240"/>
            </w:pPr>
            <w:r>
              <w:rPr>
                <w:rFonts w:ascii="Consolas" w:cs="Consolas" w:eastAsia="Consolas" w:hAnsi="Consolas"/>
                <w:color w:val="12203A"/>
                <w:sz w:val="17"/>
                <w:szCs w:val="17"/>
              </w:rPr>
              <w:t xml:space="preserve">  private credentialService: CredentialService;</w:t>
            </w:r>
          </w:p>
          <w:p>
            <w:pPr>
              <w:spacing w:after="0" w:line="240"/>
            </w:pPr>
            <w:r>
              <w:rPr>
                <w:rFonts w:ascii="Consolas" w:cs="Consolas" w:eastAsia="Consolas" w:hAnsi="Consolas"/>
                <w:color w:val="12203A"/>
                <w:sz w:val="17"/>
                <w:szCs w:val="17"/>
              </w:rPr>
              <w:t xml:space="preserve">  private rateLimiter: RateLimiter;</w:t>
            </w:r>
          </w:p>
          <w:p>
            <w:pPr>
              <w:spacing w:after="0" w:line="240"/>
            </w:pPr>
            <w:r>
              <w:rPr>
                <w:rFonts w:ascii="Consolas" w:cs="Consolas" w:eastAsia="Consolas" w:hAnsi="Consolas"/>
                <w:color w:val="12203A"/>
                <w:sz w:val="17"/>
                <w:szCs w:val="17"/>
              </w:rPr>
              <w:t xml:space="preserve">  private retryHandler: RetryHandler;</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   * Execute a connector request</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  async execute(request: ConnectorRequest): Promise&lt;ConnectorResponse&gt; {</w:t>
            </w:r>
          </w:p>
          <w:p>
            <w:pPr>
              <w:spacing w:after="0" w:line="240"/>
            </w:pPr>
            <w:r>
              <w:rPr>
                <w:rFonts w:ascii="Consolas" w:cs="Consolas" w:eastAsia="Consolas" w:hAnsi="Consolas"/>
                <w:color w:val="12203A"/>
                <w:sz w:val="17"/>
                <w:szCs w:val="17"/>
              </w:rPr>
              <w:t xml:space="preserve">    const connector = await this.connectorRegistry.findById(request.connectorId);</w:t>
            </w:r>
          </w:p>
          <w:p>
            <w:pPr>
              <w:spacing w:after="0" w:line="240"/>
            </w:pPr>
            <w:r>
              <w:rPr>
                <w:rFonts w:ascii="Consolas" w:cs="Consolas" w:eastAsia="Consolas" w:hAnsi="Consolas"/>
                <w:color w:val="12203A"/>
                <w:sz w:val="17"/>
                <w:szCs w:val="17"/>
              </w:rPr>
              <w:t xml:space="preserve">    if (!connector) {</w:t>
            </w:r>
          </w:p>
          <w:p>
            <w:pPr>
              <w:spacing w:after="0" w:line="240"/>
            </w:pPr>
            <w:r>
              <w:rPr>
                <w:rFonts w:ascii="Consolas" w:cs="Consolas" w:eastAsia="Consolas" w:hAnsi="Consolas"/>
                <w:color w:val="12203A"/>
                <w:sz w:val="17"/>
                <w:szCs w:val="17"/>
              </w:rPr>
              <w:t xml:space="preserve">      throw new ConnectorError('CONNECTOR_NOT_FOUND', `Connector ${request.connectorId} not found`);</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    // Get credentials</w:t>
            </w:r>
          </w:p>
          <w:p>
            <w:pPr>
              <w:spacing w:after="0" w:line="240"/>
            </w:pPr>
            <w:r>
              <w:rPr>
                <w:rFonts w:ascii="Consolas" w:cs="Consolas" w:eastAsia="Consolas" w:hAnsi="Consolas"/>
                <w:color w:val="12203A"/>
                <w:sz w:val="17"/>
                <w:szCs w:val="17"/>
              </w:rPr>
              <w:t xml:space="preserve">    const credentials = await this.credentialService.getCredentials(connector.credentials);</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    // Build adapter</w:t>
            </w:r>
          </w:p>
          <w:p>
            <w:pPr>
              <w:spacing w:after="0" w:line="240"/>
            </w:pPr>
            <w:r>
              <w:rPr>
                <w:rFonts w:ascii="Consolas" w:cs="Consolas" w:eastAsia="Consolas" w:hAnsi="Consolas"/>
                <w:color w:val="12203A"/>
                <w:sz w:val="17"/>
                <w:szCs w:val="17"/>
              </w:rPr>
              <w:t xml:space="preserve">    const adapter = this.buildAdapter(connector);</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    // Rate limiting</w:t>
            </w:r>
          </w:p>
          <w:p>
            <w:pPr>
              <w:spacing w:after="0" w:line="240"/>
            </w:pPr>
            <w:r>
              <w:rPr>
                <w:rFonts w:ascii="Consolas" w:cs="Consolas" w:eastAsia="Consolas" w:hAnsi="Consolas"/>
                <w:color w:val="12203A"/>
                <w:sz w:val="17"/>
                <w:szCs w:val="17"/>
              </w:rPr>
              <w:t xml:space="preserve">    await this.rateLimiter.check(connector.rateLimit);</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    // Execute with retry</w:t>
            </w:r>
          </w:p>
          <w:p>
            <w:pPr>
              <w:spacing w:after="0" w:line="240"/>
            </w:pPr>
            <w:r>
              <w:rPr>
                <w:rFonts w:ascii="Consolas" w:cs="Consolas" w:eastAsia="Consolas" w:hAnsi="Consolas"/>
                <w:color w:val="12203A"/>
                <w:sz w:val="17"/>
                <w:szCs w:val="17"/>
              </w:rPr>
              <w:t xml:space="preserve">    const response = await this.retryHandler.execute(</w:t>
            </w:r>
          </w:p>
          <w:p>
            <w:pPr>
              <w:spacing w:after="0" w:line="240"/>
            </w:pPr>
            <w:r>
              <w:rPr>
                <w:rFonts w:ascii="Consolas" w:cs="Consolas" w:eastAsia="Consolas" w:hAnsi="Consolas"/>
                <w:color w:val="12203A"/>
                <w:sz w:val="17"/>
                <w:szCs w:val="17"/>
              </w:rPr>
              <w:t xml:space="preserve">      () =&gt; adapter.execute(request, credentials),</w:t>
            </w:r>
          </w:p>
          <w:p>
            <w:pPr>
              <w:spacing w:after="0" w:line="240"/>
            </w:pPr>
            <w:r>
              <w:rPr>
                <w:rFonts w:ascii="Consolas" w:cs="Consolas" w:eastAsia="Consolas" w:hAnsi="Consolas"/>
                <w:color w:val="12203A"/>
                <w:sz w:val="17"/>
                <w:szCs w:val="17"/>
              </w:rPr>
              <w:t xml:space="preserve">      connector.retryPolicy</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    // Transform response</w:t>
            </w:r>
          </w:p>
          <w:p>
            <w:pPr>
              <w:spacing w:after="0" w:line="240"/>
            </w:pPr>
            <w:r>
              <w:rPr>
                <w:rFonts w:ascii="Consolas" w:cs="Consolas" w:eastAsia="Consolas" w:hAnsi="Consolas"/>
                <w:color w:val="12203A"/>
                <w:sz w:val="17"/>
                <w:szCs w:val="17"/>
              </w:rPr>
              <w:t xml:space="preserve">    const transformedData = this.transformResponse(response.data, connector.mapping);</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    return {</w:t>
            </w:r>
          </w:p>
          <w:p>
            <w:pPr>
              <w:spacing w:after="0" w:line="240"/>
            </w:pPr>
            <w:r>
              <w:rPr>
                <w:rFonts w:ascii="Consolas" w:cs="Consolas" w:eastAsia="Consolas" w:hAnsi="Consolas"/>
                <w:color w:val="12203A"/>
                <w:sz w:val="17"/>
                <w:szCs w:val="17"/>
              </w:rPr>
              <w:t xml:space="preserve">      success: true,</w:t>
            </w:r>
          </w:p>
          <w:p>
            <w:pPr>
              <w:spacing w:after="0" w:line="240"/>
            </w:pPr>
            <w:r>
              <w:rPr>
                <w:rFonts w:ascii="Consolas" w:cs="Consolas" w:eastAsia="Consolas" w:hAnsi="Consolas"/>
                <w:color w:val="12203A"/>
                <w:sz w:val="17"/>
                <w:szCs w:val="17"/>
              </w:rPr>
              <w:t xml:space="preserve">      data: transformedData,</w:t>
            </w:r>
          </w:p>
          <w:p>
            <w:pPr>
              <w:spacing w:after="0" w:line="240"/>
            </w:pPr>
            <w:r>
              <w:rPr>
                <w:rFonts w:ascii="Consolas" w:cs="Consolas" w:eastAsia="Consolas" w:hAnsi="Consolas"/>
                <w:color w:val="12203A"/>
                <w:sz w:val="17"/>
                <w:szCs w:val="17"/>
              </w:rPr>
              <w:t xml:space="preserve">      statusCode: response.statusCode,</w:t>
            </w:r>
          </w:p>
          <w:p>
            <w:pPr>
              <w:spacing w:after="0" w:line="240"/>
            </w:pPr>
            <w:r>
              <w:rPr>
                <w:rFonts w:ascii="Consolas" w:cs="Consolas" w:eastAsia="Consolas" w:hAnsi="Consolas"/>
                <w:color w:val="12203A"/>
                <w:sz w:val="17"/>
                <w:szCs w:val="17"/>
              </w:rPr>
              <w:t xml:space="preserve">      headers: response.headers,</w:t>
            </w:r>
          </w:p>
          <w:p>
            <w:pPr>
              <w:spacing w:after="0" w:line="240"/>
            </w:pPr>
            <w:r>
              <w:rPr>
                <w:rFonts w:ascii="Consolas" w:cs="Consolas" w:eastAsia="Consolas" w:hAnsi="Consolas"/>
                <w:color w:val="12203A"/>
                <w:sz w:val="17"/>
                <w:szCs w:val="17"/>
              </w:rPr>
              <w:t xml:space="preserve">      duration: response.duration</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  private buildAdapter(connector: ConnectorConfig): ConnectorAdapter {</w:t>
            </w:r>
          </w:p>
          <w:p>
            <w:pPr>
              <w:spacing w:after="0" w:line="240"/>
            </w:pPr>
            <w:r>
              <w:rPr>
                <w:rFonts w:ascii="Consolas" w:cs="Consolas" w:eastAsia="Consolas" w:hAnsi="Consolas"/>
                <w:color w:val="12203A"/>
                <w:sz w:val="17"/>
                <w:szCs w:val="17"/>
              </w:rPr>
              <w:t xml:space="preserve">    switch (connector.protocol) {</w:t>
            </w:r>
          </w:p>
          <w:p>
            <w:pPr>
              <w:spacing w:after="0" w:line="240"/>
            </w:pPr>
            <w:r>
              <w:rPr>
                <w:rFonts w:ascii="Consolas" w:cs="Consolas" w:eastAsia="Consolas" w:hAnsi="Consolas"/>
                <w:color w:val="12203A"/>
                <w:sz w:val="17"/>
                <w:szCs w:val="17"/>
              </w:rPr>
              <w:t xml:space="preserve">      case 'HTTP':</w:t>
            </w:r>
          </w:p>
          <w:p>
            <w:pPr>
              <w:spacing w:after="0" w:line="240"/>
            </w:pPr>
            <w:r>
              <w:rPr>
                <w:rFonts w:ascii="Consolas" w:cs="Consolas" w:eastAsia="Consolas" w:hAnsi="Consolas"/>
                <w:color w:val="12203A"/>
                <w:sz w:val="17"/>
                <w:szCs w:val="17"/>
              </w:rPr>
              <w:t xml:space="preserve">        return new HttpAdapter(connector.config);</w:t>
            </w:r>
          </w:p>
          <w:p>
            <w:pPr>
              <w:spacing w:after="0" w:line="240"/>
            </w:pPr>
            <w:r>
              <w:rPr>
                <w:rFonts w:ascii="Consolas" w:cs="Consolas" w:eastAsia="Consolas" w:hAnsi="Consolas"/>
                <w:color w:val="12203A"/>
                <w:sz w:val="17"/>
                <w:szCs w:val="17"/>
              </w:rPr>
              <w:t xml:space="preserve">      case 'SOAP':</w:t>
            </w:r>
          </w:p>
          <w:p>
            <w:pPr>
              <w:spacing w:after="0" w:line="240"/>
            </w:pPr>
            <w:r>
              <w:rPr>
                <w:rFonts w:ascii="Consolas" w:cs="Consolas" w:eastAsia="Consolas" w:hAnsi="Consolas"/>
                <w:color w:val="12203A"/>
                <w:sz w:val="17"/>
                <w:szCs w:val="17"/>
              </w:rPr>
              <w:t xml:space="preserve">        return new SoapAdapter(connector.config);</w:t>
            </w:r>
          </w:p>
          <w:p>
            <w:pPr>
              <w:spacing w:after="0" w:line="240"/>
            </w:pPr>
            <w:r>
              <w:rPr>
                <w:rFonts w:ascii="Consolas" w:cs="Consolas" w:eastAsia="Consolas" w:hAnsi="Consolas"/>
                <w:color w:val="12203A"/>
                <w:sz w:val="17"/>
                <w:szCs w:val="17"/>
              </w:rPr>
              <w:t xml:space="preserve">      case 'JDBC':</w:t>
            </w:r>
          </w:p>
          <w:p>
            <w:pPr>
              <w:spacing w:after="0" w:line="240"/>
            </w:pPr>
            <w:r>
              <w:rPr>
                <w:rFonts w:ascii="Consolas" w:cs="Consolas" w:eastAsia="Consolas" w:hAnsi="Consolas"/>
                <w:color w:val="12203A"/>
                <w:sz w:val="17"/>
                <w:szCs w:val="17"/>
              </w:rPr>
              <w:t xml:space="preserve">        return new JdbcAdapter(connector.config);</w:t>
            </w:r>
          </w:p>
          <w:p>
            <w:pPr>
              <w:spacing w:after="0" w:line="240"/>
            </w:pPr>
            <w:r>
              <w:rPr>
                <w:rFonts w:ascii="Consolas" w:cs="Consolas" w:eastAsia="Consolas" w:hAnsi="Consolas"/>
                <w:color w:val="12203A"/>
                <w:sz w:val="17"/>
                <w:szCs w:val="17"/>
              </w:rPr>
              <w:t xml:space="preserve">      case 'FILE':</w:t>
            </w:r>
          </w:p>
          <w:p>
            <w:pPr>
              <w:spacing w:after="0" w:line="240"/>
            </w:pPr>
            <w:r>
              <w:rPr>
                <w:rFonts w:ascii="Consolas" w:cs="Consolas" w:eastAsia="Consolas" w:hAnsi="Consolas"/>
                <w:color w:val="12203A"/>
                <w:sz w:val="17"/>
                <w:szCs w:val="17"/>
              </w:rPr>
              <w:t xml:space="preserve">        return new FileAdapter(connector.config);</w:t>
            </w:r>
          </w:p>
          <w:p>
            <w:pPr>
              <w:spacing w:after="0" w:line="240"/>
            </w:pPr>
            <w:r>
              <w:rPr>
                <w:rFonts w:ascii="Consolas" w:cs="Consolas" w:eastAsia="Consolas" w:hAnsi="Consolas"/>
                <w:color w:val="12203A"/>
                <w:sz w:val="17"/>
                <w:szCs w:val="17"/>
              </w:rPr>
              <w:t xml:space="preserve">      default:</w:t>
            </w:r>
          </w:p>
          <w:p>
            <w:pPr>
              <w:spacing w:after="0" w:line="240"/>
            </w:pPr>
            <w:r>
              <w:rPr>
                <w:rFonts w:ascii="Consolas" w:cs="Consolas" w:eastAsia="Consolas" w:hAnsi="Consolas"/>
                <w:color w:val="12203A"/>
                <w:sz w:val="17"/>
                <w:szCs w:val="17"/>
              </w:rPr>
              <w:t xml:space="preserve">        throw new ConnectorError('UNSUPPORTED_PROTOCOL', `Protocol ${connector.protocol} not supported`);</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w:t>
            </w:r>
          </w:p>
        </w:tc>
      </w:tr>
    </w:tbl>
    <w:p>
      <w:pPr>
        <w:spacing w:after="200"/>
      </w:pPr>
    </w:p>
    <w:p>
      <w:r>
        <w:br w:type="page"/>
      </w:r>
    </w:p>
    <w:p>
      <w:pPr>
        <w:pStyle w:val="Heading1"/>
        <w:pBdr>
          <w:bottom w:val="single" w:color="0E7C7B" w:sz="6" w:space="8"/>
        </w:pBdr>
        <w:spacing w:after="240" w:before="480"/>
      </w:pPr>
      <w:r>
        <w:rPr>
          <w:rFonts w:ascii="Calibri" w:cs="Calibri" w:eastAsia="Calibri" w:hAnsi="Calibri"/>
          <w:b/>
          <w:bCs/>
          <w:color w:val="0E7C7B"/>
          <w:sz w:val="34"/>
          <w:szCs w:val="34"/>
        </w:rPr>
        <w:t xml:space="preserve">14.  </w:t>
      </w:r>
      <w:r>
        <w:rPr>
          <w:rFonts w:ascii="Calibri" w:cs="Calibri" w:eastAsia="Calibri" w:hAnsi="Calibri"/>
          <w:b/>
          <w:bCs/>
          <w:color w:val="0F1F3D"/>
          <w:sz w:val="34"/>
          <w:szCs w:val="34"/>
        </w:rPr>
        <w:t xml:space="preserve">Marketplace Service</w:t>
      </w:r>
    </w:p>
    <w:p>
      <w:pPr>
        <w:pStyle w:val="Heading2"/>
        <w:spacing w:after="160" w:before="320"/>
      </w:pPr>
      <w:r>
        <w:rPr>
          <w:rFonts w:ascii="Calibri" w:cs="Calibri" w:eastAsia="Calibri" w:hAnsi="Calibri"/>
          <w:b/>
          <w:bCs/>
          <w:color w:val="0E7C7B"/>
          <w:sz w:val="26"/>
          <w:szCs w:val="26"/>
        </w:rPr>
        <w:t xml:space="preserve">14.1  </w:t>
      </w:r>
      <w:r>
        <w:rPr>
          <w:rFonts w:ascii="Calibri" w:cs="Calibri" w:eastAsia="Calibri" w:hAnsi="Calibri"/>
          <w:b/>
          <w:bCs/>
          <w:color w:val="1F3A5F"/>
          <w:sz w:val="26"/>
          <w:szCs w:val="26"/>
        </w:rPr>
        <w:t xml:space="preserve">Service Overview</w:t>
      </w:r>
    </w:p>
    <w:tbl>
      <w:tblPr>
        <w:tblW w:type="pct" w:w="100%"/>
        <w:tblBorders>
          <w:top w:val="single" w:color="D3DAE3" w:sz="2"/>
          <w:left w:val="single" w:color="0E7C7B" w:sz="24"/>
          <w:bottom w:val="single" w:color="D3DAE3" w:sz="2"/>
          <w:right w:val="single" w:color="D3DAE3" w:sz="2"/>
          <w:insideH w:val="single" w:color="D3DAE3" w:sz="2"/>
          <w:insideV w:val="none"/>
        </w:tblBorders>
      </w:tblPr>
      <w:tblGrid>
        <w:gridCol w:w="100"/>
        <w:gridCol w:w="100"/>
      </w:tblGrid>
      <w:tr>
        <w:tc>
          <w:tcPr>
            <w:tcW w:type="dxa" w:w="2400"/>
            <w:shd w:fill="EEF2F7" w:val="clear"/>
            <w:tcMar>
              <w:top w:type="dxa" w:w="80"/>
              <w:left w:type="dxa" w:w="160"/>
              <w:bottom w:type="dxa" w:w="80"/>
              <w:right w:type="dxa" w:w="120"/>
            </w:tcMar>
          </w:tcPr>
          <w:p>
            <w:r>
              <w:rPr>
                <w:rFonts w:ascii="Calibri" w:cs="Calibri" w:eastAsia="Calibri" w:hAnsi="Calibri"/>
                <w:b/>
                <w:bCs/>
                <w:color w:val="1F3A5F"/>
                <w:sz w:val="19"/>
                <w:szCs w:val="19"/>
              </w:rPr>
              <w:t xml:space="preserve">Domain</w:t>
            </w:r>
          </w:p>
        </w:tc>
        <w:tc>
          <w:tcPr>
            <w:tcW w:type="dxa" w:w="6960"/>
            <w:shd w:fill="FFFFFF" w:val="clear"/>
            <w:tcMar>
              <w:top w:type="dxa" w:w="80"/>
              <w:left w:type="dxa" w:w="160"/>
              <w:bottom w:type="dxa" w:w="80"/>
              <w:right w:type="dxa" w:w="120"/>
            </w:tcMar>
          </w:tcPr>
          <w:p>
            <w:r>
              <w:rPr>
                <w:rFonts w:ascii="Calibri" w:cs="Calibri" w:eastAsia="Calibri" w:hAnsi="Calibri"/>
                <w:color w:val="12203A"/>
                <w:sz w:val="21"/>
                <w:szCs w:val="21"/>
              </w:rPr>
              <w:t xml:space="preserve">Plugin Marketplace</w:t>
            </w:r>
          </w:p>
        </w:tc>
      </w:tr>
      <w:tr>
        <w:tc>
          <w:tcPr>
            <w:tcW w:type="dxa" w:w="2400"/>
            <w:shd w:fill="EEF2F7" w:val="clear"/>
            <w:tcMar>
              <w:top w:type="dxa" w:w="80"/>
              <w:left w:type="dxa" w:w="160"/>
              <w:bottom w:type="dxa" w:w="80"/>
              <w:right w:type="dxa" w:w="120"/>
            </w:tcMar>
          </w:tcPr>
          <w:p>
            <w:r>
              <w:rPr>
                <w:rFonts w:ascii="Calibri" w:cs="Calibri" w:eastAsia="Calibri" w:hAnsi="Calibri"/>
                <w:b/>
                <w:bCs/>
                <w:color w:val="1F3A5F"/>
                <w:sz w:val="19"/>
                <w:szCs w:val="19"/>
              </w:rPr>
              <w:t xml:space="preserve">Owning Team</w:t>
            </w:r>
          </w:p>
        </w:tc>
        <w:tc>
          <w:tcPr>
            <w:tcW w:type="dxa" w:w="6960"/>
            <w:shd w:fill="FFFFFF" w:val="clear"/>
            <w:tcMar>
              <w:top w:type="dxa" w:w="80"/>
              <w:left w:type="dxa" w:w="160"/>
              <w:bottom w:type="dxa" w:w="80"/>
              <w:right w:type="dxa" w:w="120"/>
            </w:tcMar>
          </w:tcPr>
          <w:p>
            <w:r>
              <w:rPr>
                <w:rFonts w:ascii="Calibri" w:cs="Calibri" w:eastAsia="Calibri" w:hAnsi="Calibri"/>
                <w:color w:val="12203A"/>
                <w:sz w:val="21"/>
                <w:szCs w:val="21"/>
              </w:rPr>
              <w:t xml:space="preserve">Platform Team</w:t>
            </w:r>
          </w:p>
        </w:tc>
      </w:tr>
      <w:tr>
        <w:tc>
          <w:tcPr>
            <w:tcW w:type="dxa" w:w="2400"/>
            <w:shd w:fill="EEF2F7" w:val="clear"/>
            <w:tcMar>
              <w:top w:type="dxa" w:w="80"/>
              <w:left w:type="dxa" w:w="160"/>
              <w:bottom w:type="dxa" w:w="80"/>
              <w:right w:type="dxa" w:w="120"/>
            </w:tcMar>
          </w:tcPr>
          <w:p>
            <w:r>
              <w:rPr>
                <w:rFonts w:ascii="Calibri" w:cs="Calibri" w:eastAsia="Calibri" w:hAnsi="Calibri"/>
                <w:b/>
                <w:bCs/>
                <w:color w:val="1F3A5F"/>
                <w:sz w:val="19"/>
                <w:szCs w:val="19"/>
              </w:rPr>
              <w:t xml:space="preserve">Primary Responsibility</w:t>
            </w:r>
          </w:p>
        </w:tc>
        <w:tc>
          <w:tcPr>
            <w:tcW w:type="dxa" w:w="6960"/>
            <w:shd w:fill="FFFFFF" w:val="clear"/>
            <w:tcMar>
              <w:top w:type="dxa" w:w="80"/>
              <w:left w:type="dxa" w:w="160"/>
              <w:bottom w:type="dxa" w:w="80"/>
              <w:right w:type="dxa" w:w="120"/>
            </w:tcMar>
          </w:tcPr>
          <w:p>
            <w:r>
              <w:rPr>
                <w:rFonts w:ascii="Calibri" w:cs="Calibri" w:eastAsia="Calibri" w:hAnsi="Calibri"/>
                <w:color w:val="12203A"/>
                <w:sz w:val="21"/>
                <w:szCs w:val="21"/>
              </w:rPr>
              <w:t xml:space="preserve">Plugin publication, trust services, distribution, tenant installation</w:t>
            </w:r>
          </w:p>
        </w:tc>
      </w:tr>
    </w:tbl>
    <w:p>
      <w:pPr>
        <w:spacing w:after="200"/>
      </w:pPr>
    </w:p>
    <w:p>
      <w:pPr>
        <w:pStyle w:val="Heading2"/>
        <w:spacing w:after="160" w:before="320"/>
      </w:pPr>
      <w:r>
        <w:rPr>
          <w:rFonts w:ascii="Calibri" w:cs="Calibri" w:eastAsia="Calibri" w:hAnsi="Calibri"/>
          <w:b/>
          <w:bCs/>
          <w:color w:val="0E7C7B"/>
          <w:sz w:val="26"/>
          <w:szCs w:val="26"/>
        </w:rPr>
        <w:t xml:space="preserve">14.2  </w:t>
      </w:r>
      <w:r>
        <w:rPr>
          <w:rFonts w:ascii="Calibri" w:cs="Calibri" w:eastAsia="Calibri" w:hAnsi="Calibri"/>
          <w:b/>
          <w:bCs/>
          <w:color w:val="1F3A5F"/>
          <w:sz w:val="26"/>
          <w:szCs w:val="26"/>
        </w:rPr>
        <w:t xml:space="preserve">Core Components</w:t>
      </w:r>
    </w:p>
    <w:p>
      <w:pPr>
        <w:pStyle w:val="Heading3"/>
        <w:spacing w:after="120" w:before="240"/>
      </w:pPr>
      <w:r>
        <w:rPr>
          <w:rFonts w:ascii="Calibri" w:cs="Calibri" w:eastAsia="Calibri" w:hAnsi="Calibri"/>
          <w:b/>
          <w:bCs/>
          <w:color w:val="5B6B82"/>
          <w:sz w:val="22"/>
          <w:szCs w:val="22"/>
        </w:rPr>
        <w:t xml:space="preserve">14.2.1  </w:t>
      </w:r>
      <w:r>
        <w:rPr>
          <w:rFonts w:ascii="Calibri" w:cs="Calibri" w:eastAsia="Calibri" w:hAnsi="Calibri"/>
          <w:b/>
          <w:bCs/>
          <w:color w:val="12203A"/>
          <w:sz w:val="22"/>
          <w:szCs w:val="22"/>
        </w:rPr>
        <w:t xml:space="preserve">Plugin Publication</w:t>
      </w:r>
    </w:p>
    <w:tbl>
      <w:tblPr>
        <w:tblW w:type="pct" w:w="100%"/>
        <w:tblBorders>
          <w:top w:val="single" w:color="D3DAE3" w:sz="2"/>
          <w:left w:val="single" w:color="0E7C7B" w:sz="24"/>
          <w:bottom w:val="single" w:color="D3DAE3" w:sz="2"/>
          <w:right w:val="single" w:color="D3DAE3" w:sz="2"/>
          <w:insideH w:val="single" w:color="auto" w:sz="4"/>
          <w:insideV w:val="single" w:color="auto" w:sz="4"/>
        </w:tblBorders>
      </w:tblPr>
      <w:tblGrid>
        <w:gridCol w:w="100"/>
      </w:tblGrid>
      <w:tr>
        <w:tc>
          <w:tcPr>
            <w:shd w:fill="0F1F3D" w:val="clear"/>
            <w:tcMar>
              <w:top w:type="dxa" w:w="60"/>
              <w:left w:type="dxa" w:w="160"/>
              <w:bottom w:type="dxa" w:w="60"/>
              <w:right w:type="dxa" w:w="160"/>
            </w:tcMar>
          </w:tcPr>
          <w:p>
            <w:r>
              <w:rPr>
                <w:rFonts w:ascii="Consolas" w:cs="Consolas" w:eastAsia="Consolas" w:hAnsi="Consolas"/>
                <w:b/>
                <w:bCs/>
                <w:color w:val="9FD8D6"/>
                <w:sz w:val="16"/>
                <w:szCs w:val="16"/>
              </w:rPr>
              <w:t xml:space="preserve">TYPESCRIPT</w:t>
            </w:r>
          </w:p>
        </w:tc>
      </w:tr>
      <w:tr>
        <w:tc>
          <w:tcPr>
            <w:shd w:fill="F5F7FA" w:val="clear"/>
            <w:tcMar>
              <w:top w:type="dxa" w:w="140"/>
              <w:left w:type="dxa" w:w="200"/>
              <w:bottom w:type="dxa" w:w="140"/>
              <w:right w:type="dxa" w:w="160"/>
            </w:tcMar>
          </w:tcPr>
          <w:p>
            <w:pPr>
              <w:spacing w:after="0" w:line="240"/>
            </w:pPr>
            <w:r>
              <w:rPr>
                <w:rFonts w:ascii="Consolas" w:cs="Consolas" w:eastAsia="Consolas" w:hAnsi="Consolas"/>
                <w:color w:val="12203A"/>
                <w:sz w:val="17"/>
                <w:szCs w:val="17"/>
              </w:rPr>
              <w:t xml:space="preserve">interface PluginSubmission {</w:t>
            </w:r>
          </w:p>
          <w:p>
            <w:pPr>
              <w:spacing w:after="0" w:line="240"/>
            </w:pPr>
            <w:r>
              <w:rPr>
                <w:rFonts w:ascii="Consolas" w:cs="Consolas" w:eastAsia="Consolas" w:hAnsi="Consolas"/>
                <w:color w:val="12203A"/>
                <w:sz w:val="17"/>
                <w:szCs w:val="17"/>
              </w:rPr>
              <w:t xml:space="preserve">  id: UUID;</w:t>
            </w:r>
          </w:p>
          <w:p>
            <w:pPr>
              <w:spacing w:after="0" w:line="240"/>
            </w:pPr>
            <w:r>
              <w:rPr>
                <w:rFonts w:ascii="Consolas" w:cs="Consolas" w:eastAsia="Consolas" w:hAnsi="Consolas"/>
                <w:color w:val="12203A"/>
                <w:sz w:val="17"/>
                <w:szCs w:val="17"/>
              </w:rPr>
              <w:t xml:space="preserve">  pluginId: UUID;</w:t>
            </w:r>
          </w:p>
          <w:p>
            <w:pPr>
              <w:spacing w:after="0" w:line="240"/>
            </w:pPr>
            <w:r>
              <w:rPr>
                <w:rFonts w:ascii="Consolas" w:cs="Consolas" w:eastAsia="Consolas" w:hAnsi="Consolas"/>
                <w:color w:val="12203A"/>
                <w:sz w:val="17"/>
                <w:szCs w:val="17"/>
              </w:rPr>
              <w:t xml:space="preserve">  publisherId: UUID;</w:t>
            </w:r>
          </w:p>
          <w:p>
            <w:pPr>
              <w:spacing w:after="0" w:line="240"/>
            </w:pPr>
            <w:r>
              <w:rPr>
                <w:rFonts w:ascii="Consolas" w:cs="Consolas" w:eastAsia="Consolas" w:hAnsi="Consolas"/>
                <w:color w:val="12203A"/>
                <w:sz w:val="17"/>
                <w:szCs w:val="17"/>
              </w:rPr>
              <w:t xml:space="preserve">  manifest: PluginManifest;</w:t>
            </w:r>
          </w:p>
          <w:p>
            <w:pPr>
              <w:spacing w:after="0" w:line="240"/>
            </w:pPr>
            <w:r>
              <w:rPr>
                <w:rFonts w:ascii="Consolas" w:cs="Consolas" w:eastAsia="Consolas" w:hAnsi="Consolas"/>
                <w:color w:val="12203A"/>
                <w:sz w:val="17"/>
                <w:szCs w:val="17"/>
              </w:rPr>
              <w:t xml:space="preserve">  packageUrl: string;</w:t>
            </w:r>
          </w:p>
          <w:p>
            <w:pPr>
              <w:spacing w:after="0" w:line="240"/>
            </w:pPr>
            <w:r>
              <w:rPr>
                <w:rFonts w:ascii="Consolas" w:cs="Consolas" w:eastAsia="Consolas" w:hAnsi="Consolas"/>
                <w:color w:val="12203A"/>
                <w:sz w:val="17"/>
                <w:szCs w:val="17"/>
              </w:rPr>
              <w:t xml:space="preserve">  checksum: string;</w:t>
            </w:r>
          </w:p>
          <w:p>
            <w:pPr>
              <w:spacing w:after="0" w:line="240"/>
            </w:pPr>
            <w:r>
              <w:rPr>
                <w:rFonts w:ascii="Consolas" w:cs="Consolas" w:eastAsia="Consolas" w:hAnsi="Consolas"/>
                <w:color w:val="12203A"/>
                <w:sz w:val="17"/>
                <w:szCs w:val="17"/>
              </w:rPr>
              <w:t xml:space="preserve">  status: 'SUBMITTED' | 'REVIEWING' | 'SCANNING' | 'APPROVED' | 'REJECTED' | 'PUBLISHED';</w:t>
            </w:r>
          </w:p>
          <w:p>
            <w:pPr>
              <w:spacing w:after="0" w:line="240"/>
            </w:pPr>
            <w:r>
              <w:rPr>
                <w:rFonts w:ascii="Consolas" w:cs="Consolas" w:eastAsia="Consolas" w:hAnsi="Consolas"/>
                <w:color w:val="12203A"/>
                <w:sz w:val="17"/>
                <w:szCs w:val="17"/>
              </w:rPr>
              <w:t xml:space="preserve">  reviews: ReviewRecord[];</w:t>
            </w:r>
          </w:p>
          <w:p>
            <w:pPr>
              <w:spacing w:after="0" w:line="240"/>
            </w:pPr>
            <w:r>
              <w:rPr>
                <w:rFonts w:ascii="Consolas" w:cs="Consolas" w:eastAsia="Consolas" w:hAnsi="Consolas"/>
                <w:color w:val="12203A"/>
                <w:sz w:val="17"/>
                <w:szCs w:val="17"/>
              </w:rPr>
              <w:t xml:space="preserve">  securityScan: SecurityScanResult;</w:t>
            </w:r>
          </w:p>
          <w:p>
            <w:pPr>
              <w:spacing w:after="0" w:line="240"/>
            </w:pPr>
            <w:r>
              <w:rPr>
                <w:rFonts w:ascii="Consolas" w:cs="Consolas" w:eastAsia="Consolas" w:hAnsi="Consolas"/>
                <w:color w:val="12203A"/>
                <w:sz w:val="17"/>
                <w:szCs w:val="17"/>
              </w:rPr>
              <w:t xml:space="preserve">  submittedAt: Date;</w:t>
            </w:r>
          </w:p>
          <w:p>
            <w:pPr>
              <w:spacing w:after="0" w:line="240"/>
            </w:pPr>
            <w:r>
              <w:rPr>
                <w:rFonts w:ascii="Consolas" w:cs="Consolas" w:eastAsia="Consolas" w:hAnsi="Consolas"/>
                <w:color w:val="12203A"/>
                <w:sz w:val="17"/>
                <w:szCs w:val="17"/>
              </w:rPr>
              <w:t xml:space="preserve">  updatedAt: Date;</w:t>
            </w:r>
          </w:p>
          <w:p>
            <w:pPr>
              <w:spacing w:after="0" w:line="240"/>
            </w:pPr>
            <w:r>
              <w:rPr>
                <w:rFonts w:ascii="Consolas" w:cs="Consolas" w:eastAsia="Consolas" w:hAnsi="Consolas"/>
                <w:color w:val="12203A"/>
                <w:sz w:val="17"/>
                <w:szCs w:val="17"/>
              </w:rPr>
              <w:t xml:space="preserve">}</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interface SecurityScanResult {</w:t>
            </w:r>
          </w:p>
          <w:p>
            <w:pPr>
              <w:spacing w:after="0" w:line="240"/>
            </w:pPr>
            <w:r>
              <w:rPr>
                <w:rFonts w:ascii="Consolas" w:cs="Consolas" w:eastAsia="Consolas" w:hAnsi="Consolas"/>
                <w:color w:val="12203A"/>
                <w:sz w:val="17"/>
                <w:szCs w:val="17"/>
              </w:rPr>
              <w:t xml:space="preserve">  status: 'PASSED' | 'FAILED' | 'WARNING';</w:t>
            </w:r>
          </w:p>
          <w:p>
            <w:pPr>
              <w:spacing w:after="0" w:line="240"/>
            </w:pPr>
            <w:r>
              <w:rPr>
                <w:rFonts w:ascii="Consolas" w:cs="Consolas" w:eastAsia="Consolas" w:hAnsi="Consolas"/>
                <w:color w:val="12203A"/>
                <w:sz w:val="17"/>
                <w:szCs w:val="17"/>
              </w:rPr>
              <w:t xml:space="preserve">  issues: SecurityIssue[];</w:t>
            </w:r>
          </w:p>
          <w:p>
            <w:pPr>
              <w:spacing w:after="0" w:line="240"/>
            </w:pPr>
            <w:r>
              <w:rPr>
                <w:rFonts w:ascii="Consolas" w:cs="Consolas" w:eastAsia="Consolas" w:hAnsi="Consolas"/>
                <w:color w:val="12203A"/>
                <w:sz w:val="17"/>
                <w:szCs w:val="17"/>
              </w:rPr>
              <w:t xml:space="preserve">  score: number;</w:t>
            </w:r>
          </w:p>
          <w:p>
            <w:pPr>
              <w:spacing w:after="0" w:line="240"/>
            </w:pPr>
            <w:r>
              <w:rPr>
                <w:rFonts w:ascii="Consolas" w:cs="Consolas" w:eastAsia="Consolas" w:hAnsi="Consolas"/>
                <w:color w:val="12203A"/>
                <w:sz w:val="17"/>
                <w:szCs w:val="17"/>
              </w:rPr>
              <w:t xml:space="preserve">  scannedAt: Date;</w:t>
            </w:r>
          </w:p>
          <w:p>
            <w:pPr>
              <w:spacing w:after="0" w:line="240"/>
            </w:pPr>
            <w:r>
              <w:rPr>
                <w:rFonts w:ascii="Consolas" w:cs="Consolas" w:eastAsia="Consolas" w:hAnsi="Consolas"/>
                <w:color w:val="12203A"/>
                <w:sz w:val="17"/>
                <w:szCs w:val="17"/>
              </w:rPr>
              <w:t xml:space="preserve">}</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interface SecurityIssue {</w:t>
            </w:r>
          </w:p>
          <w:p>
            <w:pPr>
              <w:spacing w:after="0" w:line="240"/>
            </w:pPr>
            <w:r>
              <w:rPr>
                <w:rFonts w:ascii="Consolas" w:cs="Consolas" w:eastAsia="Consolas" w:hAnsi="Consolas"/>
                <w:color w:val="12203A"/>
                <w:sz w:val="17"/>
                <w:szCs w:val="17"/>
              </w:rPr>
              <w:t xml:space="preserve">  id: string;</w:t>
            </w:r>
          </w:p>
          <w:p>
            <w:pPr>
              <w:spacing w:after="0" w:line="240"/>
            </w:pPr>
            <w:r>
              <w:rPr>
                <w:rFonts w:ascii="Consolas" w:cs="Consolas" w:eastAsia="Consolas" w:hAnsi="Consolas"/>
                <w:color w:val="12203A"/>
                <w:sz w:val="17"/>
                <w:szCs w:val="17"/>
              </w:rPr>
              <w:t xml:space="preserve">  severity: 'CRITICAL' | 'HIGH' | 'MEDIUM' | 'LOW';</w:t>
            </w:r>
          </w:p>
          <w:p>
            <w:pPr>
              <w:spacing w:after="0" w:line="240"/>
            </w:pPr>
            <w:r>
              <w:rPr>
                <w:rFonts w:ascii="Consolas" w:cs="Consolas" w:eastAsia="Consolas" w:hAnsi="Consolas"/>
                <w:color w:val="12203A"/>
                <w:sz w:val="17"/>
                <w:szCs w:val="17"/>
              </w:rPr>
              <w:t xml:space="preserve">  type: 'VULNERABILITY' | 'MALWARE' | 'SECURITY' | 'CODE_QUALITY';</w:t>
            </w:r>
          </w:p>
          <w:p>
            <w:pPr>
              <w:spacing w:after="0" w:line="240"/>
            </w:pPr>
            <w:r>
              <w:rPr>
                <w:rFonts w:ascii="Consolas" w:cs="Consolas" w:eastAsia="Consolas" w:hAnsi="Consolas"/>
                <w:color w:val="12203A"/>
                <w:sz w:val="17"/>
                <w:szCs w:val="17"/>
              </w:rPr>
              <w:t xml:space="preserve">  description: string;</w:t>
            </w:r>
          </w:p>
          <w:p>
            <w:pPr>
              <w:spacing w:after="0" w:line="240"/>
            </w:pPr>
            <w:r>
              <w:rPr>
                <w:rFonts w:ascii="Consolas" w:cs="Consolas" w:eastAsia="Consolas" w:hAnsi="Consolas"/>
                <w:color w:val="12203A"/>
                <w:sz w:val="17"/>
                <w:szCs w:val="17"/>
              </w:rPr>
              <w:t xml:space="preserve">  recommendation: string;</w:t>
            </w:r>
          </w:p>
          <w:p>
            <w:pPr>
              <w:spacing w:after="0" w:line="240"/>
            </w:pPr>
            <w:r>
              <w:rPr>
                <w:rFonts w:ascii="Consolas" w:cs="Consolas" w:eastAsia="Consolas" w:hAnsi="Consolas"/>
                <w:color w:val="12203A"/>
                <w:sz w:val="17"/>
                <w:szCs w:val="17"/>
              </w:rPr>
              <w:t xml:space="preserve">  cveReference?: string;</w:t>
            </w:r>
          </w:p>
          <w:p>
            <w:pPr>
              <w:spacing w:after="0" w:line="240"/>
            </w:pPr>
            <w:r>
              <w:rPr>
                <w:rFonts w:ascii="Consolas" w:cs="Consolas" w:eastAsia="Consolas" w:hAnsi="Consolas"/>
                <w:color w:val="12203A"/>
                <w:sz w:val="17"/>
                <w:szCs w:val="17"/>
              </w:rPr>
              <w:t xml:space="preserve">}</w:t>
            </w:r>
          </w:p>
        </w:tc>
      </w:tr>
    </w:tbl>
    <w:p>
      <w:pPr>
        <w:spacing w:after="200"/>
      </w:pPr>
    </w:p>
    <w:p>
      <w:pPr>
        <w:pStyle w:val="Heading3"/>
        <w:spacing w:after="120" w:before="240"/>
      </w:pPr>
      <w:r>
        <w:rPr>
          <w:rFonts w:ascii="Calibri" w:cs="Calibri" w:eastAsia="Calibri" w:hAnsi="Calibri"/>
          <w:b/>
          <w:bCs/>
          <w:color w:val="5B6B82"/>
          <w:sz w:val="22"/>
          <w:szCs w:val="22"/>
        </w:rPr>
        <w:t xml:space="preserve">14.2.2  </w:t>
      </w:r>
      <w:r>
        <w:rPr>
          <w:rFonts w:ascii="Calibri" w:cs="Calibri" w:eastAsia="Calibri" w:hAnsi="Calibri"/>
          <w:b/>
          <w:bCs/>
          <w:color w:val="12203A"/>
          <w:sz w:val="22"/>
          <w:szCs w:val="22"/>
        </w:rPr>
        <w:t xml:space="preserve">Trust Model</w:t>
      </w:r>
    </w:p>
    <w:tbl>
      <w:tblPr>
        <w:tblW w:type="pct" w:w="100%"/>
        <w:tblBorders>
          <w:top w:val="single" w:color="D3DAE3" w:sz="2"/>
          <w:left w:val="single" w:color="0E7C7B" w:sz="24"/>
          <w:bottom w:val="single" w:color="D3DAE3" w:sz="2"/>
          <w:right w:val="single" w:color="D3DAE3" w:sz="2"/>
          <w:insideH w:val="single" w:color="auto" w:sz="4"/>
          <w:insideV w:val="single" w:color="auto" w:sz="4"/>
        </w:tblBorders>
      </w:tblPr>
      <w:tblGrid>
        <w:gridCol w:w="100"/>
      </w:tblGrid>
      <w:tr>
        <w:tc>
          <w:tcPr>
            <w:shd w:fill="0F1F3D" w:val="clear"/>
            <w:tcMar>
              <w:top w:type="dxa" w:w="60"/>
              <w:left w:type="dxa" w:w="160"/>
              <w:bottom w:type="dxa" w:w="60"/>
              <w:right w:type="dxa" w:w="160"/>
            </w:tcMar>
          </w:tcPr>
          <w:p>
            <w:r>
              <w:rPr>
                <w:rFonts w:ascii="Consolas" w:cs="Consolas" w:eastAsia="Consolas" w:hAnsi="Consolas"/>
                <w:b/>
                <w:bCs/>
                <w:color w:val="9FD8D6"/>
                <w:sz w:val="16"/>
                <w:szCs w:val="16"/>
              </w:rPr>
              <w:t xml:space="preserve">TYPESCRIPT</w:t>
            </w:r>
          </w:p>
        </w:tc>
      </w:tr>
      <w:tr>
        <w:tc>
          <w:tcPr>
            <w:shd w:fill="F5F7FA" w:val="clear"/>
            <w:tcMar>
              <w:top w:type="dxa" w:w="140"/>
              <w:left w:type="dxa" w:w="200"/>
              <w:bottom w:type="dxa" w:w="140"/>
              <w:right w:type="dxa" w:w="160"/>
            </w:tcMar>
          </w:tcPr>
          <w:p>
            <w:pPr>
              <w:spacing w:after="0" w:line="240"/>
            </w:pPr>
            <w:r>
              <w:rPr>
                <w:rFonts w:ascii="Consolas" w:cs="Consolas" w:eastAsia="Consolas" w:hAnsi="Consolas"/>
                <w:color w:val="12203A"/>
                <w:sz w:val="17"/>
                <w:szCs w:val="17"/>
              </w:rPr>
              <w:t xml:space="preserve">interface TrustEvaluation {</w:t>
            </w:r>
          </w:p>
          <w:p>
            <w:pPr>
              <w:spacing w:after="0" w:line="240"/>
            </w:pPr>
            <w:r>
              <w:rPr>
                <w:rFonts w:ascii="Consolas" w:cs="Consolas" w:eastAsia="Consolas" w:hAnsi="Consolas"/>
                <w:color w:val="12203A"/>
                <w:sz w:val="17"/>
                <w:szCs w:val="17"/>
              </w:rPr>
              <w:t xml:space="preserve">  pluginId: UUID;</w:t>
            </w:r>
          </w:p>
          <w:p>
            <w:pPr>
              <w:spacing w:after="0" w:line="240"/>
            </w:pPr>
            <w:r>
              <w:rPr>
                <w:rFonts w:ascii="Consolas" w:cs="Consolas" w:eastAsia="Consolas" w:hAnsi="Consolas"/>
                <w:color w:val="12203A"/>
                <w:sz w:val="17"/>
                <w:szCs w:val="17"/>
              </w:rPr>
              <w:t xml:space="preserve">  overallScore: number;</w:t>
            </w:r>
          </w:p>
          <w:p>
            <w:pPr>
              <w:spacing w:after="0" w:line="240"/>
            </w:pPr>
            <w:r>
              <w:rPr>
                <w:rFonts w:ascii="Consolas" w:cs="Consolas" w:eastAsia="Consolas" w:hAnsi="Consolas"/>
                <w:color w:val="12203A"/>
                <w:sz w:val="17"/>
                <w:szCs w:val="17"/>
              </w:rPr>
              <w:t xml:space="preserve">  scores: {</w:t>
            </w:r>
          </w:p>
          <w:p>
            <w:pPr>
              <w:spacing w:after="0" w:line="240"/>
            </w:pPr>
            <w:r>
              <w:rPr>
                <w:rFonts w:ascii="Consolas" w:cs="Consolas" w:eastAsia="Consolas" w:hAnsi="Consolas"/>
                <w:color w:val="12203A"/>
                <w:sz w:val="17"/>
                <w:szCs w:val="17"/>
              </w:rPr>
              <w:t xml:space="preserve">    codeQuality: number;</w:t>
            </w:r>
          </w:p>
          <w:p>
            <w:pPr>
              <w:spacing w:after="0" w:line="240"/>
            </w:pPr>
            <w:r>
              <w:rPr>
                <w:rFonts w:ascii="Consolas" w:cs="Consolas" w:eastAsia="Consolas" w:hAnsi="Consolas"/>
                <w:color w:val="12203A"/>
                <w:sz w:val="17"/>
                <w:szCs w:val="17"/>
              </w:rPr>
              <w:t xml:space="preserve">    security: number;</w:t>
            </w:r>
          </w:p>
          <w:p>
            <w:pPr>
              <w:spacing w:after="0" w:line="240"/>
            </w:pPr>
            <w:r>
              <w:rPr>
                <w:rFonts w:ascii="Consolas" w:cs="Consolas" w:eastAsia="Consolas" w:hAnsi="Consolas"/>
                <w:color w:val="12203A"/>
                <w:sz w:val="17"/>
                <w:szCs w:val="17"/>
              </w:rPr>
              <w:t xml:space="preserve">    reliability: number;</w:t>
            </w:r>
          </w:p>
          <w:p>
            <w:pPr>
              <w:spacing w:after="0" w:line="240"/>
            </w:pPr>
            <w:r>
              <w:rPr>
                <w:rFonts w:ascii="Consolas" w:cs="Consolas" w:eastAsia="Consolas" w:hAnsi="Consolas"/>
                <w:color w:val="12203A"/>
                <w:sz w:val="17"/>
                <w:szCs w:val="17"/>
              </w:rPr>
              <w:t xml:space="preserve">    publisherReputation: number;</w:t>
            </w:r>
          </w:p>
          <w:p>
            <w:pPr>
              <w:spacing w:after="0" w:line="240"/>
            </w:pPr>
            <w:r>
              <w:rPr>
                <w:rFonts w:ascii="Consolas" w:cs="Consolas" w:eastAsia="Consolas" w:hAnsi="Consolas"/>
                <w:color w:val="12203A"/>
                <w:sz w:val="17"/>
                <w:szCs w:val="17"/>
              </w:rPr>
              <w:t xml:space="preserve">    communityTrust: number;</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  trustTier: 'GOLD' | 'SILVER' | 'BRONZE' | 'UNTRUSTED';</w:t>
            </w:r>
          </w:p>
          <w:p>
            <w:pPr>
              <w:spacing w:after="0" w:line="240"/>
            </w:pPr>
            <w:r>
              <w:rPr>
                <w:rFonts w:ascii="Consolas" w:cs="Consolas" w:eastAsia="Consolas" w:hAnsi="Consolas"/>
                <w:color w:val="12203A"/>
                <w:sz w:val="17"/>
                <w:szCs w:val="17"/>
              </w:rPr>
              <w:t xml:space="preserve">  evaluations: EvaluationRecord[];</w:t>
            </w:r>
          </w:p>
          <w:p>
            <w:pPr>
              <w:spacing w:after="0" w:line="240"/>
            </w:pPr>
            <w:r>
              <w:rPr>
                <w:rFonts w:ascii="Consolas" w:cs="Consolas" w:eastAsia="Consolas" w:hAnsi="Consolas"/>
                <w:color w:val="12203A"/>
                <w:sz w:val="17"/>
                <w:szCs w:val="17"/>
              </w:rPr>
              <w:t xml:space="preserve">  expiresAt: Date;</w:t>
            </w:r>
          </w:p>
          <w:p>
            <w:pPr>
              <w:spacing w:after="0" w:line="240"/>
            </w:pPr>
            <w:r>
              <w:rPr>
                <w:rFonts w:ascii="Consolas" w:cs="Consolas" w:eastAsia="Consolas" w:hAnsi="Consolas"/>
                <w:color w:val="12203A"/>
                <w:sz w:val="17"/>
                <w:szCs w:val="17"/>
              </w:rPr>
              <w:t xml:space="preserve">}</w:t>
            </w:r>
          </w:p>
        </w:tc>
      </w:tr>
    </w:tbl>
    <w:p>
      <w:pPr>
        <w:spacing w:after="200"/>
      </w:pPr>
    </w:p>
    <w:p>
      <w:pPr>
        <w:pStyle w:val="Heading2"/>
        <w:spacing w:after="160" w:before="320"/>
      </w:pPr>
      <w:r>
        <w:rPr>
          <w:rFonts w:ascii="Calibri" w:cs="Calibri" w:eastAsia="Calibri" w:hAnsi="Calibri"/>
          <w:b/>
          <w:bCs/>
          <w:color w:val="0E7C7B"/>
          <w:sz w:val="26"/>
          <w:szCs w:val="26"/>
        </w:rPr>
        <w:t xml:space="preserve">14.3  </w:t>
      </w:r>
      <w:r>
        <w:rPr>
          <w:rFonts w:ascii="Calibri" w:cs="Calibri" w:eastAsia="Calibri" w:hAnsi="Calibri"/>
          <w:b/>
          <w:bCs/>
          <w:color w:val="1F3A5F"/>
          <w:sz w:val="26"/>
          <w:szCs w:val="26"/>
        </w:rPr>
        <w:t xml:space="preserve">Signing, Versioning &amp; Dependency Resolution</w:t>
      </w:r>
    </w:p>
    <w:p>
      <w:pPr>
        <w:spacing w:after="160" w:line="288"/>
      </w:pPr>
      <w:r>
        <w:rPr>
          <w:rFonts w:ascii="Calibri" w:cs="Calibri" w:eastAsia="Calibri" w:hAnsi="Calibri"/>
          <w:color w:val="12203A"/>
          <w:sz w:val="21"/>
          <w:szCs w:val="21"/>
        </w:rPr>
        <w:t xml:space="preserve">This section covers the parts of the plugin lifecycle not shown in the publication and trust-model code in 14.2: how a package is verified as untampered, how plugin versions are resolved against a manifest's declared dependencies, and where billing fits (or doesn't yet).</w:t>
      </w:r>
    </w:p>
    <w:p>
      <w:pPr>
        <w:pStyle w:val="ListParagraph"/>
        <w:numPr>
          <w:ilvl w:val="0"/>
          <w:numId w:val="2"/>
        </w:numPr>
        <w:spacing w:after="80" w:line="276"/>
      </w:pPr>
      <w:r>
        <w:rPr>
          <w:rFonts w:ascii="Calibri" w:cs="Calibri" w:eastAsia="Calibri" w:hAnsi="Calibri"/>
          <w:b/>
          <w:bCs/>
          <w:color w:val="12203A"/>
          <w:sz w:val="21"/>
          <w:szCs w:val="21"/>
        </w:rPr>
        <w:t xml:space="preserve">Signing:</w:t>
      </w:r>
      <w:r>
        <w:rPr>
          <w:rFonts w:ascii="Calibri" w:cs="Calibri" w:eastAsia="Calibri" w:hAnsi="Calibri"/>
          <w:color w:val="12203A"/>
          <w:sz w:val="21"/>
          <w:szCs w:val="21"/>
        </w:rPr>
        <w:t xml:space="preserve"> each published plugin package is signed by the publisher's registered key at submission time; the Marketplace verifies the signature (not just the checksum shown in 14.2) before a plugin can move from </w:t>
      </w:r>
      <w:r>
        <w:rPr>
          <w:rFonts w:ascii="Consolas" w:cs="Consolas" w:eastAsia="Consolas" w:hAnsi="Consolas"/>
          <w:color w:val="1F3A5F"/>
          <w:sz w:val="19"/>
          <w:szCs w:val="19"/>
          <w:shd w:fill="F5F7FA" w:val="clear"/>
        </w:rPr>
        <w:t xml:space="preserve">SCANNING</w:t>
      </w:r>
      <w:r>
        <w:rPr>
          <w:rFonts w:ascii="Calibri" w:cs="Calibri" w:eastAsia="Calibri" w:hAnsi="Calibri"/>
          <w:color w:val="12203A"/>
          <w:sz w:val="21"/>
          <w:szCs w:val="21"/>
        </w:rPr>
        <w:t xml:space="preserve"> to </w:t>
      </w:r>
      <w:r>
        <w:rPr>
          <w:rFonts w:ascii="Consolas" w:cs="Consolas" w:eastAsia="Consolas" w:hAnsi="Consolas"/>
          <w:color w:val="1F3A5F"/>
          <w:sz w:val="19"/>
          <w:szCs w:val="19"/>
          <w:shd w:fill="F5F7FA" w:val="clear"/>
        </w:rPr>
        <w:t xml:space="preserve">APPROVED</w:t>
      </w:r>
      <w:r>
        <w:rPr>
          <w:rFonts w:ascii="Calibri" w:cs="Calibri" w:eastAsia="Calibri" w:hAnsi="Calibri"/>
          <w:color w:val="12203A"/>
          <w:sz w:val="21"/>
          <w:szCs w:val="21"/>
        </w:rPr>
        <w:t xml:space="preserve">, and the Plugin Runtime re-verifies the signature at install time on the tenant's cluster.</w:t>
      </w:r>
    </w:p>
    <w:p>
      <w:pPr>
        <w:pStyle w:val="ListParagraph"/>
        <w:numPr>
          <w:ilvl w:val="0"/>
          <w:numId w:val="2"/>
        </w:numPr>
        <w:spacing w:after="80" w:line="276"/>
      </w:pPr>
      <w:r>
        <w:rPr>
          <w:rFonts w:ascii="Calibri" w:cs="Calibri" w:eastAsia="Calibri" w:hAnsi="Calibri"/>
          <w:b/>
          <w:bCs/>
          <w:color w:val="12203A"/>
          <w:sz w:val="21"/>
          <w:szCs w:val="21"/>
        </w:rPr>
        <w:t xml:space="preserve">Version management:</w:t>
      </w:r>
      <w:r>
        <w:rPr>
          <w:rFonts w:ascii="Calibri" w:cs="Calibri" w:eastAsia="Calibri" w:hAnsi="Calibri"/>
          <w:color w:val="12203A"/>
          <w:sz w:val="21"/>
          <w:szCs w:val="21"/>
        </w:rPr>
        <w:t xml:space="preserve"> plugins follow semantic versioning; a tenant installs a version range (e.g. </w:t>
      </w:r>
      <w:r>
        <w:rPr>
          <w:rFonts w:ascii="Consolas" w:cs="Consolas" w:eastAsia="Consolas" w:hAnsi="Consolas"/>
          <w:color w:val="1F3A5F"/>
          <w:sz w:val="19"/>
          <w:szCs w:val="19"/>
          <w:shd w:fill="F5F7FA" w:val="clear"/>
        </w:rPr>
        <w:t xml:space="preserve">^2.1.0</w:t>
      </w:r>
      <w:r>
        <w:rPr>
          <w:rFonts w:ascii="Calibri" w:cs="Calibri" w:eastAsia="Calibri" w:hAnsi="Calibri"/>
          <w:color w:val="12203A"/>
          <w:sz w:val="21"/>
          <w:szCs w:val="21"/>
        </w:rPr>
        <w:t xml:space="preserve">), and the Marketplace resolves the highest compatible published version at install and upgrade time.</w:t>
      </w:r>
    </w:p>
    <w:p>
      <w:pPr>
        <w:pStyle w:val="ListParagraph"/>
        <w:numPr>
          <w:ilvl w:val="0"/>
          <w:numId w:val="2"/>
        </w:numPr>
        <w:spacing w:after="80" w:line="276"/>
      </w:pPr>
      <w:r>
        <w:rPr>
          <w:rFonts w:ascii="Calibri" w:cs="Calibri" w:eastAsia="Calibri" w:hAnsi="Calibri"/>
          <w:b/>
          <w:bCs/>
          <w:color w:val="12203A"/>
          <w:sz w:val="21"/>
          <w:szCs w:val="21"/>
        </w:rPr>
        <w:t xml:space="preserve">Dependency resolution:</w:t>
      </w:r>
      <w:r>
        <w:rPr>
          <w:rFonts w:ascii="Calibri" w:cs="Calibri" w:eastAsia="Calibri" w:hAnsi="Calibri"/>
          <w:color w:val="12203A"/>
          <w:sz w:val="21"/>
          <w:szCs w:val="21"/>
        </w:rPr>
        <w:t xml:space="preserve"> a plugin manifest declares its required OpenS2P API capabilities and minimum platform version; the Marketplace rejects installation if the target tenant's platform version doesn't satisfy the manifest, rather than allowing a runtime failure.</w:t>
      </w:r>
    </w:p>
    <w:p>
      <w:pPr>
        <w:pStyle w:val="ListParagraph"/>
        <w:numPr>
          <w:ilvl w:val="0"/>
          <w:numId w:val="2"/>
        </w:numPr>
        <w:spacing w:after="80" w:line="276"/>
      </w:pPr>
      <w:r>
        <w:rPr>
          <w:rFonts w:ascii="Calibri" w:cs="Calibri" w:eastAsia="Calibri" w:hAnsi="Calibri"/>
          <w:b/>
          <w:bCs/>
          <w:color w:val="12203A"/>
          <w:sz w:val="21"/>
          <w:szCs w:val="21"/>
        </w:rPr>
        <w:t xml:space="preserve">Billing:</w:t>
      </w:r>
      <w:r>
        <w:rPr>
          <w:rFonts w:ascii="Calibri" w:cs="Calibri" w:eastAsia="Calibri" w:hAnsi="Calibri"/>
          <w:color w:val="12203A"/>
          <w:sz w:val="21"/>
          <w:szCs w:val="21"/>
        </w:rPr>
        <w:t xml:space="preserve"> not yet implemented. The </w:t>
      </w:r>
      <w:r>
        <w:rPr>
          <w:rFonts w:ascii="Consolas" w:cs="Consolas" w:eastAsia="Consolas" w:hAnsi="Consolas"/>
          <w:color w:val="1F3A5F"/>
          <w:sz w:val="19"/>
          <w:szCs w:val="19"/>
          <w:shd w:fill="F5F7FA" w:val="clear"/>
        </w:rPr>
        <w:t xml:space="preserve">PluginSubmission</w:t>
      </w:r>
      <w:r>
        <w:rPr>
          <w:rFonts w:ascii="Calibri" w:cs="Calibri" w:eastAsia="Calibri" w:hAnsi="Calibri"/>
          <w:color w:val="12203A"/>
          <w:sz w:val="21"/>
          <w:szCs w:val="21"/>
        </w:rPr>
        <w:t xml:space="preserve"> and trust-tier model in 14.2 are billing-agnostic by design so a billing layer (usage-based or listing-fee) can be added later without a schema migration, but no billing component exists in this version of the platform.</w:t>
      </w:r>
    </w:p>
    <w:p>
      <w:r>
        <w:br w:type="page"/>
      </w:r>
    </w:p>
    <w:p>
      <w:pPr>
        <w:pStyle w:val="Heading1"/>
        <w:pBdr>
          <w:bottom w:val="single" w:color="0E7C7B" w:sz="6" w:space="8"/>
        </w:pBdr>
        <w:spacing w:after="240" w:before="480"/>
      </w:pPr>
      <w:r>
        <w:rPr>
          <w:rFonts w:ascii="Calibri" w:cs="Calibri" w:eastAsia="Calibri" w:hAnsi="Calibri"/>
          <w:b/>
          <w:bCs/>
          <w:color w:val="0E7C7B"/>
          <w:sz w:val="34"/>
          <w:szCs w:val="34"/>
        </w:rPr>
        <w:t xml:space="preserve">15.  </w:t>
      </w:r>
      <w:r>
        <w:rPr>
          <w:rFonts w:ascii="Calibri" w:cs="Calibri" w:eastAsia="Calibri" w:hAnsi="Calibri"/>
          <w:b/>
          <w:bCs/>
          <w:color w:val="0F1F3D"/>
          <w:sz w:val="34"/>
          <w:szCs w:val="34"/>
        </w:rPr>
        <w:t xml:space="preserve">Identity Service</w:t>
      </w:r>
    </w:p>
    <w:p>
      <w:pPr>
        <w:pStyle w:val="Heading2"/>
        <w:spacing w:after="160" w:before="320"/>
      </w:pPr>
      <w:r>
        <w:rPr>
          <w:rFonts w:ascii="Calibri" w:cs="Calibri" w:eastAsia="Calibri" w:hAnsi="Calibri"/>
          <w:b/>
          <w:bCs/>
          <w:color w:val="0E7C7B"/>
          <w:sz w:val="26"/>
          <w:szCs w:val="26"/>
        </w:rPr>
        <w:t xml:space="preserve">15.1  </w:t>
      </w:r>
      <w:r>
        <w:rPr>
          <w:rFonts w:ascii="Calibri" w:cs="Calibri" w:eastAsia="Calibri" w:hAnsi="Calibri"/>
          <w:b/>
          <w:bCs/>
          <w:color w:val="1F3A5F"/>
          <w:sz w:val="26"/>
          <w:szCs w:val="26"/>
        </w:rPr>
        <w:t xml:space="preserve">Service Overview</w:t>
      </w:r>
    </w:p>
    <w:tbl>
      <w:tblPr>
        <w:tblW w:type="pct" w:w="100%"/>
        <w:tblBorders>
          <w:top w:val="single" w:color="D3DAE3" w:sz="2"/>
          <w:left w:val="single" w:color="0E7C7B" w:sz="24"/>
          <w:bottom w:val="single" w:color="D3DAE3" w:sz="2"/>
          <w:right w:val="single" w:color="D3DAE3" w:sz="2"/>
          <w:insideH w:val="single" w:color="D3DAE3" w:sz="2"/>
          <w:insideV w:val="none"/>
        </w:tblBorders>
      </w:tblPr>
      <w:tblGrid>
        <w:gridCol w:w="100"/>
        <w:gridCol w:w="100"/>
      </w:tblGrid>
      <w:tr>
        <w:tc>
          <w:tcPr>
            <w:tcW w:type="dxa" w:w="2400"/>
            <w:shd w:fill="EEF2F7" w:val="clear"/>
            <w:tcMar>
              <w:top w:type="dxa" w:w="80"/>
              <w:left w:type="dxa" w:w="160"/>
              <w:bottom w:type="dxa" w:w="80"/>
              <w:right w:type="dxa" w:w="120"/>
            </w:tcMar>
          </w:tcPr>
          <w:p>
            <w:r>
              <w:rPr>
                <w:rFonts w:ascii="Calibri" w:cs="Calibri" w:eastAsia="Calibri" w:hAnsi="Calibri"/>
                <w:b/>
                <w:bCs/>
                <w:color w:val="1F3A5F"/>
                <w:sz w:val="19"/>
                <w:szCs w:val="19"/>
              </w:rPr>
              <w:t xml:space="preserve">Domain</w:t>
            </w:r>
          </w:p>
        </w:tc>
        <w:tc>
          <w:tcPr>
            <w:tcW w:type="dxa" w:w="6960"/>
            <w:shd w:fill="FFFFFF" w:val="clear"/>
            <w:tcMar>
              <w:top w:type="dxa" w:w="80"/>
              <w:left w:type="dxa" w:w="160"/>
              <w:bottom w:type="dxa" w:w="80"/>
              <w:right w:type="dxa" w:w="120"/>
            </w:tcMar>
          </w:tcPr>
          <w:p>
            <w:r>
              <w:rPr>
                <w:rFonts w:ascii="Calibri" w:cs="Calibri" w:eastAsia="Calibri" w:hAnsi="Calibri"/>
                <w:color w:val="12203A"/>
                <w:sz w:val="21"/>
                <w:szCs w:val="21"/>
              </w:rPr>
              <w:t xml:space="preserve">Identity Management</w:t>
            </w:r>
          </w:p>
        </w:tc>
      </w:tr>
      <w:tr>
        <w:tc>
          <w:tcPr>
            <w:tcW w:type="dxa" w:w="2400"/>
            <w:shd w:fill="EEF2F7" w:val="clear"/>
            <w:tcMar>
              <w:top w:type="dxa" w:w="80"/>
              <w:left w:type="dxa" w:w="160"/>
              <w:bottom w:type="dxa" w:w="80"/>
              <w:right w:type="dxa" w:w="120"/>
            </w:tcMar>
          </w:tcPr>
          <w:p>
            <w:r>
              <w:rPr>
                <w:rFonts w:ascii="Calibri" w:cs="Calibri" w:eastAsia="Calibri" w:hAnsi="Calibri"/>
                <w:b/>
                <w:bCs/>
                <w:color w:val="1F3A5F"/>
                <w:sz w:val="19"/>
                <w:szCs w:val="19"/>
              </w:rPr>
              <w:t xml:space="preserve">Owning Team</w:t>
            </w:r>
          </w:p>
        </w:tc>
        <w:tc>
          <w:tcPr>
            <w:tcW w:type="dxa" w:w="6960"/>
            <w:shd w:fill="FFFFFF" w:val="clear"/>
            <w:tcMar>
              <w:top w:type="dxa" w:w="80"/>
              <w:left w:type="dxa" w:w="160"/>
              <w:bottom w:type="dxa" w:w="80"/>
              <w:right w:type="dxa" w:w="120"/>
            </w:tcMar>
          </w:tcPr>
          <w:p>
            <w:r>
              <w:rPr>
                <w:rFonts w:ascii="Calibri" w:cs="Calibri" w:eastAsia="Calibri" w:hAnsi="Calibri"/>
                <w:color w:val="12203A"/>
                <w:sz w:val="21"/>
                <w:szCs w:val="21"/>
              </w:rPr>
              <w:t xml:space="preserve">Platform Team</w:t>
            </w:r>
          </w:p>
        </w:tc>
      </w:tr>
      <w:tr>
        <w:tc>
          <w:tcPr>
            <w:tcW w:type="dxa" w:w="2400"/>
            <w:shd w:fill="EEF2F7" w:val="clear"/>
            <w:tcMar>
              <w:top w:type="dxa" w:w="80"/>
              <w:left w:type="dxa" w:w="160"/>
              <w:bottom w:type="dxa" w:w="80"/>
              <w:right w:type="dxa" w:w="120"/>
            </w:tcMar>
          </w:tcPr>
          <w:p>
            <w:r>
              <w:rPr>
                <w:rFonts w:ascii="Calibri" w:cs="Calibri" w:eastAsia="Calibri" w:hAnsi="Calibri"/>
                <w:b/>
                <w:bCs/>
                <w:color w:val="1F3A5F"/>
                <w:sz w:val="19"/>
                <w:szCs w:val="19"/>
              </w:rPr>
              <w:t xml:space="preserve">Primary Responsibility</w:t>
            </w:r>
          </w:p>
        </w:tc>
        <w:tc>
          <w:tcPr>
            <w:tcW w:type="dxa" w:w="6960"/>
            <w:shd w:fill="FFFFFF" w:val="clear"/>
            <w:tcMar>
              <w:top w:type="dxa" w:w="80"/>
              <w:left w:type="dxa" w:w="160"/>
              <w:bottom w:type="dxa" w:w="80"/>
              <w:right w:type="dxa" w:w="120"/>
            </w:tcMar>
          </w:tcPr>
          <w:p>
            <w:r>
              <w:rPr>
                <w:rFonts w:ascii="Calibri" w:cs="Calibri" w:eastAsia="Calibri" w:hAnsi="Calibri"/>
                <w:color w:val="12203A"/>
                <w:sz w:val="21"/>
                <w:szCs w:val="21"/>
              </w:rPr>
              <w:t xml:space="preserve">Authentication, session management, user provisioning</w:t>
            </w:r>
          </w:p>
        </w:tc>
      </w:tr>
    </w:tbl>
    <w:p>
      <w:pPr>
        <w:spacing w:after="200"/>
      </w:pPr>
    </w:p>
    <w:p>
      <w:pPr>
        <w:pStyle w:val="Heading2"/>
        <w:spacing w:after="160" w:before="320"/>
      </w:pPr>
      <w:r>
        <w:rPr>
          <w:rFonts w:ascii="Calibri" w:cs="Calibri" w:eastAsia="Calibri" w:hAnsi="Calibri"/>
          <w:b/>
          <w:bCs/>
          <w:color w:val="0E7C7B"/>
          <w:sz w:val="26"/>
          <w:szCs w:val="26"/>
        </w:rPr>
        <w:t xml:space="preserve">15.2  </w:t>
      </w:r>
      <w:r>
        <w:rPr>
          <w:rFonts w:ascii="Calibri" w:cs="Calibri" w:eastAsia="Calibri" w:hAnsi="Calibri"/>
          <w:b/>
          <w:bCs/>
          <w:color w:val="1F3A5F"/>
          <w:sz w:val="26"/>
          <w:szCs w:val="26"/>
        </w:rPr>
        <w:t xml:space="preserve">Core Components</w:t>
      </w:r>
    </w:p>
    <w:p>
      <w:pPr>
        <w:pStyle w:val="Heading3"/>
        <w:spacing w:after="120" w:before="240"/>
      </w:pPr>
      <w:r>
        <w:rPr>
          <w:rFonts w:ascii="Calibri" w:cs="Calibri" w:eastAsia="Calibri" w:hAnsi="Calibri"/>
          <w:b/>
          <w:bCs/>
          <w:color w:val="5B6B82"/>
          <w:sz w:val="22"/>
          <w:szCs w:val="22"/>
        </w:rPr>
        <w:t xml:space="preserve">15.2.1  </w:t>
      </w:r>
      <w:r>
        <w:rPr>
          <w:rFonts w:ascii="Calibri" w:cs="Calibri" w:eastAsia="Calibri" w:hAnsi="Calibri"/>
          <w:b/>
          <w:bCs/>
          <w:color w:val="12203A"/>
          <w:sz w:val="22"/>
          <w:szCs w:val="22"/>
        </w:rPr>
        <w:t xml:space="preserve">User Schema</w:t>
      </w:r>
    </w:p>
    <w:tbl>
      <w:tblPr>
        <w:tblW w:type="pct" w:w="100%"/>
        <w:tblBorders>
          <w:top w:val="single" w:color="D3DAE3" w:sz="2"/>
          <w:left w:val="single" w:color="0E7C7B" w:sz="24"/>
          <w:bottom w:val="single" w:color="D3DAE3" w:sz="2"/>
          <w:right w:val="single" w:color="D3DAE3" w:sz="2"/>
          <w:insideH w:val="single" w:color="auto" w:sz="4"/>
          <w:insideV w:val="single" w:color="auto" w:sz="4"/>
        </w:tblBorders>
      </w:tblPr>
      <w:tblGrid>
        <w:gridCol w:w="100"/>
      </w:tblGrid>
      <w:tr>
        <w:tc>
          <w:tcPr>
            <w:shd w:fill="0F1F3D" w:val="clear"/>
            <w:tcMar>
              <w:top w:type="dxa" w:w="60"/>
              <w:left w:type="dxa" w:w="160"/>
              <w:bottom w:type="dxa" w:w="60"/>
              <w:right w:type="dxa" w:w="160"/>
            </w:tcMar>
          </w:tcPr>
          <w:p>
            <w:r>
              <w:rPr>
                <w:rFonts w:ascii="Consolas" w:cs="Consolas" w:eastAsia="Consolas" w:hAnsi="Consolas"/>
                <w:b/>
                <w:bCs/>
                <w:color w:val="9FD8D6"/>
                <w:sz w:val="16"/>
                <w:szCs w:val="16"/>
              </w:rPr>
              <w:t xml:space="preserve">TYPESCRIPT</w:t>
            </w:r>
          </w:p>
        </w:tc>
      </w:tr>
      <w:tr>
        <w:tc>
          <w:tcPr>
            <w:shd w:fill="F5F7FA" w:val="clear"/>
            <w:tcMar>
              <w:top w:type="dxa" w:w="140"/>
              <w:left w:type="dxa" w:w="200"/>
              <w:bottom w:type="dxa" w:w="140"/>
              <w:right w:type="dxa" w:w="160"/>
            </w:tcMar>
          </w:tcPr>
          <w:p>
            <w:pPr>
              <w:spacing w:after="0" w:line="240"/>
            </w:pPr>
            <w:r>
              <w:rPr>
                <w:rFonts w:ascii="Consolas" w:cs="Consolas" w:eastAsia="Consolas" w:hAnsi="Consolas"/>
                <w:color w:val="12203A"/>
                <w:sz w:val="17"/>
                <w:szCs w:val="17"/>
              </w:rPr>
              <w:t xml:space="preserve">interface User {</w:t>
            </w:r>
          </w:p>
          <w:p>
            <w:pPr>
              <w:spacing w:after="0" w:line="240"/>
            </w:pPr>
            <w:r>
              <w:rPr>
                <w:rFonts w:ascii="Consolas" w:cs="Consolas" w:eastAsia="Consolas" w:hAnsi="Consolas"/>
                <w:color w:val="12203A"/>
                <w:sz w:val="17"/>
                <w:szCs w:val="17"/>
              </w:rPr>
              <w:t xml:space="preserve">  id: UUID;</w:t>
            </w:r>
          </w:p>
          <w:p>
            <w:pPr>
              <w:spacing w:after="0" w:line="240"/>
            </w:pPr>
            <w:r>
              <w:rPr>
                <w:rFonts w:ascii="Consolas" w:cs="Consolas" w:eastAsia="Consolas" w:hAnsi="Consolas"/>
                <w:color w:val="12203A"/>
                <w:sz w:val="17"/>
                <w:szCs w:val="17"/>
              </w:rPr>
              <w:t xml:space="preserve">  username: string;</w:t>
            </w:r>
          </w:p>
          <w:p>
            <w:pPr>
              <w:spacing w:after="0" w:line="240"/>
            </w:pPr>
            <w:r>
              <w:rPr>
                <w:rFonts w:ascii="Consolas" w:cs="Consolas" w:eastAsia="Consolas" w:hAnsi="Consolas"/>
                <w:color w:val="12203A"/>
                <w:sz w:val="17"/>
                <w:szCs w:val="17"/>
              </w:rPr>
              <w:t xml:space="preserve">  email: string;</w:t>
            </w:r>
          </w:p>
          <w:p>
            <w:pPr>
              <w:spacing w:after="0" w:line="240"/>
            </w:pPr>
            <w:r>
              <w:rPr>
                <w:rFonts w:ascii="Consolas" w:cs="Consolas" w:eastAsia="Consolas" w:hAnsi="Consolas"/>
                <w:color w:val="12203A"/>
                <w:sz w:val="17"/>
                <w:szCs w:val="17"/>
              </w:rPr>
              <w:t xml:space="preserve">  firstName: string;</w:t>
            </w:r>
          </w:p>
          <w:p>
            <w:pPr>
              <w:spacing w:after="0" w:line="240"/>
            </w:pPr>
            <w:r>
              <w:rPr>
                <w:rFonts w:ascii="Consolas" w:cs="Consolas" w:eastAsia="Consolas" w:hAnsi="Consolas"/>
                <w:color w:val="12203A"/>
                <w:sz w:val="17"/>
                <w:szCs w:val="17"/>
              </w:rPr>
              <w:t xml:space="preserve">  lastName: string;</w:t>
            </w:r>
          </w:p>
          <w:p>
            <w:pPr>
              <w:spacing w:after="0" w:line="240"/>
            </w:pPr>
            <w:r>
              <w:rPr>
                <w:rFonts w:ascii="Consolas" w:cs="Consolas" w:eastAsia="Consolas" w:hAnsi="Consolas"/>
                <w:color w:val="12203A"/>
                <w:sz w:val="17"/>
                <w:szCs w:val="17"/>
              </w:rPr>
              <w:t xml:space="preserve">  tenantId: string;</w:t>
            </w:r>
          </w:p>
          <w:p>
            <w:pPr>
              <w:spacing w:after="0" w:line="240"/>
            </w:pPr>
            <w:r>
              <w:rPr>
                <w:rFonts w:ascii="Consolas" w:cs="Consolas" w:eastAsia="Consolas" w:hAnsi="Consolas"/>
                <w:color w:val="12203A"/>
                <w:sz w:val="17"/>
                <w:szCs w:val="17"/>
              </w:rPr>
              <w:t xml:space="preserve">  roles: string[];</w:t>
            </w:r>
          </w:p>
          <w:p>
            <w:pPr>
              <w:spacing w:after="0" w:line="240"/>
            </w:pPr>
            <w:r>
              <w:rPr>
                <w:rFonts w:ascii="Consolas" w:cs="Consolas" w:eastAsia="Consolas" w:hAnsi="Consolas"/>
                <w:color w:val="12203A"/>
                <w:sz w:val="17"/>
                <w:szCs w:val="17"/>
              </w:rPr>
              <w:t xml:space="preserve">  groups: string[];</w:t>
            </w:r>
          </w:p>
          <w:p>
            <w:pPr>
              <w:spacing w:after="0" w:line="240"/>
            </w:pPr>
            <w:r>
              <w:rPr>
                <w:rFonts w:ascii="Consolas" w:cs="Consolas" w:eastAsia="Consolas" w:hAnsi="Consolas"/>
                <w:color w:val="12203A"/>
                <w:sz w:val="17"/>
                <w:szCs w:val="17"/>
              </w:rPr>
              <w:t xml:space="preserve">  attributes: Record&lt;string, any&gt;;</w:t>
            </w:r>
          </w:p>
          <w:p>
            <w:pPr>
              <w:spacing w:after="0" w:line="240"/>
            </w:pPr>
            <w:r>
              <w:rPr>
                <w:rFonts w:ascii="Consolas" w:cs="Consolas" w:eastAsia="Consolas" w:hAnsi="Consolas"/>
                <w:color w:val="12203A"/>
                <w:sz w:val="17"/>
                <w:szCs w:val="17"/>
              </w:rPr>
              <w:t xml:space="preserve">  status: 'ACTIVE' | 'INACTIVE' | 'LOCKED';</w:t>
            </w:r>
          </w:p>
          <w:p>
            <w:pPr>
              <w:spacing w:after="0" w:line="240"/>
            </w:pPr>
            <w:r>
              <w:rPr>
                <w:rFonts w:ascii="Consolas" w:cs="Consolas" w:eastAsia="Consolas" w:hAnsi="Consolas"/>
                <w:color w:val="12203A"/>
                <w:sz w:val="17"/>
                <w:szCs w:val="17"/>
              </w:rPr>
              <w:t xml:space="preserve">  lastLogin: Date;</w:t>
            </w:r>
          </w:p>
          <w:p>
            <w:pPr>
              <w:spacing w:after="0" w:line="240"/>
            </w:pPr>
            <w:r>
              <w:rPr>
                <w:rFonts w:ascii="Consolas" w:cs="Consolas" w:eastAsia="Consolas" w:hAnsi="Consolas"/>
                <w:color w:val="12203A"/>
                <w:sz w:val="17"/>
                <w:szCs w:val="17"/>
              </w:rPr>
              <w:t xml:space="preserve">  createdAt: Date;</w:t>
            </w:r>
          </w:p>
          <w:p>
            <w:pPr>
              <w:spacing w:after="0" w:line="240"/>
            </w:pPr>
            <w:r>
              <w:rPr>
                <w:rFonts w:ascii="Consolas" w:cs="Consolas" w:eastAsia="Consolas" w:hAnsi="Consolas"/>
                <w:color w:val="12203A"/>
                <w:sz w:val="17"/>
                <w:szCs w:val="17"/>
              </w:rPr>
              <w:t xml:space="preserve">  updatedAt: Date;</w:t>
            </w:r>
          </w:p>
          <w:p>
            <w:pPr>
              <w:spacing w:after="0" w:line="240"/>
            </w:pPr>
            <w:r>
              <w:rPr>
                <w:rFonts w:ascii="Consolas" w:cs="Consolas" w:eastAsia="Consolas" w:hAnsi="Consolas"/>
                <w:color w:val="12203A"/>
                <w:sz w:val="17"/>
                <w:szCs w:val="17"/>
              </w:rPr>
              <w:t xml:space="preserve">}</w:t>
            </w:r>
          </w:p>
        </w:tc>
      </w:tr>
    </w:tbl>
    <w:p>
      <w:pPr>
        <w:spacing w:after="200"/>
      </w:pPr>
    </w:p>
    <w:p>
      <w:pPr>
        <w:pStyle w:val="Heading3"/>
        <w:spacing w:after="120" w:before="240"/>
      </w:pPr>
      <w:r>
        <w:rPr>
          <w:rFonts w:ascii="Calibri" w:cs="Calibri" w:eastAsia="Calibri" w:hAnsi="Calibri"/>
          <w:b/>
          <w:bCs/>
          <w:color w:val="5B6B82"/>
          <w:sz w:val="22"/>
          <w:szCs w:val="22"/>
        </w:rPr>
        <w:t xml:space="preserve">15.2.2  </w:t>
      </w:r>
      <w:r>
        <w:rPr>
          <w:rFonts w:ascii="Calibri" w:cs="Calibri" w:eastAsia="Calibri" w:hAnsi="Calibri"/>
          <w:b/>
          <w:bCs/>
          <w:color w:val="12203A"/>
          <w:sz w:val="22"/>
          <w:szCs w:val="22"/>
        </w:rPr>
        <w:t xml:space="preserve">JWT Claims</w:t>
      </w:r>
    </w:p>
    <w:tbl>
      <w:tblPr>
        <w:tblW w:type="pct" w:w="100%"/>
        <w:tblBorders>
          <w:top w:val="single" w:color="D3DAE3" w:sz="2"/>
          <w:left w:val="single" w:color="0E7C7B" w:sz="24"/>
          <w:bottom w:val="single" w:color="D3DAE3" w:sz="2"/>
          <w:right w:val="single" w:color="D3DAE3" w:sz="2"/>
          <w:insideH w:val="single" w:color="auto" w:sz="4"/>
          <w:insideV w:val="single" w:color="auto" w:sz="4"/>
        </w:tblBorders>
      </w:tblPr>
      <w:tblGrid>
        <w:gridCol w:w="100"/>
      </w:tblGrid>
      <w:tr>
        <w:tc>
          <w:tcPr>
            <w:shd w:fill="0F1F3D" w:val="clear"/>
            <w:tcMar>
              <w:top w:type="dxa" w:w="60"/>
              <w:left w:type="dxa" w:w="160"/>
              <w:bottom w:type="dxa" w:w="60"/>
              <w:right w:type="dxa" w:w="160"/>
            </w:tcMar>
          </w:tcPr>
          <w:p>
            <w:r>
              <w:rPr>
                <w:rFonts w:ascii="Consolas" w:cs="Consolas" w:eastAsia="Consolas" w:hAnsi="Consolas"/>
                <w:b/>
                <w:bCs/>
                <w:color w:val="9FD8D6"/>
                <w:sz w:val="16"/>
                <w:szCs w:val="16"/>
              </w:rPr>
              <w:t xml:space="preserve">TYPESCRIPT</w:t>
            </w:r>
          </w:p>
        </w:tc>
      </w:tr>
      <w:tr>
        <w:tc>
          <w:tcPr>
            <w:shd w:fill="F5F7FA" w:val="clear"/>
            <w:tcMar>
              <w:top w:type="dxa" w:w="140"/>
              <w:left w:type="dxa" w:w="200"/>
              <w:bottom w:type="dxa" w:w="140"/>
              <w:right w:type="dxa" w:w="160"/>
            </w:tcMar>
          </w:tcPr>
          <w:p>
            <w:pPr>
              <w:spacing w:after="0" w:line="240"/>
            </w:pPr>
            <w:r>
              <w:rPr>
                <w:rFonts w:ascii="Consolas" w:cs="Consolas" w:eastAsia="Consolas" w:hAnsi="Consolas"/>
                <w:color w:val="12203A"/>
                <w:sz w:val="17"/>
                <w:szCs w:val="17"/>
              </w:rPr>
              <w:t xml:space="preserve">interface JWTClaims {</w:t>
            </w:r>
          </w:p>
          <w:p>
            <w:pPr>
              <w:spacing w:after="0" w:line="240"/>
            </w:pPr>
            <w:r>
              <w:rPr>
                <w:rFonts w:ascii="Consolas" w:cs="Consolas" w:eastAsia="Consolas" w:hAnsi="Consolas"/>
                <w:color w:val="12203A"/>
                <w:sz w:val="17"/>
                <w:szCs w:val="17"/>
              </w:rPr>
              <w:t xml:space="preserve">  sub: string; // User ID</w:t>
            </w:r>
          </w:p>
          <w:p>
            <w:pPr>
              <w:spacing w:after="0" w:line="240"/>
            </w:pPr>
            <w:r>
              <w:rPr>
                <w:rFonts w:ascii="Consolas" w:cs="Consolas" w:eastAsia="Consolas" w:hAnsi="Consolas"/>
                <w:color w:val="12203A"/>
                <w:sz w:val="17"/>
                <w:szCs w:val="17"/>
              </w:rPr>
              <w:t xml:space="preserve">  iss: string; // Issuer</w:t>
            </w:r>
          </w:p>
          <w:p>
            <w:pPr>
              <w:spacing w:after="0" w:line="240"/>
            </w:pPr>
            <w:r>
              <w:rPr>
                <w:rFonts w:ascii="Consolas" w:cs="Consolas" w:eastAsia="Consolas" w:hAnsi="Consolas"/>
                <w:color w:val="12203A"/>
                <w:sz w:val="17"/>
                <w:szCs w:val="17"/>
              </w:rPr>
              <w:t xml:space="preserve">  aud: string[]; // Audience</w:t>
            </w:r>
          </w:p>
          <w:p>
            <w:pPr>
              <w:spacing w:after="0" w:line="240"/>
            </w:pPr>
            <w:r>
              <w:rPr>
                <w:rFonts w:ascii="Consolas" w:cs="Consolas" w:eastAsia="Consolas" w:hAnsi="Consolas"/>
                <w:color w:val="12203A"/>
                <w:sz w:val="17"/>
                <w:szCs w:val="17"/>
              </w:rPr>
              <w:t xml:space="preserve">  exp: number; // Expiry</w:t>
            </w:r>
          </w:p>
          <w:p>
            <w:pPr>
              <w:spacing w:after="0" w:line="240"/>
            </w:pPr>
            <w:r>
              <w:rPr>
                <w:rFonts w:ascii="Consolas" w:cs="Consolas" w:eastAsia="Consolas" w:hAnsi="Consolas"/>
                <w:color w:val="12203A"/>
                <w:sz w:val="17"/>
                <w:szCs w:val="17"/>
              </w:rPr>
              <w:t xml:space="preserve">  iat: number; // Issued at</w:t>
            </w:r>
          </w:p>
          <w:p>
            <w:pPr>
              <w:spacing w:after="0" w:line="240"/>
            </w:pPr>
            <w:r>
              <w:rPr>
                <w:rFonts w:ascii="Consolas" w:cs="Consolas" w:eastAsia="Consolas" w:hAnsi="Consolas"/>
                <w:color w:val="12203A"/>
                <w:sz w:val="17"/>
                <w:szCs w:val="17"/>
              </w:rPr>
              <w:t xml:space="preserve">  tenant: string;</w:t>
            </w:r>
          </w:p>
          <w:p>
            <w:pPr>
              <w:spacing w:after="0" w:line="240"/>
            </w:pPr>
            <w:r>
              <w:rPr>
                <w:rFonts w:ascii="Consolas" w:cs="Consolas" w:eastAsia="Consolas" w:hAnsi="Consolas"/>
                <w:color w:val="12203A"/>
                <w:sz w:val="17"/>
                <w:szCs w:val="17"/>
              </w:rPr>
              <w:t xml:space="preserve">  roles: string[];</w:t>
            </w:r>
          </w:p>
          <w:p>
            <w:pPr>
              <w:spacing w:after="0" w:line="240"/>
            </w:pPr>
            <w:r>
              <w:rPr>
                <w:rFonts w:ascii="Consolas" w:cs="Consolas" w:eastAsia="Consolas" w:hAnsi="Consolas"/>
                <w:color w:val="12203A"/>
                <w:sz w:val="17"/>
                <w:szCs w:val="17"/>
              </w:rPr>
              <w:t xml:space="preserve">  groups: string[];</w:t>
            </w:r>
          </w:p>
          <w:p>
            <w:pPr>
              <w:spacing w:after="0" w:line="240"/>
            </w:pPr>
            <w:r>
              <w:rPr>
                <w:rFonts w:ascii="Consolas" w:cs="Consolas" w:eastAsia="Consolas" w:hAnsi="Consolas"/>
                <w:color w:val="12203A"/>
                <w:sz w:val="17"/>
                <w:szCs w:val="17"/>
              </w:rPr>
              <w:t xml:space="preserve">  permissions: string[];</w:t>
            </w:r>
          </w:p>
          <w:p>
            <w:pPr>
              <w:spacing w:after="0" w:line="240"/>
            </w:pPr>
            <w:r>
              <w:rPr>
                <w:rFonts w:ascii="Consolas" w:cs="Consolas" w:eastAsia="Consolas" w:hAnsi="Consolas"/>
                <w:color w:val="12203A"/>
                <w:sz w:val="17"/>
                <w:szCs w:val="17"/>
              </w:rPr>
              <w:t xml:space="preserve">  name: string;</w:t>
            </w:r>
          </w:p>
          <w:p>
            <w:pPr>
              <w:spacing w:after="0" w:line="240"/>
            </w:pPr>
            <w:r>
              <w:rPr>
                <w:rFonts w:ascii="Consolas" w:cs="Consolas" w:eastAsia="Consolas" w:hAnsi="Consolas"/>
                <w:color w:val="12203A"/>
                <w:sz w:val="17"/>
                <w:szCs w:val="17"/>
              </w:rPr>
              <w:t xml:space="preserve">  email: string;</w:t>
            </w:r>
          </w:p>
          <w:p>
            <w:pPr>
              <w:spacing w:after="0" w:line="240"/>
            </w:pPr>
            <w:r>
              <w:rPr>
                <w:rFonts w:ascii="Consolas" w:cs="Consolas" w:eastAsia="Consolas" w:hAnsi="Consolas"/>
                <w:color w:val="12203A"/>
                <w:sz w:val="17"/>
                <w:szCs w:val="17"/>
              </w:rPr>
              <w:t xml:space="preserve">}</w:t>
            </w:r>
          </w:p>
        </w:tc>
      </w:tr>
    </w:tbl>
    <w:p>
      <w:pPr>
        <w:spacing w:after="200"/>
      </w:pPr>
    </w:p>
    <w:p>
      <w:pPr>
        <w:pStyle w:val="Heading2"/>
        <w:spacing w:after="160" w:before="320"/>
      </w:pPr>
      <w:r>
        <w:rPr>
          <w:rFonts w:ascii="Calibri" w:cs="Calibri" w:eastAsia="Calibri" w:hAnsi="Calibri"/>
          <w:b/>
          <w:bCs/>
          <w:color w:val="0E7C7B"/>
          <w:sz w:val="26"/>
          <w:szCs w:val="26"/>
        </w:rPr>
        <w:t xml:space="preserve">15.3  </w:t>
      </w:r>
      <w:r>
        <w:rPr>
          <w:rFonts w:ascii="Calibri" w:cs="Calibri" w:eastAsia="Calibri" w:hAnsi="Calibri"/>
          <w:b/>
          <w:bCs/>
          <w:color w:val="1F3A5F"/>
          <w:sz w:val="26"/>
          <w:szCs w:val="26"/>
        </w:rPr>
        <w:t xml:space="preserve">Integration with Keycloak</w:t>
      </w:r>
    </w:p>
    <w:tbl>
      <w:tblPr>
        <w:tblW w:type="pct" w:w="100%"/>
        <w:tblBorders>
          <w:top w:val="single" w:color="D3DAE3" w:sz="2"/>
          <w:left w:val="single" w:color="0E7C7B" w:sz="24"/>
          <w:bottom w:val="single" w:color="D3DAE3" w:sz="2"/>
          <w:right w:val="single" w:color="D3DAE3" w:sz="2"/>
          <w:insideH w:val="single" w:color="auto" w:sz="4"/>
          <w:insideV w:val="single" w:color="auto" w:sz="4"/>
        </w:tblBorders>
      </w:tblPr>
      <w:tblGrid>
        <w:gridCol w:w="100"/>
      </w:tblGrid>
      <w:tr>
        <w:tc>
          <w:tcPr>
            <w:shd w:fill="0F1F3D" w:val="clear"/>
            <w:tcMar>
              <w:top w:type="dxa" w:w="60"/>
              <w:left w:type="dxa" w:w="160"/>
              <w:bottom w:type="dxa" w:w="60"/>
              <w:right w:type="dxa" w:w="160"/>
            </w:tcMar>
          </w:tcPr>
          <w:p>
            <w:r>
              <w:rPr>
                <w:rFonts w:ascii="Consolas" w:cs="Consolas" w:eastAsia="Consolas" w:hAnsi="Consolas"/>
                <w:b/>
                <w:bCs/>
                <w:color w:val="9FD8D6"/>
                <w:sz w:val="16"/>
                <w:szCs w:val="16"/>
              </w:rPr>
              <w:t xml:space="preserve">TYPESCRIPT</w:t>
            </w:r>
          </w:p>
        </w:tc>
      </w:tr>
      <w:tr>
        <w:tc>
          <w:tcPr>
            <w:shd w:fill="F5F7FA" w:val="clear"/>
            <w:tcMar>
              <w:top w:type="dxa" w:w="140"/>
              <w:left w:type="dxa" w:w="200"/>
              <w:bottom w:type="dxa" w:w="140"/>
              <w:right w:type="dxa" w:w="160"/>
            </w:tcMar>
          </w:tcPr>
          <w:p>
            <w:pPr>
              <w:spacing w:after="0" w:line="240"/>
            </w:pPr>
            <w:r>
              <w:rPr>
                <w:rFonts w:ascii="Consolas" w:cs="Consolas" w:eastAsia="Consolas" w:hAnsi="Consolas"/>
                <w:color w:val="12203A"/>
                <w:sz w:val="17"/>
                <w:szCs w:val="17"/>
              </w:rPr>
              <w:t xml:space="preserve">// services/identity/src/infrastructure/keycloak/KeycloakService.ts</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export class KeycloakService {</w:t>
            </w:r>
          </w:p>
          <w:p>
            <w:pPr>
              <w:spacing w:after="0" w:line="240"/>
            </w:pPr>
            <w:r>
              <w:rPr>
                <w:rFonts w:ascii="Consolas" w:cs="Consolas" w:eastAsia="Consolas" w:hAnsi="Consolas"/>
                <w:color w:val="12203A"/>
                <w:sz w:val="17"/>
                <w:szCs w:val="17"/>
              </w:rPr>
              <w:t xml:space="preserve">  private adminClient: KeycloakAdminClient;</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   * Create user in Keycloak</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  async createUser(user: User): Promise&lt;User&gt; {</w:t>
            </w:r>
          </w:p>
          <w:p>
            <w:pPr>
              <w:spacing w:after="0" w:line="240"/>
            </w:pPr>
            <w:r>
              <w:rPr>
                <w:rFonts w:ascii="Consolas" w:cs="Consolas" w:eastAsia="Consolas" w:hAnsi="Consolas"/>
                <w:color w:val="12203A"/>
                <w:sz w:val="17"/>
                <w:szCs w:val="17"/>
              </w:rPr>
              <w:t xml:space="preserve">    const keycloakUser = {</w:t>
            </w:r>
          </w:p>
          <w:p>
            <w:pPr>
              <w:spacing w:after="0" w:line="240"/>
            </w:pPr>
            <w:r>
              <w:rPr>
                <w:rFonts w:ascii="Consolas" w:cs="Consolas" w:eastAsia="Consolas" w:hAnsi="Consolas"/>
                <w:color w:val="12203A"/>
                <w:sz w:val="17"/>
                <w:szCs w:val="17"/>
              </w:rPr>
              <w:t xml:space="preserve">      username: user.username,</w:t>
            </w:r>
          </w:p>
          <w:p>
            <w:pPr>
              <w:spacing w:after="0" w:line="240"/>
            </w:pPr>
            <w:r>
              <w:rPr>
                <w:rFonts w:ascii="Consolas" w:cs="Consolas" w:eastAsia="Consolas" w:hAnsi="Consolas"/>
                <w:color w:val="12203A"/>
                <w:sz w:val="17"/>
                <w:szCs w:val="17"/>
              </w:rPr>
              <w:t xml:space="preserve">      email: user.email,</w:t>
            </w:r>
          </w:p>
          <w:p>
            <w:pPr>
              <w:spacing w:after="0" w:line="240"/>
            </w:pPr>
            <w:r>
              <w:rPr>
                <w:rFonts w:ascii="Consolas" w:cs="Consolas" w:eastAsia="Consolas" w:hAnsi="Consolas"/>
                <w:color w:val="12203A"/>
                <w:sz w:val="17"/>
                <w:szCs w:val="17"/>
              </w:rPr>
              <w:t xml:space="preserve">      firstName: user.firstName,</w:t>
            </w:r>
          </w:p>
          <w:p>
            <w:pPr>
              <w:spacing w:after="0" w:line="240"/>
            </w:pPr>
            <w:r>
              <w:rPr>
                <w:rFonts w:ascii="Consolas" w:cs="Consolas" w:eastAsia="Consolas" w:hAnsi="Consolas"/>
                <w:color w:val="12203A"/>
                <w:sz w:val="17"/>
                <w:szCs w:val="17"/>
              </w:rPr>
              <w:t xml:space="preserve">      lastName: user.lastName,</w:t>
            </w:r>
          </w:p>
          <w:p>
            <w:pPr>
              <w:spacing w:after="0" w:line="240"/>
            </w:pPr>
            <w:r>
              <w:rPr>
                <w:rFonts w:ascii="Consolas" w:cs="Consolas" w:eastAsia="Consolas" w:hAnsi="Consolas"/>
                <w:color w:val="12203A"/>
                <w:sz w:val="17"/>
                <w:szCs w:val="17"/>
              </w:rPr>
              <w:t xml:space="preserve">      enabled: true,</w:t>
            </w:r>
          </w:p>
          <w:p>
            <w:pPr>
              <w:spacing w:after="0" w:line="240"/>
            </w:pPr>
            <w:r>
              <w:rPr>
                <w:rFonts w:ascii="Consolas" w:cs="Consolas" w:eastAsia="Consolas" w:hAnsi="Consolas"/>
                <w:color w:val="12203A"/>
                <w:sz w:val="17"/>
                <w:szCs w:val="17"/>
              </w:rPr>
              <w:t xml:space="preserve">      attributes: {</w:t>
            </w:r>
          </w:p>
          <w:p>
            <w:pPr>
              <w:spacing w:after="0" w:line="240"/>
            </w:pPr>
            <w:r>
              <w:rPr>
                <w:rFonts w:ascii="Consolas" w:cs="Consolas" w:eastAsia="Consolas" w:hAnsi="Consolas"/>
                <w:color w:val="12203A"/>
                <w:sz w:val="17"/>
                <w:szCs w:val="17"/>
              </w:rPr>
              <w:t xml:space="preserve">        tenantId: user.tenantId</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    const id = await this.adminClient.users.create(keycloakUser);</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    // Assign roles</w:t>
            </w:r>
          </w:p>
          <w:p>
            <w:pPr>
              <w:spacing w:after="0" w:line="240"/>
            </w:pPr>
            <w:r>
              <w:rPr>
                <w:rFonts w:ascii="Consolas" w:cs="Consolas" w:eastAsia="Consolas" w:hAnsi="Consolas"/>
                <w:color w:val="12203A"/>
                <w:sz w:val="17"/>
                <w:szCs w:val="17"/>
              </w:rPr>
              <w:t xml:space="preserve">    await this.adminClient.users.addRealmRoleMappings({</w:t>
            </w:r>
          </w:p>
          <w:p>
            <w:pPr>
              <w:spacing w:after="0" w:line="240"/>
            </w:pPr>
            <w:r>
              <w:rPr>
                <w:rFonts w:ascii="Consolas" w:cs="Consolas" w:eastAsia="Consolas" w:hAnsi="Consolas"/>
                <w:color w:val="12203A"/>
                <w:sz w:val="17"/>
                <w:szCs w:val="17"/>
              </w:rPr>
              <w:t xml:space="preserve">      id: id.id,</w:t>
            </w:r>
          </w:p>
          <w:p>
            <w:pPr>
              <w:spacing w:after="0" w:line="240"/>
            </w:pPr>
            <w:r>
              <w:rPr>
                <w:rFonts w:ascii="Consolas" w:cs="Consolas" w:eastAsia="Consolas" w:hAnsi="Consolas"/>
                <w:color w:val="12203A"/>
                <w:sz w:val="17"/>
                <w:szCs w:val="17"/>
              </w:rPr>
              <w:t xml:space="preserve">      roles: user.roles.map(role =&gt; ({ name: role }))</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    return {</w:t>
            </w:r>
          </w:p>
          <w:p>
            <w:pPr>
              <w:spacing w:after="0" w:line="240"/>
            </w:pPr>
            <w:r>
              <w:rPr>
                <w:rFonts w:ascii="Consolas" w:cs="Consolas" w:eastAsia="Consolas" w:hAnsi="Consolas"/>
                <w:color w:val="12203A"/>
                <w:sz w:val="17"/>
                <w:szCs w:val="17"/>
              </w:rPr>
              <w:t xml:space="preserve">      ...user,</w:t>
            </w:r>
          </w:p>
          <w:p>
            <w:pPr>
              <w:spacing w:after="0" w:line="240"/>
            </w:pPr>
            <w:r>
              <w:rPr>
                <w:rFonts w:ascii="Consolas" w:cs="Consolas" w:eastAsia="Consolas" w:hAnsi="Consolas"/>
                <w:color w:val="12203A"/>
                <w:sz w:val="17"/>
                <w:szCs w:val="17"/>
              </w:rPr>
              <w:t xml:space="preserve">      id: id.id</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   * Validate JWT token</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  async validateToken(token: string): Promise&lt;JWTClaims&gt; {</w:t>
            </w:r>
          </w:p>
          <w:p>
            <w:pPr>
              <w:spacing w:after="0" w:line="240"/>
            </w:pPr>
            <w:r>
              <w:rPr>
                <w:rFonts w:ascii="Consolas" w:cs="Consolas" w:eastAsia="Consolas" w:hAnsi="Consolas"/>
                <w:color w:val="12203A"/>
                <w:sz w:val="17"/>
                <w:szCs w:val="17"/>
              </w:rPr>
              <w:t xml:space="preserve">    const payload = await this.adminClient.jwt.verify(token);</w:t>
            </w:r>
          </w:p>
          <w:p>
            <w:pPr>
              <w:spacing w:after="0" w:line="240"/>
            </w:pPr>
            <w:r>
              <w:rPr>
                <w:rFonts w:ascii="Consolas" w:cs="Consolas" w:eastAsia="Consolas" w:hAnsi="Consolas"/>
                <w:color w:val="12203A"/>
                <w:sz w:val="17"/>
                <w:szCs w:val="17"/>
              </w:rPr>
              <w:t xml:space="preserve">    return {</w:t>
            </w:r>
          </w:p>
          <w:p>
            <w:pPr>
              <w:spacing w:after="0" w:line="240"/>
            </w:pPr>
            <w:r>
              <w:rPr>
                <w:rFonts w:ascii="Consolas" w:cs="Consolas" w:eastAsia="Consolas" w:hAnsi="Consolas"/>
                <w:color w:val="12203A"/>
                <w:sz w:val="17"/>
                <w:szCs w:val="17"/>
              </w:rPr>
              <w:t xml:space="preserve">      sub: payload.sub,</w:t>
            </w:r>
          </w:p>
          <w:p>
            <w:pPr>
              <w:spacing w:after="0" w:line="240"/>
            </w:pPr>
            <w:r>
              <w:rPr>
                <w:rFonts w:ascii="Consolas" w:cs="Consolas" w:eastAsia="Consolas" w:hAnsi="Consolas"/>
                <w:color w:val="12203A"/>
                <w:sz w:val="17"/>
                <w:szCs w:val="17"/>
              </w:rPr>
              <w:t xml:space="preserve">      iss: payload.iss,</w:t>
            </w:r>
          </w:p>
          <w:p>
            <w:pPr>
              <w:spacing w:after="0" w:line="240"/>
            </w:pPr>
            <w:r>
              <w:rPr>
                <w:rFonts w:ascii="Consolas" w:cs="Consolas" w:eastAsia="Consolas" w:hAnsi="Consolas"/>
                <w:color w:val="12203A"/>
                <w:sz w:val="17"/>
                <w:szCs w:val="17"/>
              </w:rPr>
              <w:t xml:space="preserve">      aud: payload.aud,</w:t>
            </w:r>
          </w:p>
          <w:p>
            <w:pPr>
              <w:spacing w:after="0" w:line="240"/>
            </w:pPr>
            <w:r>
              <w:rPr>
                <w:rFonts w:ascii="Consolas" w:cs="Consolas" w:eastAsia="Consolas" w:hAnsi="Consolas"/>
                <w:color w:val="12203A"/>
                <w:sz w:val="17"/>
                <w:szCs w:val="17"/>
              </w:rPr>
              <w:t xml:space="preserve">      exp: payload.exp,</w:t>
            </w:r>
          </w:p>
          <w:p>
            <w:pPr>
              <w:spacing w:after="0" w:line="240"/>
            </w:pPr>
            <w:r>
              <w:rPr>
                <w:rFonts w:ascii="Consolas" w:cs="Consolas" w:eastAsia="Consolas" w:hAnsi="Consolas"/>
                <w:color w:val="12203A"/>
                <w:sz w:val="17"/>
                <w:szCs w:val="17"/>
              </w:rPr>
              <w:t xml:space="preserve">      iat: payload.iat,</w:t>
            </w:r>
          </w:p>
          <w:p>
            <w:pPr>
              <w:spacing w:after="0" w:line="240"/>
            </w:pPr>
            <w:r>
              <w:rPr>
                <w:rFonts w:ascii="Consolas" w:cs="Consolas" w:eastAsia="Consolas" w:hAnsi="Consolas"/>
                <w:color w:val="12203A"/>
                <w:sz w:val="17"/>
                <w:szCs w:val="17"/>
              </w:rPr>
              <w:t xml:space="preserve">      tenant: payload.tenant,</w:t>
            </w:r>
          </w:p>
          <w:p>
            <w:pPr>
              <w:spacing w:after="0" w:line="240"/>
            </w:pPr>
            <w:r>
              <w:rPr>
                <w:rFonts w:ascii="Consolas" w:cs="Consolas" w:eastAsia="Consolas" w:hAnsi="Consolas"/>
                <w:color w:val="12203A"/>
                <w:sz w:val="17"/>
                <w:szCs w:val="17"/>
              </w:rPr>
              <w:t xml:space="preserve">      roles: payload.realm_access?.roles || [],</w:t>
            </w:r>
          </w:p>
          <w:p>
            <w:pPr>
              <w:spacing w:after="0" w:line="240"/>
            </w:pPr>
            <w:r>
              <w:rPr>
                <w:rFonts w:ascii="Consolas" w:cs="Consolas" w:eastAsia="Consolas" w:hAnsi="Consolas"/>
                <w:color w:val="12203A"/>
                <w:sz w:val="17"/>
                <w:szCs w:val="17"/>
              </w:rPr>
              <w:t xml:space="preserve">      groups: payload.groups || [],</w:t>
            </w:r>
          </w:p>
          <w:p>
            <w:pPr>
              <w:spacing w:after="0" w:line="240"/>
            </w:pPr>
            <w:r>
              <w:rPr>
                <w:rFonts w:ascii="Consolas" w:cs="Consolas" w:eastAsia="Consolas" w:hAnsi="Consolas"/>
                <w:color w:val="12203A"/>
                <w:sz w:val="17"/>
                <w:szCs w:val="17"/>
              </w:rPr>
              <w:t xml:space="preserve">      permissions: payload.permissions || [],</w:t>
            </w:r>
          </w:p>
          <w:p>
            <w:pPr>
              <w:spacing w:after="0" w:line="240"/>
            </w:pPr>
            <w:r>
              <w:rPr>
                <w:rFonts w:ascii="Consolas" w:cs="Consolas" w:eastAsia="Consolas" w:hAnsi="Consolas"/>
                <w:color w:val="12203A"/>
                <w:sz w:val="17"/>
                <w:szCs w:val="17"/>
              </w:rPr>
              <w:t xml:space="preserve">      name: payload.name,</w:t>
            </w:r>
          </w:p>
          <w:p>
            <w:pPr>
              <w:spacing w:after="0" w:line="240"/>
            </w:pPr>
            <w:r>
              <w:rPr>
                <w:rFonts w:ascii="Consolas" w:cs="Consolas" w:eastAsia="Consolas" w:hAnsi="Consolas"/>
                <w:color w:val="12203A"/>
                <w:sz w:val="17"/>
                <w:szCs w:val="17"/>
              </w:rPr>
              <w:t xml:space="preserve">      email: payload.email</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w:t>
            </w:r>
          </w:p>
        </w:tc>
      </w:tr>
    </w:tbl>
    <w:p>
      <w:pPr>
        <w:spacing w:after="200"/>
      </w:pPr>
    </w:p>
    <w:p>
      <w:r>
        <w:br w:type="page"/>
      </w:r>
    </w:p>
    <w:p>
      <w:pPr>
        <w:pStyle w:val="Heading1"/>
        <w:pBdr>
          <w:bottom w:val="single" w:color="0E7C7B" w:sz="6" w:space="8"/>
        </w:pBdr>
        <w:spacing w:after="240" w:before="480"/>
      </w:pPr>
      <w:r>
        <w:rPr>
          <w:rFonts w:ascii="Calibri" w:cs="Calibri" w:eastAsia="Calibri" w:hAnsi="Calibri"/>
          <w:b/>
          <w:bCs/>
          <w:color w:val="0E7C7B"/>
          <w:sz w:val="34"/>
          <w:szCs w:val="34"/>
        </w:rPr>
        <w:t xml:space="preserve">16.  </w:t>
      </w:r>
      <w:r>
        <w:rPr>
          <w:rFonts w:ascii="Calibri" w:cs="Calibri" w:eastAsia="Calibri" w:hAnsi="Calibri"/>
          <w:b/>
          <w:bCs/>
          <w:color w:val="0F1F3D"/>
          <w:sz w:val="34"/>
          <w:szCs w:val="34"/>
        </w:rPr>
        <w:t xml:space="preserve">Notification Service</w:t>
      </w:r>
    </w:p>
    <w:p>
      <w:pPr>
        <w:pStyle w:val="Heading2"/>
        <w:spacing w:after="160" w:before="320"/>
      </w:pPr>
      <w:r>
        <w:rPr>
          <w:rFonts w:ascii="Calibri" w:cs="Calibri" w:eastAsia="Calibri" w:hAnsi="Calibri"/>
          <w:b/>
          <w:bCs/>
          <w:color w:val="0E7C7B"/>
          <w:sz w:val="26"/>
          <w:szCs w:val="26"/>
        </w:rPr>
        <w:t xml:space="preserve">16.1  </w:t>
      </w:r>
      <w:r>
        <w:rPr>
          <w:rFonts w:ascii="Calibri" w:cs="Calibri" w:eastAsia="Calibri" w:hAnsi="Calibri"/>
          <w:b/>
          <w:bCs/>
          <w:color w:val="1F3A5F"/>
          <w:sz w:val="26"/>
          <w:szCs w:val="26"/>
        </w:rPr>
        <w:t xml:space="preserve">Service Overview</w:t>
      </w:r>
    </w:p>
    <w:tbl>
      <w:tblPr>
        <w:tblW w:type="pct" w:w="100%"/>
        <w:tblBorders>
          <w:top w:val="single" w:color="D3DAE3" w:sz="2"/>
          <w:left w:val="single" w:color="0E7C7B" w:sz="24"/>
          <w:bottom w:val="single" w:color="D3DAE3" w:sz="2"/>
          <w:right w:val="single" w:color="D3DAE3" w:sz="2"/>
          <w:insideH w:val="single" w:color="D3DAE3" w:sz="2"/>
          <w:insideV w:val="none"/>
        </w:tblBorders>
      </w:tblPr>
      <w:tblGrid>
        <w:gridCol w:w="100"/>
        <w:gridCol w:w="100"/>
      </w:tblGrid>
      <w:tr>
        <w:tc>
          <w:tcPr>
            <w:tcW w:type="dxa" w:w="2400"/>
            <w:shd w:fill="EEF2F7" w:val="clear"/>
            <w:tcMar>
              <w:top w:type="dxa" w:w="80"/>
              <w:left w:type="dxa" w:w="160"/>
              <w:bottom w:type="dxa" w:w="80"/>
              <w:right w:type="dxa" w:w="120"/>
            </w:tcMar>
          </w:tcPr>
          <w:p>
            <w:r>
              <w:rPr>
                <w:rFonts w:ascii="Calibri" w:cs="Calibri" w:eastAsia="Calibri" w:hAnsi="Calibri"/>
                <w:b/>
                <w:bCs/>
                <w:color w:val="1F3A5F"/>
                <w:sz w:val="19"/>
                <w:szCs w:val="19"/>
              </w:rPr>
              <w:t xml:space="preserve">Domain</w:t>
            </w:r>
          </w:p>
        </w:tc>
        <w:tc>
          <w:tcPr>
            <w:tcW w:type="dxa" w:w="6960"/>
            <w:shd w:fill="FFFFFF" w:val="clear"/>
            <w:tcMar>
              <w:top w:type="dxa" w:w="80"/>
              <w:left w:type="dxa" w:w="160"/>
              <w:bottom w:type="dxa" w:w="80"/>
              <w:right w:type="dxa" w:w="120"/>
            </w:tcMar>
          </w:tcPr>
          <w:p>
            <w:r>
              <w:rPr>
                <w:rFonts w:ascii="Calibri" w:cs="Calibri" w:eastAsia="Calibri" w:hAnsi="Calibri"/>
                <w:color w:val="12203A"/>
                <w:sz w:val="21"/>
                <w:szCs w:val="21"/>
              </w:rPr>
              <w:t xml:space="preserve">Notification Management</w:t>
            </w:r>
          </w:p>
        </w:tc>
      </w:tr>
      <w:tr>
        <w:tc>
          <w:tcPr>
            <w:tcW w:type="dxa" w:w="2400"/>
            <w:shd w:fill="EEF2F7" w:val="clear"/>
            <w:tcMar>
              <w:top w:type="dxa" w:w="80"/>
              <w:left w:type="dxa" w:w="160"/>
              <w:bottom w:type="dxa" w:w="80"/>
              <w:right w:type="dxa" w:w="120"/>
            </w:tcMar>
          </w:tcPr>
          <w:p>
            <w:r>
              <w:rPr>
                <w:rFonts w:ascii="Calibri" w:cs="Calibri" w:eastAsia="Calibri" w:hAnsi="Calibri"/>
                <w:b/>
                <w:bCs/>
                <w:color w:val="1F3A5F"/>
                <w:sz w:val="19"/>
                <w:szCs w:val="19"/>
              </w:rPr>
              <w:t xml:space="preserve">Owning Team</w:t>
            </w:r>
          </w:p>
        </w:tc>
        <w:tc>
          <w:tcPr>
            <w:tcW w:type="dxa" w:w="6960"/>
            <w:shd w:fill="FFFFFF" w:val="clear"/>
            <w:tcMar>
              <w:top w:type="dxa" w:w="80"/>
              <w:left w:type="dxa" w:w="160"/>
              <w:bottom w:type="dxa" w:w="80"/>
              <w:right w:type="dxa" w:w="120"/>
            </w:tcMar>
          </w:tcPr>
          <w:p>
            <w:r>
              <w:rPr>
                <w:rFonts w:ascii="Calibri" w:cs="Calibri" w:eastAsia="Calibri" w:hAnsi="Calibri"/>
                <w:color w:val="12203A"/>
                <w:sz w:val="21"/>
                <w:szCs w:val="21"/>
              </w:rPr>
              <w:t xml:space="preserve">Platform Team</w:t>
            </w:r>
          </w:p>
        </w:tc>
      </w:tr>
      <w:tr>
        <w:tc>
          <w:tcPr>
            <w:tcW w:type="dxa" w:w="2400"/>
            <w:shd w:fill="EEF2F7" w:val="clear"/>
            <w:tcMar>
              <w:top w:type="dxa" w:w="80"/>
              <w:left w:type="dxa" w:w="160"/>
              <w:bottom w:type="dxa" w:w="80"/>
              <w:right w:type="dxa" w:w="120"/>
            </w:tcMar>
          </w:tcPr>
          <w:p>
            <w:r>
              <w:rPr>
                <w:rFonts w:ascii="Calibri" w:cs="Calibri" w:eastAsia="Calibri" w:hAnsi="Calibri"/>
                <w:b/>
                <w:bCs/>
                <w:color w:val="1F3A5F"/>
                <w:sz w:val="19"/>
                <w:szCs w:val="19"/>
              </w:rPr>
              <w:t xml:space="preserve">Primary Responsibility</w:t>
            </w:r>
          </w:p>
        </w:tc>
        <w:tc>
          <w:tcPr>
            <w:tcW w:type="dxa" w:w="6960"/>
            <w:shd w:fill="FFFFFF" w:val="clear"/>
            <w:tcMar>
              <w:top w:type="dxa" w:w="80"/>
              <w:left w:type="dxa" w:w="160"/>
              <w:bottom w:type="dxa" w:w="80"/>
              <w:right w:type="dxa" w:w="120"/>
            </w:tcMar>
          </w:tcPr>
          <w:p>
            <w:r>
              <w:rPr>
                <w:rFonts w:ascii="Calibri" w:cs="Calibri" w:eastAsia="Calibri" w:hAnsi="Calibri"/>
                <w:color w:val="12203A"/>
                <w:sz w:val="21"/>
                <w:szCs w:val="21"/>
              </w:rPr>
              <w:t xml:space="preserve">Email, webhook, internal notifications</w:t>
            </w:r>
          </w:p>
        </w:tc>
      </w:tr>
    </w:tbl>
    <w:p>
      <w:pPr>
        <w:spacing w:after="200"/>
      </w:pPr>
    </w:p>
    <w:p>
      <w:pPr>
        <w:pStyle w:val="Heading2"/>
        <w:spacing w:after="160" w:before="320"/>
      </w:pPr>
      <w:r>
        <w:rPr>
          <w:rFonts w:ascii="Calibri" w:cs="Calibri" w:eastAsia="Calibri" w:hAnsi="Calibri"/>
          <w:b/>
          <w:bCs/>
          <w:color w:val="0E7C7B"/>
          <w:sz w:val="26"/>
          <w:szCs w:val="26"/>
        </w:rPr>
        <w:t xml:space="preserve">16.2  </w:t>
      </w:r>
      <w:r>
        <w:rPr>
          <w:rFonts w:ascii="Calibri" w:cs="Calibri" w:eastAsia="Calibri" w:hAnsi="Calibri"/>
          <w:b/>
          <w:bCs/>
          <w:color w:val="1F3A5F"/>
          <w:sz w:val="26"/>
          <w:szCs w:val="26"/>
        </w:rPr>
        <w:t xml:space="preserve">Core Components</w:t>
      </w:r>
    </w:p>
    <w:tbl>
      <w:tblPr>
        <w:tblW w:type="pct" w:w="100%"/>
        <w:tblBorders>
          <w:top w:val="single" w:color="D3DAE3" w:sz="2"/>
          <w:left w:val="single" w:color="0E7C7B" w:sz="24"/>
          <w:bottom w:val="single" w:color="D3DAE3" w:sz="2"/>
          <w:right w:val="single" w:color="D3DAE3" w:sz="2"/>
          <w:insideH w:val="single" w:color="auto" w:sz="4"/>
          <w:insideV w:val="single" w:color="auto" w:sz="4"/>
        </w:tblBorders>
      </w:tblPr>
      <w:tblGrid>
        <w:gridCol w:w="100"/>
      </w:tblGrid>
      <w:tr>
        <w:tc>
          <w:tcPr>
            <w:shd w:fill="0F1F3D" w:val="clear"/>
            <w:tcMar>
              <w:top w:type="dxa" w:w="60"/>
              <w:left w:type="dxa" w:w="160"/>
              <w:bottom w:type="dxa" w:w="60"/>
              <w:right w:type="dxa" w:w="160"/>
            </w:tcMar>
          </w:tcPr>
          <w:p>
            <w:r>
              <w:rPr>
                <w:rFonts w:ascii="Consolas" w:cs="Consolas" w:eastAsia="Consolas" w:hAnsi="Consolas"/>
                <w:b/>
                <w:bCs/>
                <w:color w:val="9FD8D6"/>
                <w:sz w:val="16"/>
                <w:szCs w:val="16"/>
              </w:rPr>
              <w:t xml:space="preserve">TYPESCRIPT</w:t>
            </w:r>
          </w:p>
        </w:tc>
      </w:tr>
      <w:tr>
        <w:tc>
          <w:tcPr>
            <w:shd w:fill="F5F7FA" w:val="clear"/>
            <w:tcMar>
              <w:top w:type="dxa" w:w="140"/>
              <w:left w:type="dxa" w:w="200"/>
              <w:bottom w:type="dxa" w:w="140"/>
              <w:right w:type="dxa" w:w="160"/>
            </w:tcMar>
          </w:tcPr>
          <w:p>
            <w:pPr>
              <w:spacing w:after="0" w:line="240"/>
            </w:pPr>
            <w:r>
              <w:rPr>
                <w:rFonts w:ascii="Consolas" w:cs="Consolas" w:eastAsia="Consolas" w:hAnsi="Consolas"/>
                <w:color w:val="12203A"/>
                <w:sz w:val="17"/>
                <w:szCs w:val="17"/>
              </w:rPr>
              <w:t xml:space="preserve">interface Notification {</w:t>
            </w:r>
          </w:p>
          <w:p>
            <w:pPr>
              <w:spacing w:after="0" w:line="240"/>
            </w:pPr>
            <w:r>
              <w:rPr>
                <w:rFonts w:ascii="Consolas" w:cs="Consolas" w:eastAsia="Consolas" w:hAnsi="Consolas"/>
                <w:color w:val="12203A"/>
                <w:sz w:val="17"/>
                <w:szCs w:val="17"/>
              </w:rPr>
              <w:t xml:space="preserve">  id: UUID;</w:t>
            </w:r>
          </w:p>
          <w:p>
            <w:pPr>
              <w:spacing w:after="0" w:line="240"/>
            </w:pPr>
            <w:r>
              <w:rPr>
                <w:rFonts w:ascii="Consolas" w:cs="Consolas" w:eastAsia="Consolas" w:hAnsi="Consolas"/>
                <w:color w:val="12203A"/>
                <w:sz w:val="17"/>
                <w:szCs w:val="17"/>
              </w:rPr>
              <w:t xml:space="preserve">  type: 'EMAIL' | 'WEBHOOK' | 'PUSH' | 'SMS';</w:t>
            </w:r>
          </w:p>
          <w:p>
            <w:pPr>
              <w:spacing w:after="0" w:line="240"/>
            </w:pPr>
            <w:r>
              <w:rPr>
                <w:rFonts w:ascii="Consolas" w:cs="Consolas" w:eastAsia="Consolas" w:hAnsi="Consolas"/>
                <w:color w:val="12203A"/>
                <w:sz w:val="17"/>
                <w:szCs w:val="17"/>
              </w:rPr>
              <w:t xml:space="preserve">  recipient: string | string[];</w:t>
            </w:r>
          </w:p>
          <w:p>
            <w:pPr>
              <w:spacing w:after="0" w:line="240"/>
            </w:pPr>
            <w:r>
              <w:rPr>
                <w:rFonts w:ascii="Consolas" w:cs="Consolas" w:eastAsia="Consolas" w:hAnsi="Consolas"/>
                <w:color w:val="12203A"/>
                <w:sz w:val="17"/>
                <w:szCs w:val="17"/>
              </w:rPr>
              <w:t xml:space="preserve">  subject: string;</w:t>
            </w:r>
          </w:p>
          <w:p>
            <w:pPr>
              <w:spacing w:after="0" w:line="240"/>
            </w:pPr>
            <w:r>
              <w:rPr>
                <w:rFonts w:ascii="Consolas" w:cs="Consolas" w:eastAsia="Consolas" w:hAnsi="Consolas"/>
                <w:color w:val="12203A"/>
                <w:sz w:val="17"/>
                <w:szCs w:val="17"/>
              </w:rPr>
              <w:t xml:space="preserve">  body: string;</w:t>
            </w:r>
          </w:p>
          <w:p>
            <w:pPr>
              <w:spacing w:after="0" w:line="240"/>
            </w:pPr>
            <w:r>
              <w:rPr>
                <w:rFonts w:ascii="Consolas" w:cs="Consolas" w:eastAsia="Consolas" w:hAnsi="Consolas"/>
                <w:color w:val="12203A"/>
                <w:sz w:val="17"/>
                <w:szCs w:val="17"/>
              </w:rPr>
              <w:t xml:space="preserve">  template?: string;</w:t>
            </w:r>
          </w:p>
          <w:p>
            <w:pPr>
              <w:spacing w:after="0" w:line="240"/>
            </w:pPr>
            <w:r>
              <w:rPr>
                <w:rFonts w:ascii="Consolas" w:cs="Consolas" w:eastAsia="Consolas" w:hAnsi="Consolas"/>
                <w:color w:val="12203A"/>
                <w:sz w:val="17"/>
                <w:szCs w:val="17"/>
              </w:rPr>
              <w:t xml:space="preserve">  data: Record&lt;string, any&gt;;</w:t>
            </w:r>
          </w:p>
          <w:p>
            <w:pPr>
              <w:spacing w:after="0" w:line="240"/>
            </w:pPr>
            <w:r>
              <w:rPr>
                <w:rFonts w:ascii="Consolas" w:cs="Consolas" w:eastAsia="Consolas" w:hAnsi="Consolas"/>
                <w:color w:val="12203A"/>
                <w:sz w:val="17"/>
                <w:szCs w:val="17"/>
              </w:rPr>
              <w:t xml:space="preserve">  priority: 'LOW' | 'MEDIUM' | 'HIGH';</w:t>
            </w:r>
          </w:p>
          <w:p>
            <w:pPr>
              <w:spacing w:after="0" w:line="240"/>
            </w:pPr>
            <w:r>
              <w:rPr>
                <w:rFonts w:ascii="Consolas" w:cs="Consolas" w:eastAsia="Consolas" w:hAnsi="Consolas"/>
                <w:color w:val="12203A"/>
                <w:sz w:val="17"/>
                <w:szCs w:val="17"/>
              </w:rPr>
              <w:t xml:space="preserve">  status: 'PENDING' | 'SENT' | 'FAILED';</w:t>
            </w:r>
          </w:p>
          <w:p>
            <w:pPr>
              <w:spacing w:after="0" w:line="240"/>
            </w:pPr>
            <w:r>
              <w:rPr>
                <w:rFonts w:ascii="Consolas" w:cs="Consolas" w:eastAsia="Consolas" w:hAnsi="Consolas"/>
                <w:color w:val="12203A"/>
                <w:sz w:val="17"/>
                <w:szCs w:val="17"/>
              </w:rPr>
              <w:t xml:space="preserve">  attempts: number;</w:t>
            </w:r>
          </w:p>
          <w:p>
            <w:pPr>
              <w:spacing w:after="0" w:line="240"/>
            </w:pPr>
            <w:r>
              <w:rPr>
                <w:rFonts w:ascii="Consolas" w:cs="Consolas" w:eastAsia="Consolas" w:hAnsi="Consolas"/>
                <w:color w:val="12203A"/>
                <w:sz w:val="17"/>
                <w:szCs w:val="17"/>
              </w:rPr>
              <w:t xml:space="preserve">  createdAt: Date;</w:t>
            </w:r>
          </w:p>
          <w:p>
            <w:pPr>
              <w:spacing w:after="0" w:line="240"/>
            </w:pPr>
            <w:r>
              <w:rPr>
                <w:rFonts w:ascii="Consolas" w:cs="Consolas" w:eastAsia="Consolas" w:hAnsi="Consolas"/>
                <w:color w:val="12203A"/>
                <w:sz w:val="17"/>
                <w:szCs w:val="17"/>
              </w:rPr>
              <w:t xml:space="preserve">  sentAt?: Date;</w:t>
            </w:r>
          </w:p>
          <w:p>
            <w:pPr>
              <w:spacing w:after="0" w:line="240"/>
            </w:pPr>
            <w:r>
              <w:rPr>
                <w:rFonts w:ascii="Consolas" w:cs="Consolas" w:eastAsia="Consolas" w:hAnsi="Consolas"/>
                <w:color w:val="12203A"/>
                <w:sz w:val="17"/>
                <w:szCs w:val="17"/>
              </w:rPr>
              <w:t xml:space="preserve">}</w:t>
            </w:r>
          </w:p>
        </w:tc>
      </w:tr>
    </w:tbl>
    <w:p>
      <w:pPr>
        <w:spacing w:after="200"/>
      </w:pPr>
    </w:p>
    <w:p>
      <w:r>
        <w:br w:type="page"/>
      </w:r>
    </w:p>
    <w:p>
      <w:pPr>
        <w:pStyle w:val="Heading1"/>
        <w:pBdr>
          <w:bottom w:val="single" w:color="0E7C7B" w:sz="6" w:space="8"/>
        </w:pBdr>
        <w:spacing w:after="240" w:before="480"/>
      </w:pPr>
      <w:r>
        <w:rPr>
          <w:rFonts w:ascii="Calibri" w:cs="Calibri" w:eastAsia="Calibri" w:hAnsi="Calibri"/>
          <w:b/>
          <w:bCs/>
          <w:color w:val="0E7C7B"/>
          <w:sz w:val="34"/>
          <w:szCs w:val="34"/>
        </w:rPr>
        <w:t xml:space="preserve">17.  </w:t>
      </w:r>
      <w:r>
        <w:rPr>
          <w:rFonts w:ascii="Calibri" w:cs="Calibri" w:eastAsia="Calibri" w:hAnsi="Calibri"/>
          <w:b/>
          <w:bCs/>
          <w:color w:val="0F1F3D"/>
          <w:sz w:val="34"/>
          <w:szCs w:val="34"/>
        </w:rPr>
        <w:t xml:space="preserve">Search Service</w:t>
      </w:r>
    </w:p>
    <w:p>
      <w:pPr>
        <w:pStyle w:val="Heading2"/>
        <w:spacing w:after="160" w:before="320"/>
      </w:pPr>
      <w:r>
        <w:rPr>
          <w:rFonts w:ascii="Calibri" w:cs="Calibri" w:eastAsia="Calibri" w:hAnsi="Calibri"/>
          <w:b/>
          <w:bCs/>
          <w:color w:val="0E7C7B"/>
          <w:sz w:val="26"/>
          <w:szCs w:val="26"/>
        </w:rPr>
        <w:t xml:space="preserve">17.1  </w:t>
      </w:r>
      <w:r>
        <w:rPr>
          <w:rFonts w:ascii="Calibri" w:cs="Calibri" w:eastAsia="Calibri" w:hAnsi="Calibri"/>
          <w:b/>
          <w:bCs/>
          <w:color w:val="1F3A5F"/>
          <w:sz w:val="26"/>
          <w:szCs w:val="26"/>
        </w:rPr>
        <w:t xml:space="preserve">Service Overview</w:t>
      </w:r>
    </w:p>
    <w:tbl>
      <w:tblPr>
        <w:tblW w:type="pct" w:w="100%"/>
        <w:tblBorders>
          <w:top w:val="single" w:color="D3DAE3" w:sz="2"/>
          <w:left w:val="single" w:color="0E7C7B" w:sz="24"/>
          <w:bottom w:val="single" w:color="D3DAE3" w:sz="2"/>
          <w:right w:val="single" w:color="D3DAE3" w:sz="2"/>
          <w:insideH w:val="single" w:color="D3DAE3" w:sz="2"/>
          <w:insideV w:val="none"/>
        </w:tblBorders>
      </w:tblPr>
      <w:tblGrid>
        <w:gridCol w:w="100"/>
        <w:gridCol w:w="100"/>
      </w:tblGrid>
      <w:tr>
        <w:tc>
          <w:tcPr>
            <w:tcW w:type="dxa" w:w="2400"/>
            <w:shd w:fill="EEF2F7" w:val="clear"/>
            <w:tcMar>
              <w:top w:type="dxa" w:w="80"/>
              <w:left w:type="dxa" w:w="160"/>
              <w:bottom w:type="dxa" w:w="80"/>
              <w:right w:type="dxa" w:w="120"/>
            </w:tcMar>
          </w:tcPr>
          <w:p>
            <w:r>
              <w:rPr>
                <w:rFonts w:ascii="Calibri" w:cs="Calibri" w:eastAsia="Calibri" w:hAnsi="Calibri"/>
                <w:b/>
                <w:bCs/>
                <w:color w:val="1F3A5F"/>
                <w:sz w:val="19"/>
                <w:szCs w:val="19"/>
              </w:rPr>
              <w:t xml:space="preserve">Domain</w:t>
            </w:r>
          </w:p>
        </w:tc>
        <w:tc>
          <w:tcPr>
            <w:tcW w:type="dxa" w:w="6960"/>
            <w:shd w:fill="FFFFFF" w:val="clear"/>
            <w:tcMar>
              <w:top w:type="dxa" w:w="80"/>
              <w:left w:type="dxa" w:w="160"/>
              <w:bottom w:type="dxa" w:w="80"/>
              <w:right w:type="dxa" w:w="120"/>
            </w:tcMar>
          </w:tcPr>
          <w:p>
            <w:r>
              <w:rPr>
                <w:rFonts w:ascii="Calibri" w:cs="Calibri" w:eastAsia="Calibri" w:hAnsi="Calibri"/>
                <w:color w:val="12203A"/>
                <w:sz w:val="21"/>
                <w:szCs w:val="21"/>
              </w:rPr>
              <w:t xml:space="preserve">Global Search</w:t>
            </w:r>
          </w:p>
        </w:tc>
      </w:tr>
      <w:tr>
        <w:tc>
          <w:tcPr>
            <w:tcW w:type="dxa" w:w="2400"/>
            <w:shd w:fill="EEF2F7" w:val="clear"/>
            <w:tcMar>
              <w:top w:type="dxa" w:w="80"/>
              <w:left w:type="dxa" w:w="160"/>
              <w:bottom w:type="dxa" w:w="80"/>
              <w:right w:type="dxa" w:w="120"/>
            </w:tcMar>
          </w:tcPr>
          <w:p>
            <w:r>
              <w:rPr>
                <w:rFonts w:ascii="Calibri" w:cs="Calibri" w:eastAsia="Calibri" w:hAnsi="Calibri"/>
                <w:b/>
                <w:bCs/>
                <w:color w:val="1F3A5F"/>
                <w:sz w:val="19"/>
                <w:szCs w:val="19"/>
              </w:rPr>
              <w:t xml:space="preserve">Owning Team</w:t>
            </w:r>
          </w:p>
        </w:tc>
        <w:tc>
          <w:tcPr>
            <w:tcW w:type="dxa" w:w="6960"/>
            <w:shd w:fill="FFFFFF" w:val="clear"/>
            <w:tcMar>
              <w:top w:type="dxa" w:w="80"/>
              <w:left w:type="dxa" w:w="160"/>
              <w:bottom w:type="dxa" w:w="80"/>
              <w:right w:type="dxa" w:w="120"/>
            </w:tcMar>
          </w:tcPr>
          <w:p>
            <w:r>
              <w:rPr>
                <w:rFonts w:ascii="Calibri" w:cs="Calibri" w:eastAsia="Calibri" w:hAnsi="Calibri"/>
                <w:color w:val="12203A"/>
                <w:sz w:val="21"/>
                <w:szCs w:val="21"/>
              </w:rPr>
              <w:t xml:space="preserve">Platform Team</w:t>
            </w:r>
          </w:p>
        </w:tc>
      </w:tr>
      <w:tr>
        <w:tc>
          <w:tcPr>
            <w:tcW w:type="dxa" w:w="2400"/>
            <w:shd w:fill="EEF2F7" w:val="clear"/>
            <w:tcMar>
              <w:top w:type="dxa" w:w="80"/>
              <w:left w:type="dxa" w:w="160"/>
              <w:bottom w:type="dxa" w:w="80"/>
              <w:right w:type="dxa" w:w="120"/>
            </w:tcMar>
          </w:tcPr>
          <w:p>
            <w:r>
              <w:rPr>
                <w:rFonts w:ascii="Calibri" w:cs="Calibri" w:eastAsia="Calibri" w:hAnsi="Calibri"/>
                <w:b/>
                <w:bCs/>
                <w:color w:val="1F3A5F"/>
                <w:sz w:val="19"/>
                <w:szCs w:val="19"/>
              </w:rPr>
              <w:t xml:space="preserve">Primary Responsibility</w:t>
            </w:r>
          </w:p>
        </w:tc>
        <w:tc>
          <w:tcPr>
            <w:tcW w:type="dxa" w:w="6960"/>
            <w:shd w:fill="FFFFFF" w:val="clear"/>
            <w:tcMar>
              <w:top w:type="dxa" w:w="80"/>
              <w:left w:type="dxa" w:w="160"/>
              <w:bottom w:type="dxa" w:w="80"/>
              <w:right w:type="dxa" w:w="120"/>
            </w:tcMar>
          </w:tcPr>
          <w:p>
            <w:r>
              <w:rPr>
                <w:rFonts w:ascii="Calibri" w:cs="Calibri" w:eastAsia="Calibri" w:hAnsi="Calibri"/>
                <w:color w:val="12203A"/>
                <w:sz w:val="21"/>
                <w:szCs w:val="21"/>
              </w:rPr>
              <w:t xml:space="preserve">Unified search across all domains</w:t>
            </w:r>
          </w:p>
        </w:tc>
      </w:tr>
    </w:tbl>
    <w:p>
      <w:pPr>
        <w:spacing w:after="200"/>
      </w:pPr>
    </w:p>
    <w:p>
      <w:pPr>
        <w:pStyle w:val="Heading2"/>
        <w:spacing w:after="160" w:before="320"/>
      </w:pPr>
      <w:r>
        <w:rPr>
          <w:rFonts w:ascii="Calibri" w:cs="Calibri" w:eastAsia="Calibri" w:hAnsi="Calibri"/>
          <w:b/>
          <w:bCs/>
          <w:color w:val="0E7C7B"/>
          <w:sz w:val="26"/>
          <w:szCs w:val="26"/>
        </w:rPr>
        <w:t xml:space="preserve">17.2  </w:t>
      </w:r>
      <w:r>
        <w:rPr>
          <w:rFonts w:ascii="Calibri" w:cs="Calibri" w:eastAsia="Calibri" w:hAnsi="Calibri"/>
          <w:b/>
          <w:bCs/>
          <w:color w:val="1F3A5F"/>
          <w:sz w:val="26"/>
          <w:szCs w:val="26"/>
        </w:rPr>
        <w:t xml:space="preserve">Core Components</w:t>
      </w:r>
    </w:p>
    <w:tbl>
      <w:tblPr>
        <w:tblW w:type="pct" w:w="100%"/>
        <w:tblBorders>
          <w:top w:val="single" w:color="D3DAE3" w:sz="2"/>
          <w:left w:val="single" w:color="0E7C7B" w:sz="24"/>
          <w:bottom w:val="single" w:color="D3DAE3" w:sz="2"/>
          <w:right w:val="single" w:color="D3DAE3" w:sz="2"/>
          <w:insideH w:val="single" w:color="auto" w:sz="4"/>
          <w:insideV w:val="single" w:color="auto" w:sz="4"/>
        </w:tblBorders>
      </w:tblPr>
      <w:tblGrid>
        <w:gridCol w:w="100"/>
      </w:tblGrid>
      <w:tr>
        <w:tc>
          <w:tcPr>
            <w:shd w:fill="0F1F3D" w:val="clear"/>
            <w:tcMar>
              <w:top w:type="dxa" w:w="60"/>
              <w:left w:type="dxa" w:w="160"/>
              <w:bottom w:type="dxa" w:w="60"/>
              <w:right w:type="dxa" w:w="160"/>
            </w:tcMar>
          </w:tcPr>
          <w:p>
            <w:r>
              <w:rPr>
                <w:rFonts w:ascii="Consolas" w:cs="Consolas" w:eastAsia="Consolas" w:hAnsi="Consolas"/>
                <w:b/>
                <w:bCs/>
                <w:color w:val="9FD8D6"/>
                <w:sz w:val="16"/>
                <w:szCs w:val="16"/>
              </w:rPr>
              <w:t xml:space="preserve">TYPESCRIPT</w:t>
            </w:r>
          </w:p>
        </w:tc>
      </w:tr>
      <w:tr>
        <w:tc>
          <w:tcPr>
            <w:shd w:fill="F5F7FA" w:val="clear"/>
            <w:tcMar>
              <w:top w:type="dxa" w:w="140"/>
              <w:left w:type="dxa" w:w="200"/>
              <w:bottom w:type="dxa" w:w="140"/>
              <w:right w:type="dxa" w:w="160"/>
            </w:tcMar>
          </w:tcPr>
          <w:p>
            <w:pPr>
              <w:spacing w:after="0" w:line="240"/>
            </w:pPr>
            <w:r>
              <w:rPr>
                <w:rFonts w:ascii="Consolas" w:cs="Consolas" w:eastAsia="Consolas" w:hAnsi="Consolas"/>
                <w:color w:val="12203A"/>
                <w:sz w:val="17"/>
                <w:szCs w:val="17"/>
              </w:rPr>
              <w:t xml:space="preserve">interface GlobalSearchRequest {</w:t>
            </w:r>
          </w:p>
          <w:p>
            <w:pPr>
              <w:spacing w:after="0" w:line="240"/>
            </w:pPr>
            <w:r>
              <w:rPr>
                <w:rFonts w:ascii="Consolas" w:cs="Consolas" w:eastAsia="Consolas" w:hAnsi="Consolas"/>
                <w:color w:val="12203A"/>
                <w:sz w:val="17"/>
                <w:szCs w:val="17"/>
              </w:rPr>
              <w:t xml:space="preserve">  query: string;</w:t>
            </w:r>
          </w:p>
          <w:p>
            <w:pPr>
              <w:spacing w:after="0" w:line="240"/>
            </w:pPr>
            <w:r>
              <w:rPr>
                <w:rFonts w:ascii="Consolas" w:cs="Consolas" w:eastAsia="Consolas" w:hAnsi="Consolas"/>
                <w:color w:val="12203A"/>
                <w:sz w:val="17"/>
                <w:szCs w:val="17"/>
              </w:rPr>
              <w:t xml:space="preserve">  types?: DocumentType[];</w:t>
            </w:r>
          </w:p>
          <w:p>
            <w:pPr>
              <w:spacing w:after="0" w:line="240"/>
            </w:pPr>
            <w:r>
              <w:rPr>
                <w:rFonts w:ascii="Consolas" w:cs="Consolas" w:eastAsia="Consolas" w:hAnsi="Consolas"/>
                <w:color w:val="12203A"/>
                <w:sz w:val="17"/>
                <w:szCs w:val="17"/>
              </w:rPr>
              <w:t xml:space="preserve">  filters?: SearchFilter[];</w:t>
            </w:r>
          </w:p>
          <w:p>
            <w:pPr>
              <w:spacing w:after="0" w:line="240"/>
            </w:pPr>
            <w:r>
              <w:rPr>
                <w:rFonts w:ascii="Consolas" w:cs="Consolas" w:eastAsia="Consolas" w:hAnsi="Consolas"/>
                <w:color w:val="12203A"/>
                <w:sz w:val="17"/>
                <w:szCs w:val="17"/>
              </w:rPr>
              <w:t xml:space="preserve">  sort?: SearchSort;</w:t>
            </w:r>
          </w:p>
          <w:p>
            <w:pPr>
              <w:spacing w:after="0" w:line="240"/>
            </w:pPr>
            <w:r>
              <w:rPr>
                <w:rFonts w:ascii="Consolas" w:cs="Consolas" w:eastAsia="Consolas" w:hAnsi="Consolas"/>
                <w:color w:val="12203A"/>
                <w:sz w:val="17"/>
                <w:szCs w:val="17"/>
              </w:rPr>
              <w:t xml:space="preserve">  limit?: number;</w:t>
            </w:r>
          </w:p>
          <w:p>
            <w:pPr>
              <w:spacing w:after="0" w:line="240"/>
            </w:pPr>
            <w:r>
              <w:rPr>
                <w:rFonts w:ascii="Consolas" w:cs="Consolas" w:eastAsia="Consolas" w:hAnsi="Consolas"/>
                <w:color w:val="12203A"/>
                <w:sz w:val="17"/>
                <w:szCs w:val="17"/>
              </w:rPr>
              <w:t xml:space="preserve">  offset?: number;</w:t>
            </w:r>
          </w:p>
          <w:p>
            <w:pPr>
              <w:spacing w:after="0" w:line="240"/>
            </w:pPr>
            <w:r>
              <w:rPr>
                <w:rFonts w:ascii="Consolas" w:cs="Consolas" w:eastAsia="Consolas" w:hAnsi="Consolas"/>
                <w:color w:val="12203A"/>
                <w:sz w:val="17"/>
                <w:szCs w:val="17"/>
              </w:rPr>
              <w:t xml:space="preserve">}</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interface GlobalSearchResult {</w:t>
            </w:r>
          </w:p>
          <w:p>
            <w:pPr>
              <w:spacing w:after="0" w:line="240"/>
            </w:pPr>
            <w:r>
              <w:rPr>
                <w:rFonts w:ascii="Consolas" w:cs="Consolas" w:eastAsia="Consolas" w:hAnsi="Consolas"/>
                <w:color w:val="12203A"/>
                <w:sz w:val="17"/>
                <w:szCs w:val="17"/>
              </w:rPr>
              <w:t xml:space="preserve">  hits: SearchHit[];</w:t>
            </w:r>
          </w:p>
          <w:p>
            <w:pPr>
              <w:spacing w:after="0" w:line="240"/>
            </w:pPr>
            <w:r>
              <w:rPr>
                <w:rFonts w:ascii="Consolas" w:cs="Consolas" w:eastAsia="Consolas" w:hAnsi="Consolas"/>
                <w:color w:val="12203A"/>
                <w:sz w:val="17"/>
                <w:szCs w:val="17"/>
              </w:rPr>
              <w:t xml:space="preserve">  total: number;</w:t>
            </w:r>
          </w:p>
          <w:p>
            <w:pPr>
              <w:spacing w:after="0" w:line="240"/>
            </w:pPr>
            <w:r>
              <w:rPr>
                <w:rFonts w:ascii="Consolas" w:cs="Consolas" w:eastAsia="Consolas" w:hAnsi="Consolas"/>
                <w:color w:val="12203A"/>
                <w:sz w:val="17"/>
                <w:szCs w:val="17"/>
              </w:rPr>
              <w:t xml:space="preserve">  facets: SearchFacet[];</w:t>
            </w:r>
          </w:p>
          <w:p>
            <w:pPr>
              <w:spacing w:after="0" w:line="240"/>
            </w:pPr>
            <w:r>
              <w:rPr>
                <w:rFonts w:ascii="Consolas" w:cs="Consolas" w:eastAsia="Consolas" w:hAnsi="Consolas"/>
                <w:color w:val="12203A"/>
                <w:sz w:val="17"/>
                <w:szCs w:val="17"/>
              </w:rPr>
              <w:t xml:space="preserve">  took: number;</w:t>
            </w:r>
          </w:p>
          <w:p>
            <w:pPr>
              <w:spacing w:after="0" w:line="240"/>
            </w:pPr>
            <w:r>
              <w:rPr>
                <w:rFonts w:ascii="Consolas" w:cs="Consolas" w:eastAsia="Consolas" w:hAnsi="Consolas"/>
                <w:color w:val="12203A"/>
                <w:sz w:val="17"/>
                <w:szCs w:val="17"/>
              </w:rPr>
              <w:t xml:space="preserve">}</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interface SearchHit {</w:t>
            </w:r>
          </w:p>
          <w:p>
            <w:pPr>
              <w:spacing w:after="0" w:line="240"/>
            </w:pPr>
            <w:r>
              <w:rPr>
                <w:rFonts w:ascii="Consolas" w:cs="Consolas" w:eastAsia="Consolas" w:hAnsi="Consolas"/>
                <w:color w:val="12203A"/>
                <w:sz w:val="17"/>
                <w:szCs w:val="17"/>
              </w:rPr>
              <w:t xml:space="preserve">  id: UUID;</w:t>
            </w:r>
          </w:p>
          <w:p>
            <w:pPr>
              <w:spacing w:after="0" w:line="240"/>
            </w:pPr>
            <w:r>
              <w:rPr>
                <w:rFonts w:ascii="Consolas" w:cs="Consolas" w:eastAsia="Consolas" w:hAnsi="Consolas"/>
                <w:color w:val="12203A"/>
                <w:sz w:val="17"/>
                <w:szCs w:val="17"/>
              </w:rPr>
              <w:t xml:space="preserve">  type: DocumentType;</w:t>
            </w:r>
          </w:p>
          <w:p>
            <w:pPr>
              <w:spacing w:after="0" w:line="240"/>
            </w:pPr>
            <w:r>
              <w:rPr>
                <w:rFonts w:ascii="Consolas" w:cs="Consolas" w:eastAsia="Consolas" w:hAnsi="Consolas"/>
                <w:color w:val="12203A"/>
                <w:sz w:val="17"/>
                <w:szCs w:val="17"/>
              </w:rPr>
              <w:t xml:space="preserve">  title: string;</w:t>
            </w:r>
          </w:p>
          <w:p>
            <w:pPr>
              <w:spacing w:after="0" w:line="240"/>
            </w:pPr>
            <w:r>
              <w:rPr>
                <w:rFonts w:ascii="Consolas" w:cs="Consolas" w:eastAsia="Consolas" w:hAnsi="Consolas"/>
                <w:color w:val="12203A"/>
                <w:sz w:val="17"/>
                <w:szCs w:val="17"/>
              </w:rPr>
              <w:t xml:space="preserve">  content: string;</w:t>
            </w:r>
          </w:p>
          <w:p>
            <w:pPr>
              <w:spacing w:after="0" w:line="240"/>
            </w:pPr>
            <w:r>
              <w:rPr>
                <w:rFonts w:ascii="Consolas" w:cs="Consolas" w:eastAsia="Consolas" w:hAnsi="Consolas"/>
                <w:color w:val="12203A"/>
                <w:sz w:val="17"/>
                <w:szCs w:val="17"/>
              </w:rPr>
              <w:t xml:space="preserve">  score: number;</w:t>
            </w:r>
          </w:p>
          <w:p>
            <w:pPr>
              <w:spacing w:after="0" w:line="240"/>
            </w:pPr>
            <w:r>
              <w:rPr>
                <w:rFonts w:ascii="Consolas" w:cs="Consolas" w:eastAsia="Consolas" w:hAnsi="Consolas"/>
                <w:color w:val="12203A"/>
                <w:sz w:val="17"/>
                <w:szCs w:val="17"/>
              </w:rPr>
              <w:t xml:space="preserve">  highlights: string[];</w:t>
            </w:r>
          </w:p>
          <w:p>
            <w:pPr>
              <w:spacing w:after="0" w:line="240"/>
            </w:pPr>
            <w:r>
              <w:rPr>
                <w:rFonts w:ascii="Consolas" w:cs="Consolas" w:eastAsia="Consolas" w:hAnsi="Consolas"/>
                <w:color w:val="12203A"/>
                <w:sz w:val="17"/>
                <w:szCs w:val="17"/>
              </w:rPr>
              <w:t xml:space="preserve">  metadata: Record&lt;string, any&gt;;</w:t>
            </w:r>
          </w:p>
          <w:p>
            <w:pPr>
              <w:spacing w:after="0" w:line="240"/>
            </w:pPr>
            <w:r>
              <w:rPr>
                <w:rFonts w:ascii="Consolas" w:cs="Consolas" w:eastAsia="Consolas" w:hAnsi="Consolas"/>
                <w:color w:val="12203A"/>
                <w:sz w:val="17"/>
                <w:szCs w:val="17"/>
              </w:rPr>
              <w:t xml:space="preserve">  url: string;</w:t>
            </w:r>
          </w:p>
          <w:p>
            <w:pPr>
              <w:spacing w:after="0" w:line="240"/>
            </w:pPr>
            <w:r>
              <w:rPr>
                <w:rFonts w:ascii="Consolas" w:cs="Consolas" w:eastAsia="Consolas" w:hAnsi="Consolas"/>
                <w:color w:val="12203A"/>
                <w:sz w:val="17"/>
                <w:szCs w:val="17"/>
              </w:rPr>
              <w:t xml:space="preserve">}</w:t>
            </w:r>
          </w:p>
        </w:tc>
      </w:tr>
    </w:tbl>
    <w:p>
      <w:pPr>
        <w:spacing w:after="200"/>
      </w:pPr>
    </w:p>
    <w:p>
      <w:r>
        <w:br w:type="page"/>
      </w:r>
    </w:p>
    <w:p>
      <w:pPr>
        <w:pStyle w:val="Heading1"/>
        <w:pBdr>
          <w:bottom w:val="single" w:color="0E7C7B" w:sz="6" w:space="8"/>
        </w:pBdr>
        <w:spacing w:after="240" w:before="480"/>
      </w:pPr>
      <w:r>
        <w:rPr>
          <w:rFonts w:ascii="Calibri" w:cs="Calibri" w:eastAsia="Calibri" w:hAnsi="Calibri"/>
          <w:b/>
          <w:bCs/>
          <w:color w:val="0E7C7B"/>
          <w:sz w:val="34"/>
          <w:szCs w:val="34"/>
        </w:rPr>
        <w:t xml:space="preserve">18.  </w:t>
      </w:r>
      <w:r>
        <w:rPr>
          <w:rFonts w:ascii="Calibri" w:cs="Calibri" w:eastAsia="Calibri" w:hAnsi="Calibri"/>
          <w:b/>
          <w:bCs/>
          <w:color w:val="0F1F3D"/>
          <w:sz w:val="34"/>
          <w:szCs w:val="34"/>
        </w:rPr>
        <w:t xml:space="preserve">Data Model</w:t>
      </w:r>
    </w:p>
    <w:p>
      <w:pPr>
        <w:pStyle w:val="Heading2"/>
        <w:spacing w:after="160" w:before="320"/>
      </w:pPr>
      <w:r>
        <w:rPr>
          <w:rFonts w:ascii="Calibri" w:cs="Calibri" w:eastAsia="Calibri" w:hAnsi="Calibri"/>
          <w:b/>
          <w:bCs/>
          <w:color w:val="0E7C7B"/>
          <w:sz w:val="26"/>
          <w:szCs w:val="26"/>
        </w:rPr>
        <w:t xml:space="preserve">18.1  </w:t>
      </w:r>
      <w:r>
        <w:rPr>
          <w:rFonts w:ascii="Calibri" w:cs="Calibri" w:eastAsia="Calibri" w:hAnsi="Calibri"/>
          <w:b/>
          <w:bCs/>
          <w:color w:val="1F3A5F"/>
          <w:sz w:val="26"/>
          <w:szCs w:val="26"/>
        </w:rPr>
        <w:t xml:space="preserve">Core Schema Definitions</w:t>
      </w:r>
    </w:p>
    <w:p>
      <w:pPr>
        <w:pStyle w:val="Heading3"/>
        <w:spacing w:after="120" w:before="240"/>
      </w:pPr>
      <w:r>
        <w:rPr>
          <w:rFonts w:ascii="Calibri" w:cs="Calibri" w:eastAsia="Calibri" w:hAnsi="Calibri"/>
          <w:b/>
          <w:bCs/>
          <w:color w:val="5B6B82"/>
          <w:sz w:val="22"/>
          <w:szCs w:val="22"/>
        </w:rPr>
        <w:t xml:space="preserve">18.1.1  </w:t>
      </w:r>
      <w:r>
        <w:rPr>
          <w:rFonts w:ascii="Calibri" w:cs="Calibri" w:eastAsia="Calibri" w:hAnsi="Calibri"/>
          <w:b/>
          <w:bCs/>
          <w:color w:val="12203A"/>
          <w:sz w:val="22"/>
          <w:szCs w:val="22"/>
        </w:rPr>
        <w:t xml:space="preserve">Base Types</w:t>
      </w:r>
    </w:p>
    <w:tbl>
      <w:tblPr>
        <w:tblW w:type="pct" w:w="100%"/>
        <w:tblBorders>
          <w:top w:val="single" w:color="D3DAE3" w:sz="2"/>
          <w:left w:val="single" w:color="0E7C7B" w:sz="24"/>
          <w:bottom w:val="single" w:color="D3DAE3" w:sz="2"/>
          <w:right w:val="single" w:color="D3DAE3" w:sz="2"/>
          <w:insideH w:val="single" w:color="auto" w:sz="4"/>
          <w:insideV w:val="single" w:color="auto" w:sz="4"/>
        </w:tblBorders>
      </w:tblPr>
      <w:tblGrid>
        <w:gridCol w:w="100"/>
      </w:tblGrid>
      <w:tr>
        <w:tc>
          <w:tcPr>
            <w:shd w:fill="0F1F3D" w:val="clear"/>
            <w:tcMar>
              <w:top w:type="dxa" w:w="60"/>
              <w:left w:type="dxa" w:w="160"/>
              <w:bottom w:type="dxa" w:w="60"/>
              <w:right w:type="dxa" w:w="160"/>
            </w:tcMar>
          </w:tcPr>
          <w:p>
            <w:r>
              <w:rPr>
                <w:rFonts w:ascii="Consolas" w:cs="Consolas" w:eastAsia="Consolas" w:hAnsi="Consolas"/>
                <w:b/>
                <w:bCs/>
                <w:color w:val="9FD8D6"/>
                <w:sz w:val="16"/>
                <w:szCs w:val="16"/>
              </w:rPr>
              <w:t xml:space="preserve">SQL</w:t>
            </w:r>
          </w:p>
        </w:tc>
      </w:tr>
      <w:tr>
        <w:tc>
          <w:tcPr>
            <w:shd w:fill="F5F7FA" w:val="clear"/>
            <w:tcMar>
              <w:top w:type="dxa" w:w="140"/>
              <w:left w:type="dxa" w:w="200"/>
              <w:bottom w:type="dxa" w:w="140"/>
              <w:right w:type="dxa" w:w="160"/>
            </w:tcMar>
          </w:tcPr>
          <w:p>
            <w:pPr>
              <w:spacing w:after="0" w:line="240"/>
            </w:pPr>
            <w:r>
              <w:rPr>
                <w:rFonts w:ascii="Consolas" w:cs="Consolas" w:eastAsia="Consolas" w:hAnsi="Consolas"/>
                <w:color w:val="12203A"/>
                <w:sz w:val="17"/>
                <w:szCs w:val="17"/>
              </w:rPr>
              <w:t xml:space="preserve">-- Infrastructure: shared base types</w:t>
            </w:r>
          </w:p>
          <w:p>
            <w:pPr>
              <w:spacing w:after="0" w:line="240"/>
            </w:pPr>
            <w:r>
              <w:rPr>
                <w:rFonts w:ascii="Consolas" w:cs="Consolas" w:eastAsia="Consolas" w:hAnsi="Consolas"/>
                <w:color w:val="12203A"/>
                <w:sz w:val="17"/>
                <w:szCs w:val="17"/>
              </w:rPr>
              <w:t xml:space="preserve">CREATE TYPE data_classification AS ENUM (</w:t>
            </w:r>
          </w:p>
          <w:p>
            <w:pPr>
              <w:spacing w:after="0" w:line="240"/>
            </w:pPr>
            <w:r>
              <w:rPr>
                <w:rFonts w:ascii="Consolas" w:cs="Consolas" w:eastAsia="Consolas" w:hAnsi="Consolas"/>
                <w:color w:val="12203A"/>
                <w:sz w:val="17"/>
                <w:szCs w:val="17"/>
              </w:rPr>
              <w:t xml:space="preserve">    'PUBLIC',</w:t>
            </w:r>
          </w:p>
          <w:p>
            <w:pPr>
              <w:spacing w:after="0" w:line="240"/>
            </w:pPr>
            <w:r>
              <w:rPr>
                <w:rFonts w:ascii="Consolas" w:cs="Consolas" w:eastAsia="Consolas" w:hAnsi="Consolas"/>
                <w:color w:val="12203A"/>
                <w:sz w:val="17"/>
                <w:szCs w:val="17"/>
              </w:rPr>
              <w:t xml:space="preserve">    'INTERNAL',</w:t>
            </w:r>
          </w:p>
          <w:p>
            <w:pPr>
              <w:spacing w:after="0" w:line="240"/>
            </w:pPr>
            <w:r>
              <w:rPr>
                <w:rFonts w:ascii="Consolas" w:cs="Consolas" w:eastAsia="Consolas" w:hAnsi="Consolas"/>
                <w:color w:val="12203A"/>
                <w:sz w:val="17"/>
                <w:szCs w:val="17"/>
              </w:rPr>
              <w:t xml:space="preserve">    'CONFIDENTIAL',</w:t>
            </w:r>
          </w:p>
          <w:p>
            <w:pPr>
              <w:spacing w:after="0" w:line="240"/>
            </w:pPr>
            <w:r>
              <w:rPr>
                <w:rFonts w:ascii="Consolas" w:cs="Consolas" w:eastAsia="Consolas" w:hAnsi="Consolas"/>
                <w:color w:val="12203A"/>
                <w:sz w:val="17"/>
                <w:szCs w:val="17"/>
              </w:rPr>
              <w:t xml:space="preserve">    'RESTRICTED'</w:t>
            </w:r>
          </w:p>
          <w:p>
            <w:pPr>
              <w:spacing w:after="0" w:line="240"/>
            </w:pPr>
            <w:r>
              <w:rPr>
                <w:rFonts w:ascii="Consolas" w:cs="Consolas" w:eastAsia="Consolas" w:hAnsi="Consolas"/>
                <w:color w:val="12203A"/>
                <w:sz w:val="17"/>
                <w:szCs w:val="17"/>
              </w:rPr>
              <w:t xml:space="preserve">);</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CREATE TYPE approval_status AS ENUM (</w:t>
            </w:r>
          </w:p>
          <w:p>
            <w:pPr>
              <w:spacing w:after="0" w:line="240"/>
            </w:pPr>
            <w:r>
              <w:rPr>
                <w:rFonts w:ascii="Consolas" w:cs="Consolas" w:eastAsia="Consolas" w:hAnsi="Consolas"/>
                <w:color w:val="12203A"/>
                <w:sz w:val="17"/>
                <w:szCs w:val="17"/>
              </w:rPr>
              <w:t xml:space="preserve">    'PENDING',</w:t>
            </w:r>
          </w:p>
          <w:p>
            <w:pPr>
              <w:spacing w:after="0" w:line="240"/>
            </w:pPr>
            <w:r>
              <w:rPr>
                <w:rFonts w:ascii="Consolas" w:cs="Consolas" w:eastAsia="Consolas" w:hAnsi="Consolas"/>
                <w:color w:val="12203A"/>
                <w:sz w:val="17"/>
                <w:szCs w:val="17"/>
              </w:rPr>
              <w:t xml:space="preserve">    'APPROVED',</w:t>
            </w:r>
          </w:p>
          <w:p>
            <w:pPr>
              <w:spacing w:after="0" w:line="240"/>
            </w:pPr>
            <w:r>
              <w:rPr>
                <w:rFonts w:ascii="Consolas" w:cs="Consolas" w:eastAsia="Consolas" w:hAnsi="Consolas"/>
                <w:color w:val="12203A"/>
                <w:sz w:val="17"/>
                <w:szCs w:val="17"/>
              </w:rPr>
              <w:t xml:space="preserve">    'REJECTED',</w:t>
            </w:r>
          </w:p>
          <w:p>
            <w:pPr>
              <w:spacing w:after="0" w:line="240"/>
            </w:pPr>
            <w:r>
              <w:rPr>
                <w:rFonts w:ascii="Consolas" w:cs="Consolas" w:eastAsia="Consolas" w:hAnsi="Consolas"/>
                <w:color w:val="12203A"/>
                <w:sz w:val="17"/>
                <w:szCs w:val="17"/>
              </w:rPr>
              <w:t xml:space="preserve">    'REVIEWING'</w:t>
            </w:r>
          </w:p>
          <w:p>
            <w:pPr>
              <w:spacing w:after="0" w:line="240"/>
            </w:pPr>
            <w:r>
              <w:rPr>
                <w:rFonts w:ascii="Consolas" w:cs="Consolas" w:eastAsia="Consolas" w:hAnsi="Consolas"/>
                <w:color w:val="12203A"/>
                <w:sz w:val="17"/>
                <w:szCs w:val="17"/>
              </w:rPr>
              <w:t xml:space="preserve">);</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CREATE TYPE user_reference AS (</w:t>
            </w:r>
          </w:p>
          <w:p>
            <w:pPr>
              <w:spacing w:after="0" w:line="240"/>
            </w:pPr>
            <w:r>
              <w:rPr>
                <w:rFonts w:ascii="Consolas" w:cs="Consolas" w:eastAsia="Consolas" w:hAnsi="Consolas"/>
                <w:color w:val="12203A"/>
                <w:sz w:val="17"/>
                <w:szCs w:val="17"/>
              </w:rPr>
              <w:t xml:space="preserve">    id UUID,</w:t>
            </w:r>
          </w:p>
          <w:p>
            <w:pPr>
              <w:spacing w:after="0" w:line="240"/>
            </w:pPr>
            <w:r>
              <w:rPr>
                <w:rFonts w:ascii="Consolas" w:cs="Consolas" w:eastAsia="Consolas" w:hAnsi="Consolas"/>
                <w:color w:val="12203A"/>
                <w:sz w:val="17"/>
                <w:szCs w:val="17"/>
              </w:rPr>
              <w:t xml:space="preserve">    name VARCHAR(255),</w:t>
            </w:r>
          </w:p>
          <w:p>
            <w:pPr>
              <w:spacing w:after="0" w:line="240"/>
            </w:pPr>
            <w:r>
              <w:rPr>
                <w:rFonts w:ascii="Consolas" w:cs="Consolas" w:eastAsia="Consolas" w:hAnsi="Consolas"/>
                <w:color w:val="12203A"/>
                <w:sz w:val="17"/>
                <w:szCs w:val="17"/>
              </w:rPr>
              <w:t xml:space="preserve">    email VARCHAR(255)</w:t>
            </w:r>
          </w:p>
          <w:p>
            <w:pPr>
              <w:spacing w:after="0" w:line="240"/>
            </w:pPr>
            <w:r>
              <w:rPr>
                <w:rFonts w:ascii="Consolas" w:cs="Consolas" w:eastAsia="Consolas" w:hAnsi="Consolas"/>
                <w:color w:val="12203A"/>
                <w:sz w:val="17"/>
                <w:szCs w:val="17"/>
              </w:rPr>
              <w:t xml:space="preserve">);</w:t>
            </w:r>
          </w:p>
        </w:tc>
      </w:tr>
    </w:tbl>
    <w:p>
      <w:pPr>
        <w:spacing w:after="200"/>
      </w:pPr>
    </w:p>
    <w:p>
      <w:pPr>
        <w:pStyle w:val="Heading3"/>
        <w:spacing w:after="120" w:before="240"/>
      </w:pPr>
      <w:r>
        <w:rPr>
          <w:rFonts w:ascii="Calibri" w:cs="Calibri" w:eastAsia="Calibri" w:hAnsi="Calibri"/>
          <w:b/>
          <w:bCs/>
          <w:color w:val="5B6B82"/>
          <w:sz w:val="22"/>
          <w:szCs w:val="22"/>
        </w:rPr>
        <w:t xml:space="preserve">18.1.2  </w:t>
      </w:r>
      <w:r>
        <w:rPr>
          <w:rFonts w:ascii="Calibri" w:cs="Calibri" w:eastAsia="Calibri" w:hAnsi="Calibri"/>
          <w:b/>
          <w:bCs/>
          <w:color w:val="12203A"/>
          <w:sz w:val="22"/>
          <w:szCs w:val="22"/>
        </w:rPr>
        <w:t xml:space="preserve">Audit Log</w:t>
      </w:r>
    </w:p>
    <w:tbl>
      <w:tblPr>
        <w:tblW w:type="pct" w:w="100%"/>
        <w:tblBorders>
          <w:top w:val="single" w:color="D3DAE3" w:sz="2"/>
          <w:left w:val="single" w:color="0E7C7B" w:sz="24"/>
          <w:bottom w:val="single" w:color="D3DAE3" w:sz="2"/>
          <w:right w:val="single" w:color="D3DAE3" w:sz="2"/>
          <w:insideH w:val="single" w:color="auto" w:sz="4"/>
          <w:insideV w:val="single" w:color="auto" w:sz="4"/>
        </w:tblBorders>
      </w:tblPr>
      <w:tblGrid>
        <w:gridCol w:w="100"/>
      </w:tblGrid>
      <w:tr>
        <w:tc>
          <w:tcPr>
            <w:shd w:fill="0F1F3D" w:val="clear"/>
            <w:tcMar>
              <w:top w:type="dxa" w:w="60"/>
              <w:left w:type="dxa" w:w="160"/>
              <w:bottom w:type="dxa" w:w="60"/>
              <w:right w:type="dxa" w:w="160"/>
            </w:tcMar>
          </w:tcPr>
          <w:p>
            <w:r>
              <w:rPr>
                <w:rFonts w:ascii="Consolas" w:cs="Consolas" w:eastAsia="Consolas" w:hAnsi="Consolas"/>
                <w:b/>
                <w:bCs/>
                <w:color w:val="9FD8D6"/>
                <w:sz w:val="16"/>
                <w:szCs w:val="16"/>
              </w:rPr>
              <w:t xml:space="preserve">SQL</w:t>
            </w:r>
          </w:p>
        </w:tc>
      </w:tr>
      <w:tr>
        <w:tc>
          <w:tcPr>
            <w:shd w:fill="F5F7FA" w:val="clear"/>
            <w:tcMar>
              <w:top w:type="dxa" w:w="140"/>
              <w:left w:type="dxa" w:w="200"/>
              <w:bottom w:type="dxa" w:w="140"/>
              <w:right w:type="dxa" w:w="160"/>
            </w:tcMar>
          </w:tcPr>
          <w:p>
            <w:pPr>
              <w:spacing w:after="0" w:line="240"/>
            </w:pPr>
            <w:r>
              <w:rPr>
                <w:rFonts w:ascii="Consolas" w:cs="Consolas" w:eastAsia="Consolas" w:hAnsi="Consolas"/>
                <w:color w:val="12203A"/>
                <w:sz w:val="17"/>
                <w:szCs w:val="17"/>
              </w:rPr>
              <w:t xml:space="preserve">-- ClickHouse audit table</w:t>
            </w:r>
          </w:p>
          <w:p>
            <w:pPr>
              <w:spacing w:after="0" w:line="240"/>
            </w:pPr>
            <w:r>
              <w:rPr>
                <w:rFonts w:ascii="Consolas" w:cs="Consolas" w:eastAsia="Consolas" w:hAnsi="Consolas"/>
                <w:color w:val="12203A"/>
                <w:sz w:val="17"/>
                <w:szCs w:val="17"/>
              </w:rPr>
              <w:t xml:space="preserve">CREATE TABLE audit_log (</w:t>
            </w:r>
          </w:p>
          <w:p>
            <w:pPr>
              <w:spacing w:after="0" w:line="240"/>
            </w:pPr>
            <w:r>
              <w:rPr>
                <w:rFonts w:ascii="Consolas" w:cs="Consolas" w:eastAsia="Consolas" w:hAnsi="Consolas"/>
                <w:color w:val="12203A"/>
                <w:sz w:val="17"/>
                <w:szCs w:val="17"/>
              </w:rPr>
              <w:t xml:space="preserve">    timestamp DateTime64(9) DEFAULT now64(9),</w:t>
            </w:r>
          </w:p>
          <w:p>
            <w:pPr>
              <w:spacing w:after="0" w:line="240"/>
            </w:pPr>
            <w:r>
              <w:rPr>
                <w:rFonts w:ascii="Consolas" w:cs="Consolas" w:eastAsia="Consolas" w:hAnsi="Consolas"/>
                <w:color w:val="12203A"/>
                <w:sz w:val="17"/>
                <w:szCs w:val="17"/>
              </w:rPr>
              <w:t xml:space="preserve">    event_type String,</w:t>
            </w:r>
          </w:p>
          <w:p>
            <w:pPr>
              <w:spacing w:after="0" w:line="240"/>
            </w:pPr>
            <w:r>
              <w:rPr>
                <w:rFonts w:ascii="Consolas" w:cs="Consolas" w:eastAsia="Consolas" w:hAnsi="Consolas"/>
                <w:color w:val="12203A"/>
                <w:sz w:val="17"/>
                <w:szCs w:val="17"/>
              </w:rPr>
              <w:t xml:space="preserve">    tenant_id String,</w:t>
            </w:r>
          </w:p>
          <w:p>
            <w:pPr>
              <w:spacing w:after="0" w:line="240"/>
            </w:pPr>
            <w:r>
              <w:rPr>
                <w:rFonts w:ascii="Consolas" w:cs="Consolas" w:eastAsia="Consolas" w:hAnsi="Consolas"/>
                <w:color w:val="12203A"/>
                <w:sz w:val="17"/>
                <w:szCs w:val="17"/>
              </w:rPr>
              <w:t xml:space="preserve">    user_id UUID,</w:t>
            </w:r>
          </w:p>
          <w:p>
            <w:pPr>
              <w:spacing w:after="0" w:line="240"/>
            </w:pPr>
            <w:r>
              <w:rPr>
                <w:rFonts w:ascii="Consolas" w:cs="Consolas" w:eastAsia="Consolas" w:hAnsi="Consolas"/>
                <w:color w:val="12203A"/>
                <w:sz w:val="17"/>
                <w:szCs w:val="17"/>
              </w:rPr>
              <w:t xml:space="preserve">    session_id UUID,</w:t>
            </w:r>
          </w:p>
          <w:p>
            <w:pPr>
              <w:spacing w:after="0" w:line="240"/>
            </w:pPr>
            <w:r>
              <w:rPr>
                <w:rFonts w:ascii="Consolas" w:cs="Consolas" w:eastAsia="Consolas" w:hAnsi="Consolas"/>
                <w:color w:val="12203A"/>
                <w:sz w:val="17"/>
                <w:szCs w:val="17"/>
              </w:rPr>
              <w:t xml:space="preserve">    correlation_id UUID,</w:t>
            </w:r>
          </w:p>
          <w:p>
            <w:pPr>
              <w:spacing w:after="0" w:line="240"/>
            </w:pPr>
            <w:r>
              <w:rPr>
                <w:rFonts w:ascii="Consolas" w:cs="Consolas" w:eastAsia="Consolas" w:hAnsi="Consolas"/>
                <w:color w:val="12203A"/>
                <w:sz w:val="17"/>
                <w:szCs w:val="17"/>
              </w:rPr>
              <w:t xml:space="preserve">    trace_id String,</w:t>
            </w:r>
          </w:p>
          <w:p>
            <w:pPr>
              <w:spacing w:after="0" w:line="240"/>
            </w:pPr>
            <w:r>
              <w:rPr>
                <w:rFonts w:ascii="Consolas" w:cs="Consolas" w:eastAsia="Consolas" w:hAnsi="Consolas"/>
                <w:color w:val="12203A"/>
                <w:sz w:val="17"/>
                <w:szCs w:val="17"/>
              </w:rPr>
              <w:t xml:space="preserve">    service_name String,</w:t>
            </w:r>
          </w:p>
          <w:p>
            <w:pPr>
              <w:spacing w:after="0" w:line="240"/>
            </w:pPr>
            <w:r>
              <w:rPr>
                <w:rFonts w:ascii="Consolas" w:cs="Consolas" w:eastAsia="Consolas" w:hAnsi="Consolas"/>
                <w:color w:val="12203A"/>
                <w:sz w:val="17"/>
                <w:szCs w:val="17"/>
              </w:rPr>
              <w:t xml:space="preserve">    action String,</w:t>
            </w:r>
          </w:p>
          <w:p>
            <w:pPr>
              <w:spacing w:after="0" w:line="240"/>
            </w:pPr>
            <w:r>
              <w:rPr>
                <w:rFonts w:ascii="Consolas" w:cs="Consolas" w:eastAsia="Consolas" w:hAnsi="Consolas"/>
                <w:color w:val="12203A"/>
                <w:sz w:val="17"/>
                <w:szCs w:val="17"/>
              </w:rPr>
              <w:t xml:space="preserve">    resource_type String,</w:t>
            </w:r>
          </w:p>
          <w:p>
            <w:pPr>
              <w:spacing w:after="0" w:line="240"/>
            </w:pPr>
            <w:r>
              <w:rPr>
                <w:rFonts w:ascii="Consolas" w:cs="Consolas" w:eastAsia="Consolas" w:hAnsi="Consolas"/>
                <w:color w:val="12203A"/>
                <w:sz w:val="17"/>
                <w:szCs w:val="17"/>
              </w:rPr>
              <w:t xml:space="preserve">    resource_id UUID,</w:t>
            </w:r>
          </w:p>
          <w:p>
            <w:pPr>
              <w:spacing w:after="0" w:line="240"/>
            </w:pPr>
            <w:r>
              <w:rPr>
                <w:rFonts w:ascii="Consolas" w:cs="Consolas" w:eastAsia="Consolas" w:hAnsi="Consolas"/>
                <w:color w:val="12203A"/>
                <w:sz w:val="17"/>
                <w:szCs w:val="17"/>
              </w:rPr>
              <w:t xml:space="preserve">    request_id String,</w:t>
            </w:r>
          </w:p>
          <w:p>
            <w:pPr>
              <w:spacing w:after="0" w:line="240"/>
            </w:pPr>
            <w:r>
              <w:rPr>
                <w:rFonts w:ascii="Consolas" w:cs="Consolas" w:eastAsia="Consolas" w:hAnsi="Consolas"/>
                <w:color w:val="12203A"/>
                <w:sz w:val="17"/>
                <w:szCs w:val="17"/>
              </w:rPr>
              <w:t xml:space="preserve">    ip_address String,</w:t>
            </w:r>
          </w:p>
          <w:p>
            <w:pPr>
              <w:spacing w:after="0" w:line="240"/>
            </w:pPr>
            <w:r>
              <w:rPr>
                <w:rFonts w:ascii="Consolas" w:cs="Consolas" w:eastAsia="Consolas" w:hAnsi="Consolas"/>
                <w:color w:val="12203A"/>
                <w:sz w:val="17"/>
                <w:szCs w:val="17"/>
              </w:rPr>
              <w:t xml:space="preserve">    user_agent String,</w:t>
            </w:r>
          </w:p>
          <w:p>
            <w:pPr>
              <w:spacing w:after="0" w:line="240"/>
            </w:pPr>
            <w:r>
              <w:rPr>
                <w:rFonts w:ascii="Consolas" w:cs="Consolas" w:eastAsia="Consolas" w:hAnsi="Consolas"/>
                <w:color w:val="12203A"/>
                <w:sz w:val="17"/>
                <w:szCs w:val="17"/>
              </w:rPr>
              <w:t xml:space="preserve">    payload String,</w:t>
            </w:r>
          </w:p>
          <w:p>
            <w:pPr>
              <w:spacing w:after="0" w:line="240"/>
            </w:pPr>
            <w:r>
              <w:rPr>
                <w:rFonts w:ascii="Consolas" w:cs="Consolas" w:eastAsia="Consolas" w:hAnsi="Consolas"/>
                <w:color w:val="12203A"/>
                <w:sz w:val="17"/>
                <w:szCs w:val="17"/>
              </w:rPr>
              <w:t xml:space="preserve">    status_code UInt16,</w:t>
            </w:r>
          </w:p>
          <w:p>
            <w:pPr>
              <w:spacing w:after="0" w:line="240"/>
            </w:pPr>
            <w:r>
              <w:rPr>
                <w:rFonts w:ascii="Consolas" w:cs="Consolas" w:eastAsia="Consolas" w:hAnsi="Consolas"/>
                <w:color w:val="12203A"/>
                <w:sz w:val="17"/>
                <w:szCs w:val="17"/>
              </w:rPr>
              <w:t xml:space="preserve">    duration_ms UInt32,</w:t>
            </w:r>
          </w:p>
          <w:p>
            <w:pPr>
              <w:spacing w:after="0" w:line="240"/>
            </w:pPr>
            <w:r>
              <w:rPr>
                <w:rFonts w:ascii="Consolas" w:cs="Consolas" w:eastAsia="Consolas" w:hAnsi="Consolas"/>
                <w:color w:val="12203A"/>
                <w:sz w:val="17"/>
                <w:szCs w:val="17"/>
              </w:rPr>
              <w:t xml:space="preserve">    is_error UInt8,</w:t>
            </w:r>
          </w:p>
          <w:p>
            <w:pPr>
              <w:spacing w:after="0" w:line="240"/>
            </w:pPr>
            <w:r>
              <w:rPr>
                <w:rFonts w:ascii="Consolas" w:cs="Consolas" w:eastAsia="Consolas" w:hAnsi="Consolas"/>
                <w:color w:val="12203A"/>
                <w:sz w:val="17"/>
                <w:szCs w:val="17"/>
              </w:rPr>
              <w:t xml:space="preserve">    error_code String,</w:t>
            </w:r>
          </w:p>
          <w:p>
            <w:pPr>
              <w:spacing w:after="0" w:line="240"/>
            </w:pPr>
            <w:r>
              <w:rPr>
                <w:rFonts w:ascii="Consolas" w:cs="Consolas" w:eastAsia="Consolas" w:hAnsi="Consolas"/>
                <w:color w:val="12203A"/>
                <w:sz w:val="17"/>
                <w:szCs w:val="17"/>
              </w:rPr>
              <w:t xml:space="preserve">    error_message String</w:t>
            </w:r>
          </w:p>
          <w:p>
            <w:pPr>
              <w:spacing w:after="0" w:line="240"/>
            </w:pPr>
            <w:r>
              <w:rPr>
                <w:rFonts w:ascii="Consolas" w:cs="Consolas" w:eastAsia="Consolas" w:hAnsi="Consolas"/>
                <w:color w:val="12203A"/>
                <w:sz w:val="17"/>
                <w:szCs w:val="17"/>
              </w:rPr>
              <w:t xml:space="preserve">) ENGINE = MergeTree()</w:t>
            </w:r>
          </w:p>
          <w:p>
            <w:pPr>
              <w:spacing w:after="0" w:line="240"/>
            </w:pPr>
            <w:r>
              <w:rPr>
                <w:rFonts w:ascii="Consolas" w:cs="Consolas" w:eastAsia="Consolas" w:hAnsi="Consolas"/>
                <w:color w:val="12203A"/>
                <w:sz w:val="17"/>
                <w:szCs w:val="17"/>
              </w:rPr>
              <w:t xml:space="preserve">ORDER BY (timestamp, tenant_id, event_type)</w:t>
            </w:r>
          </w:p>
          <w:p>
            <w:pPr>
              <w:spacing w:after="0" w:line="240"/>
            </w:pPr>
            <w:r>
              <w:rPr>
                <w:rFonts w:ascii="Consolas" w:cs="Consolas" w:eastAsia="Consolas" w:hAnsi="Consolas"/>
                <w:color w:val="12203A"/>
                <w:sz w:val="17"/>
                <w:szCs w:val="17"/>
              </w:rPr>
              <w:t xml:space="preserve">PARTITION BY toYYYYMM(timestamp)</w:t>
            </w:r>
          </w:p>
          <w:p>
            <w:pPr>
              <w:spacing w:after="0" w:line="240"/>
            </w:pPr>
            <w:r>
              <w:rPr>
                <w:rFonts w:ascii="Consolas" w:cs="Consolas" w:eastAsia="Consolas" w:hAnsi="Consolas"/>
                <w:color w:val="12203A"/>
                <w:sz w:val="17"/>
                <w:szCs w:val="17"/>
              </w:rPr>
              <w:t xml:space="preserve">TTL timestamp + INTERVAL 7 YEAR;</w:t>
            </w:r>
          </w:p>
        </w:tc>
      </w:tr>
    </w:tbl>
    <w:p>
      <w:pPr>
        <w:spacing w:after="200"/>
      </w:pPr>
    </w:p>
    <w:p>
      <w:pPr>
        <w:pStyle w:val="Heading2"/>
        <w:spacing w:after="160" w:before="320"/>
      </w:pPr>
      <w:r>
        <w:rPr>
          <w:rFonts w:ascii="Calibri" w:cs="Calibri" w:eastAsia="Calibri" w:hAnsi="Calibri"/>
          <w:b/>
          <w:bCs/>
          <w:color w:val="0E7C7B"/>
          <w:sz w:val="26"/>
          <w:szCs w:val="26"/>
        </w:rPr>
        <w:t xml:space="preserve">18.2  </w:t>
      </w:r>
      <w:r>
        <w:rPr>
          <w:rFonts w:ascii="Calibri" w:cs="Calibri" w:eastAsia="Calibri" w:hAnsi="Calibri"/>
          <w:b/>
          <w:bCs/>
          <w:color w:val="1F3A5F"/>
          <w:sz w:val="26"/>
          <w:szCs w:val="26"/>
        </w:rPr>
        <w:t xml:space="preserve">Schema-per-Tenant Implementation</w:t>
      </w:r>
    </w:p>
    <w:tbl>
      <w:tblPr>
        <w:tblW w:type="pct" w:w="100%"/>
        <w:tblBorders>
          <w:top w:val="single" w:color="D3DAE3" w:sz="2"/>
          <w:left w:val="single" w:color="0E7C7B" w:sz="24"/>
          <w:bottom w:val="single" w:color="D3DAE3" w:sz="2"/>
          <w:right w:val="single" w:color="D3DAE3" w:sz="2"/>
          <w:insideH w:val="single" w:color="auto" w:sz="4"/>
          <w:insideV w:val="single" w:color="auto" w:sz="4"/>
        </w:tblBorders>
      </w:tblPr>
      <w:tblGrid>
        <w:gridCol w:w="100"/>
      </w:tblGrid>
      <w:tr>
        <w:tc>
          <w:tcPr>
            <w:shd w:fill="0F1F3D" w:val="clear"/>
            <w:tcMar>
              <w:top w:type="dxa" w:w="60"/>
              <w:left w:type="dxa" w:w="160"/>
              <w:bottom w:type="dxa" w:w="60"/>
              <w:right w:type="dxa" w:w="160"/>
            </w:tcMar>
          </w:tcPr>
          <w:p>
            <w:r>
              <w:rPr>
                <w:rFonts w:ascii="Consolas" w:cs="Consolas" w:eastAsia="Consolas" w:hAnsi="Consolas"/>
                <w:b/>
                <w:bCs/>
                <w:color w:val="9FD8D6"/>
                <w:sz w:val="16"/>
                <w:szCs w:val="16"/>
              </w:rPr>
              <w:t xml:space="preserve">SQL</w:t>
            </w:r>
          </w:p>
        </w:tc>
      </w:tr>
      <w:tr>
        <w:tc>
          <w:tcPr>
            <w:shd w:fill="F5F7FA" w:val="clear"/>
            <w:tcMar>
              <w:top w:type="dxa" w:w="140"/>
              <w:left w:type="dxa" w:w="200"/>
              <w:bottom w:type="dxa" w:w="140"/>
              <w:right w:type="dxa" w:w="160"/>
            </w:tcMar>
          </w:tcPr>
          <w:p>
            <w:pPr>
              <w:spacing w:after="0" w:line="240"/>
            </w:pPr>
            <w:r>
              <w:rPr>
                <w:rFonts w:ascii="Consolas" w:cs="Consolas" w:eastAsia="Consolas" w:hAnsi="Consolas"/>
                <w:color w:val="12203A"/>
                <w:sz w:val="17"/>
                <w:szCs w:val="17"/>
              </w:rPr>
              <w:t xml:space="preserve">-- Tenant isolation via schema per tenant</w:t>
            </w:r>
          </w:p>
          <w:p>
            <w:pPr>
              <w:spacing w:after="0" w:line="240"/>
            </w:pPr>
            <w:r>
              <w:rPr>
                <w:rFonts w:ascii="Consolas" w:cs="Consolas" w:eastAsia="Consolas" w:hAnsi="Consolas"/>
                <w:color w:val="12203A"/>
                <w:sz w:val="17"/>
                <w:szCs w:val="17"/>
              </w:rPr>
              <w:t xml:space="preserve">CREATE SCHEMA IF NOT EXISTS tenant_${TENANT_ID};</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SET search_path TO tenant_${TENANT_ID};</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 Tables within tenant schema</w:t>
            </w:r>
          </w:p>
          <w:p>
            <w:pPr>
              <w:spacing w:after="0" w:line="240"/>
            </w:pPr>
            <w:r>
              <w:rPr>
                <w:rFonts w:ascii="Consolas" w:cs="Consolas" w:eastAsia="Consolas" w:hAnsi="Consolas"/>
                <w:color w:val="12203A"/>
                <w:sz w:val="17"/>
                <w:szCs w:val="17"/>
              </w:rPr>
              <w:t xml:space="preserve">CREATE TABLE sourcing_events ( ... );</w:t>
            </w:r>
          </w:p>
          <w:p>
            <w:pPr>
              <w:spacing w:after="0" w:line="240"/>
            </w:pPr>
            <w:r>
              <w:rPr>
                <w:rFonts w:ascii="Consolas" w:cs="Consolas" w:eastAsia="Consolas" w:hAnsi="Consolas"/>
                <w:color w:val="12203A"/>
                <w:sz w:val="17"/>
                <w:szCs w:val="17"/>
              </w:rPr>
              <w:t xml:space="preserve">CREATE TABLE purchase_requisitions ( ... );</w:t>
            </w:r>
          </w:p>
          <w:p>
            <w:pPr>
              <w:spacing w:after="0" w:line="240"/>
            </w:pPr>
            <w:r>
              <w:rPr>
                <w:rFonts w:ascii="Consolas" w:cs="Consolas" w:eastAsia="Consolas" w:hAnsi="Consolas"/>
                <w:color w:val="12203A"/>
                <w:sz w:val="17"/>
                <w:szCs w:val="17"/>
              </w:rPr>
              <w:t xml:space="preserve">-- etc.</w:t>
            </w:r>
          </w:p>
        </w:tc>
      </w:tr>
    </w:tbl>
    <w:p>
      <w:pPr>
        <w:spacing w:after="200"/>
      </w:pPr>
    </w:p>
    <w:p>
      <w:r>
        <w:br w:type="page"/>
      </w:r>
    </w:p>
    <w:p>
      <w:pPr>
        <w:pStyle w:val="Heading1"/>
        <w:pBdr>
          <w:bottom w:val="single" w:color="0E7C7B" w:sz="6" w:space="8"/>
        </w:pBdr>
        <w:spacing w:after="240" w:before="480"/>
      </w:pPr>
      <w:r>
        <w:rPr>
          <w:rFonts w:ascii="Calibri" w:cs="Calibri" w:eastAsia="Calibri" w:hAnsi="Calibri"/>
          <w:b/>
          <w:bCs/>
          <w:color w:val="0E7C7B"/>
          <w:sz w:val="34"/>
          <w:szCs w:val="34"/>
        </w:rPr>
        <w:t xml:space="preserve">19.  </w:t>
      </w:r>
      <w:r>
        <w:rPr>
          <w:rFonts w:ascii="Calibri" w:cs="Calibri" w:eastAsia="Calibri" w:hAnsi="Calibri"/>
          <w:b/>
          <w:bCs/>
          <w:color w:val="0F1F3D"/>
          <w:sz w:val="34"/>
          <w:szCs w:val="34"/>
        </w:rPr>
        <w:t xml:space="preserve">APIs</w:t>
      </w:r>
    </w:p>
    <w:p>
      <w:pPr>
        <w:pStyle w:val="Heading2"/>
        <w:spacing w:after="160" w:before="320"/>
      </w:pPr>
      <w:r>
        <w:rPr>
          <w:rFonts w:ascii="Calibri" w:cs="Calibri" w:eastAsia="Calibri" w:hAnsi="Calibri"/>
          <w:b/>
          <w:bCs/>
          <w:color w:val="0E7C7B"/>
          <w:sz w:val="26"/>
          <w:szCs w:val="26"/>
        </w:rPr>
        <w:t xml:space="preserve">19.1  </w:t>
      </w:r>
      <w:r>
        <w:rPr>
          <w:rFonts w:ascii="Calibri" w:cs="Calibri" w:eastAsia="Calibri" w:hAnsi="Calibri"/>
          <w:b/>
          <w:bCs/>
          <w:color w:val="1F3A5F"/>
          <w:sz w:val="26"/>
          <w:szCs w:val="26"/>
        </w:rPr>
        <w:t xml:space="preserve">API Design Standards</w:t>
      </w:r>
    </w:p>
    <w:p>
      <w:pPr>
        <w:pStyle w:val="Heading3"/>
        <w:spacing w:after="120" w:before="240"/>
      </w:pPr>
      <w:r>
        <w:rPr>
          <w:rFonts w:ascii="Calibri" w:cs="Calibri" w:eastAsia="Calibri" w:hAnsi="Calibri"/>
          <w:b/>
          <w:bCs/>
          <w:color w:val="5B6B82"/>
          <w:sz w:val="22"/>
          <w:szCs w:val="22"/>
        </w:rPr>
        <w:t xml:space="preserve">19.1.1  </w:t>
      </w:r>
      <w:r>
        <w:rPr>
          <w:rFonts w:ascii="Calibri" w:cs="Calibri" w:eastAsia="Calibri" w:hAnsi="Calibri"/>
          <w:b/>
          <w:bCs/>
          <w:color w:val="12203A"/>
          <w:sz w:val="22"/>
          <w:szCs w:val="22"/>
        </w:rPr>
        <w:t xml:space="preserve">REST Standards</w:t>
      </w:r>
    </w:p>
    <w:tbl>
      <w:tblPr>
        <w:tblW w:type="pct" w:w="100%"/>
        <w:tblBorders>
          <w:top w:val="single" w:color="D3DAE3" w:sz="2"/>
          <w:left w:val="single" w:color="D3DAE3" w:sz="2"/>
          <w:bottom w:val="single" w:color="D3DAE3" w:sz="2"/>
          <w:right w:val="single" w:color="D3DAE3" w:sz="2"/>
          <w:insideH w:val="single" w:color="D3DAE3" w:sz="2"/>
          <w:insideV w:val="single" w:color="D3DAE3" w:sz="2"/>
        </w:tblBorders>
      </w:tblPr>
      <w:tblGrid>
        <w:gridCol w:w="4680"/>
        <w:gridCol w:w="4680"/>
      </w:tblGrid>
      <w:tr>
        <w:trPr>
          <w:tblHeader/>
        </w:trPr>
        <w:tc>
          <w:tcPr>
            <w:tcW w:type="dxa" w:w="4680"/>
            <w:shd w:fill="0F1F3D"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Aspect</w:t>
            </w:r>
          </w:p>
        </w:tc>
        <w:tc>
          <w:tcPr>
            <w:tcW w:type="dxa" w:w="4680"/>
            <w:shd w:fill="0F1F3D"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Standard</w:t>
            </w:r>
          </w:p>
        </w:tc>
      </w:tr>
      <w:tr>
        <w:tc>
          <w:tcPr>
            <w:tcW w:type="dxa" w:w="468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URL Structure</w:t>
            </w:r>
          </w:p>
        </w:tc>
        <w:tc>
          <w:tcPr>
            <w:tcW w:type="dxa" w:w="4680"/>
            <w:shd w:fill="FFFFFF" w:val="clear"/>
            <w:tcMar>
              <w:top w:type="dxa" w:w="80"/>
              <w:left w:type="dxa" w:w="120"/>
              <w:bottom w:type="dxa" w:w="80"/>
              <w:right w:type="dxa" w:w="120"/>
            </w:tcMar>
            <w:vAlign w:val="center"/>
          </w:tcPr>
          <w:p>
            <w:r>
              <w:rPr>
                <w:rFonts w:ascii="Consolas" w:cs="Consolas" w:eastAsia="Consolas" w:hAnsi="Consolas"/>
                <w:color w:val="1F3A5F"/>
                <w:sz w:val="19"/>
                <w:szCs w:val="19"/>
                <w:shd w:fill="F5F7FA" w:val="clear"/>
              </w:rPr>
              <w:t xml:space="preserve">/api/v{major}/{resource}</w:t>
            </w:r>
          </w:p>
        </w:tc>
      </w:tr>
      <w:tr>
        <w:tc>
          <w:tcPr>
            <w:tcW w:type="dxa" w:w="468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HTTP Methods</w:t>
            </w:r>
          </w:p>
        </w:tc>
        <w:tc>
          <w:tcPr>
            <w:tcW w:type="dxa" w:w="468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GET, POST, PUT, PATCH, DELETE</w:t>
            </w:r>
          </w:p>
        </w:tc>
      </w:tr>
      <w:tr>
        <w:tc>
          <w:tcPr>
            <w:tcW w:type="dxa" w:w="468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Status Codes</w:t>
            </w:r>
          </w:p>
        </w:tc>
        <w:tc>
          <w:tcPr>
            <w:tcW w:type="dxa" w:w="468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Standard HTTP semantics</w:t>
            </w:r>
          </w:p>
        </w:tc>
      </w:tr>
      <w:tr>
        <w:tc>
          <w:tcPr>
            <w:tcW w:type="dxa" w:w="468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Versioning</w:t>
            </w:r>
          </w:p>
        </w:tc>
        <w:tc>
          <w:tcPr>
            <w:tcW w:type="dxa" w:w="468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Path-based: </w:t>
            </w:r>
            <w:r>
              <w:rPr>
                <w:rFonts w:ascii="Consolas" w:cs="Consolas" w:eastAsia="Consolas" w:hAnsi="Consolas"/>
                <w:color w:val="1F3A5F"/>
                <w:sz w:val="19"/>
                <w:szCs w:val="19"/>
                <w:shd w:fill="F5F7FA" w:val="clear"/>
              </w:rPr>
              <w:t xml:space="preserve">/api/v1/</w:t>
            </w:r>
          </w:p>
        </w:tc>
      </w:tr>
      <w:tr>
        <w:tc>
          <w:tcPr>
            <w:tcW w:type="dxa" w:w="468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Pagination</w:t>
            </w:r>
          </w:p>
        </w:tc>
        <w:tc>
          <w:tcPr>
            <w:tcW w:type="dxa" w:w="4680"/>
            <w:shd w:fill="FFFFFF" w:val="clear"/>
            <w:tcMar>
              <w:top w:type="dxa" w:w="80"/>
              <w:left w:type="dxa" w:w="120"/>
              <w:bottom w:type="dxa" w:w="80"/>
              <w:right w:type="dxa" w:w="120"/>
            </w:tcMar>
            <w:vAlign w:val="center"/>
          </w:tcPr>
          <w:p>
            <w:r>
              <w:rPr>
                <w:rFonts w:ascii="Consolas" w:cs="Consolas" w:eastAsia="Consolas" w:hAnsi="Consolas"/>
                <w:color w:val="1F3A5F"/>
                <w:sz w:val="19"/>
                <w:szCs w:val="19"/>
                <w:shd w:fill="F5F7FA" w:val="clear"/>
              </w:rPr>
              <w:t xml:space="preserve">limit</w:t>
            </w:r>
            <w:r>
              <w:rPr>
                <w:rFonts w:ascii="Calibri" w:cs="Calibri" w:eastAsia="Calibri" w:hAnsi="Calibri"/>
                <w:color w:val="12203A"/>
                <w:sz w:val="19"/>
                <w:szCs w:val="19"/>
              </w:rPr>
              <w:t xml:space="preserve">, </w:t>
            </w:r>
            <w:r>
              <w:rPr>
                <w:rFonts w:ascii="Consolas" w:cs="Consolas" w:eastAsia="Consolas" w:hAnsi="Consolas"/>
                <w:color w:val="1F3A5F"/>
                <w:sz w:val="19"/>
                <w:szCs w:val="19"/>
                <w:shd w:fill="F5F7FA" w:val="clear"/>
              </w:rPr>
              <w:t xml:space="preserve">offset</w:t>
            </w:r>
            <w:r>
              <w:rPr>
                <w:rFonts w:ascii="Calibri" w:cs="Calibri" w:eastAsia="Calibri" w:hAnsi="Calibri"/>
                <w:color w:val="12203A"/>
                <w:sz w:val="19"/>
                <w:szCs w:val="19"/>
              </w:rPr>
              <w:t xml:space="preserve">, </w:t>
            </w:r>
            <w:r>
              <w:rPr>
                <w:rFonts w:ascii="Consolas" w:cs="Consolas" w:eastAsia="Consolas" w:hAnsi="Consolas"/>
                <w:color w:val="1F3A5F"/>
                <w:sz w:val="19"/>
                <w:szCs w:val="19"/>
                <w:shd w:fill="F5F7FA" w:val="clear"/>
              </w:rPr>
              <w:t xml:space="preserve">total</w:t>
            </w:r>
          </w:p>
        </w:tc>
      </w:tr>
      <w:tr>
        <w:tc>
          <w:tcPr>
            <w:tcW w:type="dxa" w:w="468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Filtering</w:t>
            </w:r>
          </w:p>
        </w:tc>
        <w:tc>
          <w:tcPr>
            <w:tcW w:type="dxa" w:w="468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Query parameters</w:t>
            </w:r>
          </w:p>
        </w:tc>
      </w:tr>
      <w:tr>
        <w:tc>
          <w:tcPr>
            <w:tcW w:type="dxa" w:w="468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Sorting</w:t>
            </w:r>
          </w:p>
        </w:tc>
        <w:tc>
          <w:tcPr>
            <w:tcW w:type="dxa" w:w="4680"/>
            <w:shd w:fill="FFFFFF" w:val="clear"/>
            <w:tcMar>
              <w:top w:type="dxa" w:w="80"/>
              <w:left w:type="dxa" w:w="120"/>
              <w:bottom w:type="dxa" w:w="80"/>
              <w:right w:type="dxa" w:w="120"/>
            </w:tcMar>
            <w:vAlign w:val="center"/>
          </w:tcPr>
          <w:p>
            <w:r>
              <w:rPr>
                <w:rFonts w:ascii="Consolas" w:cs="Consolas" w:eastAsia="Consolas" w:hAnsi="Consolas"/>
                <w:color w:val="1F3A5F"/>
                <w:sz w:val="19"/>
                <w:szCs w:val="19"/>
                <w:shd w:fill="F5F7FA" w:val="clear"/>
              </w:rPr>
              <w:t xml:space="preserve">sort</w:t>
            </w:r>
            <w:r>
              <w:rPr>
                <w:rFonts w:ascii="Calibri" w:cs="Calibri" w:eastAsia="Calibri" w:hAnsi="Calibri"/>
                <w:color w:val="12203A"/>
                <w:sz w:val="19"/>
                <w:szCs w:val="19"/>
              </w:rPr>
              <w:t xml:space="preserve"> parameter</w:t>
            </w:r>
          </w:p>
        </w:tc>
      </w:tr>
      <w:tr>
        <w:tc>
          <w:tcPr>
            <w:tcW w:type="dxa" w:w="468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Fields</w:t>
            </w:r>
          </w:p>
        </w:tc>
        <w:tc>
          <w:tcPr>
            <w:tcW w:type="dxa" w:w="4680"/>
            <w:shd w:fill="EEF2F7" w:val="clear"/>
            <w:tcMar>
              <w:top w:type="dxa" w:w="80"/>
              <w:left w:type="dxa" w:w="120"/>
              <w:bottom w:type="dxa" w:w="80"/>
              <w:right w:type="dxa" w:w="120"/>
            </w:tcMar>
            <w:vAlign w:val="center"/>
          </w:tcPr>
          <w:p>
            <w:r>
              <w:rPr>
                <w:rFonts w:ascii="Consolas" w:cs="Consolas" w:eastAsia="Consolas" w:hAnsi="Consolas"/>
                <w:color w:val="1F3A5F"/>
                <w:sz w:val="19"/>
                <w:szCs w:val="19"/>
                <w:shd w:fill="F5F7FA" w:val="clear"/>
              </w:rPr>
              <w:t xml:space="preserve">fields</w:t>
            </w:r>
            <w:r>
              <w:rPr>
                <w:rFonts w:ascii="Calibri" w:cs="Calibri" w:eastAsia="Calibri" w:hAnsi="Calibri"/>
                <w:color w:val="12203A"/>
                <w:sz w:val="19"/>
                <w:szCs w:val="19"/>
              </w:rPr>
              <w:t xml:space="preserve"> for partial responses</w:t>
            </w:r>
          </w:p>
        </w:tc>
      </w:tr>
    </w:tbl>
    <w:p>
      <w:pPr>
        <w:spacing w:after="200"/>
      </w:pPr>
    </w:p>
    <w:p>
      <w:pPr>
        <w:pStyle w:val="Heading3"/>
        <w:spacing w:after="120" w:before="240"/>
      </w:pPr>
      <w:r>
        <w:rPr>
          <w:rFonts w:ascii="Calibri" w:cs="Calibri" w:eastAsia="Calibri" w:hAnsi="Calibri"/>
          <w:b/>
          <w:bCs/>
          <w:color w:val="5B6B82"/>
          <w:sz w:val="22"/>
          <w:szCs w:val="22"/>
        </w:rPr>
        <w:t xml:space="preserve">19.1.2  </w:t>
      </w:r>
      <w:r>
        <w:rPr>
          <w:rFonts w:ascii="Calibri" w:cs="Calibri" w:eastAsia="Calibri" w:hAnsi="Calibri"/>
          <w:b/>
          <w:bCs/>
          <w:color w:val="12203A"/>
          <w:sz w:val="22"/>
          <w:szCs w:val="22"/>
        </w:rPr>
        <w:t xml:space="preserve">Common Response Format</w:t>
      </w:r>
    </w:p>
    <w:tbl>
      <w:tblPr>
        <w:tblW w:type="pct" w:w="100%"/>
        <w:tblBorders>
          <w:top w:val="single" w:color="D3DAE3" w:sz="2"/>
          <w:left w:val="single" w:color="0E7C7B" w:sz="24"/>
          <w:bottom w:val="single" w:color="D3DAE3" w:sz="2"/>
          <w:right w:val="single" w:color="D3DAE3" w:sz="2"/>
          <w:insideH w:val="single" w:color="auto" w:sz="4"/>
          <w:insideV w:val="single" w:color="auto" w:sz="4"/>
        </w:tblBorders>
      </w:tblPr>
      <w:tblGrid>
        <w:gridCol w:w="100"/>
      </w:tblGrid>
      <w:tr>
        <w:tc>
          <w:tcPr>
            <w:shd w:fill="0F1F3D" w:val="clear"/>
            <w:tcMar>
              <w:top w:type="dxa" w:w="60"/>
              <w:left w:type="dxa" w:w="160"/>
              <w:bottom w:type="dxa" w:w="60"/>
              <w:right w:type="dxa" w:w="160"/>
            </w:tcMar>
          </w:tcPr>
          <w:p>
            <w:r>
              <w:rPr>
                <w:rFonts w:ascii="Consolas" w:cs="Consolas" w:eastAsia="Consolas" w:hAnsi="Consolas"/>
                <w:b/>
                <w:bCs/>
                <w:color w:val="9FD8D6"/>
                <w:sz w:val="16"/>
                <w:szCs w:val="16"/>
              </w:rPr>
              <w:t xml:space="preserve">TYPESCRIPT</w:t>
            </w:r>
          </w:p>
        </w:tc>
      </w:tr>
      <w:tr>
        <w:tc>
          <w:tcPr>
            <w:shd w:fill="F5F7FA" w:val="clear"/>
            <w:tcMar>
              <w:top w:type="dxa" w:w="140"/>
              <w:left w:type="dxa" w:w="200"/>
              <w:bottom w:type="dxa" w:w="140"/>
              <w:right w:type="dxa" w:w="160"/>
            </w:tcMar>
          </w:tcPr>
          <w:p>
            <w:pPr>
              <w:spacing w:after="0" w:line="240"/>
            </w:pPr>
            <w:r>
              <w:rPr>
                <w:rFonts w:ascii="Consolas" w:cs="Consolas" w:eastAsia="Consolas" w:hAnsi="Consolas"/>
                <w:color w:val="12203A"/>
                <w:sz w:val="17"/>
                <w:szCs w:val="17"/>
              </w:rPr>
              <w:t xml:space="preserve">interface ApiResponse&lt;T&gt; {</w:t>
            </w:r>
          </w:p>
          <w:p>
            <w:pPr>
              <w:spacing w:after="0" w:line="240"/>
            </w:pPr>
            <w:r>
              <w:rPr>
                <w:rFonts w:ascii="Consolas" w:cs="Consolas" w:eastAsia="Consolas" w:hAnsi="Consolas"/>
                <w:color w:val="12203A"/>
                <w:sz w:val="17"/>
                <w:szCs w:val="17"/>
              </w:rPr>
              <w:t xml:space="preserve">  data: T;</w:t>
            </w:r>
          </w:p>
          <w:p>
            <w:pPr>
              <w:spacing w:after="0" w:line="240"/>
            </w:pPr>
            <w:r>
              <w:rPr>
                <w:rFonts w:ascii="Consolas" w:cs="Consolas" w:eastAsia="Consolas" w:hAnsi="Consolas"/>
                <w:color w:val="12203A"/>
                <w:sz w:val="17"/>
                <w:szCs w:val="17"/>
              </w:rPr>
              <w:t xml:space="preserve">  metadata: {</w:t>
            </w:r>
          </w:p>
          <w:p>
            <w:pPr>
              <w:spacing w:after="0" w:line="240"/>
            </w:pPr>
            <w:r>
              <w:rPr>
                <w:rFonts w:ascii="Consolas" w:cs="Consolas" w:eastAsia="Consolas" w:hAnsi="Consolas"/>
                <w:color w:val="12203A"/>
                <w:sz w:val="17"/>
                <w:szCs w:val="17"/>
              </w:rPr>
              <w:t xml:space="preserve">    timestamp: string;</w:t>
            </w:r>
          </w:p>
          <w:p>
            <w:pPr>
              <w:spacing w:after="0" w:line="240"/>
            </w:pPr>
            <w:r>
              <w:rPr>
                <w:rFonts w:ascii="Consolas" w:cs="Consolas" w:eastAsia="Consolas" w:hAnsi="Consolas"/>
                <w:color w:val="12203A"/>
                <w:sz w:val="17"/>
                <w:szCs w:val="17"/>
              </w:rPr>
              <w:t xml:space="preserve">    requestId: string;</w:t>
            </w:r>
          </w:p>
          <w:p>
            <w:pPr>
              <w:spacing w:after="0" w:line="240"/>
            </w:pPr>
            <w:r>
              <w:rPr>
                <w:rFonts w:ascii="Consolas" w:cs="Consolas" w:eastAsia="Consolas" w:hAnsi="Consolas"/>
                <w:color w:val="12203A"/>
                <w:sz w:val="17"/>
                <w:szCs w:val="17"/>
              </w:rPr>
              <w:t xml:space="preserve">    version: string;</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  links?: {</w:t>
            </w:r>
          </w:p>
          <w:p>
            <w:pPr>
              <w:spacing w:after="0" w:line="240"/>
            </w:pPr>
            <w:r>
              <w:rPr>
                <w:rFonts w:ascii="Consolas" w:cs="Consolas" w:eastAsia="Consolas" w:hAnsi="Consolas"/>
                <w:color w:val="12203A"/>
                <w:sz w:val="17"/>
                <w:szCs w:val="17"/>
              </w:rPr>
              <w:t xml:space="preserve">    self: string;</w:t>
            </w:r>
          </w:p>
          <w:p>
            <w:pPr>
              <w:spacing w:after="0" w:line="240"/>
            </w:pPr>
            <w:r>
              <w:rPr>
                <w:rFonts w:ascii="Consolas" w:cs="Consolas" w:eastAsia="Consolas" w:hAnsi="Consolas"/>
                <w:color w:val="12203A"/>
                <w:sz w:val="17"/>
                <w:szCs w:val="17"/>
              </w:rPr>
              <w:t xml:space="preserve">    next?: string;</w:t>
            </w:r>
          </w:p>
          <w:p>
            <w:pPr>
              <w:spacing w:after="0" w:line="240"/>
            </w:pPr>
            <w:r>
              <w:rPr>
                <w:rFonts w:ascii="Consolas" w:cs="Consolas" w:eastAsia="Consolas" w:hAnsi="Consolas"/>
                <w:color w:val="12203A"/>
                <w:sz w:val="17"/>
                <w:szCs w:val="17"/>
              </w:rPr>
              <w:t xml:space="preserve">    prev?: string;</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interface ApiError {</w:t>
            </w:r>
          </w:p>
          <w:p>
            <w:pPr>
              <w:spacing w:after="0" w:line="240"/>
            </w:pPr>
            <w:r>
              <w:rPr>
                <w:rFonts w:ascii="Consolas" w:cs="Consolas" w:eastAsia="Consolas" w:hAnsi="Consolas"/>
                <w:color w:val="12203A"/>
                <w:sz w:val="17"/>
                <w:szCs w:val="17"/>
              </w:rPr>
              <w:t xml:space="preserve">  error: {</w:t>
            </w:r>
          </w:p>
          <w:p>
            <w:pPr>
              <w:spacing w:after="0" w:line="240"/>
            </w:pPr>
            <w:r>
              <w:rPr>
                <w:rFonts w:ascii="Consolas" w:cs="Consolas" w:eastAsia="Consolas" w:hAnsi="Consolas"/>
                <w:color w:val="12203A"/>
                <w:sz w:val="17"/>
                <w:szCs w:val="17"/>
              </w:rPr>
              <w:t xml:space="preserve">    code: string;</w:t>
            </w:r>
          </w:p>
          <w:p>
            <w:pPr>
              <w:spacing w:after="0" w:line="240"/>
            </w:pPr>
            <w:r>
              <w:rPr>
                <w:rFonts w:ascii="Consolas" w:cs="Consolas" w:eastAsia="Consolas" w:hAnsi="Consolas"/>
                <w:color w:val="12203A"/>
                <w:sz w:val="17"/>
                <w:szCs w:val="17"/>
              </w:rPr>
              <w:t xml:space="preserve">    message: string;</w:t>
            </w:r>
          </w:p>
          <w:p>
            <w:pPr>
              <w:spacing w:after="0" w:line="240"/>
            </w:pPr>
            <w:r>
              <w:rPr>
                <w:rFonts w:ascii="Consolas" w:cs="Consolas" w:eastAsia="Consolas" w:hAnsi="Consolas"/>
                <w:color w:val="12203A"/>
                <w:sz w:val="17"/>
                <w:szCs w:val="17"/>
              </w:rPr>
              <w:t xml:space="preserve">    details?: Record&lt;string, any&gt;;</w:t>
            </w:r>
          </w:p>
          <w:p>
            <w:pPr>
              <w:spacing w:after="0" w:line="240"/>
            </w:pPr>
            <w:r>
              <w:rPr>
                <w:rFonts w:ascii="Consolas" w:cs="Consolas" w:eastAsia="Consolas" w:hAnsi="Consolas"/>
                <w:color w:val="12203A"/>
                <w:sz w:val="17"/>
                <w:szCs w:val="17"/>
              </w:rPr>
              <w:t xml:space="preserve">    timestamp: string;</w:t>
            </w:r>
          </w:p>
          <w:p>
            <w:pPr>
              <w:spacing w:after="0" w:line="240"/>
            </w:pPr>
            <w:r>
              <w:rPr>
                <w:rFonts w:ascii="Consolas" w:cs="Consolas" w:eastAsia="Consolas" w:hAnsi="Consolas"/>
                <w:color w:val="12203A"/>
                <w:sz w:val="17"/>
                <w:szCs w:val="17"/>
              </w:rPr>
              <w:t xml:space="preserve">    requestId: string;</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w:t>
            </w:r>
          </w:p>
        </w:tc>
      </w:tr>
    </w:tbl>
    <w:p>
      <w:pPr>
        <w:spacing w:after="200"/>
      </w:pPr>
    </w:p>
    <w:p>
      <w:pPr>
        <w:pStyle w:val="Heading3"/>
        <w:spacing w:after="120" w:before="240"/>
      </w:pPr>
      <w:r>
        <w:rPr>
          <w:rFonts w:ascii="Calibri" w:cs="Calibri" w:eastAsia="Calibri" w:hAnsi="Calibri"/>
          <w:b/>
          <w:bCs/>
          <w:color w:val="5B6B82"/>
          <w:sz w:val="22"/>
          <w:szCs w:val="22"/>
        </w:rPr>
        <w:t xml:space="preserve">19.1.3  </w:t>
      </w:r>
      <w:r>
        <w:rPr>
          <w:rFonts w:ascii="Calibri" w:cs="Calibri" w:eastAsia="Calibri" w:hAnsi="Calibri"/>
          <w:b/>
          <w:bCs/>
          <w:color w:val="12203A"/>
          <w:sz w:val="22"/>
          <w:szCs w:val="22"/>
        </w:rPr>
        <w:t xml:space="preserve">Error Codes by Service</w:t>
      </w:r>
    </w:p>
    <w:tbl>
      <w:tblPr>
        <w:tblW w:type="pct" w:w="100%"/>
        <w:tblBorders>
          <w:top w:val="single" w:color="D3DAE3" w:sz="2"/>
          <w:left w:val="single" w:color="D3DAE3" w:sz="2"/>
          <w:bottom w:val="single" w:color="D3DAE3" w:sz="2"/>
          <w:right w:val="single" w:color="D3DAE3" w:sz="2"/>
          <w:insideH w:val="single" w:color="D3DAE3" w:sz="2"/>
          <w:insideV w:val="single" w:color="D3DAE3" w:sz="2"/>
        </w:tblBorders>
      </w:tblPr>
      <w:tblGrid>
        <w:gridCol w:w="3120"/>
        <w:gridCol w:w="3120"/>
        <w:gridCol w:w="3120"/>
      </w:tblGrid>
      <w:tr>
        <w:trPr>
          <w:tblHeader/>
        </w:trPr>
        <w:tc>
          <w:tcPr>
            <w:tcW w:type="dxa" w:w="3120"/>
            <w:shd w:fill="0F1F3D"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Service</w:t>
            </w:r>
          </w:p>
        </w:tc>
        <w:tc>
          <w:tcPr>
            <w:tcW w:type="dxa" w:w="3120"/>
            <w:shd w:fill="0F1F3D"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Prefix</w:t>
            </w:r>
          </w:p>
        </w:tc>
        <w:tc>
          <w:tcPr>
            <w:tcW w:type="dxa" w:w="3120"/>
            <w:shd w:fill="0F1F3D"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Example</w:t>
            </w:r>
          </w:p>
        </w:tc>
      </w:tr>
      <w:tr>
        <w:tc>
          <w:tcPr>
            <w:tcW w:type="dxa" w:w="312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Sourcing</w:t>
            </w:r>
          </w:p>
        </w:tc>
        <w:tc>
          <w:tcPr>
            <w:tcW w:type="dxa" w:w="312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SRC</w:t>
            </w:r>
          </w:p>
        </w:tc>
        <w:tc>
          <w:tcPr>
            <w:tcW w:type="dxa" w:w="312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SRC-001: Event not found</w:t>
            </w:r>
          </w:p>
        </w:tc>
      </w:tr>
      <w:tr>
        <w:tc>
          <w:tcPr>
            <w:tcW w:type="dxa" w:w="312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Supplier</w:t>
            </w:r>
          </w:p>
        </w:tc>
        <w:tc>
          <w:tcPr>
            <w:tcW w:type="dxa" w:w="312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SUP</w:t>
            </w:r>
          </w:p>
        </w:tc>
        <w:tc>
          <w:tcPr>
            <w:tcW w:type="dxa" w:w="312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SUP-002: Supplier already exists</w:t>
            </w:r>
          </w:p>
        </w:tc>
      </w:tr>
      <w:tr>
        <w:tc>
          <w:tcPr>
            <w:tcW w:type="dxa" w:w="312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Contract</w:t>
            </w:r>
          </w:p>
        </w:tc>
        <w:tc>
          <w:tcPr>
            <w:tcW w:type="dxa" w:w="312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CTR</w:t>
            </w:r>
          </w:p>
        </w:tc>
        <w:tc>
          <w:tcPr>
            <w:tcW w:type="dxa" w:w="312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CTR-003: Contract expired</w:t>
            </w:r>
          </w:p>
        </w:tc>
      </w:tr>
      <w:tr>
        <w:tc>
          <w:tcPr>
            <w:tcW w:type="dxa" w:w="312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Purchasing</w:t>
            </w:r>
          </w:p>
        </w:tc>
        <w:tc>
          <w:tcPr>
            <w:tcW w:type="dxa" w:w="312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PUR</w:t>
            </w:r>
          </w:p>
        </w:tc>
        <w:tc>
          <w:tcPr>
            <w:tcW w:type="dxa" w:w="312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PUR-004: PO not found</w:t>
            </w:r>
          </w:p>
        </w:tc>
      </w:tr>
      <w:tr>
        <w:tc>
          <w:tcPr>
            <w:tcW w:type="dxa" w:w="312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Invoice</w:t>
            </w:r>
          </w:p>
        </w:tc>
        <w:tc>
          <w:tcPr>
            <w:tcW w:type="dxa" w:w="312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INV</w:t>
            </w:r>
          </w:p>
        </w:tc>
        <w:tc>
          <w:tcPr>
            <w:tcW w:type="dxa" w:w="312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INV-005: Three-way match failed</w:t>
            </w:r>
          </w:p>
        </w:tc>
      </w:tr>
      <w:tr>
        <w:tc>
          <w:tcPr>
            <w:tcW w:type="dxa" w:w="312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Workflow</w:t>
            </w:r>
          </w:p>
        </w:tc>
        <w:tc>
          <w:tcPr>
            <w:tcW w:type="dxa" w:w="312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WKF</w:t>
            </w:r>
          </w:p>
        </w:tc>
        <w:tc>
          <w:tcPr>
            <w:tcW w:type="dxa" w:w="312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WKF-006: Workflow not found</w:t>
            </w:r>
          </w:p>
        </w:tc>
      </w:tr>
      <w:tr>
        <w:tc>
          <w:tcPr>
            <w:tcW w:type="dxa" w:w="312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AI</w:t>
            </w:r>
          </w:p>
        </w:tc>
        <w:tc>
          <w:tcPr>
            <w:tcW w:type="dxa" w:w="312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AI</w:t>
            </w:r>
          </w:p>
        </w:tc>
        <w:tc>
          <w:tcPr>
            <w:tcW w:type="dxa" w:w="312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AI-007: Evaluation failed</w:t>
            </w:r>
          </w:p>
        </w:tc>
      </w:tr>
      <w:tr>
        <w:tc>
          <w:tcPr>
            <w:tcW w:type="dxa" w:w="312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Plugin</w:t>
            </w:r>
          </w:p>
        </w:tc>
        <w:tc>
          <w:tcPr>
            <w:tcW w:type="dxa" w:w="312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PLG</w:t>
            </w:r>
          </w:p>
        </w:tc>
        <w:tc>
          <w:tcPr>
            <w:tcW w:type="dxa" w:w="312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PLG-008: Plugin not signed</w:t>
            </w:r>
          </w:p>
        </w:tc>
      </w:tr>
      <w:tr>
        <w:tc>
          <w:tcPr>
            <w:tcW w:type="dxa" w:w="312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Connector</w:t>
            </w:r>
          </w:p>
        </w:tc>
        <w:tc>
          <w:tcPr>
            <w:tcW w:type="dxa" w:w="312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CON</w:t>
            </w:r>
          </w:p>
        </w:tc>
        <w:tc>
          <w:tcPr>
            <w:tcW w:type="dxa" w:w="312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CON-009: Connection failed</w:t>
            </w:r>
          </w:p>
        </w:tc>
      </w:tr>
    </w:tbl>
    <w:p>
      <w:pPr>
        <w:spacing w:after="200"/>
      </w:pPr>
    </w:p>
    <w:p>
      <w:pPr>
        <w:pStyle w:val="Heading3"/>
        <w:spacing w:after="120" w:before="240"/>
      </w:pPr>
      <w:r>
        <w:rPr>
          <w:rFonts w:ascii="Calibri" w:cs="Calibri" w:eastAsia="Calibri" w:hAnsi="Calibri"/>
          <w:b/>
          <w:bCs/>
          <w:color w:val="5B6B82"/>
          <w:sz w:val="22"/>
          <w:szCs w:val="22"/>
        </w:rPr>
        <w:t xml:space="preserve">19.2.1  </w:t>
      </w:r>
      <w:r>
        <w:rPr>
          <w:rFonts w:ascii="Calibri" w:cs="Calibri" w:eastAsia="Calibri" w:hAnsi="Calibri"/>
          <w:b/>
          <w:bCs/>
          <w:color w:val="12203A"/>
          <w:sz w:val="22"/>
          <w:szCs w:val="22"/>
        </w:rPr>
        <w:t xml:space="preserve">Gateway Responsibilities</w:t>
      </w:r>
    </w:p>
    <w:p>
      <w:pPr>
        <w:pStyle w:val="ListParagraph"/>
        <w:numPr>
          <w:ilvl w:val="0"/>
          <w:numId w:val="2"/>
        </w:numPr>
        <w:spacing w:after="80" w:line="276"/>
      </w:pPr>
      <w:r>
        <w:rPr>
          <w:rFonts w:ascii="Calibri" w:cs="Calibri" w:eastAsia="Calibri" w:hAnsi="Calibri"/>
          <w:b/>
          <w:bCs/>
          <w:color w:val="12203A"/>
          <w:sz w:val="21"/>
          <w:szCs w:val="21"/>
        </w:rPr>
        <w:t xml:space="preserve">Authentication:</w:t>
      </w:r>
      <w:r>
        <w:rPr>
          <w:rFonts w:ascii="Calibri" w:cs="Calibri" w:eastAsia="Calibri" w:hAnsi="Calibri"/>
          <w:color w:val="12203A"/>
          <w:sz w:val="21"/>
          <w:szCs w:val="21"/>
        </w:rPr>
        <w:t xml:space="preserve"> validates the JWT on every request (27.1); requests without a valid token are rejected at the edge, never forwarded.</w:t>
      </w:r>
    </w:p>
    <w:p>
      <w:pPr>
        <w:pStyle w:val="ListParagraph"/>
        <w:numPr>
          <w:ilvl w:val="0"/>
          <w:numId w:val="2"/>
        </w:numPr>
        <w:spacing w:after="80" w:line="276"/>
      </w:pPr>
      <w:r>
        <w:rPr>
          <w:rFonts w:ascii="Calibri" w:cs="Calibri" w:eastAsia="Calibri" w:hAnsi="Calibri"/>
          <w:b/>
          <w:bCs/>
          <w:color w:val="12203A"/>
          <w:sz w:val="21"/>
          <w:szCs w:val="21"/>
        </w:rPr>
        <w:t xml:space="preserve">Authorisation (coarse-grained):</w:t>
      </w:r>
      <w:r>
        <w:rPr>
          <w:rFonts w:ascii="Calibri" w:cs="Calibri" w:eastAsia="Calibri" w:hAnsi="Calibri"/>
          <w:color w:val="12203A"/>
          <w:sz w:val="21"/>
          <w:szCs w:val="21"/>
        </w:rPr>
        <w:t xml:space="preserve"> confirms the token's tenant and role claims are present and well-formed; fine-grained resource-level authorisation is delegated to OPA at the service (27.2) — the Gateway doesn't duplicate that logic.</w:t>
      </w:r>
    </w:p>
    <w:p>
      <w:pPr>
        <w:pStyle w:val="ListParagraph"/>
        <w:numPr>
          <w:ilvl w:val="0"/>
          <w:numId w:val="2"/>
        </w:numPr>
        <w:spacing w:after="80" w:line="276"/>
      </w:pPr>
      <w:r>
        <w:rPr>
          <w:rFonts w:ascii="Calibri" w:cs="Calibri" w:eastAsia="Calibri" w:hAnsi="Calibri"/>
          <w:b/>
          <w:bCs/>
          <w:color w:val="12203A"/>
          <w:sz w:val="21"/>
          <w:szCs w:val="21"/>
        </w:rPr>
        <w:t xml:space="preserve">Rate limiting &amp; throttling:</w:t>
      </w:r>
      <w:r>
        <w:rPr>
          <w:rFonts w:ascii="Calibri" w:cs="Calibri" w:eastAsia="Calibri" w:hAnsi="Calibri"/>
          <w:color w:val="12203A"/>
          <w:sz w:val="21"/>
          <w:szCs w:val="21"/>
        </w:rPr>
        <w:t xml:space="preserve"> per-tenant and per-route limits (see the </w:t>
      </w:r>
      <w:r>
        <w:rPr>
          <w:rFonts w:ascii="Consolas" w:cs="Consolas" w:eastAsia="Consolas" w:hAnsi="Consolas"/>
          <w:color w:val="1F3A5F"/>
          <w:sz w:val="19"/>
          <w:szCs w:val="19"/>
          <w:shd w:fill="F5F7FA" w:val="clear"/>
        </w:rPr>
        <w:t xml:space="preserve">rateLimit</w:t>
      </w:r>
      <w:r>
        <w:rPr>
          <w:rFonts w:ascii="Calibri" w:cs="Calibri" w:eastAsia="Calibri" w:hAnsi="Calibri"/>
          <w:color w:val="12203A"/>
          <w:sz w:val="21"/>
          <w:szCs w:val="21"/>
        </w:rPr>
        <w:t xml:space="preserve"> block in the routes configuration below) protect downstream services from both abuse and accidental overload.</w:t>
      </w:r>
    </w:p>
    <w:p>
      <w:pPr>
        <w:pStyle w:val="ListParagraph"/>
        <w:numPr>
          <w:ilvl w:val="0"/>
          <w:numId w:val="2"/>
        </w:numPr>
        <w:spacing w:after="80" w:line="276"/>
      </w:pPr>
      <w:r>
        <w:rPr>
          <w:rFonts w:ascii="Calibri" w:cs="Calibri" w:eastAsia="Calibri" w:hAnsi="Calibri"/>
          <w:b/>
          <w:bCs/>
          <w:color w:val="12203A"/>
          <w:sz w:val="21"/>
          <w:szCs w:val="21"/>
        </w:rPr>
        <w:t xml:space="preserve">API versioning:</w:t>
      </w:r>
      <w:r>
        <w:rPr>
          <w:rFonts w:ascii="Calibri" w:cs="Calibri" w:eastAsia="Calibri" w:hAnsi="Calibri"/>
          <w:color w:val="12203A"/>
          <w:sz w:val="21"/>
          <w:szCs w:val="21"/>
        </w:rPr>
        <w:t xml:space="preserve"> routes requests to the correct service version per the v{major}.{minor} scheme (1.3), and attaches </w:t>
      </w:r>
      <w:r>
        <w:rPr>
          <w:rFonts w:ascii="Consolas" w:cs="Consolas" w:eastAsia="Consolas" w:hAnsi="Consolas"/>
          <w:color w:val="1F3A5F"/>
          <w:sz w:val="19"/>
          <w:szCs w:val="19"/>
          <w:shd w:fill="F5F7FA" w:val="clear"/>
        </w:rPr>
        <w:t xml:space="preserve">Deprecation</w:t>
      </w:r>
      <w:r>
        <w:rPr>
          <w:rFonts w:ascii="Calibri" w:cs="Calibri" w:eastAsia="Calibri" w:hAnsi="Calibri"/>
          <w:color w:val="12203A"/>
          <w:sz w:val="21"/>
          <w:szCs w:val="21"/>
        </w:rPr>
        <w:t xml:space="preserve">/</w:t>
      </w:r>
      <w:r>
        <w:rPr>
          <w:rFonts w:ascii="Consolas" w:cs="Consolas" w:eastAsia="Consolas" w:hAnsi="Consolas"/>
          <w:color w:val="1F3A5F"/>
          <w:sz w:val="19"/>
          <w:szCs w:val="19"/>
          <w:shd w:fill="F5F7FA" w:val="clear"/>
        </w:rPr>
        <w:t xml:space="preserve">Sunset</w:t>
      </w:r>
      <w:r>
        <w:rPr>
          <w:rFonts w:ascii="Calibri" w:cs="Calibri" w:eastAsia="Calibri" w:hAnsi="Calibri"/>
          <w:color w:val="12203A"/>
          <w:sz w:val="21"/>
          <w:szCs w:val="21"/>
        </w:rPr>
        <w:t xml:space="preserve"> headers per the policy in 19.4.</w:t>
      </w:r>
    </w:p>
    <w:p>
      <w:pPr>
        <w:pStyle w:val="ListParagraph"/>
        <w:numPr>
          <w:ilvl w:val="0"/>
          <w:numId w:val="2"/>
        </w:numPr>
        <w:spacing w:after="80" w:line="276"/>
      </w:pPr>
      <w:r>
        <w:rPr>
          <w:rFonts w:ascii="Calibri" w:cs="Calibri" w:eastAsia="Calibri" w:hAnsi="Calibri"/>
          <w:b/>
          <w:bCs/>
          <w:color w:val="12203A"/>
          <w:sz w:val="21"/>
          <w:szCs w:val="21"/>
        </w:rPr>
        <w:t xml:space="preserve">Request validation:</w:t>
      </w:r>
      <w:r>
        <w:rPr>
          <w:rFonts w:ascii="Calibri" w:cs="Calibri" w:eastAsia="Calibri" w:hAnsi="Calibri"/>
          <w:color w:val="12203A"/>
          <w:sz w:val="21"/>
          <w:szCs w:val="21"/>
        </w:rPr>
        <w:t xml:space="preserve"> rejects malformed requests (schema validation against the OpenAPI spec) before they consume a domain service's resources.</w:t>
      </w:r>
    </w:p>
    <w:p>
      <w:pPr>
        <w:pStyle w:val="ListParagraph"/>
        <w:numPr>
          <w:ilvl w:val="0"/>
          <w:numId w:val="2"/>
        </w:numPr>
        <w:spacing w:after="80" w:line="276"/>
      </w:pPr>
      <w:r>
        <w:rPr>
          <w:rFonts w:ascii="Calibri" w:cs="Calibri" w:eastAsia="Calibri" w:hAnsi="Calibri"/>
          <w:b/>
          <w:bCs/>
          <w:color w:val="12203A"/>
          <w:sz w:val="21"/>
          <w:szCs w:val="21"/>
        </w:rPr>
        <w:t xml:space="preserve">WAF (Web Application Firewall):</w:t>
      </w:r>
      <w:r>
        <w:rPr>
          <w:rFonts w:ascii="Calibri" w:cs="Calibri" w:eastAsia="Calibri" w:hAnsi="Calibri"/>
          <w:color w:val="12203A"/>
          <w:sz w:val="21"/>
          <w:szCs w:val="21"/>
        </w:rPr>
        <w:t xml:space="preserve"> filters common attack patterns (injection, malformed headers, oversized payloads) at the edge, ahead of authentication — the one check that runs before token validation, since it protects the auth path itself.</w:t>
      </w:r>
    </w:p>
    <w:p>
      <w:pPr>
        <w:pStyle w:val="ListParagraph"/>
        <w:numPr>
          <w:ilvl w:val="0"/>
          <w:numId w:val="2"/>
        </w:numPr>
        <w:spacing w:after="80" w:line="276"/>
      </w:pPr>
      <w:r>
        <w:rPr>
          <w:rFonts w:ascii="Calibri" w:cs="Calibri" w:eastAsia="Calibri" w:hAnsi="Calibri"/>
          <w:b/>
          <w:bCs/>
          <w:color w:val="12203A"/>
          <w:sz w:val="21"/>
          <w:szCs w:val="21"/>
        </w:rPr>
        <w:t xml:space="preserve">Caching:</w:t>
      </w:r>
      <w:r>
        <w:rPr>
          <w:rFonts w:ascii="Calibri" w:cs="Calibri" w:eastAsia="Calibri" w:hAnsi="Calibri"/>
          <w:color w:val="12203A"/>
          <w:sz w:val="21"/>
          <w:szCs w:val="21"/>
        </w:rPr>
        <w:t xml:space="preserve"> caches responses for explicitly cacheable, read-only routes (e.g. Search, read-only Knowledge queries) to reduce load on domain services; write routes are never cached.</w:t>
      </w:r>
    </w:p>
    <w:p>
      <w:pPr>
        <w:spacing w:after="160" w:line="288"/>
      </w:pPr>
      <w:r>
        <w:rPr>
          <w:rFonts w:ascii="Calibri" w:cs="Calibri" w:eastAsia="Calibri" w:hAnsi="Calibri"/>
          <w:color w:val="12203A"/>
          <w:sz w:val="21"/>
          <w:szCs w:val="21"/>
        </w:rPr>
        <w:t xml:space="preserve">Before the routing configuration below, this is what the API Gateway is architecturally responsible for — the contract every service can rely on being enforced before a request ever reaches it.</w:t>
      </w:r>
    </w:p>
    <w:p>
      <w:pPr>
        <w:pStyle w:val="Heading2"/>
        <w:spacing w:after="160" w:before="320"/>
      </w:pPr>
      <w:r>
        <w:rPr>
          <w:rFonts w:ascii="Calibri" w:cs="Calibri" w:eastAsia="Calibri" w:hAnsi="Calibri"/>
          <w:b/>
          <w:bCs/>
          <w:color w:val="0E7C7B"/>
          <w:sz w:val="26"/>
          <w:szCs w:val="26"/>
        </w:rPr>
        <w:t xml:space="preserve">19.2  </w:t>
      </w:r>
      <w:r>
        <w:rPr>
          <w:rFonts w:ascii="Calibri" w:cs="Calibri" w:eastAsia="Calibri" w:hAnsi="Calibri"/>
          <w:b/>
          <w:bCs/>
          <w:color w:val="1F3A5F"/>
          <w:sz w:val="26"/>
          <w:szCs w:val="26"/>
        </w:rPr>
        <w:t xml:space="preserve">API Gateway Configuration</w:t>
      </w:r>
    </w:p>
    <w:tbl>
      <w:tblPr>
        <w:tblW w:type="pct" w:w="100%"/>
        <w:tblBorders>
          <w:top w:val="single" w:color="D3DAE3" w:sz="2"/>
          <w:left w:val="single" w:color="0E7C7B" w:sz="24"/>
          <w:bottom w:val="single" w:color="D3DAE3" w:sz="2"/>
          <w:right w:val="single" w:color="D3DAE3" w:sz="2"/>
          <w:insideH w:val="single" w:color="auto" w:sz="4"/>
          <w:insideV w:val="single" w:color="auto" w:sz="4"/>
        </w:tblBorders>
      </w:tblPr>
      <w:tblGrid>
        <w:gridCol w:w="100"/>
      </w:tblGrid>
      <w:tr>
        <w:tc>
          <w:tcPr>
            <w:shd w:fill="0F1F3D" w:val="clear"/>
            <w:tcMar>
              <w:top w:type="dxa" w:w="60"/>
              <w:left w:type="dxa" w:w="160"/>
              <w:bottom w:type="dxa" w:w="60"/>
              <w:right w:type="dxa" w:w="160"/>
            </w:tcMar>
          </w:tcPr>
          <w:p>
            <w:r>
              <w:rPr>
                <w:rFonts w:ascii="Consolas" w:cs="Consolas" w:eastAsia="Consolas" w:hAnsi="Consolas"/>
                <w:b/>
                <w:bCs/>
                <w:color w:val="9FD8D6"/>
                <w:sz w:val="16"/>
                <w:szCs w:val="16"/>
              </w:rPr>
              <w:t xml:space="preserve">YAML</w:t>
            </w:r>
          </w:p>
        </w:tc>
      </w:tr>
      <w:tr>
        <w:tc>
          <w:tcPr>
            <w:shd w:fill="F5F7FA" w:val="clear"/>
            <w:tcMar>
              <w:top w:type="dxa" w:w="140"/>
              <w:left w:type="dxa" w:w="200"/>
              <w:bottom w:type="dxa" w:w="140"/>
              <w:right w:type="dxa" w:w="160"/>
            </w:tcMar>
          </w:tcPr>
          <w:p>
            <w:pPr>
              <w:spacing w:after="0" w:line="240"/>
            </w:pPr>
            <w:r>
              <w:rPr>
                <w:rFonts w:ascii="Consolas" w:cs="Consolas" w:eastAsia="Consolas" w:hAnsi="Consolas"/>
                <w:color w:val="12203A"/>
                <w:sz w:val="17"/>
                <w:szCs w:val="17"/>
              </w:rPr>
              <w:t xml:space="preserve">infrastructure/kubernetes/gateway/routes.yaml</w:t>
            </w:r>
          </w:p>
          <w:p>
            <w:pPr>
              <w:spacing w:after="0" w:line="240"/>
            </w:pPr>
            <w:r>
              <w:rPr>
                <w:rFonts w:ascii="Consolas" w:cs="Consolas" w:eastAsia="Consolas" w:hAnsi="Consolas"/>
                <w:color w:val="12203A"/>
                <w:sz w:val="17"/>
                <w:szCs w:val="17"/>
              </w:rPr>
              <w:t xml:space="preserve">routes:</w:t>
            </w:r>
          </w:p>
          <w:p>
            <w:pPr>
              <w:spacing w:after="0" w:line="240"/>
            </w:pPr>
            <w:r>
              <w:rPr>
                <w:rFonts w:ascii="Consolas" w:cs="Consolas" w:eastAsia="Consolas" w:hAnsi="Consolas"/>
                <w:color w:val="12203A"/>
                <w:sz w:val="17"/>
                <w:szCs w:val="17"/>
              </w:rPr>
              <w:t xml:space="preserve">  - path: /api/v1/sourcing</w:t>
            </w:r>
          </w:p>
          <w:p>
            <w:pPr>
              <w:spacing w:after="0" w:line="240"/>
            </w:pPr>
            <w:r>
              <w:rPr>
                <w:rFonts w:ascii="Consolas" w:cs="Consolas" w:eastAsia="Consolas" w:hAnsi="Consolas"/>
                <w:color w:val="12203A"/>
                <w:sz w:val="17"/>
                <w:szCs w:val="17"/>
              </w:rPr>
              <w:t xml:space="preserve">    service: sourcing-service</w:t>
            </w:r>
          </w:p>
          <w:p>
            <w:pPr>
              <w:spacing w:after="0" w:line="240"/>
            </w:pPr>
            <w:r>
              <w:rPr>
                <w:rFonts w:ascii="Consolas" w:cs="Consolas" w:eastAsia="Consolas" w:hAnsi="Consolas"/>
                <w:color w:val="12203A"/>
                <w:sz w:val="17"/>
                <w:szCs w:val="17"/>
              </w:rPr>
              <w:t xml:space="preserve">    port: 8080</w:t>
            </w:r>
          </w:p>
          <w:p>
            <w:pPr>
              <w:spacing w:after="0" w:line="240"/>
            </w:pPr>
            <w:r>
              <w:rPr>
                <w:rFonts w:ascii="Consolas" w:cs="Consolas" w:eastAsia="Consolas" w:hAnsi="Consolas"/>
                <w:color w:val="12203A"/>
                <w:sz w:val="17"/>
                <w:szCs w:val="17"/>
              </w:rPr>
              <w:t xml:space="preserve">    methods: [GET, POST, PUT, PATCH, DELETE]</w:t>
            </w:r>
          </w:p>
          <w:p>
            <w:pPr>
              <w:spacing w:after="0" w:line="240"/>
            </w:pPr>
            <w:r>
              <w:rPr>
                <w:rFonts w:ascii="Consolas" w:cs="Consolas" w:eastAsia="Consolas" w:hAnsi="Consolas"/>
                <w:color w:val="12203A"/>
                <w:sz w:val="17"/>
                <w:szCs w:val="17"/>
              </w:rPr>
              <w:t xml:space="preserve">    rateLimit:</w:t>
            </w:r>
          </w:p>
          <w:p>
            <w:pPr>
              <w:spacing w:after="0" w:line="240"/>
            </w:pPr>
            <w:r>
              <w:rPr>
                <w:rFonts w:ascii="Consolas" w:cs="Consolas" w:eastAsia="Consolas" w:hAnsi="Consolas"/>
                <w:color w:val="12203A"/>
                <w:sz w:val="17"/>
                <w:szCs w:val="17"/>
              </w:rPr>
              <w:t xml:space="preserve">      requestsPerSecond: 100</w:t>
            </w:r>
          </w:p>
          <w:p>
            <w:pPr>
              <w:spacing w:after="0" w:line="240"/>
            </w:pPr>
            <w:r>
              <w:rPr>
                <w:rFonts w:ascii="Consolas" w:cs="Consolas" w:eastAsia="Consolas" w:hAnsi="Consolas"/>
                <w:color w:val="12203A"/>
                <w:sz w:val="17"/>
                <w:szCs w:val="17"/>
              </w:rPr>
              <w:t xml:space="preserve">      burst: 200</w:t>
            </w:r>
          </w:p>
          <w:p>
            <w:pPr>
              <w:spacing w:after="0" w:line="240"/>
            </w:pPr>
            <w:r>
              <w:rPr>
                <w:rFonts w:ascii="Consolas" w:cs="Consolas" w:eastAsia="Consolas" w:hAnsi="Consolas"/>
                <w:color w:val="12203A"/>
                <w:sz w:val="17"/>
                <w:szCs w:val="17"/>
              </w:rPr>
              <w:t xml:space="preserve">    cors:</w:t>
            </w:r>
          </w:p>
          <w:p>
            <w:pPr>
              <w:spacing w:after="0" w:line="240"/>
            </w:pPr>
            <w:r>
              <w:rPr>
                <w:rFonts w:ascii="Consolas" w:cs="Consolas" w:eastAsia="Consolas" w:hAnsi="Consolas"/>
                <w:color w:val="12203A"/>
                <w:sz w:val="17"/>
                <w:szCs w:val="17"/>
              </w:rPr>
              <w:t xml:space="preserve">      allowedOrigins: ["https://*.opens2p.io"]</w:t>
            </w:r>
          </w:p>
          <w:p>
            <w:pPr>
              <w:spacing w:after="0" w:line="240"/>
            </w:pPr>
            <w:r>
              <w:rPr>
                <w:rFonts w:ascii="Consolas" w:cs="Consolas" w:eastAsia="Consolas" w:hAnsi="Consolas"/>
                <w:color w:val="12203A"/>
                <w:sz w:val="17"/>
                <w:szCs w:val="17"/>
              </w:rPr>
              <w:t xml:space="preserve">      allowedMethods: ["GET", "POST", "PUT", "PATCH", "DELETE", "OPTIONS"]</w:t>
            </w:r>
          </w:p>
          <w:p>
            <w:pPr>
              <w:spacing w:after="0" w:line="240"/>
            </w:pPr>
            <w:r>
              <w:rPr>
                <w:rFonts w:ascii="Consolas" w:cs="Consolas" w:eastAsia="Consolas" w:hAnsi="Consolas"/>
                <w:color w:val="12203A"/>
                <w:sz w:val="17"/>
                <w:szCs w:val="17"/>
              </w:rPr>
              <w:t xml:space="preserve">      allowedHeaders: ["Authorization", "Content-Type", "X-Request-Id"]</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  - path: /api/v1/supplier</w:t>
            </w:r>
          </w:p>
          <w:p>
            <w:pPr>
              <w:spacing w:after="0" w:line="240"/>
            </w:pPr>
            <w:r>
              <w:rPr>
                <w:rFonts w:ascii="Consolas" w:cs="Consolas" w:eastAsia="Consolas" w:hAnsi="Consolas"/>
                <w:color w:val="12203A"/>
                <w:sz w:val="17"/>
                <w:szCs w:val="17"/>
              </w:rPr>
              <w:t xml:space="preserve">    service: supplier-service</w:t>
            </w:r>
          </w:p>
          <w:p>
            <w:pPr>
              <w:spacing w:after="0" w:line="240"/>
            </w:pPr>
            <w:r>
              <w:rPr>
                <w:rFonts w:ascii="Consolas" w:cs="Consolas" w:eastAsia="Consolas" w:hAnsi="Consolas"/>
                <w:color w:val="12203A"/>
                <w:sz w:val="17"/>
                <w:szCs w:val="17"/>
              </w:rPr>
              <w:t xml:space="preserve">    port: 8081</w:t>
            </w:r>
          </w:p>
          <w:p>
            <w:pPr>
              <w:spacing w:after="0" w:line="240"/>
            </w:pPr>
            <w:r>
              <w:rPr>
                <w:rFonts w:ascii="Consolas" w:cs="Consolas" w:eastAsia="Consolas" w:hAnsi="Consolas"/>
                <w:color w:val="12203A"/>
                <w:sz w:val="17"/>
                <w:szCs w:val="17"/>
              </w:rPr>
              <w:t xml:space="preserve">    methods: [GET, POST, PUT, PATCH]</w:t>
            </w:r>
          </w:p>
          <w:p>
            <w:pPr>
              <w:spacing w:after="0" w:line="240"/>
            </w:pPr>
            <w:r>
              <w:rPr>
                <w:rFonts w:ascii="Consolas" w:cs="Consolas" w:eastAsia="Consolas" w:hAnsi="Consolas"/>
                <w:color w:val="12203A"/>
                <w:sz w:val="17"/>
                <w:szCs w:val="17"/>
              </w:rPr>
              <w:t xml:space="preserve">    rateLimit:</w:t>
            </w:r>
          </w:p>
          <w:p>
            <w:pPr>
              <w:spacing w:after="0" w:line="240"/>
            </w:pPr>
            <w:r>
              <w:rPr>
                <w:rFonts w:ascii="Consolas" w:cs="Consolas" w:eastAsia="Consolas" w:hAnsi="Consolas"/>
                <w:color w:val="12203A"/>
                <w:sz w:val="17"/>
                <w:szCs w:val="17"/>
              </w:rPr>
              <w:t xml:space="preserve">      requestsPerSecond: 50</w:t>
            </w:r>
          </w:p>
          <w:p>
            <w:pPr>
              <w:spacing w:after="0" w:line="240"/>
            </w:pPr>
            <w:r>
              <w:rPr>
                <w:rFonts w:ascii="Consolas" w:cs="Consolas" w:eastAsia="Consolas" w:hAnsi="Consolas"/>
                <w:color w:val="12203A"/>
                <w:sz w:val="17"/>
                <w:szCs w:val="17"/>
              </w:rPr>
              <w:t xml:space="preserve">      burst: 100</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 similar for all services</w:t>
            </w:r>
          </w:p>
        </w:tc>
      </w:tr>
    </w:tbl>
    <w:p>
      <w:pPr>
        <w:spacing w:after="200"/>
      </w:pPr>
    </w:p>
    <w:p>
      <w:pPr>
        <w:pStyle w:val="Heading2"/>
        <w:spacing w:after="160" w:before="320"/>
      </w:pPr>
      <w:r>
        <w:rPr>
          <w:rFonts w:ascii="Calibri" w:cs="Calibri" w:eastAsia="Calibri" w:hAnsi="Calibri"/>
          <w:b/>
          <w:bCs/>
          <w:color w:val="0E7C7B"/>
          <w:sz w:val="26"/>
          <w:szCs w:val="26"/>
        </w:rPr>
        <w:t xml:space="preserve">19.3  </w:t>
      </w:r>
      <w:r>
        <w:rPr>
          <w:rFonts w:ascii="Calibri" w:cs="Calibri" w:eastAsia="Calibri" w:hAnsi="Calibri"/>
          <w:b/>
          <w:bCs/>
          <w:color w:val="1F3A5F"/>
          <w:sz w:val="26"/>
          <w:szCs w:val="26"/>
        </w:rPr>
        <w:t xml:space="preserve">API Catalog</w:t>
      </w:r>
    </w:p>
    <w:p>
      <w:pPr>
        <w:spacing w:after="160" w:line="288"/>
      </w:pPr>
      <w:r>
        <w:rPr>
          <w:rFonts w:ascii="Calibri" w:cs="Calibri" w:eastAsia="Calibri" w:hAnsi="Calibri"/>
          <w:color w:val="12203A"/>
          <w:sz w:val="21"/>
          <w:szCs w:val="21"/>
        </w:rPr>
        <w:t xml:space="preserve">A service-level summary of every REST API surface. This is a navigation aid, not a replacement for the OpenAPI specification of each service (referenced in that service's "API Specification" section), which remains the source of truth for request/response schemas, idempotency keys, and full error codes.</w:t>
      </w:r>
    </w:p>
    <w:tbl>
      <w:tblPr>
        <w:tblW w:type="pct" w:w="100%"/>
        <w:tblBorders>
          <w:top w:val="single" w:color="D3DAE3" w:sz="2"/>
          <w:left w:val="single" w:color="D3DAE3" w:sz="2"/>
          <w:bottom w:val="single" w:color="D3DAE3" w:sz="2"/>
          <w:right w:val="single" w:color="D3DAE3" w:sz="2"/>
          <w:insideH w:val="single" w:color="D3DAE3" w:sz="2"/>
          <w:insideV w:val="single" w:color="D3DAE3" w:sz="2"/>
        </w:tblBorders>
      </w:tblPr>
      <w:tblGrid>
        <w:gridCol w:w="1872"/>
        <w:gridCol w:w="1872"/>
        <w:gridCol w:w="1872"/>
        <w:gridCol w:w="1872"/>
        <w:gridCol w:w="1872"/>
      </w:tblGrid>
      <w:tr>
        <w:trPr>
          <w:tblHeader/>
        </w:trPr>
        <w:tc>
          <w:tcPr>
            <w:tcW w:type="dxa" w:w="1872"/>
            <w:shd w:fill="0F1F3D"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Service</w:t>
            </w:r>
          </w:p>
        </w:tc>
        <w:tc>
          <w:tcPr>
            <w:tcW w:type="dxa" w:w="1872"/>
            <w:shd w:fill="0F1F3D"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Base Path</w:t>
            </w:r>
          </w:p>
        </w:tc>
        <w:tc>
          <w:tcPr>
            <w:tcW w:type="dxa" w:w="1872"/>
            <w:shd w:fill="0F1F3D"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Auth</w:t>
            </w:r>
          </w:p>
        </w:tc>
        <w:tc>
          <w:tcPr>
            <w:tcW w:type="dxa" w:w="1872"/>
            <w:shd w:fill="0F1F3D"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Version</w:t>
            </w:r>
          </w:p>
        </w:tc>
        <w:tc>
          <w:tcPr>
            <w:tcW w:type="dxa" w:w="1872"/>
            <w:shd w:fill="0F1F3D"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Idempotency</w:t>
            </w:r>
          </w:p>
        </w:tc>
      </w:tr>
      <w:tr>
        <w:tc>
          <w:tcPr>
            <w:tcW w:type="dxa" w:w="1872"/>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Sourcing</w:t>
            </w:r>
          </w:p>
        </w:tc>
        <w:tc>
          <w:tcPr>
            <w:tcW w:type="dxa" w:w="1872"/>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/api/v1/sourcing</w:t>
            </w:r>
          </w:p>
        </w:tc>
        <w:tc>
          <w:tcPr>
            <w:tcW w:type="dxa" w:w="1872"/>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JWT + OPA</w:t>
            </w:r>
          </w:p>
        </w:tc>
        <w:tc>
          <w:tcPr>
            <w:tcW w:type="dxa" w:w="1872"/>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v1</w:t>
            </w:r>
          </w:p>
        </w:tc>
        <w:tc>
          <w:tcPr>
            <w:tcW w:type="dxa" w:w="1872"/>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Yes — Idempotency-Key header on POST</w:t>
            </w:r>
          </w:p>
        </w:tc>
      </w:tr>
      <w:tr>
        <w:tc>
          <w:tcPr>
            <w:tcW w:type="dxa" w:w="1872"/>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Supplier</w:t>
            </w:r>
          </w:p>
        </w:tc>
        <w:tc>
          <w:tcPr>
            <w:tcW w:type="dxa" w:w="1872"/>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/api/v1/suppliers</w:t>
            </w:r>
          </w:p>
        </w:tc>
        <w:tc>
          <w:tcPr>
            <w:tcW w:type="dxa" w:w="1872"/>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JWT + OPA</w:t>
            </w:r>
          </w:p>
        </w:tc>
        <w:tc>
          <w:tcPr>
            <w:tcW w:type="dxa" w:w="1872"/>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v1</w:t>
            </w:r>
          </w:p>
        </w:tc>
        <w:tc>
          <w:tcPr>
            <w:tcW w:type="dxa" w:w="1872"/>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Yes</w:t>
            </w:r>
          </w:p>
        </w:tc>
      </w:tr>
      <w:tr>
        <w:tc>
          <w:tcPr>
            <w:tcW w:type="dxa" w:w="1872"/>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Contract</w:t>
            </w:r>
          </w:p>
        </w:tc>
        <w:tc>
          <w:tcPr>
            <w:tcW w:type="dxa" w:w="1872"/>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/api/v1/contracts</w:t>
            </w:r>
          </w:p>
        </w:tc>
        <w:tc>
          <w:tcPr>
            <w:tcW w:type="dxa" w:w="1872"/>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JWT + OPA</w:t>
            </w:r>
          </w:p>
        </w:tc>
        <w:tc>
          <w:tcPr>
            <w:tcW w:type="dxa" w:w="1872"/>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v1</w:t>
            </w:r>
          </w:p>
        </w:tc>
        <w:tc>
          <w:tcPr>
            <w:tcW w:type="dxa" w:w="1872"/>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Yes</w:t>
            </w:r>
          </w:p>
        </w:tc>
      </w:tr>
      <w:tr>
        <w:tc>
          <w:tcPr>
            <w:tcW w:type="dxa" w:w="1872"/>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Purchasing</w:t>
            </w:r>
          </w:p>
        </w:tc>
        <w:tc>
          <w:tcPr>
            <w:tcW w:type="dxa" w:w="1872"/>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/api/v1/purchasing</w:t>
            </w:r>
          </w:p>
        </w:tc>
        <w:tc>
          <w:tcPr>
            <w:tcW w:type="dxa" w:w="1872"/>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JWT + OPA</w:t>
            </w:r>
          </w:p>
        </w:tc>
        <w:tc>
          <w:tcPr>
            <w:tcW w:type="dxa" w:w="1872"/>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v1</w:t>
            </w:r>
          </w:p>
        </w:tc>
        <w:tc>
          <w:tcPr>
            <w:tcW w:type="dxa" w:w="1872"/>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Yes</w:t>
            </w:r>
          </w:p>
        </w:tc>
      </w:tr>
      <w:tr>
        <w:tc>
          <w:tcPr>
            <w:tcW w:type="dxa" w:w="1872"/>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Receiving</w:t>
            </w:r>
          </w:p>
        </w:tc>
        <w:tc>
          <w:tcPr>
            <w:tcW w:type="dxa" w:w="1872"/>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/api/v1/receiving</w:t>
            </w:r>
          </w:p>
        </w:tc>
        <w:tc>
          <w:tcPr>
            <w:tcW w:type="dxa" w:w="1872"/>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JWT + OPA</w:t>
            </w:r>
          </w:p>
        </w:tc>
        <w:tc>
          <w:tcPr>
            <w:tcW w:type="dxa" w:w="1872"/>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v1</w:t>
            </w:r>
          </w:p>
        </w:tc>
        <w:tc>
          <w:tcPr>
            <w:tcW w:type="dxa" w:w="1872"/>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Yes</w:t>
            </w:r>
          </w:p>
        </w:tc>
      </w:tr>
      <w:tr>
        <w:tc>
          <w:tcPr>
            <w:tcW w:type="dxa" w:w="1872"/>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Invoicing</w:t>
            </w:r>
          </w:p>
        </w:tc>
        <w:tc>
          <w:tcPr>
            <w:tcW w:type="dxa" w:w="1872"/>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/api/v1/invoicing</w:t>
            </w:r>
          </w:p>
        </w:tc>
        <w:tc>
          <w:tcPr>
            <w:tcW w:type="dxa" w:w="1872"/>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JWT + OPA</w:t>
            </w:r>
          </w:p>
        </w:tc>
        <w:tc>
          <w:tcPr>
            <w:tcW w:type="dxa" w:w="1872"/>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v1</w:t>
            </w:r>
          </w:p>
        </w:tc>
        <w:tc>
          <w:tcPr>
            <w:tcW w:type="dxa" w:w="1872"/>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Yes</w:t>
            </w:r>
          </w:p>
        </w:tc>
      </w:tr>
      <w:tr>
        <w:tc>
          <w:tcPr>
            <w:tcW w:type="dxa" w:w="1872"/>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Payment</w:t>
            </w:r>
          </w:p>
        </w:tc>
        <w:tc>
          <w:tcPr>
            <w:tcW w:type="dxa" w:w="1872"/>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/api/v1/payments</w:t>
            </w:r>
          </w:p>
        </w:tc>
        <w:tc>
          <w:tcPr>
            <w:tcW w:type="dxa" w:w="1872"/>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JWT + OPA</w:t>
            </w:r>
          </w:p>
        </w:tc>
        <w:tc>
          <w:tcPr>
            <w:tcW w:type="dxa" w:w="1872"/>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v1</w:t>
            </w:r>
          </w:p>
        </w:tc>
        <w:tc>
          <w:tcPr>
            <w:tcW w:type="dxa" w:w="1872"/>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Yes</w:t>
            </w:r>
          </w:p>
        </w:tc>
      </w:tr>
      <w:tr>
        <w:tc>
          <w:tcPr>
            <w:tcW w:type="dxa" w:w="1872"/>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Workflow Orchestrator</w:t>
            </w:r>
          </w:p>
        </w:tc>
        <w:tc>
          <w:tcPr>
            <w:tcW w:type="dxa" w:w="1872"/>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/api/v1/workflows</w:t>
            </w:r>
          </w:p>
        </w:tc>
        <w:tc>
          <w:tcPr>
            <w:tcW w:type="dxa" w:w="1872"/>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JWT + OPA</w:t>
            </w:r>
          </w:p>
        </w:tc>
        <w:tc>
          <w:tcPr>
            <w:tcW w:type="dxa" w:w="1872"/>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v1</w:t>
            </w:r>
          </w:p>
        </w:tc>
        <w:tc>
          <w:tcPr>
            <w:tcW w:type="dxa" w:w="1872"/>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Yes</w:t>
            </w:r>
          </w:p>
        </w:tc>
      </w:tr>
      <w:tr>
        <w:tc>
          <w:tcPr>
            <w:tcW w:type="dxa" w:w="1872"/>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AI Orchestrator</w:t>
            </w:r>
          </w:p>
        </w:tc>
        <w:tc>
          <w:tcPr>
            <w:tcW w:type="dxa" w:w="1872"/>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/api/v1/ai</w:t>
            </w:r>
          </w:p>
        </w:tc>
        <w:tc>
          <w:tcPr>
            <w:tcW w:type="dxa" w:w="1872"/>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JWT + OPA</w:t>
            </w:r>
          </w:p>
        </w:tc>
        <w:tc>
          <w:tcPr>
            <w:tcW w:type="dxa" w:w="1872"/>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v1</w:t>
            </w:r>
          </w:p>
        </w:tc>
        <w:tc>
          <w:tcPr>
            <w:tcW w:type="dxa" w:w="1872"/>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Yes (agent run ID)</w:t>
            </w:r>
          </w:p>
        </w:tc>
      </w:tr>
      <w:tr>
        <w:tc>
          <w:tcPr>
            <w:tcW w:type="dxa" w:w="1872"/>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Knowledge Service</w:t>
            </w:r>
          </w:p>
        </w:tc>
        <w:tc>
          <w:tcPr>
            <w:tcW w:type="dxa" w:w="1872"/>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/api/v1/knowledge</w:t>
            </w:r>
          </w:p>
        </w:tc>
        <w:tc>
          <w:tcPr>
            <w:tcW w:type="dxa" w:w="1872"/>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JWT + OPA</w:t>
            </w:r>
          </w:p>
        </w:tc>
        <w:tc>
          <w:tcPr>
            <w:tcW w:type="dxa" w:w="1872"/>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v1</w:t>
            </w:r>
          </w:p>
        </w:tc>
        <w:tc>
          <w:tcPr>
            <w:tcW w:type="dxa" w:w="1872"/>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N/A (read-heavy)</w:t>
            </w:r>
          </w:p>
        </w:tc>
      </w:tr>
      <w:tr>
        <w:tc>
          <w:tcPr>
            <w:tcW w:type="dxa" w:w="1872"/>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Plugin Runtime</w:t>
            </w:r>
          </w:p>
        </w:tc>
        <w:tc>
          <w:tcPr>
            <w:tcW w:type="dxa" w:w="1872"/>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/api/v1/plugins</w:t>
            </w:r>
          </w:p>
        </w:tc>
        <w:tc>
          <w:tcPr>
            <w:tcW w:type="dxa" w:w="1872"/>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JWT + OPA</w:t>
            </w:r>
          </w:p>
        </w:tc>
        <w:tc>
          <w:tcPr>
            <w:tcW w:type="dxa" w:w="1872"/>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v1</w:t>
            </w:r>
          </w:p>
        </w:tc>
        <w:tc>
          <w:tcPr>
            <w:tcW w:type="dxa" w:w="1872"/>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Yes</w:t>
            </w:r>
          </w:p>
        </w:tc>
      </w:tr>
      <w:tr>
        <w:tc>
          <w:tcPr>
            <w:tcW w:type="dxa" w:w="1872"/>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Connector Runtime</w:t>
            </w:r>
          </w:p>
        </w:tc>
        <w:tc>
          <w:tcPr>
            <w:tcW w:type="dxa" w:w="1872"/>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/api/v1/connectors</w:t>
            </w:r>
          </w:p>
        </w:tc>
        <w:tc>
          <w:tcPr>
            <w:tcW w:type="dxa" w:w="1872"/>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JWT + OPA</w:t>
            </w:r>
          </w:p>
        </w:tc>
        <w:tc>
          <w:tcPr>
            <w:tcW w:type="dxa" w:w="1872"/>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v1</w:t>
            </w:r>
          </w:p>
        </w:tc>
        <w:tc>
          <w:tcPr>
            <w:tcW w:type="dxa" w:w="1872"/>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Yes</w:t>
            </w:r>
          </w:p>
        </w:tc>
      </w:tr>
      <w:tr>
        <w:tc>
          <w:tcPr>
            <w:tcW w:type="dxa" w:w="1872"/>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Marketplace</w:t>
            </w:r>
          </w:p>
        </w:tc>
        <w:tc>
          <w:tcPr>
            <w:tcW w:type="dxa" w:w="1872"/>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/api/v1/marketplace</w:t>
            </w:r>
          </w:p>
        </w:tc>
        <w:tc>
          <w:tcPr>
            <w:tcW w:type="dxa" w:w="1872"/>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JWT + OPA</w:t>
            </w:r>
          </w:p>
        </w:tc>
        <w:tc>
          <w:tcPr>
            <w:tcW w:type="dxa" w:w="1872"/>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v1</w:t>
            </w:r>
          </w:p>
        </w:tc>
        <w:tc>
          <w:tcPr>
            <w:tcW w:type="dxa" w:w="1872"/>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Yes</w:t>
            </w:r>
          </w:p>
        </w:tc>
      </w:tr>
      <w:tr>
        <w:tc>
          <w:tcPr>
            <w:tcW w:type="dxa" w:w="1872"/>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Identity</w:t>
            </w:r>
          </w:p>
        </w:tc>
        <w:tc>
          <w:tcPr>
            <w:tcW w:type="dxa" w:w="1872"/>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/api/v1/identity</w:t>
            </w:r>
          </w:p>
        </w:tc>
        <w:tc>
          <w:tcPr>
            <w:tcW w:type="dxa" w:w="1872"/>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OIDC / JWT</w:t>
            </w:r>
          </w:p>
        </w:tc>
        <w:tc>
          <w:tcPr>
            <w:tcW w:type="dxa" w:w="1872"/>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v1</w:t>
            </w:r>
          </w:p>
        </w:tc>
        <w:tc>
          <w:tcPr>
            <w:tcW w:type="dxa" w:w="1872"/>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N/A</w:t>
            </w:r>
          </w:p>
        </w:tc>
      </w:tr>
      <w:tr>
        <w:tc>
          <w:tcPr>
            <w:tcW w:type="dxa" w:w="1872"/>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Search</w:t>
            </w:r>
          </w:p>
        </w:tc>
        <w:tc>
          <w:tcPr>
            <w:tcW w:type="dxa" w:w="1872"/>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/api/v1/search</w:t>
            </w:r>
          </w:p>
        </w:tc>
        <w:tc>
          <w:tcPr>
            <w:tcW w:type="dxa" w:w="1872"/>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JWT + OPA</w:t>
            </w:r>
          </w:p>
        </w:tc>
        <w:tc>
          <w:tcPr>
            <w:tcW w:type="dxa" w:w="1872"/>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v1</w:t>
            </w:r>
          </w:p>
        </w:tc>
        <w:tc>
          <w:tcPr>
            <w:tcW w:type="dxa" w:w="1872"/>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N/A (read-only)</w:t>
            </w:r>
          </w:p>
        </w:tc>
      </w:tr>
      <w:tr>
        <w:tc>
          <w:tcPr>
            <w:tcW w:type="dxa" w:w="1872"/>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Notification</w:t>
            </w:r>
          </w:p>
        </w:tc>
        <w:tc>
          <w:tcPr>
            <w:tcW w:type="dxa" w:w="1872"/>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/api/v1/notifications</w:t>
            </w:r>
          </w:p>
        </w:tc>
        <w:tc>
          <w:tcPr>
            <w:tcW w:type="dxa" w:w="1872"/>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JWT + OPA</w:t>
            </w:r>
          </w:p>
        </w:tc>
        <w:tc>
          <w:tcPr>
            <w:tcW w:type="dxa" w:w="1872"/>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v1</w:t>
            </w:r>
          </w:p>
        </w:tc>
        <w:tc>
          <w:tcPr>
            <w:tcW w:type="dxa" w:w="1872"/>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Yes</w:t>
            </w:r>
          </w:p>
        </w:tc>
      </w:tr>
    </w:tbl>
    <w:p>
      <w:pPr>
        <w:spacing w:after="200"/>
      </w:pPr>
    </w:p>
    <w:p>
      <w:pPr>
        <w:pStyle w:val="Heading2"/>
        <w:spacing w:after="160" w:before="320"/>
      </w:pPr>
      <w:r>
        <w:rPr>
          <w:rFonts w:ascii="Calibri" w:cs="Calibri" w:eastAsia="Calibri" w:hAnsi="Calibri"/>
          <w:b/>
          <w:bCs/>
          <w:color w:val="0E7C7B"/>
          <w:sz w:val="26"/>
          <w:szCs w:val="26"/>
        </w:rPr>
        <w:t xml:space="preserve">19.4  </w:t>
      </w:r>
      <w:r>
        <w:rPr>
          <w:rFonts w:ascii="Calibri" w:cs="Calibri" w:eastAsia="Calibri" w:hAnsi="Calibri"/>
          <w:b/>
          <w:bCs/>
          <w:color w:val="1F3A5F"/>
          <w:sz w:val="26"/>
          <w:szCs w:val="26"/>
        </w:rPr>
        <w:t xml:space="preserve">Versioning &amp; Deprecation Policy</w:t>
      </w:r>
    </w:p>
    <w:p>
      <w:pPr>
        <w:spacing w:after="160" w:line="288"/>
      </w:pPr>
      <w:r>
        <w:rPr>
          <w:rFonts w:ascii="Calibri" w:cs="Calibri" w:eastAsia="Calibri" w:hAnsi="Calibri"/>
          <w:color w:val="12203A"/>
          <w:sz w:val="21"/>
          <w:szCs w:val="21"/>
        </w:rPr>
        <w:t xml:space="preserve">All REST APIs follow the v{major}.{minor} convention set out in 1.3. This section adds the lifecycle rules that convention implies but doesn't spell out.</w:t>
      </w:r>
    </w:p>
    <w:p>
      <w:pPr>
        <w:pStyle w:val="ListParagraph"/>
        <w:numPr>
          <w:ilvl w:val="0"/>
          <w:numId w:val="2"/>
        </w:numPr>
        <w:spacing w:after="80" w:line="276"/>
      </w:pPr>
      <w:r>
        <w:rPr>
          <w:rFonts w:ascii="Calibri" w:cs="Calibri" w:eastAsia="Calibri" w:hAnsi="Calibri"/>
          <w:color w:val="12203A"/>
          <w:sz w:val="21"/>
          <w:szCs w:val="21"/>
        </w:rPr>
        <w:t xml:space="preserve">A new major version is introduced only for breaking changes (removed fields, changed semantics, incompatible auth changes); additive changes ship as the same major version.</w:t>
      </w:r>
    </w:p>
    <w:p>
      <w:pPr>
        <w:pStyle w:val="ListParagraph"/>
        <w:numPr>
          <w:ilvl w:val="0"/>
          <w:numId w:val="2"/>
        </w:numPr>
        <w:spacing w:after="80" w:line="276"/>
      </w:pPr>
      <w:r>
        <w:rPr>
          <w:rFonts w:ascii="Calibri" w:cs="Calibri" w:eastAsia="Calibri" w:hAnsi="Calibri"/>
          <w:color w:val="12203A"/>
          <w:sz w:val="21"/>
          <w:szCs w:val="21"/>
        </w:rPr>
        <w:t xml:space="preserve">A deprecated API version is supported for a minimum of 6 months after its replacement ships, with the deprecation date and sunset date both published in the OpenAPI spec's </w:t>
      </w:r>
      <w:r>
        <w:rPr>
          <w:rFonts w:ascii="Consolas" w:cs="Consolas" w:eastAsia="Consolas" w:hAnsi="Consolas"/>
          <w:color w:val="1F3A5F"/>
          <w:sz w:val="19"/>
          <w:szCs w:val="19"/>
          <w:shd w:fill="F5F7FA" w:val="clear"/>
        </w:rPr>
        <w:t xml:space="preserve">deprecated</w:t>
      </w:r>
      <w:r>
        <w:rPr>
          <w:rFonts w:ascii="Calibri" w:cs="Calibri" w:eastAsia="Calibri" w:hAnsi="Calibri"/>
          <w:color w:val="12203A"/>
          <w:sz w:val="21"/>
          <w:szCs w:val="21"/>
        </w:rPr>
        <w:t xml:space="preserve"> and </w:t>
      </w:r>
      <w:r>
        <w:rPr>
          <w:rFonts w:ascii="Consolas" w:cs="Consolas" w:eastAsia="Consolas" w:hAnsi="Consolas"/>
          <w:color w:val="1F3A5F"/>
          <w:sz w:val="19"/>
          <w:szCs w:val="19"/>
          <w:shd w:fill="F5F7FA" w:val="clear"/>
        </w:rPr>
        <w:t xml:space="preserve">x-sunset</w:t>
      </w:r>
      <w:r>
        <w:rPr>
          <w:rFonts w:ascii="Calibri" w:cs="Calibri" w:eastAsia="Calibri" w:hAnsi="Calibri"/>
          <w:color w:val="12203A"/>
          <w:sz w:val="21"/>
          <w:szCs w:val="21"/>
        </w:rPr>
        <w:t xml:space="preserve"> fields.</w:t>
      </w:r>
    </w:p>
    <w:p>
      <w:pPr>
        <w:pStyle w:val="ListParagraph"/>
        <w:numPr>
          <w:ilvl w:val="0"/>
          <w:numId w:val="2"/>
        </w:numPr>
        <w:spacing w:after="80" w:line="276"/>
      </w:pPr>
      <w:r>
        <w:rPr>
          <w:rFonts w:ascii="Calibri" w:cs="Calibri" w:eastAsia="Calibri" w:hAnsi="Calibri"/>
          <w:color w:val="12203A"/>
          <w:sz w:val="21"/>
          <w:szCs w:val="21"/>
        </w:rPr>
        <w:t xml:space="preserve">Deprecated endpoints return a </w:t>
      </w:r>
      <w:r>
        <w:rPr>
          <w:rFonts w:ascii="Consolas" w:cs="Consolas" w:eastAsia="Consolas" w:hAnsi="Consolas"/>
          <w:color w:val="1F3A5F"/>
          <w:sz w:val="19"/>
          <w:szCs w:val="19"/>
          <w:shd w:fill="F5F7FA" w:val="clear"/>
        </w:rPr>
        <w:t xml:space="preserve">Deprecation</w:t>
      </w:r>
      <w:r>
        <w:rPr>
          <w:rFonts w:ascii="Calibri" w:cs="Calibri" w:eastAsia="Calibri" w:hAnsi="Calibri"/>
          <w:color w:val="12203A"/>
          <w:sz w:val="21"/>
          <w:szCs w:val="21"/>
        </w:rPr>
        <w:t xml:space="preserve"> and </w:t>
      </w:r>
      <w:r>
        <w:rPr>
          <w:rFonts w:ascii="Consolas" w:cs="Consolas" w:eastAsia="Consolas" w:hAnsi="Consolas"/>
          <w:color w:val="1F3A5F"/>
          <w:sz w:val="19"/>
          <w:szCs w:val="19"/>
          <w:shd w:fill="F5F7FA" w:val="clear"/>
        </w:rPr>
        <w:t xml:space="preserve">Sunset</w:t>
      </w:r>
      <w:r>
        <w:rPr>
          <w:rFonts w:ascii="Calibri" w:cs="Calibri" w:eastAsia="Calibri" w:hAnsi="Calibri"/>
          <w:color w:val="12203A"/>
          <w:sz w:val="21"/>
          <w:szCs w:val="21"/>
        </w:rPr>
        <w:t xml:space="preserve"> HTTP header (RFC 8594) so API consumers can detect deprecation programmatically, not just via changelog.</w:t>
      </w:r>
    </w:p>
    <w:p>
      <w:pPr>
        <w:pStyle w:val="ListParagraph"/>
        <w:numPr>
          <w:ilvl w:val="0"/>
          <w:numId w:val="2"/>
        </w:numPr>
        <w:spacing w:after="80" w:line="276"/>
      </w:pPr>
      <w:r>
        <w:rPr>
          <w:rFonts w:ascii="Calibri" w:cs="Calibri" w:eastAsia="Calibri" w:hAnsi="Calibri"/>
          <w:color w:val="12203A"/>
          <w:sz w:val="21"/>
          <w:szCs w:val="21"/>
        </w:rPr>
        <w:t xml:space="preserve">Breaking changes are announced in the Technology Radar (see Related Documents) before the deprecation window starts, not at the start of it.</w:t>
      </w:r>
    </w:p>
    <w:p>
      <w:r>
        <w:br w:type="page"/>
      </w:r>
    </w:p>
    <w:p>
      <w:pPr>
        <w:pStyle w:val="Heading1"/>
        <w:pBdr>
          <w:bottom w:val="single" w:color="0E7C7B" w:sz="6" w:space="8"/>
        </w:pBdr>
        <w:spacing w:after="240" w:before="480"/>
      </w:pPr>
      <w:r>
        <w:rPr>
          <w:rFonts w:ascii="Calibri" w:cs="Calibri" w:eastAsia="Calibri" w:hAnsi="Calibri"/>
          <w:b/>
          <w:bCs/>
          <w:color w:val="0E7C7B"/>
          <w:sz w:val="34"/>
          <w:szCs w:val="34"/>
        </w:rPr>
        <w:t xml:space="preserve">20.  </w:t>
      </w:r>
      <w:r>
        <w:rPr>
          <w:rFonts w:ascii="Calibri" w:cs="Calibri" w:eastAsia="Calibri" w:hAnsi="Calibri"/>
          <w:b/>
          <w:bCs/>
          <w:color w:val="0F1F3D"/>
          <w:sz w:val="34"/>
          <w:szCs w:val="34"/>
        </w:rPr>
        <w:t xml:space="preserve">Events</w:t>
      </w:r>
    </w:p>
    <w:p>
      <w:pPr>
        <w:pStyle w:val="Heading2"/>
        <w:spacing w:after="160" w:before="320"/>
      </w:pPr>
      <w:r>
        <w:rPr>
          <w:rFonts w:ascii="Calibri" w:cs="Calibri" w:eastAsia="Calibri" w:hAnsi="Calibri"/>
          <w:b/>
          <w:bCs/>
          <w:color w:val="0E7C7B"/>
          <w:sz w:val="26"/>
          <w:szCs w:val="26"/>
        </w:rPr>
        <w:t xml:space="preserve">20.1  </w:t>
      </w:r>
      <w:r>
        <w:rPr>
          <w:rFonts w:ascii="Calibri" w:cs="Calibri" w:eastAsia="Calibri" w:hAnsi="Calibri"/>
          <w:b/>
          <w:bCs/>
          <w:color w:val="1F3A5F"/>
          <w:sz w:val="26"/>
          <w:szCs w:val="26"/>
        </w:rPr>
        <w:t xml:space="preserve">Event Standards</w:t>
      </w:r>
    </w:p>
    <w:p>
      <w:pPr>
        <w:pStyle w:val="Heading3"/>
        <w:spacing w:after="120" w:before="240"/>
      </w:pPr>
      <w:r>
        <w:rPr>
          <w:rFonts w:ascii="Calibri" w:cs="Calibri" w:eastAsia="Calibri" w:hAnsi="Calibri"/>
          <w:b/>
          <w:bCs/>
          <w:color w:val="5B6B82"/>
          <w:sz w:val="22"/>
          <w:szCs w:val="22"/>
        </w:rPr>
        <w:t xml:space="preserve">20.1.1  </w:t>
      </w:r>
      <w:r>
        <w:rPr>
          <w:rFonts w:ascii="Calibri" w:cs="Calibri" w:eastAsia="Calibri" w:hAnsi="Calibri"/>
          <w:b/>
          <w:bCs/>
          <w:color w:val="12203A"/>
          <w:sz w:val="22"/>
          <w:szCs w:val="22"/>
        </w:rPr>
        <w:t xml:space="preserve">Event Envelope</w:t>
      </w:r>
    </w:p>
    <w:tbl>
      <w:tblPr>
        <w:tblW w:type="pct" w:w="100%"/>
        <w:tblBorders>
          <w:top w:val="single" w:color="D3DAE3" w:sz="2"/>
          <w:left w:val="single" w:color="0E7C7B" w:sz="24"/>
          <w:bottom w:val="single" w:color="D3DAE3" w:sz="2"/>
          <w:right w:val="single" w:color="D3DAE3" w:sz="2"/>
          <w:insideH w:val="single" w:color="auto" w:sz="4"/>
          <w:insideV w:val="single" w:color="auto" w:sz="4"/>
        </w:tblBorders>
      </w:tblPr>
      <w:tblGrid>
        <w:gridCol w:w="100"/>
      </w:tblGrid>
      <w:tr>
        <w:tc>
          <w:tcPr>
            <w:shd w:fill="0F1F3D" w:val="clear"/>
            <w:tcMar>
              <w:top w:type="dxa" w:w="60"/>
              <w:left w:type="dxa" w:w="160"/>
              <w:bottom w:type="dxa" w:w="60"/>
              <w:right w:type="dxa" w:w="160"/>
            </w:tcMar>
          </w:tcPr>
          <w:p>
            <w:r>
              <w:rPr>
                <w:rFonts w:ascii="Consolas" w:cs="Consolas" w:eastAsia="Consolas" w:hAnsi="Consolas"/>
                <w:b/>
                <w:bCs/>
                <w:color w:val="9FD8D6"/>
                <w:sz w:val="16"/>
                <w:szCs w:val="16"/>
              </w:rPr>
              <w:t xml:space="preserve">TYPESCRIPT</w:t>
            </w:r>
          </w:p>
        </w:tc>
      </w:tr>
      <w:tr>
        <w:tc>
          <w:tcPr>
            <w:shd w:fill="F5F7FA" w:val="clear"/>
            <w:tcMar>
              <w:top w:type="dxa" w:w="140"/>
              <w:left w:type="dxa" w:w="200"/>
              <w:bottom w:type="dxa" w:w="140"/>
              <w:right w:type="dxa" w:w="160"/>
            </w:tcMar>
          </w:tcPr>
          <w:p>
            <w:pPr>
              <w:spacing w:after="0" w:line="240"/>
            </w:pPr>
            <w:r>
              <w:rPr>
                <w:rFonts w:ascii="Consolas" w:cs="Consolas" w:eastAsia="Consolas" w:hAnsi="Consolas"/>
                <w:color w:val="12203A"/>
                <w:sz w:val="17"/>
                <w:szCs w:val="17"/>
              </w:rPr>
              <w:t xml:space="preserve">interface DomainEventEnvelope {</w:t>
            </w:r>
          </w:p>
          <w:p>
            <w:pPr>
              <w:spacing w:after="0" w:line="240"/>
            </w:pPr>
            <w:r>
              <w:rPr>
                <w:rFonts w:ascii="Consolas" w:cs="Consolas" w:eastAsia="Consolas" w:hAnsi="Consolas"/>
                <w:color w:val="12203A"/>
                <w:sz w:val="17"/>
                <w:szCs w:val="17"/>
              </w:rPr>
              <w:t xml:space="preserve">  id: UUID;</w:t>
            </w:r>
          </w:p>
          <w:p>
            <w:pPr>
              <w:spacing w:after="0" w:line="240"/>
            </w:pPr>
            <w:r>
              <w:rPr>
                <w:rFonts w:ascii="Consolas" w:cs="Consolas" w:eastAsia="Consolas" w:hAnsi="Consolas"/>
                <w:color w:val="12203A"/>
                <w:sz w:val="17"/>
                <w:szCs w:val="17"/>
              </w:rPr>
              <w:t xml:space="preserve">  type: string;</w:t>
            </w:r>
          </w:p>
          <w:p>
            <w:pPr>
              <w:spacing w:after="0" w:line="240"/>
            </w:pPr>
            <w:r>
              <w:rPr>
                <w:rFonts w:ascii="Consolas" w:cs="Consolas" w:eastAsia="Consolas" w:hAnsi="Consolas"/>
                <w:color w:val="12203A"/>
                <w:sz w:val="17"/>
                <w:szCs w:val="17"/>
              </w:rPr>
              <w:t xml:space="preserve">  version: string;</w:t>
            </w:r>
          </w:p>
          <w:p>
            <w:pPr>
              <w:spacing w:after="0" w:line="240"/>
            </w:pPr>
            <w:r>
              <w:rPr>
                <w:rFonts w:ascii="Consolas" w:cs="Consolas" w:eastAsia="Consolas" w:hAnsi="Consolas"/>
                <w:color w:val="12203A"/>
                <w:sz w:val="17"/>
                <w:szCs w:val="17"/>
              </w:rPr>
              <w:t xml:space="preserve">  tenantId: string;</w:t>
            </w:r>
          </w:p>
          <w:p>
            <w:pPr>
              <w:spacing w:after="0" w:line="240"/>
            </w:pPr>
            <w:r>
              <w:rPr>
                <w:rFonts w:ascii="Consolas" w:cs="Consolas" w:eastAsia="Consolas" w:hAnsi="Consolas"/>
                <w:color w:val="12203A"/>
                <w:sz w:val="17"/>
                <w:szCs w:val="17"/>
              </w:rPr>
              <w:t xml:space="preserve">  correlationId: UUID;</w:t>
            </w:r>
          </w:p>
          <w:p>
            <w:pPr>
              <w:spacing w:after="0" w:line="240"/>
            </w:pPr>
            <w:r>
              <w:rPr>
                <w:rFonts w:ascii="Consolas" w:cs="Consolas" w:eastAsia="Consolas" w:hAnsi="Consolas"/>
                <w:color w:val="12203A"/>
                <w:sz w:val="17"/>
                <w:szCs w:val="17"/>
              </w:rPr>
              <w:t xml:space="preserve">  causationId: UUID;</w:t>
            </w:r>
          </w:p>
          <w:p>
            <w:pPr>
              <w:spacing w:after="0" w:line="240"/>
            </w:pPr>
            <w:r>
              <w:rPr>
                <w:rFonts w:ascii="Consolas" w:cs="Consolas" w:eastAsia="Consolas" w:hAnsi="Consolas"/>
                <w:color w:val="12203A"/>
                <w:sz w:val="17"/>
                <w:szCs w:val="17"/>
              </w:rPr>
              <w:t xml:space="preserve">  timestamp: string;</w:t>
            </w:r>
          </w:p>
          <w:p>
            <w:pPr>
              <w:spacing w:after="0" w:line="240"/>
            </w:pPr>
            <w:r>
              <w:rPr>
                <w:rFonts w:ascii="Consolas" w:cs="Consolas" w:eastAsia="Consolas" w:hAnsi="Consolas"/>
                <w:color w:val="12203A"/>
                <w:sz w:val="17"/>
                <w:szCs w:val="17"/>
              </w:rPr>
              <w:t xml:space="preserve">  traceId: string;</w:t>
            </w:r>
          </w:p>
          <w:p>
            <w:pPr>
              <w:spacing w:after="0" w:line="240"/>
            </w:pPr>
            <w:r>
              <w:rPr>
                <w:rFonts w:ascii="Consolas" w:cs="Consolas" w:eastAsia="Consolas" w:hAnsi="Consolas"/>
                <w:color w:val="12203A"/>
                <w:sz w:val="17"/>
                <w:szCs w:val="17"/>
              </w:rPr>
              <w:t xml:space="preserve">  payload: Record&lt;string, any&gt;;</w:t>
            </w:r>
          </w:p>
          <w:p>
            <w:pPr>
              <w:spacing w:after="0" w:line="240"/>
            </w:pPr>
            <w:r>
              <w:rPr>
                <w:rFonts w:ascii="Consolas" w:cs="Consolas" w:eastAsia="Consolas" w:hAnsi="Consolas"/>
                <w:color w:val="12203A"/>
                <w:sz w:val="17"/>
                <w:szCs w:val="17"/>
              </w:rPr>
              <w:t xml:space="preserve">  metadata: Record&lt;string, any&gt;;</w:t>
            </w:r>
          </w:p>
          <w:p>
            <w:pPr>
              <w:spacing w:after="0" w:line="240"/>
            </w:pPr>
            <w:r>
              <w:rPr>
                <w:rFonts w:ascii="Consolas" w:cs="Consolas" w:eastAsia="Consolas" w:hAnsi="Consolas"/>
                <w:color w:val="12203A"/>
                <w:sz w:val="17"/>
                <w:szCs w:val="17"/>
              </w:rPr>
              <w:t xml:space="preserve">}</w:t>
            </w:r>
          </w:p>
        </w:tc>
      </w:tr>
    </w:tbl>
    <w:p>
      <w:pPr>
        <w:spacing w:after="200"/>
      </w:pPr>
    </w:p>
    <w:p>
      <w:pPr>
        <w:pStyle w:val="Heading3"/>
        <w:spacing w:after="120" w:before="240"/>
      </w:pPr>
      <w:r>
        <w:rPr>
          <w:rFonts w:ascii="Calibri" w:cs="Calibri" w:eastAsia="Calibri" w:hAnsi="Calibri"/>
          <w:b/>
          <w:bCs/>
          <w:color w:val="5B6B82"/>
          <w:sz w:val="22"/>
          <w:szCs w:val="22"/>
        </w:rPr>
        <w:t xml:space="preserve">20.1.2  </w:t>
      </w:r>
      <w:r>
        <w:rPr>
          <w:rFonts w:ascii="Calibri" w:cs="Calibri" w:eastAsia="Calibri" w:hAnsi="Calibri"/>
          <w:b/>
          <w:bCs/>
          <w:color w:val="12203A"/>
          <w:sz w:val="22"/>
          <w:szCs w:val="22"/>
        </w:rPr>
        <w:t xml:space="preserve">Kafka Topic Naming</w:t>
      </w:r>
    </w:p>
    <w:tbl>
      <w:tblPr>
        <w:tblW w:type="pct" w:w="100%"/>
        <w:tblBorders>
          <w:top w:val="single" w:color="D3DAE3" w:sz="2"/>
          <w:left w:val="single" w:color="0E7C7B" w:sz="24"/>
          <w:bottom w:val="single" w:color="D3DAE3" w:sz="2"/>
          <w:right w:val="single" w:color="D3DAE3" w:sz="2"/>
          <w:insideH w:val="single" w:color="auto" w:sz="4"/>
          <w:insideV w:val="single" w:color="auto" w:sz="4"/>
        </w:tblBorders>
      </w:tblPr>
      <w:tblGrid>
        <w:gridCol w:w="100"/>
      </w:tblGrid>
      <w:tr>
        <w:tc>
          <w:tcPr>
            <w:shd w:fill="0F1F3D" w:val="clear"/>
            <w:tcMar>
              <w:top w:type="dxa" w:w="60"/>
              <w:left w:type="dxa" w:w="160"/>
              <w:bottom w:type="dxa" w:w="60"/>
              <w:right w:type="dxa" w:w="160"/>
            </w:tcMar>
          </w:tcPr>
          <w:p>
            <w:r>
              <w:rPr>
                <w:rFonts w:ascii="Consolas" w:cs="Consolas" w:eastAsia="Consolas" w:hAnsi="Consolas"/>
                <w:b/>
                <w:bCs/>
                <w:color w:val="9FD8D6"/>
                <w:sz w:val="16"/>
                <w:szCs w:val="16"/>
              </w:rPr>
              <w:t xml:space="preserve">CODE</w:t>
            </w:r>
          </w:p>
        </w:tc>
      </w:tr>
      <w:tr>
        <w:tc>
          <w:tcPr>
            <w:shd w:fill="F5F7FA" w:val="clear"/>
            <w:tcMar>
              <w:top w:type="dxa" w:w="140"/>
              <w:left w:type="dxa" w:w="200"/>
              <w:bottom w:type="dxa" w:w="140"/>
              <w:right w:type="dxa" w:w="160"/>
            </w:tcMar>
          </w:tcPr>
          <w:p>
            <w:pPr>
              <w:spacing w:after="0" w:line="240"/>
            </w:pPr>
            <w:r>
              <w:rPr>
                <w:rFonts w:ascii="Consolas" w:cs="Consolas" w:eastAsia="Consolas" w:hAnsi="Consolas"/>
                <w:color w:val="12203A"/>
                <w:sz w:val="17"/>
                <w:szCs w:val="17"/>
              </w:rPr>
              <w:t xml:space="preserve">{domain}-events</w:t>
            </w:r>
          </w:p>
        </w:tc>
      </w:tr>
    </w:tbl>
    <w:p>
      <w:pPr>
        <w:spacing w:after="200"/>
      </w:pPr>
    </w:p>
    <w:p>
      <w:pPr>
        <w:spacing w:after="160" w:line="288"/>
      </w:pPr>
      <w:r>
        <w:rPr>
          <w:rFonts w:ascii="Calibri" w:cs="Calibri" w:eastAsia="Calibri" w:hAnsi="Calibri"/>
          <w:color w:val="12203A"/>
          <w:sz w:val="21"/>
          <w:szCs w:val="21"/>
        </w:rPr>
        <w:t xml:space="preserve">Examples:</w:t>
      </w:r>
    </w:p>
    <w:p>
      <w:pPr>
        <w:pStyle w:val="ListParagraph"/>
        <w:numPr>
          <w:ilvl w:val="0"/>
          <w:numId w:val="2"/>
        </w:numPr>
        <w:spacing w:after="80" w:line="276"/>
      </w:pPr>
      <w:r>
        <w:rPr>
          <w:rFonts w:ascii="Consolas" w:cs="Consolas" w:eastAsia="Consolas" w:hAnsi="Consolas"/>
          <w:color w:val="1F3A5F"/>
          <w:sz w:val="19"/>
          <w:szCs w:val="19"/>
          <w:shd w:fill="F5F7FA" w:val="clear"/>
        </w:rPr>
        <w:t xml:space="preserve">sourcing-events</w:t>
      </w:r>
    </w:p>
    <w:p>
      <w:pPr>
        <w:pStyle w:val="ListParagraph"/>
        <w:numPr>
          <w:ilvl w:val="0"/>
          <w:numId w:val="2"/>
        </w:numPr>
        <w:spacing w:after="80" w:line="276"/>
      </w:pPr>
      <w:r>
        <w:rPr>
          <w:rFonts w:ascii="Consolas" w:cs="Consolas" w:eastAsia="Consolas" w:hAnsi="Consolas"/>
          <w:color w:val="1F3A5F"/>
          <w:sz w:val="19"/>
          <w:szCs w:val="19"/>
          <w:shd w:fill="F5F7FA" w:val="clear"/>
        </w:rPr>
        <w:t xml:space="preserve">supplier-events</w:t>
      </w:r>
    </w:p>
    <w:p>
      <w:pPr>
        <w:pStyle w:val="ListParagraph"/>
        <w:numPr>
          <w:ilvl w:val="0"/>
          <w:numId w:val="2"/>
        </w:numPr>
        <w:spacing w:after="80" w:line="276"/>
      </w:pPr>
      <w:r>
        <w:rPr>
          <w:rFonts w:ascii="Consolas" w:cs="Consolas" w:eastAsia="Consolas" w:hAnsi="Consolas"/>
          <w:color w:val="1F3A5F"/>
          <w:sz w:val="19"/>
          <w:szCs w:val="19"/>
          <w:shd w:fill="F5F7FA" w:val="clear"/>
        </w:rPr>
        <w:t xml:space="preserve">contract-events</w:t>
      </w:r>
    </w:p>
    <w:p>
      <w:pPr>
        <w:pStyle w:val="ListParagraph"/>
        <w:numPr>
          <w:ilvl w:val="0"/>
          <w:numId w:val="2"/>
        </w:numPr>
        <w:spacing w:after="80" w:line="276"/>
      </w:pPr>
      <w:r>
        <w:rPr>
          <w:rFonts w:ascii="Consolas" w:cs="Consolas" w:eastAsia="Consolas" w:hAnsi="Consolas"/>
          <w:color w:val="1F3A5F"/>
          <w:sz w:val="19"/>
          <w:szCs w:val="19"/>
          <w:shd w:fill="F5F7FA" w:val="clear"/>
        </w:rPr>
        <w:t xml:space="preserve">purchasing-events</w:t>
      </w:r>
    </w:p>
    <w:p>
      <w:pPr>
        <w:pStyle w:val="ListParagraph"/>
        <w:numPr>
          <w:ilvl w:val="0"/>
          <w:numId w:val="2"/>
        </w:numPr>
        <w:spacing w:after="80" w:line="276"/>
      </w:pPr>
      <w:r>
        <w:rPr>
          <w:rFonts w:ascii="Consolas" w:cs="Consolas" w:eastAsia="Consolas" w:hAnsi="Consolas"/>
          <w:color w:val="1F3A5F"/>
          <w:sz w:val="19"/>
          <w:szCs w:val="19"/>
          <w:shd w:fill="F5F7FA" w:val="clear"/>
        </w:rPr>
        <w:t xml:space="preserve">invoice-events</w:t>
      </w:r>
    </w:p>
    <w:p>
      <w:pPr>
        <w:pStyle w:val="Heading3"/>
        <w:spacing w:after="120" w:before="240"/>
      </w:pPr>
      <w:r>
        <w:rPr>
          <w:rFonts w:ascii="Calibri" w:cs="Calibri" w:eastAsia="Calibri" w:hAnsi="Calibri"/>
          <w:b/>
          <w:bCs/>
          <w:color w:val="5B6B82"/>
          <w:sz w:val="22"/>
          <w:szCs w:val="22"/>
        </w:rPr>
        <w:t xml:space="preserve">20.1.3  </w:t>
      </w:r>
      <w:r>
        <w:rPr>
          <w:rFonts w:ascii="Calibri" w:cs="Calibri" w:eastAsia="Calibri" w:hAnsi="Calibri"/>
          <w:b/>
          <w:bCs/>
          <w:color w:val="12203A"/>
          <w:sz w:val="22"/>
          <w:szCs w:val="22"/>
        </w:rPr>
        <w:t xml:space="preserve">Event Schema Evolution</w:t>
      </w:r>
    </w:p>
    <w:tbl>
      <w:tblPr>
        <w:tblW w:type="pct" w:w="100%"/>
        <w:tblBorders>
          <w:top w:val="single" w:color="D3DAE3" w:sz="2"/>
          <w:left w:val="single" w:color="0E7C7B" w:sz="24"/>
          <w:bottom w:val="single" w:color="D3DAE3" w:sz="2"/>
          <w:right w:val="single" w:color="D3DAE3" w:sz="2"/>
          <w:insideH w:val="single" w:color="auto" w:sz="4"/>
          <w:insideV w:val="single" w:color="auto" w:sz="4"/>
        </w:tblBorders>
      </w:tblPr>
      <w:tblGrid>
        <w:gridCol w:w="100"/>
      </w:tblGrid>
      <w:tr>
        <w:tc>
          <w:tcPr>
            <w:shd w:fill="0F1F3D" w:val="clear"/>
            <w:tcMar>
              <w:top w:type="dxa" w:w="60"/>
              <w:left w:type="dxa" w:w="160"/>
              <w:bottom w:type="dxa" w:w="60"/>
              <w:right w:type="dxa" w:w="160"/>
            </w:tcMar>
          </w:tcPr>
          <w:p>
            <w:r>
              <w:rPr>
                <w:rFonts w:ascii="Consolas" w:cs="Consolas" w:eastAsia="Consolas" w:hAnsi="Consolas"/>
                <w:b/>
                <w:bCs/>
                <w:color w:val="9FD8D6"/>
                <w:sz w:val="16"/>
                <w:szCs w:val="16"/>
              </w:rPr>
              <w:t xml:space="preserve">YAML</w:t>
            </w:r>
          </w:p>
        </w:tc>
      </w:tr>
      <w:tr>
        <w:tc>
          <w:tcPr>
            <w:shd w:fill="F5F7FA" w:val="clear"/>
            <w:tcMar>
              <w:top w:type="dxa" w:w="140"/>
              <w:left w:type="dxa" w:w="200"/>
              <w:bottom w:type="dxa" w:w="140"/>
              <w:right w:type="dxa" w:w="160"/>
            </w:tcMar>
          </w:tcPr>
          <w:p>
            <w:pPr>
              <w:spacing w:after="0" w:line="240"/>
            </w:pPr>
            <w:r>
              <w:rPr>
                <w:rFonts w:ascii="Consolas" w:cs="Consolas" w:eastAsia="Consolas" w:hAnsi="Consolas"/>
                <w:color w:val="12203A"/>
                <w:sz w:val="17"/>
                <w:szCs w:val="17"/>
              </w:rPr>
              <w:t xml:space="preserve">Event schema evolution rules</w:t>
            </w:r>
          </w:p>
          <w:p>
            <w:pPr>
              <w:spacing w:after="0" w:line="240"/>
            </w:pPr>
            <w:r>
              <w:rPr>
                <w:rFonts w:ascii="Consolas" w:cs="Consolas" w:eastAsia="Consolas" w:hAnsi="Consolas"/>
                <w:color w:val="12203A"/>
                <w:sz w:val="17"/>
                <w:szCs w:val="17"/>
              </w:rPr>
              <w:t xml:space="preserve">schemaEvolution:</w:t>
            </w:r>
          </w:p>
          <w:p>
            <w:pPr>
              <w:spacing w:after="0" w:line="240"/>
            </w:pPr>
            <w:r>
              <w:rPr>
                <w:rFonts w:ascii="Consolas" w:cs="Consolas" w:eastAsia="Consolas" w:hAnsi="Consolas"/>
                <w:color w:val="12203A"/>
                <w:sz w:val="17"/>
                <w:szCs w:val="17"/>
              </w:rPr>
              <w:t xml:space="preserve">  majorVersion: </w:t>
            </w:r>
          </w:p>
          <w:p>
            <w:pPr>
              <w:spacing w:after="0" w:line="240"/>
            </w:pPr>
            <w:r>
              <w:rPr>
                <w:rFonts w:ascii="Consolas" w:cs="Consolas" w:eastAsia="Consolas" w:hAnsi="Consolas"/>
                <w:color w:val="12203A"/>
                <w:sz w:val="17"/>
                <w:szCs w:val="17"/>
              </w:rPr>
              <w:t xml:space="preserve">    - Backward incompatible</w:t>
            </w:r>
          </w:p>
          <w:p>
            <w:pPr>
              <w:spacing w:after="0" w:line="240"/>
            </w:pPr>
            <w:r>
              <w:rPr>
                <w:rFonts w:ascii="Consolas" w:cs="Consolas" w:eastAsia="Consolas" w:hAnsi="Consolas"/>
                <w:color w:val="12203A"/>
                <w:sz w:val="17"/>
                <w:szCs w:val="17"/>
              </w:rPr>
              <w:t xml:space="preserve">    - Requires new topic</w:t>
            </w:r>
          </w:p>
          <w:p>
            <w:pPr>
              <w:spacing w:after="0" w:line="240"/>
            </w:pPr>
            <w:r>
              <w:rPr>
                <w:rFonts w:ascii="Consolas" w:cs="Consolas" w:eastAsia="Consolas" w:hAnsi="Consolas"/>
                <w:color w:val="12203A"/>
                <w:sz w:val="17"/>
                <w:szCs w:val="17"/>
              </w:rPr>
              <w:t xml:space="preserve">    - Dual-publish period: 6 months</w:t>
            </w:r>
          </w:p>
          <w:p>
            <w:pPr>
              <w:spacing w:after="0" w:line="240"/>
            </w:pPr>
            <w:r>
              <w:rPr>
                <w:rFonts w:ascii="Consolas" w:cs="Consolas" w:eastAsia="Consolas" w:hAnsi="Consolas"/>
                <w:color w:val="12203A"/>
                <w:sz w:val="17"/>
                <w:szCs w:val="17"/>
              </w:rPr>
              <w:t xml:space="preserve">  minorVersion:</w:t>
            </w:r>
          </w:p>
          <w:p>
            <w:pPr>
              <w:spacing w:after="0" w:line="240"/>
            </w:pPr>
            <w:r>
              <w:rPr>
                <w:rFonts w:ascii="Consolas" w:cs="Consolas" w:eastAsia="Consolas" w:hAnsi="Consolas"/>
                <w:color w:val="12203A"/>
                <w:sz w:val="17"/>
                <w:szCs w:val="17"/>
              </w:rPr>
              <w:t xml:space="preserve">    - Backward compatible</w:t>
            </w:r>
          </w:p>
          <w:p>
            <w:pPr>
              <w:spacing w:after="0" w:line="240"/>
            </w:pPr>
            <w:r>
              <w:rPr>
                <w:rFonts w:ascii="Consolas" w:cs="Consolas" w:eastAsia="Consolas" w:hAnsi="Consolas"/>
                <w:color w:val="12203A"/>
                <w:sz w:val="17"/>
                <w:szCs w:val="17"/>
              </w:rPr>
              <w:t xml:space="preserve">    - Optional new fields</w:t>
            </w:r>
          </w:p>
          <w:p>
            <w:pPr>
              <w:spacing w:after="0" w:line="240"/>
            </w:pPr>
            <w:r>
              <w:rPr>
                <w:rFonts w:ascii="Consolas" w:cs="Consolas" w:eastAsia="Consolas" w:hAnsi="Consolas"/>
                <w:color w:val="12203A"/>
                <w:sz w:val="17"/>
                <w:szCs w:val="17"/>
              </w:rPr>
              <w:t xml:space="preserve">    - Deprecated fields marked with @deprecated</w:t>
            </w:r>
          </w:p>
          <w:p>
            <w:pPr>
              <w:spacing w:after="0" w:line="240"/>
            </w:pPr>
            <w:r>
              <w:rPr>
                <w:rFonts w:ascii="Consolas" w:cs="Consolas" w:eastAsia="Consolas" w:hAnsi="Consolas"/>
                <w:color w:val="12203A"/>
                <w:sz w:val="17"/>
                <w:szCs w:val="17"/>
              </w:rPr>
              <w:t xml:space="preserve">  patchVersion:</w:t>
            </w:r>
          </w:p>
          <w:p>
            <w:pPr>
              <w:spacing w:after="0" w:line="240"/>
            </w:pPr>
            <w:r>
              <w:rPr>
                <w:rFonts w:ascii="Consolas" w:cs="Consolas" w:eastAsia="Consolas" w:hAnsi="Consolas"/>
                <w:color w:val="12203A"/>
                <w:sz w:val="17"/>
                <w:szCs w:val="17"/>
              </w:rPr>
              <w:t xml:space="preserve">    - Documentation only</w:t>
            </w:r>
          </w:p>
          <w:p>
            <w:pPr>
              <w:spacing w:after="0" w:line="240"/>
            </w:pPr>
            <w:r>
              <w:rPr>
                <w:rFonts w:ascii="Consolas" w:cs="Consolas" w:eastAsia="Consolas" w:hAnsi="Consolas"/>
                <w:color w:val="12203A"/>
                <w:sz w:val="17"/>
                <w:szCs w:val="17"/>
              </w:rPr>
              <w:t xml:space="preserve">    - No schema changes</w:t>
            </w:r>
          </w:p>
        </w:tc>
      </w:tr>
    </w:tbl>
    <w:p>
      <w:pPr>
        <w:spacing w:after="200"/>
      </w:pPr>
    </w:p>
    <w:p>
      <w:pPr>
        <w:pStyle w:val="Heading2"/>
        <w:spacing w:after="160" w:before="320"/>
      </w:pPr>
      <w:r>
        <w:rPr>
          <w:rFonts w:ascii="Calibri" w:cs="Calibri" w:eastAsia="Calibri" w:hAnsi="Calibri"/>
          <w:b/>
          <w:bCs/>
          <w:color w:val="0E7C7B"/>
          <w:sz w:val="26"/>
          <w:szCs w:val="26"/>
        </w:rPr>
        <w:t xml:space="preserve">20.2  </w:t>
      </w:r>
      <w:r>
        <w:rPr>
          <w:rFonts w:ascii="Calibri" w:cs="Calibri" w:eastAsia="Calibri" w:hAnsi="Calibri"/>
          <w:b/>
          <w:bCs/>
          <w:color w:val="1F3A5F"/>
          <w:sz w:val="26"/>
          <w:szCs w:val="26"/>
        </w:rPr>
        <w:t xml:space="preserve">Event Catalog</w:t>
      </w:r>
    </w:p>
    <w:p>
      <w:pPr>
        <w:spacing w:after="160" w:line="288"/>
      </w:pPr>
      <w:r>
        <w:rPr>
          <w:rFonts w:ascii="Calibri" w:cs="Calibri" w:eastAsia="Calibri" w:hAnsi="Calibri"/>
          <w:color w:val="12203A"/>
          <w:sz w:val="21"/>
          <w:szCs w:val="21"/>
        </w:rPr>
        <w:t xml:space="preserve">The complete list of domain events referenced throughout this document, consolidated in one place. This is the events counterpart to the API Catalog in 19.3 — a navigation aid backed by the AsyncAPI specification of each publishing service.</w:t>
      </w:r>
    </w:p>
    <w:tbl>
      <w:tblPr>
        <w:tblW w:type="pct" w:w="100%"/>
        <w:tblBorders>
          <w:top w:val="single" w:color="D3DAE3" w:sz="2"/>
          <w:left w:val="single" w:color="D3DAE3" w:sz="2"/>
          <w:bottom w:val="single" w:color="D3DAE3" w:sz="2"/>
          <w:right w:val="single" w:color="D3DAE3" w:sz="2"/>
          <w:insideH w:val="single" w:color="D3DAE3" w:sz="2"/>
          <w:insideV w:val="single" w:color="D3DAE3" w:sz="2"/>
        </w:tblBorders>
      </w:tblPr>
      <w:tblGrid>
        <w:gridCol w:w="3120"/>
        <w:gridCol w:w="3120"/>
        <w:gridCol w:w="3120"/>
      </w:tblGrid>
      <w:tr>
        <w:trPr>
          <w:tblHeader/>
        </w:trPr>
        <w:tc>
          <w:tcPr>
            <w:tcW w:type="dxa" w:w="3120"/>
            <w:shd w:fill="0F1F3D"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Event</w:t>
            </w:r>
          </w:p>
        </w:tc>
        <w:tc>
          <w:tcPr>
            <w:tcW w:type="dxa" w:w="3120"/>
            <w:shd w:fill="0F1F3D"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Publisher</w:t>
            </w:r>
          </w:p>
        </w:tc>
        <w:tc>
          <w:tcPr>
            <w:tcW w:type="dxa" w:w="3120"/>
            <w:shd w:fill="0F1F3D"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Primary Subscribers</w:t>
            </w:r>
          </w:p>
        </w:tc>
      </w:tr>
      <w:tr>
        <w:tc>
          <w:tcPr>
            <w:tcW w:type="dxa" w:w="312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SourcingEventPublished</w:t>
            </w:r>
          </w:p>
        </w:tc>
        <w:tc>
          <w:tcPr>
            <w:tcW w:type="dxa" w:w="312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Sourcing</w:t>
            </w:r>
          </w:p>
        </w:tc>
        <w:tc>
          <w:tcPr>
            <w:tcW w:type="dxa" w:w="312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Supplier</w:t>
            </w:r>
          </w:p>
        </w:tc>
      </w:tr>
      <w:tr>
        <w:tc>
          <w:tcPr>
            <w:tcW w:type="dxa" w:w="312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BidSubmitted</w:t>
            </w:r>
          </w:p>
        </w:tc>
        <w:tc>
          <w:tcPr>
            <w:tcW w:type="dxa" w:w="312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Sourcing</w:t>
            </w:r>
          </w:p>
        </w:tc>
        <w:tc>
          <w:tcPr>
            <w:tcW w:type="dxa" w:w="312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Sourcing (self), Notification</w:t>
            </w:r>
          </w:p>
        </w:tc>
      </w:tr>
      <w:tr>
        <w:tc>
          <w:tcPr>
            <w:tcW w:type="dxa" w:w="312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SourcingEventAwarded</w:t>
            </w:r>
          </w:p>
        </w:tc>
        <w:tc>
          <w:tcPr>
            <w:tcW w:type="dxa" w:w="312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Sourcing</w:t>
            </w:r>
          </w:p>
        </w:tc>
        <w:tc>
          <w:tcPr>
            <w:tcW w:type="dxa" w:w="312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Supplier, Purchasing, Contract</w:t>
            </w:r>
          </w:p>
        </w:tc>
      </w:tr>
      <w:tr>
        <w:tc>
          <w:tcPr>
            <w:tcW w:type="dxa" w:w="312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SupplierRegistered</w:t>
            </w:r>
          </w:p>
        </w:tc>
        <w:tc>
          <w:tcPr>
            <w:tcW w:type="dxa" w:w="312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Supplier</w:t>
            </w:r>
          </w:p>
        </w:tc>
        <w:tc>
          <w:tcPr>
            <w:tcW w:type="dxa" w:w="312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Workflow, Search</w:t>
            </w:r>
          </w:p>
        </w:tc>
      </w:tr>
      <w:tr>
        <w:tc>
          <w:tcPr>
            <w:tcW w:type="dxa" w:w="312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SupplierQualified</w:t>
            </w:r>
          </w:p>
        </w:tc>
        <w:tc>
          <w:tcPr>
            <w:tcW w:type="dxa" w:w="312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Supplier</w:t>
            </w:r>
          </w:p>
        </w:tc>
        <w:tc>
          <w:tcPr>
            <w:tcW w:type="dxa" w:w="312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Sourcing, Purchasing, Contract, Notification</w:t>
            </w:r>
          </w:p>
        </w:tc>
      </w:tr>
      <w:tr>
        <w:tc>
          <w:tcPr>
            <w:tcW w:type="dxa" w:w="312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SupplierSuspended</w:t>
            </w:r>
          </w:p>
        </w:tc>
        <w:tc>
          <w:tcPr>
            <w:tcW w:type="dxa" w:w="312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Supplier</w:t>
            </w:r>
          </w:p>
        </w:tc>
        <w:tc>
          <w:tcPr>
            <w:tcW w:type="dxa" w:w="312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Purchasing, Sourcing</w:t>
            </w:r>
          </w:p>
        </w:tc>
      </w:tr>
      <w:tr>
        <w:tc>
          <w:tcPr>
            <w:tcW w:type="dxa" w:w="312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ContractExecuted</w:t>
            </w:r>
          </w:p>
        </w:tc>
        <w:tc>
          <w:tcPr>
            <w:tcW w:type="dxa" w:w="312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Contract</w:t>
            </w:r>
          </w:p>
        </w:tc>
        <w:tc>
          <w:tcPr>
            <w:tcW w:type="dxa" w:w="312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Invoicing, Search</w:t>
            </w:r>
          </w:p>
        </w:tc>
      </w:tr>
      <w:tr>
        <w:tc>
          <w:tcPr>
            <w:tcW w:type="dxa" w:w="312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ContractExpired</w:t>
            </w:r>
          </w:p>
        </w:tc>
        <w:tc>
          <w:tcPr>
            <w:tcW w:type="dxa" w:w="312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Contract</w:t>
            </w:r>
          </w:p>
        </w:tc>
        <w:tc>
          <w:tcPr>
            <w:tcW w:type="dxa" w:w="312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Notification, Workflow</w:t>
            </w:r>
          </w:p>
        </w:tc>
      </w:tr>
      <w:tr>
        <w:tc>
          <w:tcPr>
            <w:tcW w:type="dxa" w:w="312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PurchaseRequisitionCreated</w:t>
            </w:r>
          </w:p>
        </w:tc>
        <w:tc>
          <w:tcPr>
            <w:tcW w:type="dxa" w:w="312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Purchasing</w:t>
            </w:r>
          </w:p>
        </w:tc>
        <w:tc>
          <w:tcPr>
            <w:tcW w:type="dxa" w:w="312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Workflow</w:t>
            </w:r>
          </w:p>
        </w:tc>
      </w:tr>
      <w:tr>
        <w:tc>
          <w:tcPr>
            <w:tcW w:type="dxa" w:w="312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PurchaseRequisitionApproved</w:t>
            </w:r>
          </w:p>
        </w:tc>
        <w:tc>
          <w:tcPr>
            <w:tcW w:type="dxa" w:w="312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Purchasing</w:t>
            </w:r>
          </w:p>
        </w:tc>
        <w:tc>
          <w:tcPr>
            <w:tcW w:type="dxa" w:w="312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Notification</w:t>
            </w:r>
          </w:p>
        </w:tc>
      </w:tr>
      <w:tr>
        <w:tc>
          <w:tcPr>
            <w:tcW w:type="dxa" w:w="312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PurchaseOrderIssued</w:t>
            </w:r>
          </w:p>
        </w:tc>
        <w:tc>
          <w:tcPr>
            <w:tcW w:type="dxa" w:w="312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Purchasing</w:t>
            </w:r>
          </w:p>
        </w:tc>
        <w:tc>
          <w:tcPr>
            <w:tcW w:type="dxa" w:w="312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Receiving, Invoicing, Supplier-facing Notification</w:t>
            </w:r>
          </w:p>
        </w:tc>
      </w:tr>
      <w:tr>
        <w:tc>
          <w:tcPr>
            <w:tcW w:type="dxa" w:w="312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GoodsReceiptRecorded</w:t>
            </w:r>
          </w:p>
        </w:tc>
        <w:tc>
          <w:tcPr>
            <w:tcW w:type="dxa" w:w="312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Receiving</w:t>
            </w:r>
          </w:p>
        </w:tc>
        <w:tc>
          <w:tcPr>
            <w:tcW w:type="dxa" w:w="312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Invoicing</w:t>
            </w:r>
          </w:p>
        </w:tc>
      </w:tr>
      <w:tr>
        <w:tc>
          <w:tcPr>
            <w:tcW w:type="dxa" w:w="312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InvoiceMatched</w:t>
            </w:r>
          </w:p>
        </w:tc>
        <w:tc>
          <w:tcPr>
            <w:tcW w:type="dxa" w:w="312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Invoicing</w:t>
            </w:r>
          </w:p>
        </w:tc>
        <w:tc>
          <w:tcPr>
            <w:tcW w:type="dxa" w:w="312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Payment</w:t>
            </w:r>
          </w:p>
        </w:tc>
      </w:tr>
      <w:tr>
        <w:tc>
          <w:tcPr>
            <w:tcW w:type="dxa" w:w="312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InvoiceApproved</w:t>
            </w:r>
          </w:p>
        </w:tc>
        <w:tc>
          <w:tcPr>
            <w:tcW w:type="dxa" w:w="312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Invoicing</w:t>
            </w:r>
          </w:p>
        </w:tc>
        <w:tc>
          <w:tcPr>
            <w:tcW w:type="dxa" w:w="312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Payment, Notification</w:t>
            </w:r>
          </w:p>
        </w:tc>
      </w:tr>
      <w:tr>
        <w:tc>
          <w:tcPr>
            <w:tcW w:type="dxa" w:w="312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PaymentScheduled</w:t>
            </w:r>
          </w:p>
        </w:tc>
        <w:tc>
          <w:tcPr>
            <w:tcW w:type="dxa" w:w="312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Payment</w:t>
            </w:r>
          </w:p>
        </w:tc>
        <w:tc>
          <w:tcPr>
            <w:tcW w:type="dxa" w:w="312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Notification</w:t>
            </w:r>
          </w:p>
        </w:tc>
      </w:tr>
      <w:tr>
        <w:tc>
          <w:tcPr>
            <w:tcW w:type="dxa" w:w="312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PaymentIssued</w:t>
            </w:r>
          </w:p>
        </w:tc>
        <w:tc>
          <w:tcPr>
            <w:tcW w:type="dxa" w:w="312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Payment</w:t>
            </w:r>
          </w:p>
        </w:tc>
        <w:tc>
          <w:tcPr>
            <w:tcW w:type="dxa" w:w="312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Invoicing, Notification</w:t>
            </w:r>
          </w:p>
        </w:tc>
      </w:tr>
      <w:tr>
        <w:tc>
          <w:tcPr>
            <w:tcW w:type="dxa" w:w="312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WorkflowStarted</w:t>
            </w:r>
          </w:p>
        </w:tc>
        <w:tc>
          <w:tcPr>
            <w:tcW w:type="dxa" w:w="312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Workflow Orchestrator</w:t>
            </w:r>
          </w:p>
        </w:tc>
        <w:tc>
          <w:tcPr>
            <w:tcW w:type="dxa" w:w="312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AI Orchestrator, Notification</w:t>
            </w:r>
          </w:p>
        </w:tc>
      </w:tr>
      <w:tr>
        <w:tc>
          <w:tcPr>
            <w:tcW w:type="dxa" w:w="312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WorkflowCompleted</w:t>
            </w:r>
          </w:p>
        </w:tc>
        <w:tc>
          <w:tcPr>
            <w:tcW w:type="dxa" w:w="312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Workflow Orchestrator</w:t>
            </w:r>
          </w:p>
        </w:tc>
        <w:tc>
          <w:tcPr>
            <w:tcW w:type="dxa" w:w="312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Originating domain service, Notification</w:t>
            </w:r>
          </w:p>
        </w:tc>
      </w:tr>
      <w:tr>
        <w:tc>
          <w:tcPr>
            <w:tcW w:type="dxa" w:w="312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AgentActionProposed</w:t>
            </w:r>
          </w:p>
        </w:tc>
        <w:tc>
          <w:tcPr>
            <w:tcW w:type="dxa" w:w="312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AI Orchestrator</w:t>
            </w:r>
          </w:p>
        </w:tc>
        <w:tc>
          <w:tcPr>
            <w:tcW w:type="dxa" w:w="312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Workflow Orchestrator</w:t>
            </w:r>
          </w:p>
        </w:tc>
      </w:tr>
      <w:tr>
        <w:tc>
          <w:tcPr>
            <w:tcW w:type="dxa" w:w="312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AgentActionApproved</w:t>
            </w:r>
          </w:p>
        </w:tc>
        <w:tc>
          <w:tcPr>
            <w:tcW w:type="dxa" w:w="312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AI Orchestrator</w:t>
            </w:r>
          </w:p>
        </w:tc>
        <w:tc>
          <w:tcPr>
            <w:tcW w:type="dxa" w:w="312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Originating domain service</w:t>
            </w:r>
          </w:p>
        </w:tc>
      </w:tr>
      <w:tr>
        <w:tc>
          <w:tcPr>
            <w:tcW w:type="dxa" w:w="312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PluginExecuted</w:t>
            </w:r>
          </w:p>
        </w:tc>
        <w:tc>
          <w:tcPr>
            <w:tcW w:type="dxa" w:w="312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Plugin Runtime</w:t>
            </w:r>
          </w:p>
        </w:tc>
        <w:tc>
          <w:tcPr>
            <w:tcW w:type="dxa" w:w="312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Audit / ClickHouse sink</w:t>
            </w:r>
          </w:p>
        </w:tc>
      </w:tr>
      <w:tr>
        <w:tc>
          <w:tcPr>
            <w:tcW w:type="dxa" w:w="312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ConnectorInvoked</w:t>
            </w:r>
          </w:p>
        </w:tc>
        <w:tc>
          <w:tcPr>
            <w:tcW w:type="dxa" w:w="312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Connector Runtime</w:t>
            </w:r>
          </w:p>
        </w:tc>
        <w:tc>
          <w:tcPr>
            <w:tcW w:type="dxa" w:w="312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Audit / ClickHouse sink</w:t>
            </w:r>
          </w:p>
        </w:tc>
      </w:tr>
    </w:tbl>
    <w:p>
      <w:pPr>
        <w:spacing w:after="200"/>
      </w:pPr>
    </w:p>
    <w:p>
      <w:pPr>
        <w:spacing w:after="160" w:line="288"/>
      </w:pPr>
      <w:r>
        <w:rPr>
          <w:rFonts w:ascii="Calibri" w:cs="Calibri" w:eastAsia="Calibri" w:hAnsi="Calibri"/>
          <w:color w:val="12203A"/>
          <w:sz w:val="21"/>
          <w:szCs w:val="21"/>
        </w:rPr>
        <w:t xml:space="preserve">Every event name follows the {Aggregate}{Verb}ed convention from 1.3; if you're adding a new event, checking this table first is the fastest way to confirm it doesn't already exist under a slightly different name.</w:t>
      </w:r>
    </w:p>
    <w:p>
      <w:r>
        <w:br w:type="page"/>
      </w:r>
    </w:p>
    <w:p>
      <w:pPr>
        <w:pStyle w:val="Heading1"/>
        <w:pBdr>
          <w:bottom w:val="single" w:color="0E7C7B" w:sz="6" w:space="8"/>
        </w:pBdr>
        <w:spacing w:after="240" w:before="480"/>
      </w:pPr>
      <w:r>
        <w:rPr>
          <w:rFonts w:ascii="Calibri" w:cs="Calibri" w:eastAsia="Calibri" w:hAnsi="Calibri"/>
          <w:b/>
          <w:bCs/>
          <w:color w:val="0E7C7B"/>
          <w:sz w:val="34"/>
          <w:szCs w:val="34"/>
        </w:rPr>
        <w:t xml:space="preserve">21.  </w:t>
      </w:r>
      <w:r>
        <w:rPr>
          <w:rFonts w:ascii="Calibri" w:cs="Calibri" w:eastAsia="Calibri" w:hAnsi="Calibri"/>
          <w:b/>
          <w:bCs/>
          <w:color w:val="0F1F3D"/>
          <w:sz w:val="34"/>
          <w:szCs w:val="34"/>
        </w:rPr>
        <w:t xml:space="preserve">Error Handling</w:t>
      </w:r>
    </w:p>
    <w:p>
      <w:pPr>
        <w:pStyle w:val="Heading2"/>
        <w:spacing w:after="160" w:before="320"/>
      </w:pPr>
      <w:r>
        <w:rPr>
          <w:rFonts w:ascii="Calibri" w:cs="Calibri" w:eastAsia="Calibri" w:hAnsi="Calibri"/>
          <w:b/>
          <w:bCs/>
          <w:color w:val="0E7C7B"/>
          <w:sz w:val="26"/>
          <w:szCs w:val="26"/>
        </w:rPr>
        <w:t xml:space="preserve">21.1  </w:t>
      </w:r>
      <w:r>
        <w:rPr>
          <w:rFonts w:ascii="Calibri" w:cs="Calibri" w:eastAsia="Calibri" w:hAnsi="Calibri"/>
          <w:b/>
          <w:bCs/>
          <w:color w:val="1F3A5F"/>
          <w:sz w:val="26"/>
          <w:szCs w:val="26"/>
        </w:rPr>
        <w:t xml:space="preserve">Error Hierarchy</w:t>
      </w:r>
    </w:p>
    <w:tbl>
      <w:tblPr>
        <w:tblW w:type="pct" w:w="100%"/>
        <w:tblBorders>
          <w:top w:val="single" w:color="D3DAE3" w:sz="2"/>
          <w:left w:val="single" w:color="0E7C7B" w:sz="24"/>
          <w:bottom w:val="single" w:color="D3DAE3" w:sz="2"/>
          <w:right w:val="single" w:color="D3DAE3" w:sz="2"/>
          <w:insideH w:val="single" w:color="auto" w:sz="4"/>
          <w:insideV w:val="single" w:color="auto" w:sz="4"/>
        </w:tblBorders>
      </w:tblPr>
      <w:tblGrid>
        <w:gridCol w:w="100"/>
      </w:tblGrid>
      <w:tr>
        <w:tc>
          <w:tcPr>
            <w:shd w:fill="0F1F3D" w:val="clear"/>
            <w:tcMar>
              <w:top w:type="dxa" w:w="60"/>
              <w:left w:type="dxa" w:w="160"/>
              <w:bottom w:type="dxa" w:w="60"/>
              <w:right w:type="dxa" w:w="160"/>
            </w:tcMar>
          </w:tcPr>
          <w:p>
            <w:r>
              <w:rPr>
                <w:rFonts w:ascii="Consolas" w:cs="Consolas" w:eastAsia="Consolas" w:hAnsi="Consolas"/>
                <w:b/>
                <w:bCs/>
                <w:color w:val="9FD8D6"/>
                <w:sz w:val="16"/>
                <w:szCs w:val="16"/>
              </w:rPr>
              <w:t xml:space="preserve">TYPESCRIPT</w:t>
            </w:r>
          </w:p>
        </w:tc>
      </w:tr>
      <w:tr>
        <w:tc>
          <w:tcPr>
            <w:shd w:fill="F5F7FA" w:val="clear"/>
            <w:tcMar>
              <w:top w:type="dxa" w:w="140"/>
              <w:left w:type="dxa" w:w="200"/>
              <w:bottom w:type="dxa" w:w="140"/>
              <w:right w:type="dxa" w:w="160"/>
            </w:tcMar>
          </w:tcPr>
          <w:p>
            <w:pPr>
              <w:spacing w:after="0" w:line="240"/>
            </w:pPr>
            <w:r>
              <w:rPr>
                <w:rFonts w:ascii="Consolas" w:cs="Consolas" w:eastAsia="Consolas" w:hAnsi="Consolas"/>
                <w:color w:val="12203A"/>
                <w:sz w:val="17"/>
                <w:szCs w:val="17"/>
              </w:rPr>
              <w:t xml:space="preserve">// Base error</w:t>
            </w:r>
          </w:p>
          <w:p>
            <w:pPr>
              <w:spacing w:after="0" w:line="240"/>
            </w:pPr>
            <w:r>
              <w:rPr>
                <w:rFonts w:ascii="Consolas" w:cs="Consolas" w:eastAsia="Consolas" w:hAnsi="Consolas"/>
                <w:color w:val="12203A"/>
                <w:sz w:val="17"/>
                <w:szCs w:val="17"/>
              </w:rPr>
              <w:t xml:space="preserve">class OpenS2PError extends Error {</w:t>
            </w:r>
          </w:p>
          <w:p>
            <w:pPr>
              <w:spacing w:after="0" w:line="240"/>
            </w:pPr>
            <w:r>
              <w:rPr>
                <w:rFonts w:ascii="Consolas" w:cs="Consolas" w:eastAsia="Consolas" w:hAnsi="Consolas"/>
                <w:color w:val="12203A"/>
                <w:sz w:val="17"/>
                <w:szCs w:val="17"/>
              </w:rPr>
              <w:t xml:space="preserve">  constructor(</w:t>
            </w:r>
          </w:p>
          <w:p>
            <w:pPr>
              <w:spacing w:after="0" w:line="240"/>
            </w:pPr>
            <w:r>
              <w:rPr>
                <w:rFonts w:ascii="Consolas" w:cs="Consolas" w:eastAsia="Consolas" w:hAnsi="Consolas"/>
                <w:color w:val="12203A"/>
                <w:sz w:val="17"/>
                <w:szCs w:val="17"/>
              </w:rPr>
              <w:t xml:space="preserve">    public code: string,</w:t>
            </w:r>
          </w:p>
          <w:p>
            <w:pPr>
              <w:spacing w:after="0" w:line="240"/>
            </w:pPr>
            <w:r>
              <w:rPr>
                <w:rFonts w:ascii="Consolas" w:cs="Consolas" w:eastAsia="Consolas" w:hAnsi="Consolas"/>
                <w:color w:val="12203A"/>
                <w:sz w:val="17"/>
                <w:szCs w:val="17"/>
              </w:rPr>
              <w:t xml:space="preserve">    message: string,</w:t>
            </w:r>
          </w:p>
          <w:p>
            <w:pPr>
              <w:spacing w:after="0" w:line="240"/>
            </w:pPr>
            <w:r>
              <w:rPr>
                <w:rFonts w:ascii="Consolas" w:cs="Consolas" w:eastAsia="Consolas" w:hAnsi="Consolas"/>
                <w:color w:val="12203A"/>
                <w:sz w:val="17"/>
                <w:szCs w:val="17"/>
              </w:rPr>
              <w:t xml:space="preserve">    public details?: Record&lt;string, any&gt;</w:t>
            </w:r>
          </w:p>
          <w:p>
            <w:pPr>
              <w:spacing w:after="0" w:line="240"/>
            </w:pPr>
            <w:r>
              <w:rPr>
                <w:rFonts w:ascii="Consolas" w:cs="Consolas" w:eastAsia="Consolas" w:hAnsi="Consolas"/>
                <w:color w:val="12203A"/>
                <w:sz w:val="17"/>
                <w:szCs w:val="17"/>
              </w:rPr>
              <w:t xml:space="preserve">  ) {</w:t>
            </w:r>
          </w:p>
          <w:p>
            <w:pPr>
              <w:spacing w:after="0" w:line="240"/>
            </w:pPr>
            <w:r>
              <w:rPr>
                <w:rFonts w:ascii="Consolas" w:cs="Consolas" w:eastAsia="Consolas" w:hAnsi="Consolas"/>
                <w:color w:val="12203A"/>
                <w:sz w:val="17"/>
                <w:szCs w:val="17"/>
              </w:rPr>
              <w:t xml:space="preserve">    super(message);</w:t>
            </w:r>
          </w:p>
          <w:p>
            <w:pPr>
              <w:spacing w:after="0" w:line="240"/>
            </w:pPr>
            <w:r>
              <w:rPr>
                <w:rFonts w:ascii="Consolas" w:cs="Consolas" w:eastAsia="Consolas" w:hAnsi="Consolas"/>
                <w:color w:val="12203A"/>
                <w:sz w:val="17"/>
                <w:szCs w:val="17"/>
              </w:rPr>
              <w:t xml:space="preserve">    this.name = this.constructor.name;</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 Domain errors</w:t>
            </w:r>
          </w:p>
          <w:p>
            <w:pPr>
              <w:spacing w:after="0" w:line="240"/>
            </w:pPr>
            <w:r>
              <w:rPr>
                <w:rFonts w:ascii="Consolas" w:cs="Consolas" w:eastAsia="Consolas" w:hAnsi="Consolas"/>
                <w:color w:val="12203A"/>
                <w:sz w:val="17"/>
                <w:szCs w:val="17"/>
              </w:rPr>
              <w:t xml:space="preserve">class DomainError extends OpenS2PError { }</w:t>
            </w:r>
          </w:p>
          <w:p>
            <w:pPr>
              <w:spacing w:after="0" w:line="240"/>
            </w:pPr>
            <w:r>
              <w:rPr>
                <w:rFonts w:ascii="Consolas" w:cs="Consolas" w:eastAsia="Consolas" w:hAnsi="Consolas"/>
                <w:color w:val="12203A"/>
                <w:sz w:val="17"/>
                <w:szCs w:val="17"/>
              </w:rPr>
              <w:t xml:space="preserve">class AggregateNotFoundError extends DomainError { }</w:t>
            </w:r>
          </w:p>
          <w:p>
            <w:pPr>
              <w:spacing w:after="0" w:line="240"/>
            </w:pPr>
            <w:r>
              <w:rPr>
                <w:rFonts w:ascii="Consolas" w:cs="Consolas" w:eastAsia="Consolas" w:hAnsi="Consolas"/>
                <w:color w:val="12203A"/>
                <w:sz w:val="17"/>
                <w:szCs w:val="17"/>
              </w:rPr>
              <w:t xml:space="preserve">class BusinessRuleViolationError extends DomainError { }</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 Infrastructure errors</w:t>
            </w:r>
          </w:p>
          <w:p>
            <w:pPr>
              <w:spacing w:after="0" w:line="240"/>
            </w:pPr>
            <w:r>
              <w:rPr>
                <w:rFonts w:ascii="Consolas" w:cs="Consolas" w:eastAsia="Consolas" w:hAnsi="Consolas"/>
                <w:color w:val="12203A"/>
                <w:sz w:val="17"/>
                <w:szCs w:val="17"/>
              </w:rPr>
              <w:t xml:space="preserve">class InfrastructureError extends OpenS2PError { }</w:t>
            </w:r>
          </w:p>
          <w:p>
            <w:pPr>
              <w:spacing w:after="0" w:line="240"/>
            </w:pPr>
            <w:r>
              <w:rPr>
                <w:rFonts w:ascii="Consolas" w:cs="Consolas" w:eastAsia="Consolas" w:hAnsi="Consolas"/>
                <w:color w:val="12203A"/>
                <w:sz w:val="17"/>
                <w:szCs w:val="17"/>
              </w:rPr>
              <w:t xml:space="preserve">class DatabaseError extends InfrastructureError { }</w:t>
            </w:r>
          </w:p>
          <w:p>
            <w:pPr>
              <w:spacing w:after="0" w:line="240"/>
            </w:pPr>
            <w:r>
              <w:rPr>
                <w:rFonts w:ascii="Consolas" w:cs="Consolas" w:eastAsia="Consolas" w:hAnsi="Consolas"/>
                <w:color w:val="12203A"/>
                <w:sz w:val="17"/>
                <w:szCs w:val="17"/>
              </w:rPr>
              <w:t xml:space="preserve">class MessagingError extends InfrastructureError { }</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 Security errors</w:t>
            </w:r>
          </w:p>
          <w:p>
            <w:pPr>
              <w:spacing w:after="0" w:line="240"/>
            </w:pPr>
            <w:r>
              <w:rPr>
                <w:rFonts w:ascii="Consolas" w:cs="Consolas" w:eastAsia="Consolas" w:hAnsi="Consolas"/>
                <w:color w:val="12203A"/>
                <w:sz w:val="17"/>
                <w:szCs w:val="17"/>
              </w:rPr>
              <w:t xml:space="preserve">class SecurityError extends OpenS2PError { }</w:t>
            </w:r>
          </w:p>
          <w:p>
            <w:pPr>
              <w:spacing w:after="0" w:line="240"/>
            </w:pPr>
            <w:r>
              <w:rPr>
                <w:rFonts w:ascii="Consolas" w:cs="Consolas" w:eastAsia="Consolas" w:hAnsi="Consolas"/>
                <w:color w:val="12203A"/>
                <w:sz w:val="17"/>
                <w:szCs w:val="17"/>
              </w:rPr>
              <w:t xml:space="preserve">class UnauthorisedError extends SecurityError { }</w:t>
            </w:r>
          </w:p>
          <w:p>
            <w:pPr>
              <w:spacing w:after="0" w:line="240"/>
            </w:pPr>
            <w:r>
              <w:rPr>
                <w:rFonts w:ascii="Consolas" w:cs="Consolas" w:eastAsia="Consolas" w:hAnsi="Consolas"/>
                <w:color w:val="12203A"/>
                <w:sz w:val="17"/>
                <w:szCs w:val="17"/>
              </w:rPr>
              <w:t xml:space="preserve">class ForbiddenError extends SecurityError { }</w:t>
            </w:r>
          </w:p>
        </w:tc>
      </w:tr>
    </w:tbl>
    <w:p>
      <w:pPr>
        <w:spacing w:after="200"/>
      </w:pPr>
    </w:p>
    <w:p>
      <w:pPr>
        <w:pStyle w:val="Heading2"/>
        <w:spacing w:after="160" w:before="320"/>
      </w:pPr>
      <w:r>
        <w:rPr>
          <w:rFonts w:ascii="Calibri" w:cs="Calibri" w:eastAsia="Calibri" w:hAnsi="Calibri"/>
          <w:b/>
          <w:bCs/>
          <w:color w:val="0E7C7B"/>
          <w:sz w:val="26"/>
          <w:szCs w:val="26"/>
        </w:rPr>
        <w:t xml:space="preserve">21.2  </w:t>
      </w:r>
      <w:r>
        <w:rPr>
          <w:rFonts w:ascii="Calibri" w:cs="Calibri" w:eastAsia="Calibri" w:hAnsi="Calibri"/>
          <w:b/>
          <w:bCs/>
          <w:color w:val="1F3A5F"/>
          <w:sz w:val="26"/>
          <w:szCs w:val="26"/>
        </w:rPr>
        <w:t xml:space="preserve">Error Handling Middleware</w:t>
      </w:r>
    </w:p>
    <w:tbl>
      <w:tblPr>
        <w:tblW w:type="pct" w:w="100%"/>
        <w:tblBorders>
          <w:top w:val="single" w:color="D3DAE3" w:sz="2"/>
          <w:left w:val="single" w:color="0E7C7B" w:sz="24"/>
          <w:bottom w:val="single" w:color="D3DAE3" w:sz="2"/>
          <w:right w:val="single" w:color="D3DAE3" w:sz="2"/>
          <w:insideH w:val="single" w:color="auto" w:sz="4"/>
          <w:insideV w:val="single" w:color="auto" w:sz="4"/>
        </w:tblBorders>
      </w:tblPr>
      <w:tblGrid>
        <w:gridCol w:w="100"/>
      </w:tblGrid>
      <w:tr>
        <w:tc>
          <w:tcPr>
            <w:shd w:fill="0F1F3D" w:val="clear"/>
            <w:tcMar>
              <w:top w:type="dxa" w:w="60"/>
              <w:left w:type="dxa" w:w="160"/>
              <w:bottom w:type="dxa" w:w="60"/>
              <w:right w:type="dxa" w:w="160"/>
            </w:tcMar>
          </w:tcPr>
          <w:p>
            <w:r>
              <w:rPr>
                <w:rFonts w:ascii="Consolas" w:cs="Consolas" w:eastAsia="Consolas" w:hAnsi="Consolas"/>
                <w:b/>
                <w:bCs/>
                <w:color w:val="9FD8D6"/>
                <w:sz w:val="16"/>
                <w:szCs w:val="16"/>
              </w:rPr>
              <w:t xml:space="preserve">TYPESCRIPT</w:t>
            </w:r>
          </w:p>
        </w:tc>
      </w:tr>
      <w:tr>
        <w:tc>
          <w:tcPr>
            <w:shd w:fill="F5F7FA" w:val="clear"/>
            <w:tcMar>
              <w:top w:type="dxa" w:w="140"/>
              <w:left w:type="dxa" w:w="200"/>
              <w:bottom w:type="dxa" w:w="140"/>
              <w:right w:type="dxa" w:w="160"/>
            </w:tcMar>
          </w:tcPr>
          <w:p>
            <w:pPr>
              <w:spacing w:after="0" w:line="240"/>
            </w:pPr>
            <w:r>
              <w:rPr>
                <w:rFonts w:ascii="Consolas" w:cs="Consolas" w:eastAsia="Consolas" w:hAnsi="Consolas"/>
                <w:color w:val="12203A"/>
                <w:sz w:val="17"/>
                <w:szCs w:val="17"/>
              </w:rPr>
              <w:t xml:space="preserve">export function errorHandler(): ErrorRequestHandler {</w:t>
            </w:r>
          </w:p>
          <w:p>
            <w:pPr>
              <w:spacing w:after="0" w:line="240"/>
            </w:pPr>
            <w:r>
              <w:rPr>
                <w:rFonts w:ascii="Consolas" w:cs="Consolas" w:eastAsia="Consolas" w:hAnsi="Consolas"/>
                <w:color w:val="12203A"/>
                <w:sz w:val="17"/>
                <w:szCs w:val="17"/>
              </w:rPr>
              <w:t xml:space="preserve">  return (err: Error, req: Request, res: Response, next: NextFunction) =&gt; {</w:t>
            </w:r>
          </w:p>
          <w:p>
            <w:pPr>
              <w:spacing w:after="0" w:line="240"/>
            </w:pPr>
            <w:r>
              <w:rPr>
                <w:rFonts w:ascii="Consolas" w:cs="Consolas" w:eastAsia="Consolas" w:hAnsi="Consolas"/>
                <w:color w:val="12203A"/>
                <w:sz w:val="17"/>
                <w:szCs w:val="17"/>
              </w:rPr>
              <w:t xml:space="preserve">    // Log error</w:t>
            </w:r>
          </w:p>
          <w:p>
            <w:pPr>
              <w:spacing w:after="0" w:line="240"/>
            </w:pPr>
            <w:r>
              <w:rPr>
                <w:rFonts w:ascii="Consolas" w:cs="Consolas" w:eastAsia="Consolas" w:hAnsi="Consolas"/>
                <w:color w:val="12203A"/>
                <w:sz w:val="17"/>
                <w:szCs w:val="17"/>
              </w:rPr>
              <w:t xml:space="preserve">    logger.error('Request error', {</w:t>
            </w:r>
          </w:p>
          <w:p>
            <w:pPr>
              <w:spacing w:after="0" w:line="240"/>
            </w:pPr>
            <w:r>
              <w:rPr>
                <w:rFonts w:ascii="Consolas" w:cs="Consolas" w:eastAsia="Consolas" w:hAnsi="Consolas"/>
                <w:color w:val="12203A"/>
                <w:sz w:val="17"/>
                <w:szCs w:val="17"/>
              </w:rPr>
              <w:t xml:space="preserve">      error: err.message,</w:t>
            </w:r>
          </w:p>
          <w:p>
            <w:pPr>
              <w:spacing w:after="0" w:line="240"/>
            </w:pPr>
            <w:r>
              <w:rPr>
                <w:rFonts w:ascii="Consolas" w:cs="Consolas" w:eastAsia="Consolas" w:hAnsi="Consolas"/>
                <w:color w:val="12203A"/>
                <w:sz w:val="17"/>
                <w:szCs w:val="17"/>
              </w:rPr>
              <w:t xml:space="preserve">      stack: err.stack,</w:t>
            </w:r>
          </w:p>
          <w:p>
            <w:pPr>
              <w:spacing w:after="0" w:line="240"/>
            </w:pPr>
            <w:r>
              <w:rPr>
                <w:rFonts w:ascii="Consolas" w:cs="Consolas" w:eastAsia="Consolas" w:hAnsi="Consolas"/>
                <w:color w:val="12203A"/>
                <w:sz w:val="17"/>
                <w:szCs w:val="17"/>
              </w:rPr>
              <w:t xml:space="preserve">      code: err instanceof OpenS2PError ? err.code : 'INTERNAL_ERROR',</w:t>
            </w:r>
          </w:p>
          <w:p>
            <w:pPr>
              <w:spacing w:after="0" w:line="240"/>
            </w:pPr>
            <w:r>
              <w:rPr>
                <w:rFonts w:ascii="Consolas" w:cs="Consolas" w:eastAsia="Consolas" w:hAnsi="Consolas"/>
                <w:color w:val="12203A"/>
                <w:sz w:val="17"/>
                <w:szCs w:val="17"/>
              </w:rPr>
              <w:t xml:space="preserve">      path: req.path,</w:t>
            </w:r>
          </w:p>
          <w:p>
            <w:pPr>
              <w:spacing w:after="0" w:line="240"/>
            </w:pPr>
            <w:r>
              <w:rPr>
                <w:rFonts w:ascii="Consolas" w:cs="Consolas" w:eastAsia="Consolas" w:hAnsi="Consolas"/>
                <w:color w:val="12203A"/>
                <w:sz w:val="17"/>
                <w:szCs w:val="17"/>
              </w:rPr>
              <w:t xml:space="preserve">      method: req.method,</w:t>
            </w:r>
          </w:p>
          <w:p>
            <w:pPr>
              <w:spacing w:after="0" w:line="240"/>
            </w:pPr>
            <w:r>
              <w:rPr>
                <w:rFonts w:ascii="Consolas" w:cs="Consolas" w:eastAsia="Consolas" w:hAnsi="Consolas"/>
                <w:color w:val="12203A"/>
                <w:sz w:val="17"/>
                <w:szCs w:val="17"/>
              </w:rPr>
              <w:t xml:space="preserve">      requestId: req.headers['x-request-id']</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    // Determine response</w:t>
            </w:r>
          </w:p>
          <w:p>
            <w:pPr>
              <w:spacing w:after="0" w:line="240"/>
            </w:pPr>
            <w:r>
              <w:rPr>
                <w:rFonts w:ascii="Consolas" w:cs="Consolas" w:eastAsia="Consolas" w:hAnsi="Consolas"/>
                <w:color w:val="12203A"/>
                <w:sz w:val="17"/>
                <w:szCs w:val="17"/>
              </w:rPr>
              <w:t xml:space="preserve">    if (err instanceof OpenS2PError) {</w:t>
            </w:r>
          </w:p>
          <w:p>
            <w:pPr>
              <w:spacing w:after="0" w:line="240"/>
            </w:pPr>
            <w:r>
              <w:rPr>
                <w:rFonts w:ascii="Consolas" w:cs="Consolas" w:eastAsia="Consolas" w:hAnsi="Consolas"/>
                <w:color w:val="12203A"/>
                <w:sz w:val="17"/>
                <w:szCs w:val="17"/>
              </w:rPr>
              <w:t xml:space="preserve">      const status = this.getStatusCode(err);</w:t>
            </w:r>
          </w:p>
          <w:p>
            <w:pPr>
              <w:spacing w:after="0" w:line="240"/>
            </w:pPr>
            <w:r>
              <w:rPr>
                <w:rFonts w:ascii="Consolas" w:cs="Consolas" w:eastAsia="Consolas" w:hAnsi="Consolas"/>
                <w:color w:val="12203A"/>
                <w:sz w:val="17"/>
                <w:szCs w:val="17"/>
              </w:rPr>
              <w:t xml:space="preserve">      return res.status(status).json({</w:t>
            </w:r>
          </w:p>
          <w:p>
            <w:pPr>
              <w:spacing w:after="0" w:line="240"/>
            </w:pPr>
            <w:r>
              <w:rPr>
                <w:rFonts w:ascii="Consolas" w:cs="Consolas" w:eastAsia="Consolas" w:hAnsi="Consolas"/>
                <w:color w:val="12203A"/>
                <w:sz w:val="17"/>
                <w:szCs w:val="17"/>
              </w:rPr>
              <w:t xml:space="preserve">        error: {</w:t>
            </w:r>
          </w:p>
          <w:p>
            <w:pPr>
              <w:spacing w:after="0" w:line="240"/>
            </w:pPr>
            <w:r>
              <w:rPr>
                <w:rFonts w:ascii="Consolas" w:cs="Consolas" w:eastAsia="Consolas" w:hAnsi="Consolas"/>
                <w:color w:val="12203A"/>
                <w:sz w:val="17"/>
                <w:szCs w:val="17"/>
              </w:rPr>
              <w:t xml:space="preserve">          code: err.code,</w:t>
            </w:r>
          </w:p>
          <w:p>
            <w:pPr>
              <w:spacing w:after="0" w:line="240"/>
            </w:pPr>
            <w:r>
              <w:rPr>
                <w:rFonts w:ascii="Consolas" w:cs="Consolas" w:eastAsia="Consolas" w:hAnsi="Consolas"/>
                <w:color w:val="12203A"/>
                <w:sz w:val="17"/>
                <w:szCs w:val="17"/>
              </w:rPr>
              <w:t xml:space="preserve">          message: err.message,</w:t>
            </w:r>
          </w:p>
          <w:p>
            <w:pPr>
              <w:spacing w:after="0" w:line="240"/>
            </w:pPr>
            <w:r>
              <w:rPr>
                <w:rFonts w:ascii="Consolas" w:cs="Consolas" w:eastAsia="Consolas" w:hAnsi="Consolas"/>
                <w:color w:val="12203A"/>
                <w:sz w:val="17"/>
                <w:szCs w:val="17"/>
              </w:rPr>
              <w:t xml:space="preserve">          details: err.details,</w:t>
            </w:r>
          </w:p>
          <w:p>
            <w:pPr>
              <w:spacing w:after="0" w:line="240"/>
            </w:pPr>
            <w:r>
              <w:rPr>
                <w:rFonts w:ascii="Consolas" w:cs="Consolas" w:eastAsia="Consolas" w:hAnsi="Consolas"/>
                <w:color w:val="12203A"/>
                <w:sz w:val="17"/>
                <w:szCs w:val="17"/>
              </w:rPr>
              <w:t xml:space="preserve">          timestamp: new Date().toISOString(),</w:t>
            </w:r>
          </w:p>
          <w:p>
            <w:pPr>
              <w:spacing w:after="0" w:line="240"/>
            </w:pPr>
            <w:r>
              <w:rPr>
                <w:rFonts w:ascii="Consolas" w:cs="Consolas" w:eastAsia="Consolas" w:hAnsi="Consolas"/>
                <w:color w:val="12203A"/>
                <w:sz w:val="17"/>
                <w:szCs w:val="17"/>
              </w:rPr>
              <w:t xml:space="preserve">          requestId: req.headers['x-request-id']</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    // Generic error</w:t>
            </w:r>
          </w:p>
          <w:p>
            <w:pPr>
              <w:spacing w:after="0" w:line="240"/>
            </w:pPr>
            <w:r>
              <w:rPr>
                <w:rFonts w:ascii="Consolas" w:cs="Consolas" w:eastAsia="Consolas" w:hAnsi="Consolas"/>
                <w:color w:val="12203A"/>
                <w:sz w:val="17"/>
                <w:szCs w:val="17"/>
              </w:rPr>
              <w:t xml:space="preserve">    return res.status(500).json({</w:t>
            </w:r>
          </w:p>
          <w:p>
            <w:pPr>
              <w:spacing w:after="0" w:line="240"/>
            </w:pPr>
            <w:r>
              <w:rPr>
                <w:rFonts w:ascii="Consolas" w:cs="Consolas" w:eastAsia="Consolas" w:hAnsi="Consolas"/>
                <w:color w:val="12203A"/>
                <w:sz w:val="17"/>
                <w:szCs w:val="17"/>
              </w:rPr>
              <w:t xml:space="preserve">      error: {</w:t>
            </w:r>
          </w:p>
          <w:p>
            <w:pPr>
              <w:spacing w:after="0" w:line="240"/>
            </w:pPr>
            <w:r>
              <w:rPr>
                <w:rFonts w:ascii="Consolas" w:cs="Consolas" w:eastAsia="Consolas" w:hAnsi="Consolas"/>
                <w:color w:val="12203A"/>
                <w:sz w:val="17"/>
                <w:szCs w:val="17"/>
              </w:rPr>
              <w:t xml:space="preserve">        code: 'INTERNAL_ERROR',</w:t>
            </w:r>
          </w:p>
          <w:p>
            <w:pPr>
              <w:spacing w:after="0" w:line="240"/>
            </w:pPr>
            <w:r>
              <w:rPr>
                <w:rFonts w:ascii="Consolas" w:cs="Consolas" w:eastAsia="Consolas" w:hAnsi="Consolas"/>
                <w:color w:val="12203A"/>
                <w:sz w:val="17"/>
                <w:szCs w:val="17"/>
              </w:rPr>
              <w:t xml:space="preserve">        message: 'An unexpected error occurred',</w:t>
            </w:r>
          </w:p>
          <w:p>
            <w:pPr>
              <w:spacing w:after="0" w:line="240"/>
            </w:pPr>
            <w:r>
              <w:rPr>
                <w:rFonts w:ascii="Consolas" w:cs="Consolas" w:eastAsia="Consolas" w:hAnsi="Consolas"/>
                <w:color w:val="12203A"/>
                <w:sz w:val="17"/>
                <w:szCs w:val="17"/>
              </w:rPr>
              <w:t xml:space="preserve">        timestamp: new Date().toISOString(),</w:t>
            </w:r>
          </w:p>
          <w:p>
            <w:pPr>
              <w:spacing w:after="0" w:line="240"/>
            </w:pPr>
            <w:r>
              <w:rPr>
                <w:rFonts w:ascii="Consolas" w:cs="Consolas" w:eastAsia="Consolas" w:hAnsi="Consolas"/>
                <w:color w:val="12203A"/>
                <w:sz w:val="17"/>
                <w:szCs w:val="17"/>
              </w:rPr>
              <w:t xml:space="preserve">        requestId: req.headers['x-request-id']</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w:t>
            </w:r>
          </w:p>
        </w:tc>
      </w:tr>
    </w:tbl>
    <w:p>
      <w:pPr>
        <w:spacing w:after="200"/>
      </w:pPr>
    </w:p>
    <w:p>
      <w:r>
        <w:br w:type="page"/>
      </w:r>
    </w:p>
    <w:p>
      <w:pPr>
        <w:pStyle w:val="Heading1"/>
        <w:pBdr>
          <w:bottom w:val="single" w:color="0E7C7B" w:sz="6" w:space="8"/>
        </w:pBdr>
        <w:spacing w:after="240" w:before="480"/>
      </w:pPr>
      <w:r>
        <w:rPr>
          <w:rFonts w:ascii="Calibri" w:cs="Calibri" w:eastAsia="Calibri" w:hAnsi="Calibri"/>
          <w:b/>
          <w:bCs/>
          <w:color w:val="0E7C7B"/>
          <w:sz w:val="34"/>
          <w:szCs w:val="34"/>
        </w:rPr>
        <w:t xml:space="preserve">22.  </w:t>
      </w:r>
      <w:r>
        <w:rPr>
          <w:rFonts w:ascii="Calibri" w:cs="Calibri" w:eastAsia="Calibri" w:hAnsi="Calibri"/>
          <w:b/>
          <w:bCs/>
          <w:color w:val="0F1F3D"/>
          <w:sz w:val="34"/>
          <w:szCs w:val="34"/>
        </w:rPr>
        <w:t xml:space="preserve">Logging</w:t>
      </w:r>
    </w:p>
    <w:p>
      <w:pPr>
        <w:pStyle w:val="Heading2"/>
        <w:spacing w:after="160" w:before="320"/>
      </w:pPr>
      <w:r>
        <w:rPr>
          <w:rFonts w:ascii="Calibri" w:cs="Calibri" w:eastAsia="Calibri" w:hAnsi="Calibri"/>
          <w:b/>
          <w:bCs/>
          <w:color w:val="0E7C7B"/>
          <w:sz w:val="26"/>
          <w:szCs w:val="26"/>
        </w:rPr>
        <w:t xml:space="preserve">22.1  </w:t>
      </w:r>
      <w:r>
        <w:rPr>
          <w:rFonts w:ascii="Calibri" w:cs="Calibri" w:eastAsia="Calibri" w:hAnsi="Calibri"/>
          <w:b/>
          <w:bCs/>
          <w:color w:val="1F3A5F"/>
          <w:sz w:val="26"/>
          <w:szCs w:val="26"/>
        </w:rPr>
        <w:t xml:space="preserve">Logging Standards</w:t>
      </w:r>
    </w:p>
    <w:p>
      <w:pPr>
        <w:pStyle w:val="Heading3"/>
        <w:spacing w:after="120" w:before="240"/>
      </w:pPr>
      <w:r>
        <w:rPr>
          <w:rFonts w:ascii="Calibri" w:cs="Calibri" w:eastAsia="Calibri" w:hAnsi="Calibri"/>
          <w:b/>
          <w:bCs/>
          <w:color w:val="5B6B82"/>
          <w:sz w:val="22"/>
          <w:szCs w:val="22"/>
        </w:rPr>
        <w:t xml:space="preserve">22.1.1  </w:t>
      </w:r>
      <w:r>
        <w:rPr>
          <w:rFonts w:ascii="Calibri" w:cs="Calibri" w:eastAsia="Calibri" w:hAnsi="Calibri"/>
          <w:b/>
          <w:bCs/>
          <w:color w:val="12203A"/>
          <w:sz w:val="22"/>
          <w:szCs w:val="22"/>
        </w:rPr>
        <w:t xml:space="preserve">Structured Logging</w:t>
      </w:r>
    </w:p>
    <w:tbl>
      <w:tblPr>
        <w:tblW w:type="pct" w:w="100%"/>
        <w:tblBorders>
          <w:top w:val="single" w:color="D3DAE3" w:sz="2"/>
          <w:left w:val="single" w:color="0E7C7B" w:sz="24"/>
          <w:bottom w:val="single" w:color="D3DAE3" w:sz="2"/>
          <w:right w:val="single" w:color="D3DAE3" w:sz="2"/>
          <w:insideH w:val="single" w:color="auto" w:sz="4"/>
          <w:insideV w:val="single" w:color="auto" w:sz="4"/>
        </w:tblBorders>
      </w:tblPr>
      <w:tblGrid>
        <w:gridCol w:w="100"/>
      </w:tblGrid>
      <w:tr>
        <w:tc>
          <w:tcPr>
            <w:shd w:fill="0F1F3D" w:val="clear"/>
            <w:tcMar>
              <w:top w:type="dxa" w:w="60"/>
              <w:left w:type="dxa" w:w="160"/>
              <w:bottom w:type="dxa" w:w="60"/>
              <w:right w:type="dxa" w:w="160"/>
            </w:tcMar>
          </w:tcPr>
          <w:p>
            <w:r>
              <w:rPr>
                <w:rFonts w:ascii="Consolas" w:cs="Consolas" w:eastAsia="Consolas" w:hAnsi="Consolas"/>
                <w:b/>
                <w:bCs/>
                <w:color w:val="9FD8D6"/>
                <w:sz w:val="16"/>
                <w:szCs w:val="16"/>
              </w:rPr>
              <w:t xml:space="preserve">TYPESCRIPT</w:t>
            </w:r>
          </w:p>
        </w:tc>
      </w:tr>
      <w:tr>
        <w:tc>
          <w:tcPr>
            <w:shd w:fill="F5F7FA" w:val="clear"/>
            <w:tcMar>
              <w:top w:type="dxa" w:w="140"/>
              <w:left w:type="dxa" w:w="200"/>
              <w:bottom w:type="dxa" w:w="140"/>
              <w:right w:type="dxa" w:w="160"/>
            </w:tcMar>
          </w:tcPr>
          <w:p>
            <w:pPr>
              <w:spacing w:after="0" w:line="240"/>
            </w:pPr>
            <w:r>
              <w:rPr>
                <w:rFonts w:ascii="Consolas" w:cs="Consolas" w:eastAsia="Consolas" w:hAnsi="Consolas"/>
                <w:color w:val="12203A"/>
                <w:sz w:val="17"/>
                <w:szCs w:val="17"/>
              </w:rPr>
              <w:t xml:space="preserve">// Use structured logging throughout</w:t>
            </w:r>
          </w:p>
          <w:p>
            <w:pPr>
              <w:spacing w:after="0" w:line="240"/>
            </w:pPr>
            <w:r>
              <w:rPr>
                <w:rFonts w:ascii="Consolas" w:cs="Consolas" w:eastAsia="Consolas" w:hAnsi="Consolas"/>
                <w:color w:val="12203A"/>
                <w:sz w:val="17"/>
                <w:szCs w:val="17"/>
              </w:rPr>
              <w:t xml:space="preserve">logger.info('Purchase order created', {</w:t>
            </w:r>
          </w:p>
          <w:p>
            <w:pPr>
              <w:spacing w:after="0" w:line="240"/>
            </w:pPr>
            <w:r>
              <w:rPr>
                <w:rFonts w:ascii="Consolas" w:cs="Consolas" w:eastAsia="Consolas" w:hAnsi="Consolas"/>
                <w:color w:val="12203A"/>
                <w:sz w:val="17"/>
                <w:szCs w:val="17"/>
              </w:rPr>
              <w:t xml:space="preserve">  orderId: po.id,</w:t>
            </w:r>
          </w:p>
          <w:p>
            <w:pPr>
              <w:spacing w:after="0" w:line="240"/>
            </w:pPr>
            <w:r>
              <w:rPr>
                <w:rFonts w:ascii="Consolas" w:cs="Consolas" w:eastAsia="Consolas" w:hAnsi="Consolas"/>
                <w:color w:val="12203A"/>
                <w:sz w:val="17"/>
                <w:szCs w:val="17"/>
              </w:rPr>
              <w:t xml:space="preserve">  orderNumber: po.orderNumber,</w:t>
            </w:r>
          </w:p>
          <w:p>
            <w:pPr>
              <w:spacing w:after="0" w:line="240"/>
            </w:pPr>
            <w:r>
              <w:rPr>
                <w:rFonts w:ascii="Consolas" w:cs="Consolas" w:eastAsia="Consolas" w:hAnsi="Consolas"/>
                <w:color w:val="12203A"/>
                <w:sz w:val="17"/>
                <w:szCs w:val="17"/>
              </w:rPr>
              <w:t xml:space="preserve">  supplierId: po.supplierId,</w:t>
            </w:r>
          </w:p>
          <w:p>
            <w:pPr>
              <w:spacing w:after="0" w:line="240"/>
            </w:pPr>
            <w:r>
              <w:rPr>
                <w:rFonts w:ascii="Consolas" w:cs="Consolas" w:eastAsia="Consolas" w:hAnsi="Consolas"/>
                <w:color w:val="12203A"/>
                <w:sz w:val="17"/>
                <w:szCs w:val="17"/>
              </w:rPr>
              <w:t xml:space="preserve">  totalAmount: po.totalAmount,</w:t>
            </w:r>
          </w:p>
          <w:p>
            <w:pPr>
              <w:spacing w:after="0" w:line="240"/>
            </w:pPr>
            <w:r>
              <w:rPr>
                <w:rFonts w:ascii="Consolas" w:cs="Consolas" w:eastAsia="Consolas" w:hAnsi="Consolas"/>
                <w:color w:val="12203A"/>
                <w:sz w:val="17"/>
                <w:szCs w:val="17"/>
              </w:rPr>
              <w:t xml:space="preserve">  tenantId: context.tenantId,</w:t>
            </w:r>
          </w:p>
          <w:p>
            <w:pPr>
              <w:spacing w:after="0" w:line="240"/>
            </w:pPr>
            <w:r>
              <w:rPr>
                <w:rFonts w:ascii="Consolas" w:cs="Consolas" w:eastAsia="Consolas" w:hAnsi="Consolas"/>
                <w:color w:val="12203A"/>
                <w:sz w:val="17"/>
                <w:szCs w:val="17"/>
              </w:rPr>
              <w:t xml:space="preserve">  userId: context.userId,</w:t>
            </w:r>
          </w:p>
          <w:p>
            <w:pPr>
              <w:spacing w:after="0" w:line="240"/>
            </w:pPr>
            <w:r>
              <w:rPr>
                <w:rFonts w:ascii="Consolas" w:cs="Consolas" w:eastAsia="Consolas" w:hAnsi="Consolas"/>
                <w:color w:val="12203A"/>
                <w:sz w:val="17"/>
                <w:szCs w:val="17"/>
              </w:rPr>
              <w:t xml:space="preserve">  traceId: context.traceId</w:t>
            </w:r>
          </w:p>
          <w:p>
            <w:pPr>
              <w:spacing w:after="0" w:line="240"/>
            </w:pPr>
            <w:r>
              <w:rPr>
                <w:rFonts w:ascii="Consolas" w:cs="Consolas" w:eastAsia="Consolas" w:hAnsi="Consolas"/>
                <w:color w:val="12203A"/>
                <w:sz w:val="17"/>
                <w:szCs w:val="17"/>
              </w:rPr>
              <w:t xml:space="preserve">});</w:t>
            </w:r>
          </w:p>
        </w:tc>
      </w:tr>
    </w:tbl>
    <w:p>
      <w:pPr>
        <w:spacing w:after="200"/>
      </w:pPr>
    </w:p>
    <w:p>
      <w:pPr>
        <w:pStyle w:val="Heading3"/>
        <w:spacing w:after="120" w:before="240"/>
      </w:pPr>
      <w:r>
        <w:rPr>
          <w:rFonts w:ascii="Calibri" w:cs="Calibri" w:eastAsia="Calibri" w:hAnsi="Calibri"/>
          <w:b/>
          <w:bCs/>
          <w:color w:val="5B6B82"/>
          <w:sz w:val="22"/>
          <w:szCs w:val="22"/>
        </w:rPr>
        <w:t xml:space="preserve">22.1.2  </w:t>
      </w:r>
      <w:r>
        <w:rPr>
          <w:rFonts w:ascii="Calibri" w:cs="Calibri" w:eastAsia="Calibri" w:hAnsi="Calibri"/>
          <w:b/>
          <w:bCs/>
          <w:color w:val="12203A"/>
          <w:sz w:val="22"/>
          <w:szCs w:val="22"/>
        </w:rPr>
        <w:t xml:space="preserve">Log Levels</w:t>
      </w:r>
    </w:p>
    <w:tbl>
      <w:tblPr>
        <w:tblW w:type="pct" w:w="100%"/>
        <w:tblBorders>
          <w:top w:val="single" w:color="D3DAE3" w:sz="2"/>
          <w:left w:val="single" w:color="D3DAE3" w:sz="2"/>
          <w:bottom w:val="single" w:color="D3DAE3" w:sz="2"/>
          <w:right w:val="single" w:color="D3DAE3" w:sz="2"/>
          <w:insideH w:val="single" w:color="D3DAE3" w:sz="2"/>
          <w:insideV w:val="single" w:color="D3DAE3" w:sz="2"/>
        </w:tblBorders>
      </w:tblPr>
      <w:tblGrid>
        <w:gridCol w:w="4680"/>
        <w:gridCol w:w="4680"/>
      </w:tblGrid>
      <w:tr>
        <w:trPr>
          <w:tblHeader/>
        </w:trPr>
        <w:tc>
          <w:tcPr>
            <w:tcW w:type="dxa" w:w="4680"/>
            <w:shd w:fill="0F1F3D"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Level</w:t>
            </w:r>
          </w:p>
        </w:tc>
        <w:tc>
          <w:tcPr>
            <w:tcW w:type="dxa" w:w="4680"/>
            <w:shd w:fill="0F1F3D"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Usage</w:t>
            </w:r>
          </w:p>
        </w:tc>
      </w:tr>
      <w:tr>
        <w:tc>
          <w:tcPr>
            <w:tcW w:type="dxa" w:w="468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ERROR</w:t>
            </w:r>
          </w:p>
        </w:tc>
        <w:tc>
          <w:tcPr>
            <w:tcW w:type="dxa" w:w="468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System errors, exceptions</w:t>
            </w:r>
          </w:p>
        </w:tc>
      </w:tr>
      <w:tr>
        <w:tc>
          <w:tcPr>
            <w:tcW w:type="dxa" w:w="468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WARN</w:t>
            </w:r>
          </w:p>
        </w:tc>
        <w:tc>
          <w:tcPr>
            <w:tcW w:type="dxa" w:w="468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Business rule violations, security events</w:t>
            </w:r>
          </w:p>
        </w:tc>
      </w:tr>
      <w:tr>
        <w:tc>
          <w:tcPr>
            <w:tcW w:type="dxa" w:w="468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INFO</w:t>
            </w:r>
          </w:p>
        </w:tc>
        <w:tc>
          <w:tcPr>
            <w:tcW w:type="dxa" w:w="468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Important business events, state changes</w:t>
            </w:r>
          </w:p>
        </w:tc>
      </w:tr>
      <w:tr>
        <w:tc>
          <w:tcPr>
            <w:tcW w:type="dxa" w:w="468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DEBUG</w:t>
            </w:r>
          </w:p>
        </w:tc>
        <w:tc>
          <w:tcPr>
            <w:tcW w:type="dxa" w:w="468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Detailed debugging information (not in production)</w:t>
            </w:r>
          </w:p>
        </w:tc>
      </w:tr>
      <w:tr>
        <w:tc>
          <w:tcPr>
            <w:tcW w:type="dxa" w:w="468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TRACE</w:t>
            </w:r>
          </w:p>
        </w:tc>
        <w:tc>
          <w:tcPr>
            <w:tcW w:type="dxa" w:w="468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Very detailed tracing (not in production)</w:t>
            </w:r>
          </w:p>
        </w:tc>
      </w:tr>
    </w:tbl>
    <w:p>
      <w:pPr>
        <w:spacing w:after="200"/>
      </w:pPr>
    </w:p>
    <w:p>
      <w:pPr>
        <w:pStyle w:val="Heading3"/>
        <w:spacing w:after="120" w:before="240"/>
      </w:pPr>
      <w:r>
        <w:rPr>
          <w:rFonts w:ascii="Calibri" w:cs="Calibri" w:eastAsia="Calibri" w:hAnsi="Calibri"/>
          <w:b/>
          <w:bCs/>
          <w:color w:val="5B6B82"/>
          <w:sz w:val="22"/>
          <w:szCs w:val="22"/>
        </w:rPr>
        <w:t xml:space="preserve">22.1.3  </w:t>
      </w:r>
      <w:r>
        <w:rPr>
          <w:rFonts w:ascii="Calibri" w:cs="Calibri" w:eastAsia="Calibri" w:hAnsi="Calibri"/>
          <w:b/>
          <w:bCs/>
          <w:color w:val="12203A"/>
          <w:sz w:val="22"/>
          <w:szCs w:val="22"/>
        </w:rPr>
        <w:t xml:space="preserve">Log Field Standards</w:t>
      </w:r>
    </w:p>
    <w:tbl>
      <w:tblPr>
        <w:tblW w:type="pct" w:w="100%"/>
        <w:tblBorders>
          <w:top w:val="single" w:color="D3DAE3" w:sz="2"/>
          <w:left w:val="single" w:color="0E7C7B" w:sz="24"/>
          <w:bottom w:val="single" w:color="D3DAE3" w:sz="2"/>
          <w:right w:val="single" w:color="D3DAE3" w:sz="2"/>
          <w:insideH w:val="single" w:color="auto" w:sz="4"/>
          <w:insideV w:val="single" w:color="auto" w:sz="4"/>
        </w:tblBorders>
      </w:tblPr>
      <w:tblGrid>
        <w:gridCol w:w="100"/>
      </w:tblGrid>
      <w:tr>
        <w:tc>
          <w:tcPr>
            <w:shd w:fill="0F1F3D" w:val="clear"/>
            <w:tcMar>
              <w:top w:type="dxa" w:w="60"/>
              <w:left w:type="dxa" w:w="160"/>
              <w:bottom w:type="dxa" w:w="60"/>
              <w:right w:type="dxa" w:w="160"/>
            </w:tcMar>
          </w:tcPr>
          <w:p>
            <w:r>
              <w:rPr>
                <w:rFonts w:ascii="Consolas" w:cs="Consolas" w:eastAsia="Consolas" w:hAnsi="Consolas"/>
                <w:b/>
                <w:bCs/>
                <w:color w:val="9FD8D6"/>
                <w:sz w:val="16"/>
                <w:szCs w:val="16"/>
              </w:rPr>
              <w:t xml:space="preserve">TYPESCRIPT</w:t>
            </w:r>
          </w:p>
        </w:tc>
      </w:tr>
      <w:tr>
        <w:tc>
          <w:tcPr>
            <w:shd w:fill="F5F7FA" w:val="clear"/>
            <w:tcMar>
              <w:top w:type="dxa" w:w="140"/>
              <w:left w:type="dxa" w:w="200"/>
              <w:bottom w:type="dxa" w:w="140"/>
              <w:right w:type="dxa" w:w="160"/>
            </w:tcMar>
          </w:tcPr>
          <w:p>
            <w:pPr>
              <w:spacing w:after="0" w:line="240"/>
            </w:pPr>
            <w:r>
              <w:rPr>
                <w:rFonts w:ascii="Consolas" w:cs="Consolas" w:eastAsia="Consolas" w:hAnsi="Consolas"/>
                <w:color w:val="12203A"/>
                <w:sz w:val="17"/>
                <w:szCs w:val="17"/>
              </w:rPr>
              <w:t xml:space="preserve">interface LogEntry {</w:t>
            </w:r>
          </w:p>
          <w:p>
            <w:pPr>
              <w:spacing w:after="0" w:line="240"/>
            </w:pPr>
            <w:r>
              <w:rPr>
                <w:rFonts w:ascii="Consolas" w:cs="Consolas" w:eastAsia="Consolas" w:hAnsi="Consolas"/>
                <w:color w:val="12203A"/>
                <w:sz w:val="17"/>
                <w:szCs w:val="17"/>
              </w:rPr>
              <w:t xml:space="preserve">  timestamp: string;</w:t>
            </w:r>
          </w:p>
          <w:p>
            <w:pPr>
              <w:spacing w:after="0" w:line="240"/>
            </w:pPr>
            <w:r>
              <w:rPr>
                <w:rFonts w:ascii="Consolas" w:cs="Consolas" w:eastAsia="Consolas" w:hAnsi="Consolas"/>
                <w:color w:val="12203A"/>
                <w:sz w:val="17"/>
                <w:szCs w:val="17"/>
              </w:rPr>
              <w:t xml:space="preserve">  level: string;</w:t>
            </w:r>
          </w:p>
          <w:p>
            <w:pPr>
              <w:spacing w:after="0" w:line="240"/>
            </w:pPr>
            <w:r>
              <w:rPr>
                <w:rFonts w:ascii="Consolas" w:cs="Consolas" w:eastAsia="Consolas" w:hAnsi="Consolas"/>
                <w:color w:val="12203A"/>
                <w:sz w:val="17"/>
                <w:szCs w:val="17"/>
              </w:rPr>
              <w:t xml:space="preserve">  service: string;</w:t>
            </w:r>
          </w:p>
          <w:p>
            <w:pPr>
              <w:spacing w:after="0" w:line="240"/>
            </w:pPr>
            <w:r>
              <w:rPr>
                <w:rFonts w:ascii="Consolas" w:cs="Consolas" w:eastAsia="Consolas" w:hAnsi="Consolas"/>
                <w:color w:val="12203A"/>
                <w:sz w:val="17"/>
                <w:szCs w:val="17"/>
              </w:rPr>
              <w:t xml:space="preserve">  message: string;</w:t>
            </w:r>
          </w:p>
          <w:p>
            <w:pPr>
              <w:spacing w:after="0" w:line="240"/>
            </w:pPr>
            <w:r>
              <w:rPr>
                <w:rFonts w:ascii="Consolas" w:cs="Consolas" w:eastAsia="Consolas" w:hAnsi="Consolas"/>
                <w:color w:val="12203A"/>
                <w:sz w:val="17"/>
                <w:szCs w:val="17"/>
              </w:rPr>
              <w:t xml:space="preserve">  // Common fields</w:t>
            </w:r>
          </w:p>
          <w:p>
            <w:pPr>
              <w:spacing w:after="0" w:line="240"/>
            </w:pPr>
            <w:r>
              <w:rPr>
                <w:rFonts w:ascii="Consolas" w:cs="Consolas" w:eastAsia="Consolas" w:hAnsi="Consolas"/>
                <w:color w:val="12203A"/>
                <w:sz w:val="17"/>
                <w:szCs w:val="17"/>
              </w:rPr>
              <w:t xml:space="preserve">  tenantId?: string;</w:t>
            </w:r>
          </w:p>
          <w:p>
            <w:pPr>
              <w:spacing w:after="0" w:line="240"/>
            </w:pPr>
            <w:r>
              <w:rPr>
                <w:rFonts w:ascii="Consolas" w:cs="Consolas" w:eastAsia="Consolas" w:hAnsi="Consolas"/>
                <w:color w:val="12203A"/>
                <w:sz w:val="17"/>
                <w:szCs w:val="17"/>
              </w:rPr>
              <w:t xml:space="preserve">  userId?: UUID;</w:t>
            </w:r>
          </w:p>
          <w:p>
            <w:pPr>
              <w:spacing w:after="0" w:line="240"/>
            </w:pPr>
            <w:r>
              <w:rPr>
                <w:rFonts w:ascii="Consolas" w:cs="Consolas" w:eastAsia="Consolas" w:hAnsi="Consolas"/>
                <w:color w:val="12203A"/>
                <w:sz w:val="17"/>
                <w:szCs w:val="17"/>
              </w:rPr>
              <w:t xml:space="preserve">  correlationId?: UUID;</w:t>
            </w:r>
          </w:p>
          <w:p>
            <w:pPr>
              <w:spacing w:after="0" w:line="240"/>
            </w:pPr>
            <w:r>
              <w:rPr>
                <w:rFonts w:ascii="Consolas" w:cs="Consolas" w:eastAsia="Consolas" w:hAnsi="Consolas"/>
                <w:color w:val="12203A"/>
                <w:sz w:val="17"/>
                <w:szCs w:val="17"/>
              </w:rPr>
              <w:t xml:space="preserve">  traceId?: string;</w:t>
            </w:r>
          </w:p>
          <w:p>
            <w:pPr>
              <w:spacing w:after="0" w:line="240"/>
            </w:pPr>
            <w:r>
              <w:rPr>
                <w:rFonts w:ascii="Consolas" w:cs="Consolas" w:eastAsia="Consolas" w:hAnsi="Consolas"/>
                <w:color w:val="12203A"/>
                <w:sz w:val="17"/>
                <w:szCs w:val="17"/>
              </w:rPr>
              <w:t xml:space="preserve">  // Business fields</w:t>
            </w:r>
          </w:p>
          <w:p>
            <w:pPr>
              <w:spacing w:after="0" w:line="240"/>
            </w:pPr>
            <w:r>
              <w:rPr>
                <w:rFonts w:ascii="Consolas" w:cs="Consolas" w:eastAsia="Consolas" w:hAnsi="Consolas"/>
                <w:color w:val="12203A"/>
                <w:sz w:val="17"/>
                <w:szCs w:val="17"/>
              </w:rPr>
              <w:t xml:space="preserve">  entityType?: string;</w:t>
            </w:r>
          </w:p>
          <w:p>
            <w:pPr>
              <w:spacing w:after="0" w:line="240"/>
            </w:pPr>
            <w:r>
              <w:rPr>
                <w:rFonts w:ascii="Consolas" w:cs="Consolas" w:eastAsia="Consolas" w:hAnsi="Consolas"/>
                <w:color w:val="12203A"/>
                <w:sz w:val="17"/>
                <w:szCs w:val="17"/>
              </w:rPr>
              <w:t xml:space="preserve">  entityId?: UUID;</w:t>
            </w:r>
          </w:p>
          <w:p>
            <w:pPr>
              <w:spacing w:after="0" w:line="240"/>
            </w:pPr>
            <w:r>
              <w:rPr>
                <w:rFonts w:ascii="Consolas" w:cs="Consolas" w:eastAsia="Consolas" w:hAnsi="Consolas"/>
                <w:color w:val="12203A"/>
                <w:sz w:val="17"/>
                <w:szCs w:val="17"/>
              </w:rPr>
              <w:t xml:space="preserve">  action?: string;</w:t>
            </w:r>
          </w:p>
          <w:p>
            <w:pPr>
              <w:spacing w:after="0" w:line="240"/>
            </w:pPr>
            <w:r>
              <w:rPr>
                <w:rFonts w:ascii="Consolas" w:cs="Consolas" w:eastAsia="Consolas" w:hAnsi="Consolas"/>
                <w:color w:val="12203A"/>
                <w:sz w:val="17"/>
                <w:szCs w:val="17"/>
              </w:rPr>
              <w:t xml:space="preserve">  // Error fields</w:t>
            </w:r>
          </w:p>
          <w:p>
            <w:pPr>
              <w:spacing w:after="0" w:line="240"/>
            </w:pPr>
            <w:r>
              <w:rPr>
                <w:rFonts w:ascii="Consolas" w:cs="Consolas" w:eastAsia="Consolas" w:hAnsi="Consolas"/>
                <w:color w:val="12203A"/>
                <w:sz w:val="17"/>
                <w:szCs w:val="17"/>
              </w:rPr>
              <w:t xml:space="preserve">  errorCode?: string;</w:t>
            </w:r>
          </w:p>
          <w:p>
            <w:pPr>
              <w:spacing w:after="0" w:line="240"/>
            </w:pPr>
            <w:r>
              <w:rPr>
                <w:rFonts w:ascii="Consolas" w:cs="Consolas" w:eastAsia="Consolas" w:hAnsi="Consolas"/>
                <w:color w:val="12203A"/>
                <w:sz w:val="17"/>
                <w:szCs w:val="17"/>
              </w:rPr>
              <w:t xml:space="preserve">  errorStack?: string;</w:t>
            </w:r>
          </w:p>
          <w:p>
            <w:pPr>
              <w:spacing w:after="0" w:line="240"/>
            </w:pPr>
            <w:r>
              <w:rPr>
                <w:rFonts w:ascii="Consolas" w:cs="Consolas" w:eastAsia="Consolas" w:hAnsi="Consolas"/>
                <w:color w:val="12203A"/>
                <w:sz w:val="17"/>
                <w:szCs w:val="17"/>
              </w:rPr>
              <w:t xml:space="preserve">  // Performance fields</w:t>
            </w:r>
          </w:p>
          <w:p>
            <w:pPr>
              <w:spacing w:after="0" w:line="240"/>
            </w:pPr>
            <w:r>
              <w:rPr>
                <w:rFonts w:ascii="Consolas" w:cs="Consolas" w:eastAsia="Consolas" w:hAnsi="Consolas"/>
                <w:color w:val="12203A"/>
                <w:sz w:val="17"/>
                <w:szCs w:val="17"/>
              </w:rPr>
              <w:t xml:space="preserve">  durationMs?: number;</w:t>
            </w:r>
          </w:p>
          <w:p>
            <w:pPr>
              <w:spacing w:after="0" w:line="240"/>
            </w:pPr>
            <w:r>
              <w:rPr>
                <w:rFonts w:ascii="Consolas" w:cs="Consolas" w:eastAsia="Consolas" w:hAnsi="Consolas"/>
                <w:color w:val="12203A"/>
                <w:sz w:val="17"/>
                <w:szCs w:val="17"/>
              </w:rPr>
              <w:t xml:space="preserve">  // Custom fields</w:t>
            </w:r>
          </w:p>
          <w:p>
            <w:pPr>
              <w:spacing w:after="0" w:line="240"/>
            </w:pPr>
            <w:r>
              <w:rPr>
                <w:rFonts w:ascii="Consolas" w:cs="Consolas" w:eastAsia="Consolas" w:hAnsi="Consolas"/>
                <w:color w:val="12203A"/>
                <w:sz w:val="17"/>
                <w:szCs w:val="17"/>
              </w:rPr>
              <w:t xml:space="preserve">  [key: string]: any;</w:t>
            </w:r>
          </w:p>
          <w:p>
            <w:pPr>
              <w:spacing w:after="0" w:line="240"/>
            </w:pPr>
            <w:r>
              <w:rPr>
                <w:rFonts w:ascii="Consolas" w:cs="Consolas" w:eastAsia="Consolas" w:hAnsi="Consolas"/>
                <w:color w:val="12203A"/>
                <w:sz w:val="17"/>
                <w:szCs w:val="17"/>
              </w:rPr>
              <w:t xml:space="preserve">}</w:t>
            </w:r>
          </w:p>
        </w:tc>
      </w:tr>
    </w:tbl>
    <w:p>
      <w:pPr>
        <w:spacing w:after="200"/>
      </w:pPr>
    </w:p>
    <w:p>
      <w:r>
        <w:br w:type="page"/>
      </w:r>
    </w:p>
    <w:p>
      <w:pPr>
        <w:pStyle w:val="Heading1"/>
        <w:pBdr>
          <w:bottom w:val="single" w:color="0E7C7B" w:sz="6" w:space="8"/>
        </w:pBdr>
        <w:spacing w:after="240" w:before="480"/>
      </w:pPr>
      <w:r>
        <w:rPr>
          <w:rFonts w:ascii="Calibri" w:cs="Calibri" w:eastAsia="Calibri" w:hAnsi="Calibri"/>
          <w:b/>
          <w:bCs/>
          <w:color w:val="0E7C7B"/>
          <w:sz w:val="34"/>
          <w:szCs w:val="34"/>
        </w:rPr>
        <w:t xml:space="preserve">23.  </w:t>
      </w:r>
      <w:r>
        <w:rPr>
          <w:rFonts w:ascii="Calibri" w:cs="Calibri" w:eastAsia="Calibri" w:hAnsi="Calibri"/>
          <w:b/>
          <w:bCs/>
          <w:color w:val="0F1F3D"/>
          <w:sz w:val="34"/>
          <w:szCs w:val="34"/>
        </w:rPr>
        <w:t xml:space="preserve">Monitoring</w:t>
      </w:r>
    </w:p>
    <w:p>
      <w:pPr>
        <w:pStyle w:val="Heading2"/>
        <w:spacing w:after="160" w:before="320"/>
      </w:pPr>
      <w:r>
        <w:rPr>
          <w:rFonts w:ascii="Calibri" w:cs="Calibri" w:eastAsia="Calibri" w:hAnsi="Calibri"/>
          <w:b/>
          <w:bCs/>
          <w:color w:val="0E7C7B"/>
          <w:sz w:val="26"/>
          <w:szCs w:val="26"/>
        </w:rPr>
        <w:t xml:space="preserve">23.1  </w:t>
      </w:r>
      <w:r>
        <w:rPr>
          <w:rFonts w:ascii="Calibri" w:cs="Calibri" w:eastAsia="Calibri" w:hAnsi="Calibri"/>
          <w:b/>
          <w:bCs/>
          <w:color w:val="1F3A5F"/>
          <w:sz w:val="26"/>
          <w:szCs w:val="26"/>
        </w:rPr>
        <w:t xml:space="preserve">Observability Stack</w:t>
      </w:r>
    </w:p>
    <w:tbl>
      <w:tblPr>
        <w:tblW w:type="pct" w:w="100%"/>
        <w:tblBorders>
          <w:top w:val="single" w:color="D3DAE3" w:sz="2"/>
          <w:left w:val="single" w:color="D3DAE3" w:sz="2"/>
          <w:bottom w:val="single" w:color="D3DAE3" w:sz="2"/>
          <w:right w:val="single" w:color="D3DAE3" w:sz="2"/>
          <w:insideH w:val="single" w:color="D3DAE3" w:sz="2"/>
          <w:insideV w:val="single" w:color="D3DAE3" w:sz="2"/>
        </w:tblBorders>
      </w:tblPr>
      <w:tblGrid>
        <w:gridCol w:w="3120"/>
        <w:gridCol w:w="3120"/>
        <w:gridCol w:w="3120"/>
      </w:tblGrid>
      <w:tr>
        <w:trPr>
          <w:tblHeader/>
        </w:trPr>
        <w:tc>
          <w:tcPr>
            <w:tcW w:type="dxa" w:w="3120"/>
            <w:shd w:fill="0F1F3D"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Component</w:t>
            </w:r>
          </w:p>
        </w:tc>
        <w:tc>
          <w:tcPr>
            <w:tcW w:type="dxa" w:w="3120"/>
            <w:shd w:fill="0F1F3D"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Technology</w:t>
            </w:r>
          </w:p>
        </w:tc>
        <w:tc>
          <w:tcPr>
            <w:tcW w:type="dxa" w:w="3120"/>
            <w:shd w:fill="0F1F3D"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Purpose</w:t>
            </w:r>
          </w:p>
        </w:tc>
      </w:tr>
      <w:tr>
        <w:tc>
          <w:tcPr>
            <w:tcW w:type="dxa" w:w="312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Metrics</w:t>
            </w:r>
          </w:p>
        </w:tc>
        <w:tc>
          <w:tcPr>
            <w:tcW w:type="dxa" w:w="312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Prometheus</w:t>
            </w:r>
          </w:p>
        </w:tc>
        <w:tc>
          <w:tcPr>
            <w:tcW w:type="dxa" w:w="312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Time-series metrics collection</w:t>
            </w:r>
          </w:p>
        </w:tc>
      </w:tr>
      <w:tr>
        <w:tc>
          <w:tcPr>
            <w:tcW w:type="dxa" w:w="312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Traces</w:t>
            </w:r>
          </w:p>
        </w:tc>
        <w:tc>
          <w:tcPr>
            <w:tcW w:type="dxa" w:w="312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OpenTelemetry</w:t>
            </w:r>
          </w:p>
        </w:tc>
        <w:tc>
          <w:tcPr>
            <w:tcW w:type="dxa" w:w="312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Distributed tracing</w:t>
            </w:r>
          </w:p>
        </w:tc>
      </w:tr>
      <w:tr>
        <w:tc>
          <w:tcPr>
            <w:tcW w:type="dxa" w:w="312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Logs</w:t>
            </w:r>
          </w:p>
        </w:tc>
        <w:tc>
          <w:tcPr>
            <w:tcW w:type="dxa" w:w="312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Loki</w:t>
            </w:r>
          </w:p>
        </w:tc>
        <w:tc>
          <w:tcPr>
            <w:tcW w:type="dxa" w:w="312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Log aggregation</w:t>
            </w:r>
          </w:p>
        </w:tc>
      </w:tr>
      <w:tr>
        <w:tc>
          <w:tcPr>
            <w:tcW w:type="dxa" w:w="312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Visualisation</w:t>
            </w:r>
          </w:p>
        </w:tc>
        <w:tc>
          <w:tcPr>
            <w:tcW w:type="dxa" w:w="312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Grafana</w:t>
            </w:r>
          </w:p>
        </w:tc>
        <w:tc>
          <w:tcPr>
            <w:tcW w:type="dxa" w:w="312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Dashboards and alerting</w:t>
            </w:r>
          </w:p>
        </w:tc>
      </w:tr>
      <w:tr>
        <w:tc>
          <w:tcPr>
            <w:tcW w:type="dxa" w:w="312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Alerting</w:t>
            </w:r>
          </w:p>
        </w:tc>
        <w:tc>
          <w:tcPr>
            <w:tcW w:type="dxa" w:w="312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AlertManager</w:t>
            </w:r>
          </w:p>
        </w:tc>
        <w:tc>
          <w:tcPr>
            <w:tcW w:type="dxa" w:w="312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Alert routing</w:t>
            </w:r>
          </w:p>
        </w:tc>
      </w:tr>
    </w:tbl>
    <w:p>
      <w:pPr>
        <w:spacing w:after="200"/>
      </w:pPr>
    </w:p>
    <w:p>
      <w:pPr>
        <w:pStyle w:val="Heading2"/>
        <w:spacing w:after="160" w:before="320"/>
      </w:pPr>
      <w:r>
        <w:rPr>
          <w:rFonts w:ascii="Calibri" w:cs="Calibri" w:eastAsia="Calibri" w:hAnsi="Calibri"/>
          <w:b/>
          <w:bCs/>
          <w:color w:val="0E7C7B"/>
          <w:sz w:val="26"/>
          <w:szCs w:val="26"/>
        </w:rPr>
        <w:t xml:space="preserve">23.2  </w:t>
      </w:r>
      <w:r>
        <w:rPr>
          <w:rFonts w:ascii="Calibri" w:cs="Calibri" w:eastAsia="Calibri" w:hAnsi="Calibri"/>
          <w:b/>
          <w:bCs/>
          <w:color w:val="1F3A5F"/>
          <w:sz w:val="26"/>
          <w:szCs w:val="26"/>
        </w:rPr>
        <w:t xml:space="preserve">Key Metrics</w:t>
      </w:r>
    </w:p>
    <w:p>
      <w:pPr>
        <w:pStyle w:val="Heading3"/>
        <w:spacing w:after="120" w:before="240"/>
      </w:pPr>
      <w:r>
        <w:rPr>
          <w:rFonts w:ascii="Calibri" w:cs="Calibri" w:eastAsia="Calibri" w:hAnsi="Calibri"/>
          <w:b/>
          <w:bCs/>
          <w:color w:val="5B6B82"/>
          <w:sz w:val="22"/>
          <w:szCs w:val="22"/>
        </w:rPr>
        <w:t xml:space="preserve">23.2.1  </w:t>
      </w:r>
      <w:r>
        <w:rPr>
          <w:rFonts w:ascii="Calibri" w:cs="Calibri" w:eastAsia="Calibri" w:hAnsi="Calibri"/>
          <w:b/>
          <w:bCs/>
          <w:color w:val="12203A"/>
          <w:sz w:val="22"/>
          <w:szCs w:val="22"/>
        </w:rPr>
        <w:t xml:space="preserve">Service Metrics</w:t>
      </w:r>
    </w:p>
    <w:tbl>
      <w:tblPr>
        <w:tblW w:type="pct" w:w="100%"/>
        <w:tblBorders>
          <w:top w:val="single" w:color="D3DAE3" w:sz="2"/>
          <w:left w:val="single" w:color="0E7C7B" w:sz="24"/>
          <w:bottom w:val="single" w:color="D3DAE3" w:sz="2"/>
          <w:right w:val="single" w:color="D3DAE3" w:sz="2"/>
          <w:insideH w:val="single" w:color="auto" w:sz="4"/>
          <w:insideV w:val="single" w:color="auto" w:sz="4"/>
        </w:tblBorders>
      </w:tblPr>
      <w:tblGrid>
        <w:gridCol w:w="100"/>
      </w:tblGrid>
      <w:tr>
        <w:tc>
          <w:tcPr>
            <w:shd w:fill="0F1F3D" w:val="clear"/>
            <w:tcMar>
              <w:top w:type="dxa" w:w="60"/>
              <w:left w:type="dxa" w:w="160"/>
              <w:bottom w:type="dxa" w:w="60"/>
              <w:right w:type="dxa" w:w="160"/>
            </w:tcMar>
          </w:tcPr>
          <w:p>
            <w:r>
              <w:rPr>
                <w:rFonts w:ascii="Consolas" w:cs="Consolas" w:eastAsia="Consolas" w:hAnsi="Consolas"/>
                <w:b/>
                <w:bCs/>
                <w:color w:val="9FD8D6"/>
                <w:sz w:val="16"/>
                <w:szCs w:val="16"/>
              </w:rPr>
              <w:t xml:space="preserve">YAML</w:t>
            </w:r>
          </w:p>
        </w:tc>
      </w:tr>
      <w:tr>
        <w:tc>
          <w:tcPr>
            <w:shd w:fill="F5F7FA" w:val="clear"/>
            <w:tcMar>
              <w:top w:type="dxa" w:w="140"/>
              <w:left w:type="dxa" w:w="200"/>
              <w:bottom w:type="dxa" w:w="140"/>
              <w:right w:type="dxa" w:w="160"/>
            </w:tcMar>
          </w:tcPr>
          <w:p>
            <w:pPr>
              <w:spacing w:after="0" w:line="240"/>
            </w:pPr>
            <w:r>
              <w:rPr>
                <w:rFonts w:ascii="Consolas" w:cs="Consolas" w:eastAsia="Consolas" w:hAnsi="Consolas"/>
                <w:color w:val="12203A"/>
                <w:sz w:val="17"/>
                <w:szCs w:val="17"/>
              </w:rPr>
              <w:t xml:space="preserve">metrics:</w:t>
            </w:r>
          </w:p>
          <w:p>
            <w:pPr>
              <w:spacing w:after="0" w:line="240"/>
            </w:pPr>
            <w:r>
              <w:rPr>
                <w:rFonts w:ascii="Consolas" w:cs="Consolas" w:eastAsia="Consolas" w:hAnsi="Consolas"/>
                <w:color w:val="12203A"/>
                <w:sz w:val="17"/>
                <w:szCs w:val="17"/>
              </w:rPr>
              <w:t xml:space="preserve">Request metrics</w:t>
            </w:r>
          </w:p>
          <w:p>
            <w:pPr>
              <w:spacing w:after="0" w:line="240"/>
            </w:pPr>
            <w:r>
              <w:rPr>
                <w:rFonts w:ascii="Consolas" w:cs="Consolas" w:eastAsia="Consolas" w:hAnsi="Consolas"/>
                <w:color w:val="12203A"/>
                <w:sz w:val="17"/>
                <w:szCs w:val="17"/>
              </w:rPr>
              <w:t xml:space="preserve">  - name: http_requests_total</w:t>
            </w:r>
          </w:p>
          <w:p>
            <w:pPr>
              <w:spacing w:after="0" w:line="240"/>
            </w:pPr>
            <w:r>
              <w:rPr>
                <w:rFonts w:ascii="Consolas" w:cs="Consolas" w:eastAsia="Consolas" w:hAnsi="Consolas"/>
                <w:color w:val="12203A"/>
                <w:sz w:val="17"/>
                <w:szCs w:val="17"/>
              </w:rPr>
              <w:t xml:space="preserve">    type: counter</w:t>
            </w:r>
          </w:p>
          <w:p>
            <w:pPr>
              <w:spacing w:after="0" w:line="240"/>
            </w:pPr>
            <w:r>
              <w:rPr>
                <w:rFonts w:ascii="Consolas" w:cs="Consolas" w:eastAsia="Consolas" w:hAnsi="Consolas"/>
                <w:color w:val="12203A"/>
                <w:sz w:val="17"/>
                <w:szCs w:val="17"/>
              </w:rPr>
              <w:t xml:space="preserve">    labels: [service, method, path, status]</w:t>
            </w:r>
          </w:p>
          <w:p>
            <w:pPr>
              <w:spacing w:after="0" w:line="240"/>
            </w:pPr>
            <w:r>
              <w:rPr>
                <w:rFonts w:ascii="Consolas" w:cs="Consolas" w:eastAsia="Consolas" w:hAnsi="Consolas"/>
                <w:color w:val="12203A"/>
                <w:sz w:val="17"/>
                <w:szCs w:val="17"/>
              </w:rPr>
              <w:t xml:space="preserve">  - name: http_request_duration_seconds</w:t>
            </w:r>
          </w:p>
          <w:p>
            <w:pPr>
              <w:spacing w:after="0" w:line="240"/>
            </w:pPr>
            <w:r>
              <w:rPr>
                <w:rFonts w:ascii="Consolas" w:cs="Consolas" w:eastAsia="Consolas" w:hAnsi="Consolas"/>
                <w:color w:val="12203A"/>
                <w:sz w:val="17"/>
                <w:szCs w:val="17"/>
              </w:rPr>
              <w:t xml:space="preserve">    type: histogram</w:t>
            </w:r>
          </w:p>
          <w:p>
            <w:pPr>
              <w:spacing w:after="0" w:line="240"/>
            </w:pPr>
            <w:r>
              <w:rPr>
                <w:rFonts w:ascii="Consolas" w:cs="Consolas" w:eastAsia="Consolas" w:hAnsi="Consolas"/>
                <w:color w:val="12203A"/>
                <w:sz w:val="17"/>
                <w:szCs w:val="17"/>
              </w:rPr>
              <w:t xml:space="preserve">    labels: [service, method, path]</w:t>
            </w:r>
          </w:p>
          <w:p>
            <w:pPr>
              <w:spacing w:after="0" w:line="240"/>
            </w:pPr>
            <w:r>
              <w:rPr>
                <w:rFonts w:ascii="Consolas" w:cs="Consolas" w:eastAsia="Consolas" w:hAnsi="Consolas"/>
                <w:color w:val="12203A"/>
                <w:sz w:val="17"/>
                <w:szCs w:val="17"/>
              </w:rPr>
              <w:t xml:space="preserve">  - name: http_requests_in_flight</w:t>
            </w:r>
          </w:p>
          <w:p>
            <w:pPr>
              <w:spacing w:after="0" w:line="240"/>
            </w:pPr>
            <w:r>
              <w:rPr>
                <w:rFonts w:ascii="Consolas" w:cs="Consolas" w:eastAsia="Consolas" w:hAnsi="Consolas"/>
                <w:color w:val="12203A"/>
                <w:sz w:val="17"/>
                <w:szCs w:val="17"/>
              </w:rPr>
              <w:t xml:space="preserve">    type: gauge</w:t>
            </w:r>
          </w:p>
          <w:p>
            <w:pPr>
              <w:spacing w:after="0" w:line="240"/>
            </w:pPr>
            <w:r>
              <w:rPr>
                <w:rFonts w:ascii="Consolas" w:cs="Consolas" w:eastAsia="Consolas" w:hAnsi="Consolas"/>
                <w:color w:val="12203A"/>
                <w:sz w:val="17"/>
                <w:szCs w:val="17"/>
              </w:rPr>
              <w:t xml:space="preserve">    labels: [service]</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Business metrics</w:t>
            </w:r>
          </w:p>
          <w:p>
            <w:pPr>
              <w:spacing w:after="0" w:line="240"/>
            </w:pPr>
            <w:r>
              <w:rPr>
                <w:rFonts w:ascii="Consolas" w:cs="Consolas" w:eastAsia="Consolas" w:hAnsi="Consolas"/>
                <w:color w:val="12203A"/>
                <w:sz w:val="17"/>
                <w:szCs w:val="17"/>
              </w:rPr>
              <w:t xml:space="preserve">  - name: orders_created_total</w:t>
            </w:r>
          </w:p>
          <w:p>
            <w:pPr>
              <w:spacing w:after="0" w:line="240"/>
            </w:pPr>
            <w:r>
              <w:rPr>
                <w:rFonts w:ascii="Consolas" w:cs="Consolas" w:eastAsia="Consolas" w:hAnsi="Consolas"/>
                <w:color w:val="12203A"/>
                <w:sz w:val="17"/>
                <w:szCs w:val="17"/>
              </w:rPr>
              <w:t xml:space="preserve">    type: counter</w:t>
            </w:r>
          </w:p>
          <w:p>
            <w:pPr>
              <w:spacing w:after="0" w:line="240"/>
            </w:pPr>
            <w:r>
              <w:rPr>
                <w:rFonts w:ascii="Consolas" w:cs="Consolas" w:eastAsia="Consolas" w:hAnsi="Consolas"/>
                <w:color w:val="12203A"/>
                <w:sz w:val="17"/>
                <w:szCs w:val="17"/>
              </w:rPr>
              <w:t xml:space="preserve">    labels: [service, type]</w:t>
            </w:r>
          </w:p>
          <w:p>
            <w:pPr>
              <w:spacing w:after="0" w:line="240"/>
            </w:pPr>
            <w:r>
              <w:rPr>
                <w:rFonts w:ascii="Consolas" w:cs="Consolas" w:eastAsia="Consolas" w:hAnsi="Consolas"/>
                <w:color w:val="12203A"/>
                <w:sz w:val="17"/>
                <w:szCs w:val="17"/>
              </w:rPr>
              <w:t xml:space="preserve">  - name: orders_processing_time_seconds</w:t>
            </w:r>
          </w:p>
          <w:p>
            <w:pPr>
              <w:spacing w:after="0" w:line="240"/>
            </w:pPr>
            <w:r>
              <w:rPr>
                <w:rFonts w:ascii="Consolas" w:cs="Consolas" w:eastAsia="Consolas" w:hAnsi="Consolas"/>
                <w:color w:val="12203A"/>
                <w:sz w:val="17"/>
                <w:szCs w:val="17"/>
              </w:rPr>
              <w:t xml:space="preserve">    type: histogram</w:t>
            </w:r>
          </w:p>
          <w:p>
            <w:pPr>
              <w:spacing w:after="0" w:line="240"/>
            </w:pPr>
            <w:r>
              <w:rPr>
                <w:rFonts w:ascii="Consolas" w:cs="Consolas" w:eastAsia="Consolas" w:hAnsi="Consolas"/>
                <w:color w:val="12203A"/>
                <w:sz w:val="17"/>
                <w:szCs w:val="17"/>
              </w:rPr>
              <w:t xml:space="preserve">    labels: [service]</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AI metrics</w:t>
            </w:r>
          </w:p>
          <w:p>
            <w:pPr>
              <w:spacing w:after="0" w:line="240"/>
            </w:pPr>
            <w:r>
              <w:rPr>
                <w:rFonts w:ascii="Consolas" w:cs="Consolas" w:eastAsia="Consolas" w:hAnsi="Consolas"/>
                <w:color w:val="12203A"/>
                <w:sz w:val="17"/>
                <w:szCs w:val="17"/>
              </w:rPr>
              <w:t xml:space="preserve">  - name: ai_invocations_total</w:t>
            </w:r>
          </w:p>
          <w:p>
            <w:pPr>
              <w:spacing w:after="0" w:line="240"/>
            </w:pPr>
            <w:r>
              <w:rPr>
                <w:rFonts w:ascii="Consolas" w:cs="Consolas" w:eastAsia="Consolas" w:hAnsi="Consolas"/>
                <w:color w:val="12203A"/>
                <w:sz w:val="17"/>
                <w:szCs w:val="17"/>
              </w:rPr>
              <w:t xml:space="preserve">    type: counter</w:t>
            </w:r>
          </w:p>
          <w:p>
            <w:pPr>
              <w:spacing w:after="0" w:line="240"/>
            </w:pPr>
            <w:r>
              <w:rPr>
                <w:rFonts w:ascii="Consolas" w:cs="Consolas" w:eastAsia="Consolas" w:hAnsi="Consolas"/>
                <w:color w:val="12203A"/>
                <w:sz w:val="17"/>
                <w:szCs w:val="17"/>
              </w:rPr>
              <w:t xml:space="preserve">    labels: [agent, model, success]</w:t>
            </w:r>
          </w:p>
          <w:p>
            <w:pPr>
              <w:spacing w:after="0" w:line="240"/>
            </w:pPr>
            <w:r>
              <w:rPr>
                <w:rFonts w:ascii="Consolas" w:cs="Consolas" w:eastAsia="Consolas" w:hAnsi="Consolas"/>
                <w:color w:val="12203A"/>
                <w:sz w:val="17"/>
                <w:szCs w:val="17"/>
              </w:rPr>
              <w:t xml:space="preserve">  - name: ai_confidence_score</w:t>
            </w:r>
          </w:p>
          <w:p>
            <w:pPr>
              <w:spacing w:after="0" w:line="240"/>
            </w:pPr>
            <w:r>
              <w:rPr>
                <w:rFonts w:ascii="Consolas" w:cs="Consolas" w:eastAsia="Consolas" w:hAnsi="Consolas"/>
                <w:color w:val="12203A"/>
                <w:sz w:val="17"/>
                <w:szCs w:val="17"/>
              </w:rPr>
              <w:t xml:space="preserve">    type: gauge</w:t>
            </w:r>
          </w:p>
          <w:p>
            <w:pPr>
              <w:spacing w:after="0" w:line="240"/>
            </w:pPr>
            <w:r>
              <w:rPr>
                <w:rFonts w:ascii="Consolas" w:cs="Consolas" w:eastAsia="Consolas" w:hAnsi="Consolas"/>
                <w:color w:val="12203A"/>
                <w:sz w:val="17"/>
                <w:szCs w:val="17"/>
              </w:rPr>
              <w:t xml:space="preserve">    labels: [agent]</w:t>
            </w:r>
          </w:p>
          <w:p>
            <w:pPr>
              <w:spacing w:after="0" w:line="240"/>
            </w:pPr>
            <w:r>
              <w:rPr>
                <w:rFonts w:ascii="Consolas" w:cs="Consolas" w:eastAsia="Consolas" w:hAnsi="Consolas"/>
                <w:color w:val="12203A"/>
                <w:sz w:val="17"/>
                <w:szCs w:val="17"/>
              </w:rPr>
              <w:t xml:space="preserve">  - name: ai_hallucination_rate</w:t>
            </w:r>
          </w:p>
          <w:p>
            <w:pPr>
              <w:spacing w:after="0" w:line="240"/>
            </w:pPr>
            <w:r>
              <w:rPr>
                <w:rFonts w:ascii="Consolas" w:cs="Consolas" w:eastAsia="Consolas" w:hAnsi="Consolas"/>
                <w:color w:val="12203A"/>
                <w:sz w:val="17"/>
                <w:szCs w:val="17"/>
              </w:rPr>
              <w:t xml:space="preserve">    type: gauge</w:t>
            </w:r>
          </w:p>
          <w:p>
            <w:pPr>
              <w:spacing w:after="0" w:line="240"/>
            </w:pPr>
            <w:r>
              <w:rPr>
                <w:rFonts w:ascii="Consolas" w:cs="Consolas" w:eastAsia="Consolas" w:hAnsi="Consolas"/>
                <w:color w:val="12203A"/>
                <w:sz w:val="17"/>
                <w:szCs w:val="17"/>
              </w:rPr>
              <w:t xml:space="preserve">    labels: [agent]</w:t>
            </w:r>
          </w:p>
          <w:p>
            <w:pPr>
              <w:spacing w:after="0" w:line="240"/>
            </w:pPr>
            <w:r>
              <w:rPr>
                <w:rFonts w:ascii="Consolas" w:cs="Consolas" w:eastAsia="Consolas" w:hAnsi="Consolas"/>
                <w:color w:val="12203A"/>
                <w:sz w:val="17"/>
                <w:szCs w:val="17"/>
              </w:rPr>
              <w:t xml:space="preserve">  - name: ai_token_usage_total</w:t>
            </w:r>
          </w:p>
          <w:p>
            <w:pPr>
              <w:spacing w:after="0" w:line="240"/>
            </w:pPr>
            <w:r>
              <w:rPr>
                <w:rFonts w:ascii="Consolas" w:cs="Consolas" w:eastAsia="Consolas" w:hAnsi="Consolas"/>
                <w:color w:val="12203A"/>
                <w:sz w:val="17"/>
                <w:szCs w:val="17"/>
              </w:rPr>
              <w:t xml:space="preserve">    type: counter</w:t>
            </w:r>
          </w:p>
          <w:p>
            <w:pPr>
              <w:spacing w:after="0" w:line="240"/>
            </w:pPr>
            <w:r>
              <w:rPr>
                <w:rFonts w:ascii="Consolas" w:cs="Consolas" w:eastAsia="Consolas" w:hAnsi="Consolas"/>
                <w:color w:val="12203A"/>
                <w:sz w:val="17"/>
                <w:szCs w:val="17"/>
              </w:rPr>
              <w:t xml:space="preserve">    labels: [agent, model, type]</w:t>
            </w:r>
          </w:p>
        </w:tc>
      </w:tr>
    </w:tbl>
    <w:p>
      <w:pPr>
        <w:spacing w:after="200"/>
      </w:pPr>
    </w:p>
    <w:p>
      <w:pPr>
        <w:pStyle w:val="Heading3"/>
        <w:spacing w:after="120" w:before="240"/>
      </w:pPr>
      <w:r>
        <w:rPr>
          <w:rFonts w:ascii="Calibri" w:cs="Calibri" w:eastAsia="Calibri" w:hAnsi="Calibri"/>
          <w:b/>
          <w:bCs/>
          <w:color w:val="5B6B82"/>
          <w:sz w:val="22"/>
          <w:szCs w:val="22"/>
        </w:rPr>
        <w:t xml:space="preserve">23.2.2  </w:t>
      </w:r>
      <w:r>
        <w:rPr>
          <w:rFonts w:ascii="Calibri" w:cs="Calibri" w:eastAsia="Calibri" w:hAnsi="Calibri"/>
          <w:b/>
          <w:bCs/>
          <w:color w:val="12203A"/>
          <w:sz w:val="22"/>
          <w:szCs w:val="22"/>
        </w:rPr>
        <w:t xml:space="preserve">Infrastructure Metrics</w:t>
      </w:r>
    </w:p>
    <w:tbl>
      <w:tblPr>
        <w:tblW w:type="pct" w:w="100%"/>
        <w:tblBorders>
          <w:top w:val="single" w:color="D3DAE3" w:sz="2"/>
          <w:left w:val="single" w:color="0E7C7B" w:sz="24"/>
          <w:bottom w:val="single" w:color="D3DAE3" w:sz="2"/>
          <w:right w:val="single" w:color="D3DAE3" w:sz="2"/>
          <w:insideH w:val="single" w:color="auto" w:sz="4"/>
          <w:insideV w:val="single" w:color="auto" w:sz="4"/>
        </w:tblBorders>
      </w:tblPr>
      <w:tblGrid>
        <w:gridCol w:w="100"/>
      </w:tblGrid>
      <w:tr>
        <w:tc>
          <w:tcPr>
            <w:shd w:fill="0F1F3D" w:val="clear"/>
            <w:tcMar>
              <w:top w:type="dxa" w:w="60"/>
              <w:left w:type="dxa" w:w="160"/>
              <w:bottom w:type="dxa" w:w="60"/>
              <w:right w:type="dxa" w:w="160"/>
            </w:tcMar>
          </w:tcPr>
          <w:p>
            <w:r>
              <w:rPr>
                <w:rFonts w:ascii="Consolas" w:cs="Consolas" w:eastAsia="Consolas" w:hAnsi="Consolas"/>
                <w:b/>
                <w:bCs/>
                <w:color w:val="9FD8D6"/>
                <w:sz w:val="16"/>
                <w:szCs w:val="16"/>
              </w:rPr>
              <w:t xml:space="preserve">YAML</w:t>
            </w:r>
          </w:p>
        </w:tc>
      </w:tr>
      <w:tr>
        <w:tc>
          <w:tcPr>
            <w:shd w:fill="F5F7FA" w:val="clear"/>
            <w:tcMar>
              <w:top w:type="dxa" w:w="140"/>
              <w:left w:type="dxa" w:w="200"/>
              <w:bottom w:type="dxa" w:w="140"/>
              <w:right w:type="dxa" w:w="160"/>
            </w:tcMar>
          </w:tcPr>
          <w:p>
            <w:pPr>
              <w:spacing w:after="0" w:line="240"/>
            </w:pPr>
            <w:r>
              <w:rPr>
                <w:rFonts w:ascii="Consolas" w:cs="Consolas" w:eastAsia="Consolas" w:hAnsi="Consolas"/>
                <w:color w:val="12203A"/>
                <w:sz w:val="17"/>
                <w:szCs w:val="17"/>
              </w:rPr>
              <w:t xml:space="preserve">infrastructure_metrics:</w:t>
            </w:r>
          </w:p>
          <w:p>
            <w:pPr>
              <w:spacing w:after="0" w:line="240"/>
            </w:pPr>
            <w:r>
              <w:rPr>
                <w:rFonts w:ascii="Consolas" w:cs="Consolas" w:eastAsia="Consolas" w:hAnsi="Consolas"/>
                <w:color w:val="12203A"/>
                <w:sz w:val="17"/>
                <w:szCs w:val="17"/>
              </w:rPr>
              <w:t xml:space="preserve">  - name: kubernetes_pod_status</w:t>
            </w:r>
          </w:p>
          <w:p>
            <w:pPr>
              <w:spacing w:after="0" w:line="240"/>
            </w:pPr>
            <w:r>
              <w:rPr>
                <w:rFonts w:ascii="Consolas" w:cs="Consolas" w:eastAsia="Consolas" w:hAnsi="Consolas"/>
                <w:color w:val="12203A"/>
                <w:sz w:val="17"/>
                <w:szCs w:val="17"/>
              </w:rPr>
              <w:t xml:space="preserve">    type: gauge</w:t>
            </w:r>
          </w:p>
          <w:p>
            <w:pPr>
              <w:spacing w:after="0" w:line="240"/>
            </w:pPr>
            <w:r>
              <w:rPr>
                <w:rFonts w:ascii="Consolas" w:cs="Consolas" w:eastAsia="Consolas" w:hAnsi="Consolas"/>
                <w:color w:val="12203A"/>
                <w:sz w:val="17"/>
                <w:szCs w:val="17"/>
              </w:rPr>
              <w:t xml:space="preserve">    labels: [namespace, pod, status]</w:t>
            </w:r>
          </w:p>
          <w:p>
            <w:pPr>
              <w:spacing w:after="0" w:line="240"/>
            </w:pPr>
            <w:r>
              <w:rPr>
                <w:rFonts w:ascii="Consolas" w:cs="Consolas" w:eastAsia="Consolas" w:hAnsi="Consolas"/>
                <w:color w:val="12203A"/>
                <w:sz w:val="17"/>
                <w:szCs w:val="17"/>
              </w:rPr>
              <w:t xml:space="preserve">  - name: kubernetes_node_cpu_usage</w:t>
            </w:r>
          </w:p>
          <w:p>
            <w:pPr>
              <w:spacing w:after="0" w:line="240"/>
            </w:pPr>
            <w:r>
              <w:rPr>
                <w:rFonts w:ascii="Consolas" w:cs="Consolas" w:eastAsia="Consolas" w:hAnsi="Consolas"/>
                <w:color w:val="12203A"/>
                <w:sz w:val="17"/>
                <w:szCs w:val="17"/>
              </w:rPr>
              <w:t xml:space="preserve">    type: gauge</w:t>
            </w:r>
          </w:p>
          <w:p>
            <w:pPr>
              <w:spacing w:after="0" w:line="240"/>
            </w:pPr>
            <w:r>
              <w:rPr>
                <w:rFonts w:ascii="Consolas" w:cs="Consolas" w:eastAsia="Consolas" w:hAnsi="Consolas"/>
                <w:color w:val="12203A"/>
                <w:sz w:val="17"/>
                <w:szCs w:val="17"/>
              </w:rPr>
              <w:t xml:space="preserve">    labels: [node]</w:t>
            </w:r>
          </w:p>
          <w:p>
            <w:pPr>
              <w:spacing w:after="0" w:line="240"/>
            </w:pPr>
            <w:r>
              <w:rPr>
                <w:rFonts w:ascii="Consolas" w:cs="Consolas" w:eastAsia="Consolas" w:hAnsi="Consolas"/>
                <w:color w:val="12203A"/>
                <w:sz w:val="17"/>
                <w:szCs w:val="17"/>
              </w:rPr>
              <w:t xml:space="preserve">  - name: kubernetes_node_memory_usage</w:t>
            </w:r>
          </w:p>
          <w:p>
            <w:pPr>
              <w:spacing w:after="0" w:line="240"/>
            </w:pPr>
            <w:r>
              <w:rPr>
                <w:rFonts w:ascii="Consolas" w:cs="Consolas" w:eastAsia="Consolas" w:hAnsi="Consolas"/>
                <w:color w:val="12203A"/>
                <w:sz w:val="17"/>
                <w:szCs w:val="17"/>
              </w:rPr>
              <w:t xml:space="preserve">    type: gauge</w:t>
            </w:r>
          </w:p>
          <w:p>
            <w:pPr>
              <w:spacing w:after="0" w:line="240"/>
            </w:pPr>
            <w:r>
              <w:rPr>
                <w:rFonts w:ascii="Consolas" w:cs="Consolas" w:eastAsia="Consolas" w:hAnsi="Consolas"/>
                <w:color w:val="12203A"/>
                <w:sz w:val="17"/>
                <w:szCs w:val="17"/>
              </w:rPr>
              <w:t xml:space="preserve">    labels: [node]</w:t>
            </w:r>
          </w:p>
          <w:p>
            <w:pPr>
              <w:spacing w:after="0" w:line="240"/>
            </w:pPr>
            <w:r>
              <w:rPr>
                <w:rFonts w:ascii="Consolas" w:cs="Consolas" w:eastAsia="Consolas" w:hAnsi="Consolas"/>
                <w:color w:val="12203A"/>
                <w:sz w:val="17"/>
                <w:szCs w:val="17"/>
              </w:rPr>
              <w:t xml:space="preserve">  - name: kafka_consumer_lag</w:t>
            </w:r>
          </w:p>
          <w:p>
            <w:pPr>
              <w:spacing w:after="0" w:line="240"/>
            </w:pPr>
            <w:r>
              <w:rPr>
                <w:rFonts w:ascii="Consolas" w:cs="Consolas" w:eastAsia="Consolas" w:hAnsi="Consolas"/>
                <w:color w:val="12203A"/>
                <w:sz w:val="17"/>
                <w:szCs w:val="17"/>
              </w:rPr>
              <w:t xml:space="preserve">    type: gauge</w:t>
            </w:r>
          </w:p>
          <w:p>
            <w:pPr>
              <w:spacing w:after="0" w:line="240"/>
            </w:pPr>
            <w:r>
              <w:rPr>
                <w:rFonts w:ascii="Consolas" w:cs="Consolas" w:eastAsia="Consolas" w:hAnsi="Consolas"/>
                <w:color w:val="12203A"/>
                <w:sz w:val="17"/>
                <w:szCs w:val="17"/>
              </w:rPr>
              <w:t xml:space="preserve">    labels: [topic, consumer_group]</w:t>
            </w:r>
          </w:p>
          <w:p>
            <w:pPr>
              <w:spacing w:after="0" w:line="240"/>
            </w:pPr>
            <w:r>
              <w:rPr>
                <w:rFonts w:ascii="Consolas" w:cs="Consolas" w:eastAsia="Consolas" w:hAnsi="Consolas"/>
                <w:color w:val="12203A"/>
                <w:sz w:val="17"/>
                <w:szCs w:val="17"/>
              </w:rPr>
              <w:t xml:space="preserve">  - name: database_connections</w:t>
            </w:r>
          </w:p>
          <w:p>
            <w:pPr>
              <w:spacing w:after="0" w:line="240"/>
            </w:pPr>
            <w:r>
              <w:rPr>
                <w:rFonts w:ascii="Consolas" w:cs="Consolas" w:eastAsia="Consolas" w:hAnsi="Consolas"/>
                <w:color w:val="12203A"/>
                <w:sz w:val="17"/>
                <w:szCs w:val="17"/>
              </w:rPr>
              <w:t xml:space="preserve">    type: gauge</w:t>
            </w:r>
          </w:p>
          <w:p>
            <w:pPr>
              <w:spacing w:after="0" w:line="240"/>
            </w:pPr>
            <w:r>
              <w:rPr>
                <w:rFonts w:ascii="Consolas" w:cs="Consolas" w:eastAsia="Consolas" w:hAnsi="Consolas"/>
                <w:color w:val="12203A"/>
                <w:sz w:val="17"/>
                <w:szCs w:val="17"/>
              </w:rPr>
              <w:t xml:space="preserve">    labels: [database, pool]</w:t>
            </w:r>
          </w:p>
        </w:tc>
      </w:tr>
    </w:tbl>
    <w:p>
      <w:pPr>
        <w:spacing w:after="200"/>
      </w:pPr>
    </w:p>
    <w:p>
      <w:pPr>
        <w:pStyle w:val="Heading2"/>
        <w:spacing w:after="160" w:before="320"/>
      </w:pPr>
      <w:r>
        <w:rPr>
          <w:rFonts w:ascii="Calibri" w:cs="Calibri" w:eastAsia="Calibri" w:hAnsi="Calibri"/>
          <w:b/>
          <w:bCs/>
          <w:color w:val="0E7C7B"/>
          <w:sz w:val="26"/>
          <w:szCs w:val="26"/>
        </w:rPr>
        <w:t xml:space="preserve">23.3  </w:t>
      </w:r>
      <w:r>
        <w:rPr>
          <w:rFonts w:ascii="Calibri" w:cs="Calibri" w:eastAsia="Calibri" w:hAnsi="Calibri"/>
          <w:b/>
          <w:bCs/>
          <w:color w:val="1F3A5F"/>
          <w:sz w:val="26"/>
          <w:szCs w:val="26"/>
        </w:rPr>
        <w:t xml:space="preserve">Alerting Rules</w:t>
      </w:r>
    </w:p>
    <w:tbl>
      <w:tblPr>
        <w:tblW w:type="pct" w:w="100%"/>
        <w:tblBorders>
          <w:top w:val="single" w:color="D3DAE3" w:sz="2"/>
          <w:left w:val="single" w:color="0E7C7B" w:sz="24"/>
          <w:bottom w:val="single" w:color="D3DAE3" w:sz="2"/>
          <w:right w:val="single" w:color="D3DAE3" w:sz="2"/>
          <w:insideH w:val="single" w:color="auto" w:sz="4"/>
          <w:insideV w:val="single" w:color="auto" w:sz="4"/>
        </w:tblBorders>
      </w:tblPr>
      <w:tblGrid>
        <w:gridCol w:w="100"/>
      </w:tblGrid>
      <w:tr>
        <w:tc>
          <w:tcPr>
            <w:shd w:fill="0F1F3D" w:val="clear"/>
            <w:tcMar>
              <w:top w:type="dxa" w:w="60"/>
              <w:left w:type="dxa" w:w="160"/>
              <w:bottom w:type="dxa" w:w="60"/>
              <w:right w:type="dxa" w:w="160"/>
            </w:tcMar>
          </w:tcPr>
          <w:p>
            <w:r>
              <w:rPr>
                <w:rFonts w:ascii="Consolas" w:cs="Consolas" w:eastAsia="Consolas" w:hAnsi="Consolas"/>
                <w:b/>
                <w:bCs/>
                <w:color w:val="9FD8D6"/>
                <w:sz w:val="16"/>
                <w:szCs w:val="16"/>
              </w:rPr>
              <w:t xml:space="preserve">YAML</w:t>
            </w:r>
          </w:p>
        </w:tc>
      </w:tr>
      <w:tr>
        <w:tc>
          <w:tcPr>
            <w:shd w:fill="F5F7FA" w:val="clear"/>
            <w:tcMar>
              <w:top w:type="dxa" w:w="140"/>
              <w:left w:type="dxa" w:w="200"/>
              <w:bottom w:type="dxa" w:w="140"/>
              <w:right w:type="dxa" w:w="160"/>
            </w:tcMar>
          </w:tcPr>
          <w:p>
            <w:pPr>
              <w:spacing w:after="0" w:line="240"/>
            </w:pPr>
            <w:r>
              <w:rPr>
                <w:rFonts w:ascii="Consolas" w:cs="Consolas" w:eastAsia="Consolas" w:hAnsi="Consolas"/>
                <w:color w:val="12203A"/>
                <w:sz w:val="17"/>
                <w:szCs w:val="17"/>
              </w:rPr>
              <w:t xml:space="preserve">Prometheus alert rules</w:t>
            </w:r>
          </w:p>
          <w:p>
            <w:pPr>
              <w:spacing w:after="0" w:line="240"/>
            </w:pPr>
            <w:r>
              <w:rPr>
                <w:rFonts w:ascii="Consolas" w:cs="Consolas" w:eastAsia="Consolas" w:hAnsi="Consolas"/>
                <w:color w:val="12203A"/>
                <w:sz w:val="17"/>
                <w:szCs w:val="17"/>
              </w:rPr>
              <w:t xml:space="preserve">groups:</w:t>
            </w:r>
          </w:p>
          <w:p>
            <w:pPr>
              <w:spacing w:after="0" w:line="240"/>
            </w:pPr>
            <w:r>
              <w:rPr>
                <w:rFonts w:ascii="Consolas" w:cs="Consolas" w:eastAsia="Consolas" w:hAnsi="Consolas"/>
                <w:color w:val="12203A"/>
                <w:sz w:val="17"/>
                <w:szCs w:val="17"/>
              </w:rPr>
              <w:t xml:space="preserve">  - name: service_alerts</w:t>
            </w:r>
          </w:p>
          <w:p>
            <w:pPr>
              <w:spacing w:after="0" w:line="240"/>
            </w:pPr>
            <w:r>
              <w:rPr>
                <w:rFonts w:ascii="Consolas" w:cs="Consolas" w:eastAsia="Consolas" w:hAnsi="Consolas"/>
                <w:color w:val="12203A"/>
                <w:sz w:val="17"/>
                <w:szCs w:val="17"/>
              </w:rPr>
              <w:t xml:space="preserve">    rules:</w:t>
            </w:r>
          </w:p>
          <w:p>
            <w:pPr>
              <w:spacing w:after="0" w:line="240"/>
            </w:pPr>
            <w:r>
              <w:rPr>
                <w:rFonts w:ascii="Consolas" w:cs="Consolas" w:eastAsia="Consolas" w:hAnsi="Consolas"/>
                <w:color w:val="12203A"/>
                <w:sz w:val="17"/>
                <w:szCs w:val="17"/>
              </w:rPr>
              <w:t xml:space="preserve">      - alert: HighErrorRate</w:t>
            </w:r>
          </w:p>
          <w:p>
            <w:pPr>
              <w:spacing w:after="0" w:line="240"/>
            </w:pPr>
            <w:r>
              <w:rPr>
                <w:rFonts w:ascii="Consolas" w:cs="Consolas" w:eastAsia="Consolas" w:hAnsi="Consolas"/>
                <w:color w:val="12203A"/>
                <w:sz w:val="17"/>
                <w:szCs w:val="17"/>
              </w:rPr>
              <w:t xml:space="preserve">        expr: rate(http_requests_total{status=~"5.."}[5m]) / rate(http_requests_total[5m]) &gt; 0.05</w:t>
            </w:r>
          </w:p>
          <w:p>
            <w:pPr>
              <w:spacing w:after="0" w:line="240"/>
            </w:pPr>
            <w:r>
              <w:rPr>
                <w:rFonts w:ascii="Consolas" w:cs="Consolas" w:eastAsia="Consolas" w:hAnsi="Consolas"/>
                <w:color w:val="12203A"/>
                <w:sz w:val="17"/>
                <w:szCs w:val="17"/>
              </w:rPr>
              <w:t xml:space="preserve">        for: 5m</w:t>
            </w:r>
          </w:p>
          <w:p>
            <w:pPr>
              <w:spacing w:after="0" w:line="240"/>
            </w:pPr>
            <w:r>
              <w:rPr>
                <w:rFonts w:ascii="Consolas" w:cs="Consolas" w:eastAsia="Consolas" w:hAnsi="Consolas"/>
                <w:color w:val="12203A"/>
                <w:sz w:val="17"/>
                <w:szCs w:val="17"/>
              </w:rPr>
              <w:t xml:space="preserve">        labels:</w:t>
            </w:r>
          </w:p>
          <w:p>
            <w:pPr>
              <w:spacing w:after="0" w:line="240"/>
            </w:pPr>
            <w:r>
              <w:rPr>
                <w:rFonts w:ascii="Consolas" w:cs="Consolas" w:eastAsia="Consolas" w:hAnsi="Consolas"/>
                <w:color w:val="12203A"/>
                <w:sz w:val="17"/>
                <w:szCs w:val="17"/>
              </w:rPr>
              <w:t xml:space="preserve">          severity: critical</w:t>
            </w:r>
          </w:p>
          <w:p>
            <w:pPr>
              <w:spacing w:after="0" w:line="240"/>
            </w:pPr>
            <w:r>
              <w:rPr>
                <w:rFonts w:ascii="Consolas" w:cs="Consolas" w:eastAsia="Consolas" w:hAnsi="Consolas"/>
                <w:color w:val="12203A"/>
                <w:sz w:val="17"/>
                <w:szCs w:val="17"/>
              </w:rPr>
              <w:t xml:space="preserve">        annotations:</w:t>
            </w:r>
          </w:p>
          <w:p>
            <w:pPr>
              <w:spacing w:after="0" w:line="240"/>
            </w:pPr>
            <w:r>
              <w:rPr>
                <w:rFonts w:ascii="Consolas" w:cs="Consolas" w:eastAsia="Consolas" w:hAnsi="Consolas"/>
                <w:color w:val="12203A"/>
                <w:sz w:val="17"/>
                <w:szCs w:val="17"/>
              </w:rPr>
              <w:t xml:space="preserve">          summary: "High error rate on {{ $labels.service }}"</w:t>
            </w:r>
          </w:p>
          <w:p>
            <w:pPr>
              <w:spacing w:after="0" w:line="240"/>
            </w:pPr>
            <w:r>
              <w:rPr>
                <w:rFonts w:ascii="Consolas" w:cs="Consolas" w:eastAsia="Consolas" w:hAnsi="Consolas"/>
                <w:color w:val="12203A"/>
                <w:sz w:val="17"/>
                <w:szCs w:val="17"/>
              </w:rPr>
              <w:t xml:space="preserve">          description: "Error rate is {{ $value }} for {{ $labels.service }}"</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      - alert: ServiceDown</w:t>
            </w:r>
          </w:p>
          <w:p>
            <w:pPr>
              <w:spacing w:after="0" w:line="240"/>
            </w:pPr>
            <w:r>
              <w:rPr>
                <w:rFonts w:ascii="Consolas" w:cs="Consolas" w:eastAsia="Consolas" w:hAnsi="Consolas"/>
                <w:color w:val="12203A"/>
                <w:sz w:val="17"/>
                <w:szCs w:val="17"/>
              </w:rPr>
              <w:t xml:space="preserve">        expr: up{service!="identity"} == 0</w:t>
            </w:r>
          </w:p>
          <w:p>
            <w:pPr>
              <w:spacing w:after="0" w:line="240"/>
            </w:pPr>
            <w:r>
              <w:rPr>
                <w:rFonts w:ascii="Consolas" w:cs="Consolas" w:eastAsia="Consolas" w:hAnsi="Consolas"/>
                <w:color w:val="12203A"/>
                <w:sz w:val="17"/>
                <w:szCs w:val="17"/>
              </w:rPr>
              <w:t xml:space="preserve">        for: 1m</w:t>
            </w:r>
          </w:p>
          <w:p>
            <w:pPr>
              <w:spacing w:after="0" w:line="240"/>
            </w:pPr>
            <w:r>
              <w:rPr>
                <w:rFonts w:ascii="Consolas" w:cs="Consolas" w:eastAsia="Consolas" w:hAnsi="Consolas"/>
                <w:color w:val="12203A"/>
                <w:sz w:val="17"/>
                <w:szCs w:val="17"/>
              </w:rPr>
              <w:t xml:space="preserve">        labels:</w:t>
            </w:r>
          </w:p>
          <w:p>
            <w:pPr>
              <w:spacing w:after="0" w:line="240"/>
            </w:pPr>
            <w:r>
              <w:rPr>
                <w:rFonts w:ascii="Consolas" w:cs="Consolas" w:eastAsia="Consolas" w:hAnsi="Consolas"/>
                <w:color w:val="12203A"/>
                <w:sz w:val="17"/>
                <w:szCs w:val="17"/>
              </w:rPr>
              <w:t xml:space="preserve">          severity: critical</w:t>
            </w:r>
          </w:p>
          <w:p>
            <w:pPr>
              <w:spacing w:after="0" w:line="240"/>
            </w:pPr>
            <w:r>
              <w:rPr>
                <w:rFonts w:ascii="Consolas" w:cs="Consolas" w:eastAsia="Consolas" w:hAnsi="Consolas"/>
                <w:color w:val="12203A"/>
                <w:sz w:val="17"/>
                <w:szCs w:val="17"/>
              </w:rPr>
              <w:t xml:space="preserve">        annotations:</w:t>
            </w:r>
          </w:p>
          <w:p>
            <w:pPr>
              <w:spacing w:after="0" w:line="240"/>
            </w:pPr>
            <w:r>
              <w:rPr>
                <w:rFonts w:ascii="Consolas" w:cs="Consolas" w:eastAsia="Consolas" w:hAnsi="Consolas"/>
                <w:color w:val="12203A"/>
                <w:sz w:val="17"/>
                <w:szCs w:val="17"/>
              </w:rPr>
              <w:t xml:space="preserve">          summary: "Service {{ $labels.service }} is down"</w:t>
            </w:r>
          </w:p>
          <w:p>
            <w:pPr>
              <w:spacing w:after="0" w:line="240"/>
            </w:pPr>
            <w:r>
              <w:rPr>
                <w:rFonts w:ascii="Consolas" w:cs="Consolas" w:eastAsia="Consolas" w:hAnsi="Consolas"/>
                <w:color w:val="12203A"/>
                <w:sz w:val="17"/>
                <w:szCs w:val="17"/>
              </w:rPr>
              <w:t xml:space="preserve">          description: "Service has been down for {{ $value }} minutes"</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      - alert: AILatencyHigh</w:t>
            </w:r>
          </w:p>
          <w:p>
            <w:pPr>
              <w:spacing w:after="0" w:line="240"/>
            </w:pPr>
            <w:r>
              <w:rPr>
                <w:rFonts w:ascii="Consolas" w:cs="Consolas" w:eastAsia="Consolas" w:hAnsi="Consolas"/>
                <w:color w:val="12203A"/>
                <w:sz w:val="17"/>
                <w:szCs w:val="17"/>
              </w:rPr>
              <w:t xml:space="preserve">        expr: histogram_quantile(0.95, rate(ai_invocation_duration_seconds_bucket[5m])) &gt; 30</w:t>
            </w:r>
          </w:p>
          <w:p>
            <w:pPr>
              <w:spacing w:after="0" w:line="240"/>
            </w:pPr>
            <w:r>
              <w:rPr>
                <w:rFonts w:ascii="Consolas" w:cs="Consolas" w:eastAsia="Consolas" w:hAnsi="Consolas"/>
                <w:color w:val="12203A"/>
                <w:sz w:val="17"/>
                <w:szCs w:val="17"/>
              </w:rPr>
              <w:t xml:space="preserve">        for: 5m</w:t>
            </w:r>
          </w:p>
          <w:p>
            <w:pPr>
              <w:spacing w:after="0" w:line="240"/>
            </w:pPr>
            <w:r>
              <w:rPr>
                <w:rFonts w:ascii="Consolas" w:cs="Consolas" w:eastAsia="Consolas" w:hAnsi="Consolas"/>
                <w:color w:val="12203A"/>
                <w:sz w:val="17"/>
                <w:szCs w:val="17"/>
              </w:rPr>
              <w:t xml:space="preserve">        labels:</w:t>
            </w:r>
          </w:p>
          <w:p>
            <w:pPr>
              <w:spacing w:after="0" w:line="240"/>
            </w:pPr>
            <w:r>
              <w:rPr>
                <w:rFonts w:ascii="Consolas" w:cs="Consolas" w:eastAsia="Consolas" w:hAnsi="Consolas"/>
                <w:color w:val="12203A"/>
                <w:sz w:val="17"/>
                <w:szCs w:val="17"/>
              </w:rPr>
              <w:t xml:space="preserve">          severity: warning</w:t>
            </w:r>
          </w:p>
          <w:p>
            <w:pPr>
              <w:spacing w:after="0" w:line="240"/>
            </w:pPr>
            <w:r>
              <w:rPr>
                <w:rFonts w:ascii="Consolas" w:cs="Consolas" w:eastAsia="Consolas" w:hAnsi="Consolas"/>
                <w:color w:val="12203A"/>
                <w:sz w:val="17"/>
                <w:szCs w:val="17"/>
              </w:rPr>
              <w:t xml:space="preserve">        annotations:</w:t>
            </w:r>
          </w:p>
          <w:p>
            <w:pPr>
              <w:spacing w:after="0" w:line="240"/>
            </w:pPr>
            <w:r>
              <w:rPr>
                <w:rFonts w:ascii="Consolas" w:cs="Consolas" w:eastAsia="Consolas" w:hAnsi="Consolas"/>
                <w:color w:val="12203A"/>
                <w:sz w:val="17"/>
                <w:szCs w:val="17"/>
              </w:rPr>
              <w:t xml:space="preserve">          summary: "High AI latency on {{ $labels.agent }}"</w:t>
            </w:r>
          </w:p>
          <w:p>
            <w:pPr>
              <w:spacing w:after="0" w:line="240"/>
            </w:pPr>
            <w:r>
              <w:rPr>
                <w:rFonts w:ascii="Consolas" w:cs="Consolas" w:eastAsia="Consolas" w:hAnsi="Consolas"/>
                <w:color w:val="12203A"/>
                <w:sz w:val="17"/>
                <w:szCs w:val="17"/>
              </w:rPr>
              <w:t xml:space="preserve">          description: "p95 latency is {{ $value }}s"</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      - alert: KafkaConsumerLag</w:t>
            </w:r>
          </w:p>
          <w:p>
            <w:pPr>
              <w:spacing w:after="0" w:line="240"/>
            </w:pPr>
            <w:r>
              <w:rPr>
                <w:rFonts w:ascii="Consolas" w:cs="Consolas" w:eastAsia="Consolas" w:hAnsi="Consolas"/>
                <w:color w:val="12203A"/>
                <w:sz w:val="17"/>
                <w:szCs w:val="17"/>
              </w:rPr>
              <w:t xml:space="preserve">        expr: kafka_consumer_lag &gt; 10000</w:t>
            </w:r>
          </w:p>
          <w:p>
            <w:pPr>
              <w:spacing w:after="0" w:line="240"/>
            </w:pPr>
            <w:r>
              <w:rPr>
                <w:rFonts w:ascii="Consolas" w:cs="Consolas" w:eastAsia="Consolas" w:hAnsi="Consolas"/>
                <w:color w:val="12203A"/>
                <w:sz w:val="17"/>
                <w:szCs w:val="17"/>
              </w:rPr>
              <w:t xml:space="preserve">        for: 5m</w:t>
            </w:r>
          </w:p>
          <w:p>
            <w:pPr>
              <w:spacing w:after="0" w:line="240"/>
            </w:pPr>
            <w:r>
              <w:rPr>
                <w:rFonts w:ascii="Consolas" w:cs="Consolas" w:eastAsia="Consolas" w:hAnsi="Consolas"/>
                <w:color w:val="12203A"/>
                <w:sz w:val="17"/>
                <w:szCs w:val="17"/>
              </w:rPr>
              <w:t xml:space="preserve">        labels:</w:t>
            </w:r>
          </w:p>
          <w:p>
            <w:pPr>
              <w:spacing w:after="0" w:line="240"/>
            </w:pPr>
            <w:r>
              <w:rPr>
                <w:rFonts w:ascii="Consolas" w:cs="Consolas" w:eastAsia="Consolas" w:hAnsi="Consolas"/>
                <w:color w:val="12203A"/>
                <w:sz w:val="17"/>
                <w:szCs w:val="17"/>
              </w:rPr>
              <w:t xml:space="preserve">          severity: warning</w:t>
            </w:r>
          </w:p>
          <w:p>
            <w:pPr>
              <w:spacing w:after="0" w:line="240"/>
            </w:pPr>
            <w:r>
              <w:rPr>
                <w:rFonts w:ascii="Consolas" w:cs="Consolas" w:eastAsia="Consolas" w:hAnsi="Consolas"/>
                <w:color w:val="12203A"/>
                <w:sz w:val="17"/>
                <w:szCs w:val="17"/>
              </w:rPr>
              <w:t xml:space="preserve">        annotations:</w:t>
            </w:r>
          </w:p>
          <w:p>
            <w:pPr>
              <w:spacing w:after="0" w:line="240"/>
            </w:pPr>
            <w:r>
              <w:rPr>
                <w:rFonts w:ascii="Consolas" w:cs="Consolas" w:eastAsia="Consolas" w:hAnsi="Consolas"/>
                <w:color w:val="12203A"/>
                <w:sz w:val="17"/>
                <w:szCs w:val="17"/>
              </w:rPr>
              <w:t xml:space="preserve">          summary: "High Kafka consumer lag"</w:t>
            </w:r>
          </w:p>
          <w:p>
            <w:pPr>
              <w:spacing w:after="0" w:line="240"/>
            </w:pPr>
            <w:r>
              <w:rPr>
                <w:rFonts w:ascii="Consolas" w:cs="Consolas" w:eastAsia="Consolas" w:hAnsi="Consolas"/>
                <w:color w:val="12203A"/>
                <w:sz w:val="17"/>
                <w:szCs w:val="17"/>
              </w:rPr>
              <w:t xml:space="preserve">          description: "Consumer lag is {{ $value }} for topic {{ $labels.topic }}"</w:t>
            </w:r>
          </w:p>
        </w:tc>
      </w:tr>
    </w:tbl>
    <w:p>
      <w:pPr>
        <w:spacing w:after="200"/>
      </w:pPr>
    </w:p>
    <w:p>
      <w:r>
        <w:br w:type="page"/>
      </w:r>
    </w:p>
    <w:p>
      <w:pPr>
        <w:pStyle w:val="Heading1"/>
        <w:pBdr>
          <w:bottom w:val="single" w:color="0E7C7B" w:sz="6" w:space="8"/>
        </w:pBdr>
        <w:spacing w:after="240" w:before="480"/>
      </w:pPr>
      <w:r>
        <w:rPr>
          <w:rFonts w:ascii="Calibri" w:cs="Calibri" w:eastAsia="Calibri" w:hAnsi="Calibri"/>
          <w:b/>
          <w:bCs/>
          <w:color w:val="0E7C7B"/>
          <w:sz w:val="34"/>
          <w:szCs w:val="34"/>
        </w:rPr>
        <w:t xml:space="preserve">24.  </w:t>
      </w:r>
      <w:r>
        <w:rPr>
          <w:rFonts w:ascii="Calibri" w:cs="Calibri" w:eastAsia="Calibri" w:hAnsi="Calibri"/>
          <w:b/>
          <w:bCs/>
          <w:color w:val="0F1F3D"/>
          <w:sz w:val="34"/>
          <w:szCs w:val="34"/>
        </w:rPr>
        <w:t xml:space="preserve">Performance</w:t>
      </w:r>
    </w:p>
    <w:p>
      <w:pPr>
        <w:pStyle w:val="Heading2"/>
        <w:spacing w:after="160" w:before="320"/>
      </w:pPr>
      <w:r>
        <w:rPr>
          <w:rFonts w:ascii="Calibri" w:cs="Calibri" w:eastAsia="Calibri" w:hAnsi="Calibri"/>
          <w:b/>
          <w:bCs/>
          <w:color w:val="0E7C7B"/>
          <w:sz w:val="26"/>
          <w:szCs w:val="26"/>
        </w:rPr>
        <w:t xml:space="preserve">24.1  </w:t>
      </w:r>
      <w:r>
        <w:rPr>
          <w:rFonts w:ascii="Calibri" w:cs="Calibri" w:eastAsia="Calibri" w:hAnsi="Calibri"/>
          <w:b/>
          <w:bCs/>
          <w:color w:val="1F3A5F"/>
          <w:sz w:val="26"/>
          <w:szCs w:val="26"/>
        </w:rPr>
        <w:t xml:space="preserve">Performance Targets</w:t>
      </w:r>
    </w:p>
    <w:tbl>
      <w:tblPr>
        <w:tblW w:type="pct" w:w="100%"/>
        <w:tblBorders>
          <w:top w:val="single" w:color="D3DAE3" w:sz="2"/>
          <w:left w:val="single" w:color="D3DAE3" w:sz="2"/>
          <w:bottom w:val="single" w:color="D3DAE3" w:sz="2"/>
          <w:right w:val="single" w:color="D3DAE3" w:sz="2"/>
          <w:insideH w:val="single" w:color="D3DAE3" w:sz="2"/>
          <w:insideV w:val="single" w:color="D3DAE3" w:sz="2"/>
        </w:tblBorders>
      </w:tblPr>
      <w:tblGrid>
        <w:gridCol w:w="3120"/>
        <w:gridCol w:w="3120"/>
        <w:gridCol w:w="3120"/>
      </w:tblGrid>
      <w:tr>
        <w:trPr>
          <w:tblHeader/>
        </w:trPr>
        <w:tc>
          <w:tcPr>
            <w:tcW w:type="dxa" w:w="3120"/>
            <w:shd w:fill="0F1F3D"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Metric</w:t>
            </w:r>
          </w:p>
        </w:tc>
        <w:tc>
          <w:tcPr>
            <w:tcW w:type="dxa" w:w="3120"/>
            <w:shd w:fill="0F1F3D"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Target</w:t>
            </w:r>
          </w:p>
        </w:tc>
        <w:tc>
          <w:tcPr>
            <w:tcW w:type="dxa" w:w="3120"/>
            <w:shd w:fill="0F1F3D"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Measurement</w:t>
            </w:r>
          </w:p>
        </w:tc>
      </w:tr>
      <w:tr>
        <w:tc>
          <w:tcPr>
            <w:tcW w:type="dxa" w:w="312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API p95 Latency</w:t>
            </w:r>
          </w:p>
        </w:tc>
        <w:tc>
          <w:tcPr>
            <w:tcW w:type="dxa" w:w="312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&lt; 400ms</w:t>
            </w:r>
          </w:p>
        </w:tc>
        <w:tc>
          <w:tcPr>
            <w:tcW w:type="dxa" w:w="312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HTTP requests</w:t>
            </w:r>
          </w:p>
        </w:tc>
      </w:tr>
      <w:tr>
        <w:tc>
          <w:tcPr>
            <w:tcW w:type="dxa" w:w="312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API p99 Latency</w:t>
            </w:r>
          </w:p>
        </w:tc>
        <w:tc>
          <w:tcPr>
            <w:tcW w:type="dxa" w:w="312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&lt; 1s</w:t>
            </w:r>
          </w:p>
        </w:tc>
        <w:tc>
          <w:tcPr>
            <w:tcW w:type="dxa" w:w="312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HTTP requests</w:t>
            </w:r>
          </w:p>
        </w:tc>
      </w:tr>
      <w:tr>
        <w:tc>
          <w:tcPr>
            <w:tcW w:type="dxa" w:w="312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AI Agent p95 Latency</w:t>
            </w:r>
          </w:p>
        </w:tc>
        <w:tc>
          <w:tcPr>
            <w:tcW w:type="dxa" w:w="312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&lt; 30s</w:t>
            </w:r>
          </w:p>
        </w:tc>
        <w:tc>
          <w:tcPr>
            <w:tcW w:type="dxa" w:w="312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Agent invocations</w:t>
            </w:r>
          </w:p>
        </w:tc>
      </w:tr>
      <w:tr>
        <w:tc>
          <w:tcPr>
            <w:tcW w:type="dxa" w:w="312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Database Query p99</w:t>
            </w:r>
          </w:p>
        </w:tc>
        <w:tc>
          <w:tcPr>
            <w:tcW w:type="dxa" w:w="312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&lt; 100ms</w:t>
            </w:r>
          </w:p>
        </w:tc>
        <w:tc>
          <w:tcPr>
            <w:tcW w:type="dxa" w:w="312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SQL queries</w:t>
            </w:r>
          </w:p>
        </w:tc>
      </w:tr>
      <w:tr>
        <w:tc>
          <w:tcPr>
            <w:tcW w:type="dxa" w:w="312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Event Processing</w:t>
            </w:r>
          </w:p>
        </w:tc>
        <w:tc>
          <w:tcPr>
            <w:tcW w:type="dxa" w:w="312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&lt; 100ms</w:t>
            </w:r>
          </w:p>
        </w:tc>
        <w:tc>
          <w:tcPr>
            <w:tcW w:type="dxa" w:w="312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Kafka consumers</w:t>
            </w:r>
          </w:p>
        </w:tc>
      </w:tr>
      <w:tr>
        <w:tc>
          <w:tcPr>
            <w:tcW w:type="dxa" w:w="312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Plugin Startup</w:t>
            </w:r>
          </w:p>
        </w:tc>
        <w:tc>
          <w:tcPr>
            <w:tcW w:type="dxa" w:w="312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&lt; 1s</w:t>
            </w:r>
          </w:p>
        </w:tc>
        <w:tc>
          <w:tcPr>
            <w:tcW w:type="dxa" w:w="312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Wasm instances</w:t>
            </w:r>
          </w:p>
        </w:tc>
      </w:tr>
      <w:tr>
        <w:tc>
          <w:tcPr>
            <w:tcW w:type="dxa" w:w="312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Page Load</w:t>
            </w:r>
          </w:p>
        </w:tc>
        <w:tc>
          <w:tcPr>
            <w:tcW w:type="dxa" w:w="312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&lt; 2s</w:t>
            </w:r>
          </w:p>
        </w:tc>
        <w:tc>
          <w:tcPr>
            <w:tcW w:type="dxa" w:w="312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UI requests</w:t>
            </w:r>
          </w:p>
        </w:tc>
      </w:tr>
    </w:tbl>
    <w:p>
      <w:pPr>
        <w:spacing w:after="200"/>
      </w:pPr>
    </w:p>
    <w:p>
      <w:pPr>
        <w:pStyle w:val="Heading2"/>
        <w:spacing w:after="160" w:before="320"/>
      </w:pPr>
      <w:r>
        <w:rPr>
          <w:rFonts w:ascii="Calibri" w:cs="Calibri" w:eastAsia="Calibri" w:hAnsi="Calibri"/>
          <w:b/>
          <w:bCs/>
          <w:color w:val="0E7C7B"/>
          <w:sz w:val="26"/>
          <w:szCs w:val="26"/>
        </w:rPr>
        <w:t xml:space="preserve">24.2  </w:t>
      </w:r>
      <w:r>
        <w:rPr>
          <w:rFonts w:ascii="Calibri" w:cs="Calibri" w:eastAsia="Calibri" w:hAnsi="Calibri"/>
          <w:b/>
          <w:bCs/>
          <w:color w:val="1F3A5F"/>
          <w:sz w:val="26"/>
          <w:szCs w:val="26"/>
        </w:rPr>
        <w:t xml:space="preserve">Performance Testing</w:t>
      </w:r>
    </w:p>
    <w:tbl>
      <w:tblPr>
        <w:tblW w:type="pct" w:w="100%"/>
        <w:tblBorders>
          <w:top w:val="single" w:color="D3DAE3" w:sz="2"/>
          <w:left w:val="single" w:color="0E7C7B" w:sz="24"/>
          <w:bottom w:val="single" w:color="D3DAE3" w:sz="2"/>
          <w:right w:val="single" w:color="D3DAE3" w:sz="2"/>
          <w:insideH w:val="single" w:color="auto" w:sz="4"/>
          <w:insideV w:val="single" w:color="auto" w:sz="4"/>
        </w:tblBorders>
      </w:tblPr>
      <w:tblGrid>
        <w:gridCol w:w="100"/>
      </w:tblGrid>
      <w:tr>
        <w:tc>
          <w:tcPr>
            <w:shd w:fill="0F1F3D" w:val="clear"/>
            <w:tcMar>
              <w:top w:type="dxa" w:w="60"/>
              <w:left w:type="dxa" w:w="160"/>
              <w:bottom w:type="dxa" w:w="60"/>
              <w:right w:type="dxa" w:w="160"/>
            </w:tcMar>
          </w:tcPr>
          <w:p>
            <w:r>
              <w:rPr>
                <w:rFonts w:ascii="Consolas" w:cs="Consolas" w:eastAsia="Consolas" w:hAnsi="Consolas"/>
                <w:b/>
                <w:bCs/>
                <w:color w:val="9FD8D6"/>
                <w:sz w:val="16"/>
                <w:szCs w:val="16"/>
              </w:rPr>
              <w:t xml:space="preserve">TYPESCRIPT</w:t>
            </w:r>
          </w:p>
        </w:tc>
      </w:tr>
      <w:tr>
        <w:tc>
          <w:tcPr>
            <w:shd w:fill="F5F7FA" w:val="clear"/>
            <w:tcMar>
              <w:top w:type="dxa" w:w="140"/>
              <w:left w:type="dxa" w:w="200"/>
              <w:bottom w:type="dxa" w:w="140"/>
              <w:right w:type="dxa" w:w="160"/>
            </w:tcMar>
          </w:tcPr>
          <w:p>
            <w:pPr>
              <w:spacing w:after="0" w:line="240"/>
            </w:pPr>
            <w:r>
              <w:rPr>
                <w:rFonts w:ascii="Consolas" w:cs="Consolas" w:eastAsia="Consolas" w:hAnsi="Consolas"/>
                <w:color w:val="12203A"/>
                <w:sz w:val="17"/>
                <w:szCs w:val="17"/>
              </w:rPr>
              <w:t xml:space="preserve">// k6 load test script</w:t>
            </w:r>
          </w:p>
          <w:p>
            <w:pPr>
              <w:spacing w:after="0" w:line="240"/>
            </w:pPr>
            <w:r>
              <w:rPr>
                <w:rFonts w:ascii="Consolas" w:cs="Consolas" w:eastAsia="Consolas" w:hAnsi="Consolas"/>
                <w:color w:val="12203A"/>
                <w:sz w:val="17"/>
                <w:szCs w:val="17"/>
              </w:rPr>
              <w:t xml:space="preserve">import http from 'k6/http';</w:t>
            </w:r>
          </w:p>
          <w:p>
            <w:pPr>
              <w:spacing w:after="0" w:line="240"/>
            </w:pPr>
            <w:r>
              <w:rPr>
                <w:rFonts w:ascii="Consolas" w:cs="Consolas" w:eastAsia="Consolas" w:hAnsi="Consolas"/>
                <w:color w:val="12203A"/>
                <w:sz w:val="17"/>
                <w:szCs w:val="17"/>
              </w:rPr>
              <w:t xml:space="preserve">import { check, sleep } from 'k6';</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export const options = {</w:t>
            </w:r>
          </w:p>
          <w:p>
            <w:pPr>
              <w:spacing w:after="0" w:line="240"/>
            </w:pPr>
            <w:r>
              <w:rPr>
                <w:rFonts w:ascii="Consolas" w:cs="Consolas" w:eastAsia="Consolas" w:hAnsi="Consolas"/>
                <w:color w:val="12203A"/>
                <w:sz w:val="17"/>
                <w:szCs w:val="17"/>
              </w:rPr>
              <w:t xml:space="preserve">  stages: [</w:t>
            </w:r>
          </w:p>
          <w:p>
            <w:pPr>
              <w:spacing w:after="0" w:line="240"/>
            </w:pPr>
            <w:r>
              <w:rPr>
                <w:rFonts w:ascii="Consolas" w:cs="Consolas" w:eastAsia="Consolas" w:hAnsi="Consolas"/>
                <w:color w:val="12203A"/>
                <w:sz w:val="17"/>
                <w:szCs w:val="17"/>
              </w:rPr>
              <w:t xml:space="preserve">    { duration: '2m', target: 100 },  // Ramp up</w:t>
            </w:r>
          </w:p>
          <w:p>
            <w:pPr>
              <w:spacing w:after="0" w:line="240"/>
            </w:pPr>
            <w:r>
              <w:rPr>
                <w:rFonts w:ascii="Consolas" w:cs="Consolas" w:eastAsia="Consolas" w:hAnsi="Consolas"/>
                <w:color w:val="12203A"/>
                <w:sz w:val="17"/>
                <w:szCs w:val="17"/>
              </w:rPr>
              <w:t xml:space="preserve">    { duration: '5m', target: 100 },  // Steady state</w:t>
            </w:r>
          </w:p>
          <w:p>
            <w:pPr>
              <w:spacing w:after="0" w:line="240"/>
            </w:pPr>
            <w:r>
              <w:rPr>
                <w:rFonts w:ascii="Consolas" w:cs="Consolas" w:eastAsia="Consolas" w:hAnsi="Consolas"/>
                <w:color w:val="12203A"/>
                <w:sz w:val="17"/>
                <w:szCs w:val="17"/>
              </w:rPr>
              <w:t xml:space="preserve">    { duration: '2m', target: 200 },  // Spike</w:t>
            </w:r>
          </w:p>
          <w:p>
            <w:pPr>
              <w:spacing w:after="0" w:line="240"/>
            </w:pPr>
            <w:r>
              <w:rPr>
                <w:rFonts w:ascii="Consolas" w:cs="Consolas" w:eastAsia="Consolas" w:hAnsi="Consolas"/>
                <w:color w:val="12203A"/>
                <w:sz w:val="17"/>
                <w:szCs w:val="17"/>
              </w:rPr>
              <w:t xml:space="preserve">    { duration: '5m', target: 200 },  // Steady state</w:t>
            </w:r>
          </w:p>
          <w:p>
            <w:pPr>
              <w:spacing w:after="0" w:line="240"/>
            </w:pPr>
            <w:r>
              <w:rPr>
                <w:rFonts w:ascii="Consolas" w:cs="Consolas" w:eastAsia="Consolas" w:hAnsi="Consolas"/>
                <w:color w:val="12203A"/>
                <w:sz w:val="17"/>
                <w:szCs w:val="17"/>
              </w:rPr>
              <w:t xml:space="preserve">    { duration: '2m', target: 0 },    // Ramp down</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  thresholds: {</w:t>
            </w:r>
          </w:p>
          <w:p>
            <w:pPr>
              <w:spacing w:after="0" w:line="240"/>
            </w:pPr>
            <w:r>
              <w:rPr>
                <w:rFonts w:ascii="Consolas" w:cs="Consolas" w:eastAsia="Consolas" w:hAnsi="Consolas"/>
                <w:color w:val="12203A"/>
                <w:sz w:val="17"/>
                <w:szCs w:val="17"/>
              </w:rPr>
              <w:t xml:space="preserve">    http_req_duration: ['p(95)&lt;400'],</w:t>
            </w:r>
          </w:p>
          <w:p>
            <w:pPr>
              <w:spacing w:after="0" w:line="240"/>
            </w:pPr>
            <w:r>
              <w:rPr>
                <w:rFonts w:ascii="Consolas" w:cs="Consolas" w:eastAsia="Consolas" w:hAnsi="Consolas"/>
                <w:color w:val="12203A"/>
                <w:sz w:val="17"/>
                <w:szCs w:val="17"/>
              </w:rPr>
              <w:t xml:space="preserve">    http_req_failed: ['rate&lt;0.01'],</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export default function () {</w:t>
            </w:r>
          </w:p>
          <w:p>
            <w:pPr>
              <w:spacing w:after="0" w:line="240"/>
            </w:pPr>
            <w:r>
              <w:rPr>
                <w:rFonts w:ascii="Consolas" w:cs="Consolas" w:eastAsia="Consolas" w:hAnsi="Consolas"/>
                <w:color w:val="12203A"/>
                <w:sz w:val="17"/>
                <w:szCs w:val="17"/>
              </w:rPr>
              <w:t xml:space="preserve">  const url = `http://purchasing-service:8080/api/v1/purchase-orders`;</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  const response = http.get(url, {</w:t>
            </w:r>
          </w:p>
          <w:p>
            <w:pPr>
              <w:spacing w:after="0" w:line="240"/>
            </w:pPr>
            <w:r>
              <w:rPr>
                <w:rFonts w:ascii="Consolas" w:cs="Consolas" w:eastAsia="Consolas" w:hAnsi="Consolas"/>
                <w:color w:val="12203A"/>
                <w:sz w:val="17"/>
                <w:szCs w:val="17"/>
              </w:rPr>
              <w:t xml:space="preserve">    headers: {</w:t>
            </w:r>
          </w:p>
          <w:p>
            <w:pPr>
              <w:spacing w:after="0" w:line="240"/>
            </w:pPr>
            <w:r>
              <w:rPr>
                <w:rFonts w:ascii="Consolas" w:cs="Consolas" w:eastAsia="Consolas" w:hAnsi="Consolas"/>
                <w:color w:val="12203A"/>
                <w:sz w:val="17"/>
                <w:szCs w:val="17"/>
              </w:rPr>
              <w:t xml:space="preserve">      Authorization: `Bearer ${__ENV.JWT_TOKEN}`,</w:t>
            </w:r>
          </w:p>
          <w:p>
            <w:pPr>
              <w:spacing w:after="0" w:line="240"/>
            </w:pPr>
            <w:r>
              <w:rPr>
                <w:rFonts w:ascii="Consolas" w:cs="Consolas" w:eastAsia="Consolas" w:hAnsi="Consolas"/>
                <w:color w:val="12203A"/>
                <w:sz w:val="17"/>
                <w:szCs w:val="17"/>
              </w:rPr>
              <w:t xml:space="preserve">      'X-Request-Id': `${Date.now()}-${Math.random()}`,</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  check(response, {</w:t>
            </w:r>
          </w:p>
          <w:p>
            <w:pPr>
              <w:spacing w:after="0" w:line="240"/>
            </w:pPr>
            <w:r>
              <w:rPr>
                <w:rFonts w:ascii="Consolas" w:cs="Consolas" w:eastAsia="Consolas" w:hAnsi="Consolas"/>
                <w:color w:val="12203A"/>
                <w:sz w:val="17"/>
                <w:szCs w:val="17"/>
              </w:rPr>
              <w:t xml:space="preserve">    'status is 200': (r) =&gt; r.status === 200,</w:t>
            </w:r>
          </w:p>
          <w:p>
            <w:pPr>
              <w:spacing w:after="0" w:line="240"/>
            </w:pPr>
            <w:r>
              <w:rPr>
                <w:rFonts w:ascii="Consolas" w:cs="Consolas" w:eastAsia="Consolas" w:hAnsi="Consolas"/>
                <w:color w:val="12203A"/>
                <w:sz w:val="17"/>
                <w:szCs w:val="17"/>
              </w:rPr>
              <w:t xml:space="preserve">    'response time &lt; 400ms': (r) =&gt; r.timings.duration &lt; 400,</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  sleep(1);</w:t>
            </w:r>
          </w:p>
          <w:p>
            <w:pPr>
              <w:spacing w:after="0" w:line="240"/>
            </w:pPr>
            <w:r>
              <w:rPr>
                <w:rFonts w:ascii="Consolas" w:cs="Consolas" w:eastAsia="Consolas" w:hAnsi="Consolas"/>
                <w:color w:val="12203A"/>
                <w:sz w:val="17"/>
                <w:szCs w:val="17"/>
              </w:rPr>
              <w:t xml:space="preserve">}</w:t>
            </w:r>
          </w:p>
        </w:tc>
      </w:tr>
    </w:tbl>
    <w:p>
      <w:pPr>
        <w:spacing w:after="200"/>
      </w:pPr>
    </w:p>
    <w:p>
      <w:pPr>
        <w:pStyle w:val="Heading2"/>
        <w:spacing w:after="160" w:before="320"/>
      </w:pPr>
      <w:r>
        <w:rPr>
          <w:rFonts w:ascii="Calibri" w:cs="Calibri" w:eastAsia="Calibri" w:hAnsi="Calibri"/>
          <w:b/>
          <w:bCs/>
          <w:color w:val="0E7C7B"/>
          <w:sz w:val="26"/>
          <w:szCs w:val="26"/>
        </w:rPr>
        <w:t xml:space="preserve">24.3  </w:t>
      </w:r>
      <w:r>
        <w:rPr>
          <w:rFonts w:ascii="Calibri" w:cs="Calibri" w:eastAsia="Calibri" w:hAnsi="Calibri"/>
          <w:b/>
          <w:bCs/>
          <w:color w:val="1F3A5F"/>
          <w:sz w:val="26"/>
          <w:szCs w:val="26"/>
        </w:rPr>
        <w:t xml:space="preserve">Scaling Guidelines</w:t>
      </w:r>
    </w:p>
    <w:tbl>
      <w:tblPr>
        <w:tblW w:type="pct" w:w="100%"/>
        <w:tblBorders>
          <w:top w:val="single" w:color="D3DAE3" w:sz="2"/>
          <w:left w:val="single" w:color="D3DAE3" w:sz="2"/>
          <w:bottom w:val="single" w:color="D3DAE3" w:sz="2"/>
          <w:right w:val="single" w:color="D3DAE3" w:sz="2"/>
          <w:insideH w:val="single" w:color="D3DAE3" w:sz="2"/>
          <w:insideV w:val="single" w:color="D3DAE3" w:sz="2"/>
        </w:tblBorders>
      </w:tblPr>
      <w:tblGrid>
        <w:gridCol w:w="4680"/>
        <w:gridCol w:w="4680"/>
      </w:tblGrid>
      <w:tr>
        <w:trPr>
          <w:tblHeader/>
        </w:trPr>
        <w:tc>
          <w:tcPr>
            <w:tcW w:type="dxa" w:w="4680"/>
            <w:shd w:fill="0F1F3D"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Component</w:t>
            </w:r>
          </w:p>
        </w:tc>
        <w:tc>
          <w:tcPr>
            <w:tcW w:type="dxa" w:w="4680"/>
            <w:shd w:fill="0F1F3D"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Scaling Strategy</w:t>
            </w:r>
          </w:p>
        </w:tc>
      </w:tr>
      <w:tr>
        <w:tc>
          <w:tcPr>
            <w:tcW w:type="dxa" w:w="468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API Services</w:t>
            </w:r>
          </w:p>
        </w:tc>
        <w:tc>
          <w:tcPr>
            <w:tcW w:type="dxa" w:w="468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Horizontal pod autoscaling</w:t>
            </w:r>
          </w:p>
        </w:tc>
      </w:tr>
      <w:tr>
        <w:tc>
          <w:tcPr>
            <w:tcW w:type="dxa" w:w="468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Kafka</w:t>
            </w:r>
          </w:p>
        </w:tc>
        <w:tc>
          <w:tcPr>
            <w:tcW w:type="dxa" w:w="468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Partition count = max consumers</w:t>
            </w:r>
          </w:p>
        </w:tc>
      </w:tr>
      <w:tr>
        <w:tc>
          <w:tcPr>
            <w:tcW w:type="dxa" w:w="468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PostgreSQL</w:t>
            </w:r>
          </w:p>
        </w:tc>
        <w:tc>
          <w:tcPr>
            <w:tcW w:type="dxa" w:w="468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Read replicas for queries</w:t>
            </w:r>
          </w:p>
        </w:tc>
      </w:tr>
      <w:tr>
        <w:tc>
          <w:tcPr>
            <w:tcW w:type="dxa" w:w="468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ClickHouse</w:t>
            </w:r>
          </w:p>
        </w:tc>
        <w:tc>
          <w:tcPr>
            <w:tcW w:type="dxa" w:w="468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Distributed cluster</w:t>
            </w:r>
          </w:p>
        </w:tc>
      </w:tr>
      <w:tr>
        <w:tc>
          <w:tcPr>
            <w:tcW w:type="dxa" w:w="468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Neo4j</w:t>
            </w:r>
          </w:p>
        </w:tc>
        <w:tc>
          <w:tcPr>
            <w:tcW w:type="dxa" w:w="468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Read replicas for queries</w:t>
            </w:r>
          </w:p>
        </w:tc>
      </w:tr>
      <w:tr>
        <w:tc>
          <w:tcPr>
            <w:tcW w:type="dxa" w:w="468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Redis</w:t>
            </w:r>
          </w:p>
        </w:tc>
        <w:tc>
          <w:tcPr>
            <w:tcW w:type="dxa" w:w="468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Cluster mode for cache</w:t>
            </w:r>
          </w:p>
        </w:tc>
      </w:tr>
      <w:tr>
        <w:tc>
          <w:tcPr>
            <w:tcW w:type="dxa" w:w="468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AI GPU Pool</w:t>
            </w:r>
          </w:p>
        </w:tc>
        <w:tc>
          <w:tcPr>
            <w:tcW w:type="dxa" w:w="468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Horizontal scaling with GPU nodes</w:t>
            </w:r>
          </w:p>
        </w:tc>
      </w:tr>
      <w:tr>
        <w:tc>
          <w:tcPr>
            <w:tcW w:type="dxa" w:w="468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Plugin Runtime</w:t>
            </w:r>
          </w:p>
        </w:tc>
        <w:tc>
          <w:tcPr>
            <w:tcW w:type="dxa" w:w="468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Horizontal scaling for Wasm</w:t>
            </w:r>
          </w:p>
        </w:tc>
      </w:tr>
    </w:tbl>
    <w:p>
      <w:pPr>
        <w:spacing w:after="200"/>
      </w:pPr>
    </w:p>
    <w:p>
      <w:pPr>
        <w:pStyle w:val="Heading2"/>
        <w:spacing w:after="160" w:before="320"/>
      </w:pPr>
      <w:r>
        <w:rPr>
          <w:rFonts w:ascii="Calibri" w:cs="Calibri" w:eastAsia="Calibri" w:hAnsi="Calibri"/>
          <w:b/>
          <w:bCs/>
          <w:color w:val="0E7C7B"/>
          <w:sz w:val="26"/>
          <w:szCs w:val="26"/>
        </w:rPr>
        <w:t xml:space="preserve">24.4  </w:t>
      </w:r>
      <w:r>
        <w:rPr>
          <w:rFonts w:ascii="Calibri" w:cs="Calibri" w:eastAsia="Calibri" w:hAnsi="Calibri"/>
          <w:b/>
          <w:bCs/>
          <w:color w:val="1F3A5F"/>
          <w:sz w:val="26"/>
          <w:szCs w:val="26"/>
        </w:rPr>
        <w:t xml:space="preserve">Performance Budgets by Service</w:t>
      </w:r>
    </w:p>
    <w:p>
      <w:pPr>
        <w:spacing w:after="160" w:line="288"/>
      </w:pPr>
      <w:r>
        <w:rPr>
          <w:rFonts w:ascii="Calibri" w:cs="Calibri" w:eastAsia="Calibri" w:hAnsi="Calibri"/>
          <w:color w:val="12203A"/>
          <w:sz w:val="21"/>
          <w:szCs w:val="21"/>
        </w:rPr>
        <w:t xml:space="preserve">The platform-wide targets in 24.1 apply as a floor; some services have materially different latency and throughput profiles by nature of what they do (e.g. AI inference vs. a simple CRUD lookup), so this table sets service-specific budgets. These are design targets to validate under load testing (24.2), not measured production numbers.</w:t>
      </w:r>
    </w:p>
    <w:tbl>
      <w:tblPr>
        <w:tblW w:type="pct" w:w="100%"/>
        <w:tblBorders>
          <w:top w:val="single" w:color="D3DAE3" w:sz="2"/>
          <w:left w:val="single" w:color="D3DAE3" w:sz="2"/>
          <w:bottom w:val="single" w:color="D3DAE3" w:sz="2"/>
          <w:right w:val="single" w:color="D3DAE3" w:sz="2"/>
          <w:insideH w:val="single" w:color="D3DAE3" w:sz="2"/>
          <w:insideV w:val="single" w:color="D3DAE3" w:sz="2"/>
        </w:tblBorders>
      </w:tblPr>
      <w:tblGrid>
        <w:gridCol w:w="3120"/>
        <w:gridCol w:w="3120"/>
        <w:gridCol w:w="3120"/>
      </w:tblGrid>
      <w:tr>
        <w:trPr>
          <w:tblHeader/>
        </w:trPr>
        <w:tc>
          <w:tcPr>
            <w:tcW w:type="dxa" w:w="3120"/>
            <w:shd w:fill="0F1F3D"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Service</w:t>
            </w:r>
          </w:p>
        </w:tc>
        <w:tc>
          <w:tcPr>
            <w:tcW w:type="dxa" w:w="3120"/>
            <w:shd w:fill="0F1F3D"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p95 Latency Target</w:t>
            </w:r>
          </w:p>
        </w:tc>
        <w:tc>
          <w:tcPr>
            <w:tcW w:type="dxa" w:w="3120"/>
            <w:shd w:fill="0F1F3D"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Throughput Target</w:t>
            </w:r>
          </w:p>
        </w:tc>
      </w:tr>
      <w:tr>
        <w:tc>
          <w:tcPr>
            <w:tcW w:type="dxa" w:w="312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Purchasing</w:t>
            </w:r>
          </w:p>
        </w:tc>
        <w:tc>
          <w:tcPr>
            <w:tcW w:type="dxa" w:w="312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200 ms</w:t>
            </w:r>
          </w:p>
        </w:tc>
        <w:tc>
          <w:tcPr>
            <w:tcW w:type="dxa" w:w="312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500 req/s</w:t>
            </w:r>
          </w:p>
        </w:tc>
      </w:tr>
      <w:tr>
        <w:tc>
          <w:tcPr>
            <w:tcW w:type="dxa" w:w="312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Sourcing</w:t>
            </w:r>
          </w:p>
        </w:tc>
        <w:tc>
          <w:tcPr>
            <w:tcW w:type="dxa" w:w="312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250 ms</w:t>
            </w:r>
          </w:p>
        </w:tc>
        <w:tc>
          <w:tcPr>
            <w:tcW w:type="dxa" w:w="312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300 req/s</w:t>
            </w:r>
          </w:p>
        </w:tc>
      </w:tr>
      <w:tr>
        <w:tc>
          <w:tcPr>
            <w:tcW w:type="dxa" w:w="312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Supplier</w:t>
            </w:r>
          </w:p>
        </w:tc>
        <w:tc>
          <w:tcPr>
            <w:tcW w:type="dxa" w:w="312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200 ms</w:t>
            </w:r>
          </w:p>
        </w:tc>
        <w:tc>
          <w:tcPr>
            <w:tcW w:type="dxa" w:w="312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300 req/s</w:t>
            </w:r>
          </w:p>
        </w:tc>
      </w:tr>
      <w:tr>
        <w:tc>
          <w:tcPr>
            <w:tcW w:type="dxa" w:w="312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Contract</w:t>
            </w:r>
          </w:p>
        </w:tc>
        <w:tc>
          <w:tcPr>
            <w:tcW w:type="dxa" w:w="312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300 ms</w:t>
            </w:r>
          </w:p>
        </w:tc>
        <w:tc>
          <w:tcPr>
            <w:tcW w:type="dxa" w:w="312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150 req/s</w:t>
            </w:r>
          </w:p>
        </w:tc>
      </w:tr>
      <w:tr>
        <w:tc>
          <w:tcPr>
            <w:tcW w:type="dxa" w:w="312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Receiving</w:t>
            </w:r>
          </w:p>
        </w:tc>
        <w:tc>
          <w:tcPr>
            <w:tcW w:type="dxa" w:w="312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200 ms</w:t>
            </w:r>
          </w:p>
        </w:tc>
        <w:tc>
          <w:tcPr>
            <w:tcW w:type="dxa" w:w="312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400 req/s</w:t>
            </w:r>
          </w:p>
        </w:tc>
      </w:tr>
      <w:tr>
        <w:tc>
          <w:tcPr>
            <w:tcW w:type="dxa" w:w="312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Invoicing</w:t>
            </w:r>
          </w:p>
        </w:tc>
        <w:tc>
          <w:tcPr>
            <w:tcW w:type="dxa" w:w="312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300 ms</w:t>
            </w:r>
          </w:p>
        </w:tc>
        <w:tc>
          <w:tcPr>
            <w:tcW w:type="dxa" w:w="312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300 req/s</w:t>
            </w:r>
          </w:p>
        </w:tc>
      </w:tr>
      <w:tr>
        <w:tc>
          <w:tcPr>
            <w:tcW w:type="dxa" w:w="312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Payment</w:t>
            </w:r>
          </w:p>
        </w:tc>
        <w:tc>
          <w:tcPr>
            <w:tcW w:type="dxa" w:w="312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300 ms</w:t>
            </w:r>
          </w:p>
        </w:tc>
        <w:tc>
          <w:tcPr>
            <w:tcW w:type="dxa" w:w="312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200 req/s</w:t>
            </w:r>
          </w:p>
        </w:tc>
      </w:tr>
      <w:tr>
        <w:tc>
          <w:tcPr>
            <w:tcW w:type="dxa" w:w="312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Knowledge Service (hybrid search)</w:t>
            </w:r>
          </w:p>
        </w:tc>
        <w:tc>
          <w:tcPr>
            <w:tcW w:type="dxa" w:w="312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1.5 s</w:t>
            </w:r>
          </w:p>
        </w:tc>
        <w:tc>
          <w:tcPr>
            <w:tcW w:type="dxa" w:w="312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100 searches/s</w:t>
            </w:r>
          </w:p>
        </w:tc>
      </w:tr>
      <w:tr>
        <w:tc>
          <w:tcPr>
            <w:tcW w:type="dxa" w:w="312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AI Orchestrator (agent run)</w:t>
            </w:r>
          </w:p>
        </w:tc>
        <w:tc>
          <w:tcPr>
            <w:tcW w:type="dxa" w:w="312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30 s</w:t>
            </w:r>
          </w:p>
        </w:tc>
        <w:tc>
          <w:tcPr>
            <w:tcW w:type="dxa" w:w="312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50 concurrent runs</w:t>
            </w:r>
          </w:p>
        </w:tc>
      </w:tr>
      <w:tr>
        <w:tc>
          <w:tcPr>
            <w:tcW w:type="dxa" w:w="312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Identity Service (token validation)</w:t>
            </w:r>
          </w:p>
        </w:tc>
        <w:tc>
          <w:tcPr>
            <w:tcW w:type="dxa" w:w="312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50 ms</w:t>
            </w:r>
          </w:p>
        </w:tc>
        <w:tc>
          <w:tcPr>
            <w:tcW w:type="dxa" w:w="312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2000 req/s</w:t>
            </w:r>
          </w:p>
        </w:tc>
      </w:tr>
    </w:tbl>
    <w:p>
      <w:pPr>
        <w:spacing w:after="200"/>
      </w:pPr>
    </w:p>
    <w:p>
      <w:r>
        <w:br w:type="page"/>
      </w:r>
    </w:p>
    <w:p>
      <w:pPr>
        <w:pStyle w:val="Heading1"/>
        <w:pBdr>
          <w:bottom w:val="single" w:color="0E7C7B" w:sz="6" w:space="8"/>
        </w:pBdr>
        <w:spacing w:after="240" w:before="480"/>
      </w:pPr>
      <w:r>
        <w:rPr>
          <w:rFonts w:ascii="Calibri" w:cs="Calibri" w:eastAsia="Calibri" w:hAnsi="Calibri"/>
          <w:b/>
          <w:bCs/>
          <w:color w:val="0E7C7B"/>
          <w:sz w:val="34"/>
          <w:szCs w:val="34"/>
        </w:rPr>
        <w:t xml:space="preserve">25.  </w:t>
      </w:r>
      <w:r>
        <w:rPr>
          <w:rFonts w:ascii="Calibri" w:cs="Calibri" w:eastAsia="Calibri" w:hAnsi="Calibri"/>
          <w:b/>
          <w:bCs/>
          <w:color w:val="0F1F3D"/>
          <w:sz w:val="34"/>
          <w:szCs w:val="34"/>
        </w:rPr>
        <w:t xml:space="preserve">Deployment</w:t>
      </w:r>
    </w:p>
    <w:p>
      <w:pPr>
        <w:pStyle w:val="Heading2"/>
        <w:spacing w:after="160" w:before="320"/>
      </w:pPr>
      <w:r>
        <w:rPr>
          <w:rFonts w:ascii="Calibri" w:cs="Calibri" w:eastAsia="Calibri" w:hAnsi="Calibri"/>
          <w:b/>
          <w:bCs/>
          <w:color w:val="0E7C7B"/>
          <w:sz w:val="26"/>
          <w:szCs w:val="26"/>
        </w:rPr>
        <w:t xml:space="preserve">25.1  </w:t>
      </w:r>
      <w:r>
        <w:rPr>
          <w:rFonts w:ascii="Calibri" w:cs="Calibri" w:eastAsia="Calibri" w:hAnsi="Calibri"/>
          <w:b/>
          <w:bCs/>
          <w:color w:val="1F3A5F"/>
          <w:sz w:val="26"/>
          <w:szCs w:val="26"/>
        </w:rPr>
        <w:t xml:space="preserve">Container Configuration</w:t>
      </w:r>
    </w:p>
    <w:tbl>
      <w:tblPr>
        <w:tblW w:type="pct" w:w="100%"/>
        <w:tblBorders>
          <w:top w:val="single" w:color="D3DAE3" w:sz="2"/>
          <w:left w:val="single" w:color="0E7C7B" w:sz="24"/>
          <w:bottom w:val="single" w:color="D3DAE3" w:sz="2"/>
          <w:right w:val="single" w:color="D3DAE3" w:sz="2"/>
          <w:insideH w:val="single" w:color="auto" w:sz="4"/>
          <w:insideV w:val="single" w:color="auto" w:sz="4"/>
        </w:tblBorders>
      </w:tblPr>
      <w:tblGrid>
        <w:gridCol w:w="100"/>
      </w:tblGrid>
      <w:tr>
        <w:tc>
          <w:tcPr>
            <w:shd w:fill="0F1F3D" w:val="clear"/>
            <w:tcMar>
              <w:top w:type="dxa" w:w="60"/>
              <w:left w:type="dxa" w:w="160"/>
              <w:bottom w:type="dxa" w:w="60"/>
              <w:right w:type="dxa" w:w="160"/>
            </w:tcMar>
          </w:tcPr>
          <w:p>
            <w:r>
              <w:rPr>
                <w:rFonts w:ascii="Consolas" w:cs="Consolas" w:eastAsia="Consolas" w:hAnsi="Consolas"/>
                <w:b/>
                <w:bCs/>
                <w:color w:val="9FD8D6"/>
                <w:sz w:val="16"/>
                <w:szCs w:val="16"/>
              </w:rPr>
              <w:t xml:space="preserve">DOCKERFILE</w:t>
            </w:r>
          </w:p>
        </w:tc>
      </w:tr>
      <w:tr>
        <w:tc>
          <w:tcPr>
            <w:shd w:fill="F5F7FA" w:val="clear"/>
            <w:tcMar>
              <w:top w:type="dxa" w:w="140"/>
              <w:left w:type="dxa" w:w="200"/>
              <w:bottom w:type="dxa" w:w="140"/>
              <w:right w:type="dxa" w:w="160"/>
            </w:tcMar>
          </w:tcPr>
          <w:p>
            <w:pPr>
              <w:spacing w:after="0" w:line="240"/>
            </w:pPr>
            <w:r>
              <w:rPr>
                <w:rFonts w:ascii="Consolas" w:cs="Consolas" w:eastAsia="Consolas" w:hAnsi="Consolas"/>
                <w:color w:val="12203A"/>
                <w:sz w:val="17"/>
                <w:szCs w:val="17"/>
              </w:rPr>
              <w:t xml:space="preserve">Multi-stage Dockerfile</w:t>
            </w:r>
          </w:p>
          <w:p>
            <w:pPr>
              <w:spacing w:after="0" w:line="240"/>
            </w:pPr>
            <w:r>
              <w:rPr>
                <w:rFonts w:ascii="Consolas" w:cs="Consolas" w:eastAsia="Consolas" w:hAnsi="Consolas"/>
                <w:color w:val="12203A"/>
                <w:sz w:val="17"/>
                <w:szCs w:val="17"/>
              </w:rPr>
              <w:t xml:space="preserve">FROM node:20-slim AS builder</w:t>
            </w:r>
          </w:p>
          <w:p>
            <w:pPr>
              <w:spacing w:after="0" w:line="240"/>
            </w:pPr>
            <w:r>
              <w:rPr>
                <w:rFonts w:ascii="Consolas" w:cs="Consolas" w:eastAsia="Consolas" w:hAnsi="Consolas"/>
                <w:color w:val="12203A"/>
                <w:sz w:val="17"/>
                <w:szCs w:val="17"/>
              </w:rPr>
              <w:t xml:space="preserve">WORKDIR /app</w:t>
            </w:r>
          </w:p>
          <w:p>
            <w:pPr>
              <w:spacing w:after="0" w:line="240"/>
            </w:pPr>
            <w:r>
              <w:rPr>
                <w:rFonts w:ascii="Consolas" w:cs="Consolas" w:eastAsia="Consolas" w:hAnsi="Consolas"/>
                <w:color w:val="12203A"/>
                <w:sz w:val="17"/>
                <w:szCs w:val="17"/>
              </w:rPr>
              <w:t xml:space="preserve">COPY package*.json ./</w:t>
            </w:r>
          </w:p>
          <w:p>
            <w:pPr>
              <w:spacing w:after="0" w:line="240"/>
            </w:pPr>
            <w:r>
              <w:rPr>
                <w:rFonts w:ascii="Consolas" w:cs="Consolas" w:eastAsia="Consolas" w:hAnsi="Consolas"/>
                <w:color w:val="12203A"/>
                <w:sz w:val="17"/>
                <w:szCs w:val="17"/>
              </w:rPr>
              <w:t xml:space="preserve">RUN npm ci --only=production</w:t>
            </w:r>
          </w:p>
          <w:p>
            <w:pPr>
              <w:spacing w:after="0" w:line="240"/>
            </w:pPr>
            <w:r>
              <w:rPr>
                <w:rFonts w:ascii="Consolas" w:cs="Consolas" w:eastAsia="Consolas" w:hAnsi="Consolas"/>
                <w:color w:val="12203A"/>
                <w:sz w:val="17"/>
                <w:szCs w:val="17"/>
              </w:rPr>
              <w:t xml:space="preserve">COPY . .</w:t>
            </w:r>
          </w:p>
          <w:p>
            <w:pPr>
              <w:spacing w:after="0" w:line="240"/>
            </w:pPr>
            <w:r>
              <w:rPr>
                <w:rFonts w:ascii="Consolas" w:cs="Consolas" w:eastAsia="Consolas" w:hAnsi="Consolas"/>
                <w:color w:val="12203A"/>
                <w:sz w:val="17"/>
                <w:szCs w:val="17"/>
              </w:rPr>
              <w:t xml:space="preserve">RUN npm run build</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FROM gcr.io/distroless/nodejs20-debian12</w:t>
            </w:r>
          </w:p>
          <w:p>
            <w:pPr>
              <w:spacing w:after="0" w:line="240"/>
            </w:pPr>
            <w:r>
              <w:rPr>
                <w:rFonts w:ascii="Consolas" w:cs="Consolas" w:eastAsia="Consolas" w:hAnsi="Consolas"/>
                <w:color w:val="12203A"/>
                <w:sz w:val="17"/>
                <w:szCs w:val="17"/>
              </w:rPr>
              <w:t xml:space="preserve">WORKDIR /app</w:t>
            </w:r>
          </w:p>
          <w:p>
            <w:pPr>
              <w:spacing w:after="0" w:line="240"/>
            </w:pPr>
            <w:r>
              <w:rPr>
                <w:rFonts w:ascii="Consolas" w:cs="Consolas" w:eastAsia="Consolas" w:hAnsi="Consolas"/>
                <w:color w:val="12203A"/>
                <w:sz w:val="17"/>
                <w:szCs w:val="17"/>
              </w:rPr>
              <w:t xml:space="preserve">COPY --from=builder /app/dist ./dist</w:t>
            </w:r>
          </w:p>
          <w:p>
            <w:pPr>
              <w:spacing w:after="0" w:line="240"/>
            </w:pPr>
            <w:r>
              <w:rPr>
                <w:rFonts w:ascii="Consolas" w:cs="Consolas" w:eastAsia="Consolas" w:hAnsi="Consolas"/>
                <w:color w:val="12203A"/>
                <w:sz w:val="17"/>
                <w:szCs w:val="17"/>
              </w:rPr>
              <w:t xml:space="preserve">COPY --from=builder /app/node_modules ./node_modules</w:t>
            </w:r>
          </w:p>
          <w:p>
            <w:pPr>
              <w:spacing w:after="0" w:line="240"/>
            </w:pPr>
            <w:r>
              <w:rPr>
                <w:rFonts w:ascii="Consolas" w:cs="Consolas" w:eastAsia="Consolas" w:hAnsi="Consolas"/>
                <w:color w:val="12203A"/>
                <w:sz w:val="17"/>
                <w:szCs w:val="17"/>
              </w:rPr>
              <w:t xml:space="preserve">USER nonroot</w:t>
            </w:r>
          </w:p>
          <w:p>
            <w:pPr>
              <w:spacing w:after="0" w:line="240"/>
            </w:pPr>
            <w:r>
              <w:rPr>
                <w:rFonts w:ascii="Consolas" w:cs="Consolas" w:eastAsia="Consolas" w:hAnsi="Consolas"/>
                <w:color w:val="12203A"/>
                <w:sz w:val="17"/>
                <w:szCs w:val="17"/>
              </w:rPr>
              <w:t xml:space="preserve">EXPOSE 8080</w:t>
            </w:r>
          </w:p>
          <w:p>
            <w:pPr>
              <w:spacing w:after="0" w:line="240"/>
            </w:pPr>
            <w:r>
              <w:rPr>
                <w:rFonts w:ascii="Consolas" w:cs="Consolas" w:eastAsia="Consolas" w:hAnsi="Consolas"/>
                <w:color w:val="12203A"/>
                <w:sz w:val="17"/>
                <w:szCs w:val="17"/>
              </w:rPr>
              <w:t xml:space="preserve">CMD ["dist/index.js"]</w:t>
            </w:r>
          </w:p>
        </w:tc>
      </w:tr>
    </w:tbl>
    <w:p>
      <w:pPr>
        <w:spacing w:after="200"/>
      </w:pPr>
    </w:p>
    <w:p>
      <w:pPr>
        <w:pStyle w:val="Heading2"/>
        <w:spacing w:after="160" w:before="320"/>
      </w:pPr>
      <w:r>
        <w:rPr>
          <w:rFonts w:ascii="Calibri" w:cs="Calibri" w:eastAsia="Calibri" w:hAnsi="Calibri"/>
          <w:b/>
          <w:bCs/>
          <w:color w:val="0E7C7B"/>
          <w:sz w:val="26"/>
          <w:szCs w:val="26"/>
        </w:rPr>
        <w:t xml:space="preserve">25.2  </w:t>
      </w:r>
      <w:r>
        <w:rPr>
          <w:rFonts w:ascii="Calibri" w:cs="Calibri" w:eastAsia="Calibri" w:hAnsi="Calibri"/>
          <w:b/>
          <w:bCs/>
          <w:color w:val="1F3A5F"/>
          <w:sz w:val="26"/>
          <w:szCs w:val="26"/>
        </w:rPr>
        <w:t xml:space="preserve">Kubernetes Deployment</w:t>
      </w:r>
    </w:p>
    <w:tbl>
      <w:tblPr>
        <w:tblW w:type="pct" w:w="100%"/>
        <w:tblBorders>
          <w:top w:val="single" w:color="D3DAE3" w:sz="2"/>
          <w:left w:val="single" w:color="0E7C7B" w:sz="24"/>
          <w:bottom w:val="single" w:color="D3DAE3" w:sz="2"/>
          <w:right w:val="single" w:color="D3DAE3" w:sz="2"/>
          <w:insideH w:val="single" w:color="auto" w:sz="4"/>
          <w:insideV w:val="single" w:color="auto" w:sz="4"/>
        </w:tblBorders>
      </w:tblPr>
      <w:tblGrid>
        <w:gridCol w:w="100"/>
      </w:tblGrid>
      <w:tr>
        <w:tc>
          <w:tcPr>
            <w:shd w:fill="0F1F3D" w:val="clear"/>
            <w:tcMar>
              <w:top w:type="dxa" w:w="60"/>
              <w:left w:type="dxa" w:w="160"/>
              <w:bottom w:type="dxa" w:w="60"/>
              <w:right w:type="dxa" w:w="160"/>
            </w:tcMar>
          </w:tcPr>
          <w:p>
            <w:r>
              <w:rPr>
                <w:rFonts w:ascii="Consolas" w:cs="Consolas" w:eastAsia="Consolas" w:hAnsi="Consolas"/>
                <w:b/>
                <w:bCs/>
                <w:color w:val="9FD8D6"/>
                <w:sz w:val="16"/>
                <w:szCs w:val="16"/>
              </w:rPr>
              <w:t xml:space="preserve">YAML</w:t>
            </w:r>
          </w:p>
        </w:tc>
      </w:tr>
      <w:tr>
        <w:tc>
          <w:tcPr>
            <w:shd w:fill="F5F7FA" w:val="clear"/>
            <w:tcMar>
              <w:top w:type="dxa" w:w="140"/>
              <w:left w:type="dxa" w:w="200"/>
              <w:bottom w:type="dxa" w:w="140"/>
              <w:right w:type="dxa" w:w="160"/>
            </w:tcMar>
          </w:tcPr>
          <w:p>
            <w:pPr>
              <w:spacing w:after="0" w:line="240"/>
            </w:pPr>
            <w:r>
              <w:rPr>
                <w:rFonts w:ascii="Consolas" w:cs="Consolas" w:eastAsia="Consolas" w:hAnsi="Consolas"/>
                <w:color w:val="12203A"/>
                <w:sz w:val="17"/>
                <w:szCs w:val="17"/>
              </w:rPr>
              <w:t xml:space="preserve">services/purchasing/helm/templates/deployment.yaml</w:t>
            </w:r>
          </w:p>
          <w:p>
            <w:pPr>
              <w:spacing w:after="0" w:line="240"/>
            </w:pPr>
            <w:r>
              <w:rPr>
                <w:rFonts w:ascii="Consolas" w:cs="Consolas" w:eastAsia="Consolas" w:hAnsi="Consolas"/>
                <w:color w:val="12203A"/>
                <w:sz w:val="17"/>
                <w:szCs w:val="17"/>
              </w:rPr>
              <w:t xml:space="preserve">apiVersion: apps/v1</w:t>
            </w:r>
          </w:p>
          <w:p>
            <w:pPr>
              <w:spacing w:after="0" w:line="240"/>
            </w:pPr>
            <w:r>
              <w:rPr>
                <w:rFonts w:ascii="Consolas" w:cs="Consolas" w:eastAsia="Consolas" w:hAnsi="Consolas"/>
                <w:color w:val="12203A"/>
                <w:sz w:val="17"/>
                <w:szCs w:val="17"/>
              </w:rPr>
              <w:t xml:space="preserve">kind: Deployment</w:t>
            </w:r>
          </w:p>
          <w:p>
            <w:pPr>
              <w:spacing w:after="0" w:line="240"/>
            </w:pPr>
            <w:r>
              <w:rPr>
                <w:rFonts w:ascii="Consolas" w:cs="Consolas" w:eastAsia="Consolas" w:hAnsi="Consolas"/>
                <w:color w:val="12203A"/>
                <w:sz w:val="17"/>
                <w:szCs w:val="17"/>
              </w:rPr>
              <w:t xml:space="preserve">metadata:</w:t>
            </w:r>
          </w:p>
          <w:p>
            <w:pPr>
              <w:spacing w:after="0" w:line="240"/>
            </w:pPr>
            <w:r>
              <w:rPr>
                <w:rFonts w:ascii="Consolas" w:cs="Consolas" w:eastAsia="Consolas" w:hAnsi="Consolas"/>
                <w:color w:val="12203A"/>
                <w:sz w:val="17"/>
                <w:szCs w:val="17"/>
              </w:rPr>
              <w:t xml:space="preserve">  name: purchasing-service</w:t>
            </w:r>
          </w:p>
          <w:p>
            <w:pPr>
              <w:spacing w:after="0" w:line="240"/>
            </w:pPr>
            <w:r>
              <w:rPr>
                <w:rFonts w:ascii="Consolas" w:cs="Consolas" w:eastAsia="Consolas" w:hAnsi="Consolas"/>
                <w:color w:val="12203A"/>
                <w:sz w:val="17"/>
                <w:szCs w:val="17"/>
              </w:rPr>
              <w:t xml:space="preserve">  namespace: opens2p</w:t>
            </w:r>
          </w:p>
          <w:p>
            <w:pPr>
              <w:spacing w:after="0" w:line="240"/>
            </w:pPr>
            <w:r>
              <w:rPr>
                <w:rFonts w:ascii="Consolas" w:cs="Consolas" w:eastAsia="Consolas" w:hAnsi="Consolas"/>
                <w:color w:val="12203A"/>
                <w:sz w:val="17"/>
                <w:szCs w:val="17"/>
              </w:rPr>
              <w:t xml:space="preserve">spec:</w:t>
            </w:r>
          </w:p>
          <w:p>
            <w:pPr>
              <w:spacing w:after="0" w:line="240"/>
            </w:pPr>
            <w:r>
              <w:rPr>
                <w:rFonts w:ascii="Consolas" w:cs="Consolas" w:eastAsia="Consolas" w:hAnsi="Consolas"/>
                <w:color w:val="12203A"/>
                <w:sz w:val="17"/>
                <w:szCs w:val="17"/>
              </w:rPr>
              <w:t xml:space="preserve">  replicas: 3</w:t>
            </w:r>
          </w:p>
          <w:p>
            <w:pPr>
              <w:spacing w:after="0" w:line="240"/>
            </w:pPr>
            <w:r>
              <w:rPr>
                <w:rFonts w:ascii="Consolas" w:cs="Consolas" w:eastAsia="Consolas" w:hAnsi="Consolas"/>
                <w:color w:val="12203A"/>
                <w:sz w:val="17"/>
                <w:szCs w:val="17"/>
              </w:rPr>
              <w:t xml:space="preserve">  selector:</w:t>
            </w:r>
          </w:p>
          <w:p>
            <w:pPr>
              <w:spacing w:after="0" w:line="240"/>
            </w:pPr>
            <w:r>
              <w:rPr>
                <w:rFonts w:ascii="Consolas" w:cs="Consolas" w:eastAsia="Consolas" w:hAnsi="Consolas"/>
                <w:color w:val="12203A"/>
                <w:sz w:val="17"/>
                <w:szCs w:val="17"/>
              </w:rPr>
              <w:t xml:space="preserve">    matchLabels:</w:t>
            </w:r>
          </w:p>
          <w:p>
            <w:pPr>
              <w:spacing w:after="0" w:line="240"/>
            </w:pPr>
            <w:r>
              <w:rPr>
                <w:rFonts w:ascii="Consolas" w:cs="Consolas" w:eastAsia="Consolas" w:hAnsi="Consolas"/>
                <w:color w:val="12203A"/>
                <w:sz w:val="17"/>
                <w:szCs w:val="17"/>
              </w:rPr>
              <w:t xml:space="preserve">      app: purchasing-service</w:t>
            </w:r>
          </w:p>
          <w:p>
            <w:pPr>
              <w:spacing w:after="0" w:line="240"/>
            </w:pPr>
            <w:r>
              <w:rPr>
                <w:rFonts w:ascii="Consolas" w:cs="Consolas" w:eastAsia="Consolas" w:hAnsi="Consolas"/>
                <w:color w:val="12203A"/>
                <w:sz w:val="17"/>
                <w:szCs w:val="17"/>
              </w:rPr>
              <w:t xml:space="preserve">  strategy:</w:t>
            </w:r>
          </w:p>
          <w:p>
            <w:pPr>
              <w:spacing w:after="0" w:line="240"/>
            </w:pPr>
            <w:r>
              <w:rPr>
                <w:rFonts w:ascii="Consolas" w:cs="Consolas" w:eastAsia="Consolas" w:hAnsi="Consolas"/>
                <w:color w:val="12203A"/>
                <w:sz w:val="17"/>
                <w:szCs w:val="17"/>
              </w:rPr>
              <w:t xml:space="preserve">    type: RollingUpdate</w:t>
            </w:r>
          </w:p>
          <w:p>
            <w:pPr>
              <w:spacing w:after="0" w:line="240"/>
            </w:pPr>
            <w:r>
              <w:rPr>
                <w:rFonts w:ascii="Consolas" w:cs="Consolas" w:eastAsia="Consolas" w:hAnsi="Consolas"/>
                <w:color w:val="12203A"/>
                <w:sz w:val="17"/>
                <w:szCs w:val="17"/>
              </w:rPr>
              <w:t xml:space="preserve">    rollingUpdate:</w:t>
            </w:r>
          </w:p>
          <w:p>
            <w:pPr>
              <w:spacing w:after="0" w:line="240"/>
            </w:pPr>
            <w:r>
              <w:rPr>
                <w:rFonts w:ascii="Consolas" w:cs="Consolas" w:eastAsia="Consolas" w:hAnsi="Consolas"/>
                <w:color w:val="12203A"/>
                <w:sz w:val="17"/>
                <w:szCs w:val="17"/>
              </w:rPr>
              <w:t xml:space="preserve">      maxUnavailable: 0</w:t>
            </w:r>
          </w:p>
          <w:p>
            <w:pPr>
              <w:spacing w:after="0" w:line="240"/>
            </w:pPr>
            <w:r>
              <w:rPr>
                <w:rFonts w:ascii="Consolas" w:cs="Consolas" w:eastAsia="Consolas" w:hAnsi="Consolas"/>
                <w:color w:val="12203A"/>
                <w:sz w:val="17"/>
                <w:szCs w:val="17"/>
              </w:rPr>
              <w:t xml:space="preserve">      maxSurge: 1</w:t>
            </w:r>
          </w:p>
          <w:p>
            <w:pPr>
              <w:spacing w:after="0" w:line="240"/>
            </w:pPr>
            <w:r>
              <w:rPr>
                <w:rFonts w:ascii="Consolas" w:cs="Consolas" w:eastAsia="Consolas" w:hAnsi="Consolas"/>
                <w:color w:val="12203A"/>
                <w:sz w:val="17"/>
                <w:szCs w:val="17"/>
              </w:rPr>
              <w:t xml:space="preserve">  template:</w:t>
            </w:r>
          </w:p>
          <w:p>
            <w:pPr>
              <w:spacing w:after="0" w:line="240"/>
            </w:pPr>
            <w:r>
              <w:rPr>
                <w:rFonts w:ascii="Consolas" w:cs="Consolas" w:eastAsia="Consolas" w:hAnsi="Consolas"/>
                <w:color w:val="12203A"/>
                <w:sz w:val="17"/>
                <w:szCs w:val="17"/>
              </w:rPr>
              <w:t xml:space="preserve">    metadata:</w:t>
            </w:r>
          </w:p>
          <w:p>
            <w:pPr>
              <w:spacing w:after="0" w:line="240"/>
            </w:pPr>
            <w:r>
              <w:rPr>
                <w:rFonts w:ascii="Consolas" w:cs="Consolas" w:eastAsia="Consolas" w:hAnsi="Consolas"/>
                <w:color w:val="12203A"/>
                <w:sz w:val="17"/>
                <w:szCs w:val="17"/>
              </w:rPr>
              <w:t xml:space="preserve">      labels:</w:t>
            </w:r>
          </w:p>
          <w:p>
            <w:pPr>
              <w:spacing w:after="0" w:line="240"/>
            </w:pPr>
            <w:r>
              <w:rPr>
                <w:rFonts w:ascii="Consolas" w:cs="Consolas" w:eastAsia="Consolas" w:hAnsi="Consolas"/>
                <w:color w:val="12203A"/>
                <w:sz w:val="17"/>
                <w:szCs w:val="17"/>
              </w:rPr>
              <w:t xml:space="preserve">        app: purchasing-service</w:t>
            </w:r>
          </w:p>
          <w:p>
            <w:pPr>
              <w:spacing w:after="0" w:line="240"/>
            </w:pPr>
            <w:r>
              <w:rPr>
                <w:rFonts w:ascii="Consolas" w:cs="Consolas" w:eastAsia="Consolas" w:hAnsi="Consolas"/>
                <w:color w:val="12203A"/>
                <w:sz w:val="17"/>
                <w:szCs w:val="17"/>
              </w:rPr>
              <w:t xml:space="preserve">      annotations:</w:t>
            </w:r>
          </w:p>
          <w:p>
            <w:pPr>
              <w:spacing w:after="0" w:line="240"/>
            </w:pPr>
            <w:r>
              <w:rPr>
                <w:rFonts w:ascii="Consolas" w:cs="Consolas" w:eastAsia="Consolas" w:hAnsi="Consolas"/>
                <w:color w:val="12203A"/>
                <w:sz w:val="17"/>
                <w:szCs w:val="17"/>
              </w:rPr>
              <w:t xml:space="preserve">        prometheus.io/scrape: "true"</w:t>
            </w:r>
          </w:p>
          <w:p>
            <w:pPr>
              <w:spacing w:after="0" w:line="240"/>
            </w:pPr>
            <w:r>
              <w:rPr>
                <w:rFonts w:ascii="Consolas" w:cs="Consolas" w:eastAsia="Consolas" w:hAnsi="Consolas"/>
                <w:color w:val="12203A"/>
                <w:sz w:val="17"/>
                <w:szCs w:val="17"/>
              </w:rPr>
              <w:t xml:space="preserve">        prometheus.io/port: "8080"</w:t>
            </w:r>
          </w:p>
          <w:p>
            <w:pPr>
              <w:spacing w:after="0" w:line="240"/>
            </w:pPr>
            <w:r>
              <w:rPr>
                <w:rFonts w:ascii="Consolas" w:cs="Consolas" w:eastAsia="Consolas" w:hAnsi="Consolas"/>
                <w:color w:val="12203A"/>
                <w:sz w:val="17"/>
                <w:szCs w:val="17"/>
              </w:rPr>
              <w:t xml:space="preserve">        prometheus.io/path: "/metrics"</w:t>
            </w:r>
          </w:p>
          <w:p>
            <w:pPr>
              <w:spacing w:after="0" w:line="240"/>
            </w:pPr>
            <w:r>
              <w:rPr>
                <w:rFonts w:ascii="Consolas" w:cs="Consolas" w:eastAsia="Consolas" w:hAnsi="Consolas"/>
                <w:color w:val="12203A"/>
                <w:sz w:val="17"/>
                <w:szCs w:val="17"/>
              </w:rPr>
              <w:t xml:space="preserve">    spec:</w:t>
            </w:r>
          </w:p>
          <w:p>
            <w:pPr>
              <w:spacing w:after="0" w:line="240"/>
            </w:pPr>
            <w:r>
              <w:rPr>
                <w:rFonts w:ascii="Consolas" w:cs="Consolas" w:eastAsia="Consolas" w:hAnsi="Consolas"/>
                <w:color w:val="12203A"/>
                <w:sz w:val="17"/>
                <w:szCs w:val="17"/>
              </w:rPr>
              <w:t xml:space="preserve">      containers:</w:t>
            </w:r>
          </w:p>
          <w:p>
            <w:pPr>
              <w:spacing w:after="0" w:line="240"/>
            </w:pPr>
            <w:r>
              <w:rPr>
                <w:rFonts w:ascii="Consolas" w:cs="Consolas" w:eastAsia="Consolas" w:hAnsi="Consolas"/>
                <w:color w:val="12203A"/>
                <w:sz w:val="17"/>
                <w:szCs w:val="17"/>
              </w:rPr>
              <w:t xml:space="preserve">        - name: purchasing-service</w:t>
            </w:r>
          </w:p>
          <w:p>
            <w:pPr>
              <w:spacing w:after="0" w:line="240"/>
            </w:pPr>
            <w:r>
              <w:rPr>
                <w:rFonts w:ascii="Consolas" w:cs="Consolas" w:eastAsia="Consolas" w:hAnsi="Consolas"/>
                <w:color w:val="12203A"/>
                <w:sz w:val="17"/>
                <w:szCs w:val="17"/>
              </w:rPr>
              <w:t xml:space="preserve">          image: registry.opens2p.io/purchasing-service:{{ .Values.image.tag }}</w:t>
            </w:r>
          </w:p>
          <w:p>
            <w:pPr>
              <w:spacing w:after="0" w:line="240"/>
            </w:pPr>
            <w:r>
              <w:rPr>
                <w:rFonts w:ascii="Consolas" w:cs="Consolas" w:eastAsia="Consolas" w:hAnsi="Consolas"/>
                <w:color w:val="12203A"/>
                <w:sz w:val="17"/>
                <w:szCs w:val="17"/>
              </w:rPr>
              <w:t xml:space="preserve">          ports:</w:t>
            </w:r>
          </w:p>
          <w:p>
            <w:pPr>
              <w:spacing w:after="0" w:line="240"/>
            </w:pPr>
            <w:r>
              <w:rPr>
                <w:rFonts w:ascii="Consolas" w:cs="Consolas" w:eastAsia="Consolas" w:hAnsi="Consolas"/>
                <w:color w:val="12203A"/>
                <w:sz w:val="17"/>
                <w:szCs w:val="17"/>
              </w:rPr>
              <w:t xml:space="preserve">            - containerPort: 8080</w:t>
            </w:r>
          </w:p>
          <w:p>
            <w:pPr>
              <w:spacing w:after="0" w:line="240"/>
            </w:pPr>
            <w:r>
              <w:rPr>
                <w:rFonts w:ascii="Consolas" w:cs="Consolas" w:eastAsia="Consolas" w:hAnsi="Consolas"/>
                <w:color w:val="12203A"/>
                <w:sz w:val="17"/>
                <w:szCs w:val="17"/>
              </w:rPr>
              <w:t xml:space="preserve">              name: http</w:t>
            </w:r>
          </w:p>
          <w:p>
            <w:pPr>
              <w:spacing w:after="0" w:line="240"/>
            </w:pPr>
            <w:r>
              <w:rPr>
                <w:rFonts w:ascii="Consolas" w:cs="Consolas" w:eastAsia="Consolas" w:hAnsi="Consolas"/>
                <w:color w:val="12203A"/>
                <w:sz w:val="17"/>
                <w:szCs w:val="17"/>
              </w:rPr>
              <w:t xml:space="preserve">          env:</w:t>
            </w:r>
          </w:p>
          <w:p>
            <w:pPr>
              <w:spacing w:after="0" w:line="240"/>
            </w:pPr>
            <w:r>
              <w:rPr>
                <w:rFonts w:ascii="Consolas" w:cs="Consolas" w:eastAsia="Consolas" w:hAnsi="Consolas"/>
                <w:color w:val="12203A"/>
                <w:sz w:val="17"/>
                <w:szCs w:val="17"/>
              </w:rPr>
              <w:t xml:space="preserve">            - name: DATABASE_URL</w:t>
            </w:r>
          </w:p>
          <w:p>
            <w:pPr>
              <w:spacing w:after="0" w:line="240"/>
            </w:pPr>
            <w:r>
              <w:rPr>
                <w:rFonts w:ascii="Consolas" w:cs="Consolas" w:eastAsia="Consolas" w:hAnsi="Consolas"/>
                <w:color w:val="12203A"/>
                <w:sz w:val="17"/>
                <w:szCs w:val="17"/>
              </w:rPr>
              <w:t xml:space="preserve">              valueFrom:</w:t>
            </w:r>
          </w:p>
          <w:p>
            <w:pPr>
              <w:spacing w:after="0" w:line="240"/>
            </w:pPr>
            <w:r>
              <w:rPr>
                <w:rFonts w:ascii="Consolas" w:cs="Consolas" w:eastAsia="Consolas" w:hAnsi="Consolas"/>
                <w:color w:val="12203A"/>
                <w:sz w:val="17"/>
                <w:szCs w:val="17"/>
              </w:rPr>
              <w:t xml:space="preserve">                secretKeyRef:</w:t>
            </w:r>
          </w:p>
          <w:p>
            <w:pPr>
              <w:spacing w:after="0" w:line="240"/>
            </w:pPr>
            <w:r>
              <w:rPr>
                <w:rFonts w:ascii="Consolas" w:cs="Consolas" w:eastAsia="Consolas" w:hAnsi="Consolas"/>
                <w:color w:val="12203A"/>
                <w:sz w:val="17"/>
                <w:szCs w:val="17"/>
              </w:rPr>
              <w:t xml:space="preserve">                  name: purchasing-db-secret</w:t>
            </w:r>
          </w:p>
          <w:p>
            <w:pPr>
              <w:spacing w:after="0" w:line="240"/>
            </w:pPr>
            <w:r>
              <w:rPr>
                <w:rFonts w:ascii="Consolas" w:cs="Consolas" w:eastAsia="Consolas" w:hAnsi="Consolas"/>
                <w:color w:val="12203A"/>
                <w:sz w:val="17"/>
                <w:szCs w:val="17"/>
              </w:rPr>
              <w:t xml:space="preserve">                  key: url</w:t>
            </w:r>
          </w:p>
          <w:p>
            <w:pPr>
              <w:spacing w:after="0" w:line="240"/>
            </w:pPr>
            <w:r>
              <w:rPr>
                <w:rFonts w:ascii="Consolas" w:cs="Consolas" w:eastAsia="Consolas" w:hAnsi="Consolas"/>
                <w:color w:val="12203A"/>
                <w:sz w:val="17"/>
                <w:szCs w:val="17"/>
              </w:rPr>
              <w:t xml:space="preserve">            - name: KAFKA_BROKERS</w:t>
            </w:r>
          </w:p>
          <w:p>
            <w:pPr>
              <w:spacing w:after="0" w:line="240"/>
            </w:pPr>
            <w:r>
              <w:rPr>
                <w:rFonts w:ascii="Consolas" w:cs="Consolas" w:eastAsia="Consolas" w:hAnsi="Consolas"/>
                <w:color w:val="12203A"/>
                <w:sz w:val="17"/>
                <w:szCs w:val="17"/>
              </w:rPr>
              <w:t xml:space="preserve">              value: "kafka-cluster.opens2p.svc:9092"</w:t>
            </w:r>
          </w:p>
          <w:p>
            <w:pPr>
              <w:spacing w:after="0" w:line="240"/>
            </w:pPr>
            <w:r>
              <w:rPr>
                <w:rFonts w:ascii="Consolas" w:cs="Consolas" w:eastAsia="Consolas" w:hAnsi="Consolas"/>
                <w:color w:val="12203A"/>
                <w:sz w:val="17"/>
                <w:szCs w:val="17"/>
              </w:rPr>
              <w:t xml:space="preserve">            - name: REDIS_URL</w:t>
            </w:r>
          </w:p>
          <w:p>
            <w:pPr>
              <w:spacing w:after="0" w:line="240"/>
            </w:pPr>
            <w:r>
              <w:rPr>
                <w:rFonts w:ascii="Consolas" w:cs="Consolas" w:eastAsia="Consolas" w:hAnsi="Consolas"/>
                <w:color w:val="12203A"/>
                <w:sz w:val="17"/>
                <w:szCs w:val="17"/>
              </w:rPr>
              <w:t xml:space="preserve">              value: "redis-cluster.opens2p.svc:6379"</w:t>
            </w:r>
          </w:p>
          <w:p>
            <w:pPr>
              <w:spacing w:after="0" w:line="240"/>
            </w:pPr>
            <w:r>
              <w:rPr>
                <w:rFonts w:ascii="Consolas" w:cs="Consolas" w:eastAsia="Consolas" w:hAnsi="Consolas"/>
                <w:color w:val="12203A"/>
                <w:sz w:val="17"/>
                <w:szCs w:val="17"/>
              </w:rPr>
              <w:t xml:space="preserve">            - name: OTEL_ENDPOINT</w:t>
            </w:r>
          </w:p>
          <w:p>
            <w:pPr>
              <w:spacing w:after="0" w:line="240"/>
            </w:pPr>
            <w:r>
              <w:rPr>
                <w:rFonts w:ascii="Consolas" w:cs="Consolas" w:eastAsia="Consolas" w:hAnsi="Consolas"/>
                <w:color w:val="12203A"/>
                <w:sz w:val="17"/>
                <w:szCs w:val="17"/>
              </w:rPr>
              <w:t xml:space="preserve">              value: "otel-collector.opens2p.svc:4317"</w:t>
            </w:r>
          </w:p>
          <w:p>
            <w:pPr>
              <w:spacing w:after="0" w:line="240"/>
            </w:pPr>
            <w:r>
              <w:rPr>
                <w:rFonts w:ascii="Consolas" w:cs="Consolas" w:eastAsia="Consolas" w:hAnsi="Consolas"/>
                <w:color w:val="12203A"/>
                <w:sz w:val="17"/>
                <w:szCs w:val="17"/>
              </w:rPr>
              <w:t xml:space="preserve">            - name: LOG_LEVEL</w:t>
            </w:r>
          </w:p>
          <w:p>
            <w:pPr>
              <w:spacing w:after="0" w:line="240"/>
            </w:pPr>
            <w:r>
              <w:rPr>
                <w:rFonts w:ascii="Consolas" w:cs="Consolas" w:eastAsia="Consolas" w:hAnsi="Consolas"/>
                <w:color w:val="12203A"/>
                <w:sz w:val="17"/>
                <w:szCs w:val="17"/>
              </w:rPr>
              <w:t xml:space="preserve">              value: "{{ .Values.logLevel }}"</w:t>
            </w:r>
          </w:p>
          <w:p>
            <w:pPr>
              <w:spacing w:after="0" w:line="240"/>
            </w:pPr>
            <w:r>
              <w:rPr>
                <w:rFonts w:ascii="Consolas" w:cs="Consolas" w:eastAsia="Consolas" w:hAnsi="Consolas"/>
                <w:color w:val="12203A"/>
                <w:sz w:val="17"/>
                <w:szCs w:val="17"/>
              </w:rPr>
              <w:t xml:space="preserve">          resources:</w:t>
            </w:r>
          </w:p>
          <w:p>
            <w:pPr>
              <w:spacing w:after="0" w:line="240"/>
            </w:pPr>
            <w:r>
              <w:rPr>
                <w:rFonts w:ascii="Consolas" w:cs="Consolas" w:eastAsia="Consolas" w:hAnsi="Consolas"/>
                <w:color w:val="12203A"/>
                <w:sz w:val="17"/>
                <w:szCs w:val="17"/>
              </w:rPr>
              <w:t xml:space="preserve">            requests:</w:t>
            </w:r>
          </w:p>
          <w:p>
            <w:pPr>
              <w:spacing w:after="0" w:line="240"/>
            </w:pPr>
            <w:r>
              <w:rPr>
                <w:rFonts w:ascii="Consolas" w:cs="Consolas" w:eastAsia="Consolas" w:hAnsi="Consolas"/>
                <w:color w:val="12203A"/>
                <w:sz w:val="17"/>
                <w:szCs w:val="17"/>
              </w:rPr>
              <w:t xml:space="preserve">              memory: "256Mi"</w:t>
            </w:r>
          </w:p>
          <w:p>
            <w:pPr>
              <w:spacing w:after="0" w:line="240"/>
            </w:pPr>
            <w:r>
              <w:rPr>
                <w:rFonts w:ascii="Consolas" w:cs="Consolas" w:eastAsia="Consolas" w:hAnsi="Consolas"/>
                <w:color w:val="12203A"/>
                <w:sz w:val="17"/>
                <w:szCs w:val="17"/>
              </w:rPr>
              <w:t xml:space="preserve">              cpu: "250m"</w:t>
            </w:r>
          </w:p>
          <w:p>
            <w:pPr>
              <w:spacing w:after="0" w:line="240"/>
            </w:pPr>
            <w:r>
              <w:rPr>
                <w:rFonts w:ascii="Consolas" w:cs="Consolas" w:eastAsia="Consolas" w:hAnsi="Consolas"/>
                <w:color w:val="12203A"/>
                <w:sz w:val="17"/>
                <w:szCs w:val="17"/>
              </w:rPr>
              <w:t xml:space="preserve">            limits:</w:t>
            </w:r>
          </w:p>
          <w:p>
            <w:pPr>
              <w:spacing w:after="0" w:line="240"/>
            </w:pPr>
            <w:r>
              <w:rPr>
                <w:rFonts w:ascii="Consolas" w:cs="Consolas" w:eastAsia="Consolas" w:hAnsi="Consolas"/>
                <w:color w:val="12203A"/>
                <w:sz w:val="17"/>
                <w:szCs w:val="17"/>
              </w:rPr>
              <w:t xml:space="preserve">              memory: "512Mi"</w:t>
            </w:r>
          </w:p>
          <w:p>
            <w:pPr>
              <w:spacing w:after="0" w:line="240"/>
            </w:pPr>
            <w:r>
              <w:rPr>
                <w:rFonts w:ascii="Consolas" w:cs="Consolas" w:eastAsia="Consolas" w:hAnsi="Consolas"/>
                <w:color w:val="12203A"/>
                <w:sz w:val="17"/>
                <w:szCs w:val="17"/>
              </w:rPr>
              <w:t xml:space="preserve">              cpu: "500m"</w:t>
            </w:r>
          </w:p>
          <w:p>
            <w:pPr>
              <w:spacing w:after="0" w:line="240"/>
            </w:pPr>
            <w:r>
              <w:rPr>
                <w:rFonts w:ascii="Consolas" w:cs="Consolas" w:eastAsia="Consolas" w:hAnsi="Consolas"/>
                <w:color w:val="12203A"/>
                <w:sz w:val="17"/>
                <w:szCs w:val="17"/>
              </w:rPr>
              <w:t xml:space="preserve">          livenessProbe:</w:t>
            </w:r>
          </w:p>
          <w:p>
            <w:pPr>
              <w:spacing w:after="0" w:line="240"/>
            </w:pPr>
            <w:r>
              <w:rPr>
                <w:rFonts w:ascii="Consolas" w:cs="Consolas" w:eastAsia="Consolas" w:hAnsi="Consolas"/>
                <w:color w:val="12203A"/>
                <w:sz w:val="17"/>
                <w:szCs w:val="17"/>
              </w:rPr>
              <w:t xml:space="preserve">            httpGet:</w:t>
            </w:r>
          </w:p>
          <w:p>
            <w:pPr>
              <w:spacing w:after="0" w:line="240"/>
            </w:pPr>
            <w:r>
              <w:rPr>
                <w:rFonts w:ascii="Consolas" w:cs="Consolas" w:eastAsia="Consolas" w:hAnsi="Consolas"/>
                <w:color w:val="12203A"/>
                <w:sz w:val="17"/>
                <w:szCs w:val="17"/>
              </w:rPr>
              <w:t xml:space="preserve">              path: /health</w:t>
            </w:r>
          </w:p>
          <w:p>
            <w:pPr>
              <w:spacing w:after="0" w:line="240"/>
            </w:pPr>
            <w:r>
              <w:rPr>
                <w:rFonts w:ascii="Consolas" w:cs="Consolas" w:eastAsia="Consolas" w:hAnsi="Consolas"/>
                <w:color w:val="12203A"/>
                <w:sz w:val="17"/>
                <w:szCs w:val="17"/>
              </w:rPr>
              <w:t xml:space="preserve">              port: 8080</w:t>
            </w:r>
          </w:p>
          <w:p>
            <w:pPr>
              <w:spacing w:after="0" w:line="240"/>
            </w:pPr>
            <w:r>
              <w:rPr>
                <w:rFonts w:ascii="Consolas" w:cs="Consolas" w:eastAsia="Consolas" w:hAnsi="Consolas"/>
                <w:color w:val="12203A"/>
                <w:sz w:val="17"/>
                <w:szCs w:val="17"/>
              </w:rPr>
              <w:t xml:space="preserve">            initialDelaySeconds: 30</w:t>
            </w:r>
          </w:p>
          <w:p>
            <w:pPr>
              <w:spacing w:after="0" w:line="240"/>
            </w:pPr>
            <w:r>
              <w:rPr>
                <w:rFonts w:ascii="Consolas" w:cs="Consolas" w:eastAsia="Consolas" w:hAnsi="Consolas"/>
                <w:color w:val="12203A"/>
                <w:sz w:val="17"/>
                <w:szCs w:val="17"/>
              </w:rPr>
              <w:t xml:space="preserve">            periodSeconds: 10</w:t>
            </w:r>
          </w:p>
          <w:p>
            <w:pPr>
              <w:spacing w:after="0" w:line="240"/>
            </w:pPr>
            <w:r>
              <w:rPr>
                <w:rFonts w:ascii="Consolas" w:cs="Consolas" w:eastAsia="Consolas" w:hAnsi="Consolas"/>
                <w:color w:val="12203A"/>
                <w:sz w:val="17"/>
                <w:szCs w:val="17"/>
              </w:rPr>
              <w:t xml:space="preserve">          readinessProbe:</w:t>
            </w:r>
          </w:p>
          <w:p>
            <w:pPr>
              <w:spacing w:after="0" w:line="240"/>
            </w:pPr>
            <w:r>
              <w:rPr>
                <w:rFonts w:ascii="Consolas" w:cs="Consolas" w:eastAsia="Consolas" w:hAnsi="Consolas"/>
                <w:color w:val="12203A"/>
                <w:sz w:val="17"/>
                <w:szCs w:val="17"/>
              </w:rPr>
              <w:t xml:space="preserve">            httpGet:</w:t>
            </w:r>
          </w:p>
          <w:p>
            <w:pPr>
              <w:spacing w:after="0" w:line="240"/>
            </w:pPr>
            <w:r>
              <w:rPr>
                <w:rFonts w:ascii="Consolas" w:cs="Consolas" w:eastAsia="Consolas" w:hAnsi="Consolas"/>
                <w:color w:val="12203A"/>
                <w:sz w:val="17"/>
                <w:szCs w:val="17"/>
              </w:rPr>
              <w:t xml:space="preserve">              path: /ready</w:t>
            </w:r>
          </w:p>
          <w:p>
            <w:pPr>
              <w:spacing w:after="0" w:line="240"/>
            </w:pPr>
            <w:r>
              <w:rPr>
                <w:rFonts w:ascii="Consolas" w:cs="Consolas" w:eastAsia="Consolas" w:hAnsi="Consolas"/>
                <w:color w:val="12203A"/>
                <w:sz w:val="17"/>
                <w:szCs w:val="17"/>
              </w:rPr>
              <w:t xml:space="preserve">              port: 8080</w:t>
            </w:r>
          </w:p>
          <w:p>
            <w:pPr>
              <w:spacing w:after="0" w:line="240"/>
            </w:pPr>
            <w:r>
              <w:rPr>
                <w:rFonts w:ascii="Consolas" w:cs="Consolas" w:eastAsia="Consolas" w:hAnsi="Consolas"/>
                <w:color w:val="12203A"/>
                <w:sz w:val="17"/>
                <w:szCs w:val="17"/>
              </w:rPr>
              <w:t xml:space="preserve">            initialDelaySeconds: 10</w:t>
            </w:r>
          </w:p>
          <w:p>
            <w:pPr>
              <w:spacing w:after="0" w:line="240"/>
            </w:pPr>
            <w:r>
              <w:rPr>
                <w:rFonts w:ascii="Consolas" w:cs="Consolas" w:eastAsia="Consolas" w:hAnsi="Consolas"/>
                <w:color w:val="12203A"/>
                <w:sz w:val="17"/>
                <w:szCs w:val="17"/>
              </w:rPr>
              <w:t xml:space="preserve">            periodSeconds: 5</w:t>
            </w:r>
          </w:p>
          <w:p>
            <w:pPr>
              <w:spacing w:after="0" w:line="240"/>
            </w:pPr>
            <w:r>
              <w:rPr>
                <w:rFonts w:ascii="Consolas" w:cs="Consolas" w:eastAsia="Consolas" w:hAnsi="Consolas"/>
                <w:color w:val="12203A"/>
                <w:sz w:val="17"/>
                <w:szCs w:val="17"/>
              </w:rPr>
              <w:t xml:space="preserve">          securityContext:</w:t>
            </w:r>
          </w:p>
          <w:p>
            <w:pPr>
              <w:spacing w:after="0" w:line="240"/>
            </w:pPr>
            <w:r>
              <w:rPr>
                <w:rFonts w:ascii="Consolas" w:cs="Consolas" w:eastAsia="Consolas" w:hAnsi="Consolas"/>
                <w:color w:val="12203A"/>
                <w:sz w:val="17"/>
                <w:szCs w:val="17"/>
              </w:rPr>
              <w:t xml:space="preserve">            allowPrivilegeEscalation: false</w:t>
            </w:r>
          </w:p>
          <w:p>
            <w:pPr>
              <w:spacing w:after="0" w:line="240"/>
            </w:pPr>
            <w:r>
              <w:rPr>
                <w:rFonts w:ascii="Consolas" w:cs="Consolas" w:eastAsia="Consolas" w:hAnsi="Consolas"/>
                <w:color w:val="12203A"/>
                <w:sz w:val="17"/>
                <w:szCs w:val="17"/>
              </w:rPr>
              <w:t xml:space="preserve">            runAsUser: 1000</w:t>
            </w:r>
          </w:p>
          <w:p>
            <w:pPr>
              <w:spacing w:after="0" w:line="240"/>
            </w:pPr>
            <w:r>
              <w:rPr>
                <w:rFonts w:ascii="Consolas" w:cs="Consolas" w:eastAsia="Consolas" w:hAnsi="Consolas"/>
                <w:color w:val="12203A"/>
                <w:sz w:val="17"/>
                <w:szCs w:val="17"/>
              </w:rPr>
              <w:t xml:space="preserve">            runAsGroup: 1000</w:t>
            </w:r>
          </w:p>
          <w:p>
            <w:pPr>
              <w:spacing w:after="0" w:line="240"/>
            </w:pPr>
            <w:r>
              <w:rPr>
                <w:rFonts w:ascii="Consolas" w:cs="Consolas" w:eastAsia="Consolas" w:hAnsi="Consolas"/>
                <w:color w:val="12203A"/>
                <w:sz w:val="17"/>
                <w:szCs w:val="17"/>
              </w:rPr>
              <w:t xml:space="preserve">            readOnlyRootFilesystem: true</w:t>
            </w:r>
          </w:p>
          <w:p>
            <w:pPr>
              <w:spacing w:after="0" w:line="240"/>
            </w:pPr>
            <w:r>
              <w:rPr>
                <w:rFonts w:ascii="Consolas" w:cs="Consolas" w:eastAsia="Consolas" w:hAnsi="Consolas"/>
                <w:color w:val="12203A"/>
                <w:sz w:val="17"/>
                <w:szCs w:val="17"/>
              </w:rPr>
              <w:t xml:space="preserve">      serviceAccountName: purchasing-service</w:t>
            </w:r>
          </w:p>
          <w:p>
            <w:pPr>
              <w:spacing w:after="0" w:line="240"/>
            </w:pPr>
            <w:r>
              <w:rPr>
                <w:rFonts w:ascii="Consolas" w:cs="Consolas" w:eastAsia="Consolas" w:hAnsi="Consolas"/>
                <w:color w:val="12203A"/>
                <w:sz w:val="17"/>
                <w:szCs w:val="17"/>
              </w:rPr>
              <w:t xml:space="preserve">      securityContext:</w:t>
            </w:r>
          </w:p>
          <w:p>
            <w:pPr>
              <w:spacing w:after="0" w:line="240"/>
            </w:pPr>
            <w:r>
              <w:rPr>
                <w:rFonts w:ascii="Consolas" w:cs="Consolas" w:eastAsia="Consolas" w:hAnsi="Consolas"/>
                <w:color w:val="12203A"/>
                <w:sz w:val="17"/>
                <w:szCs w:val="17"/>
              </w:rPr>
              <w:t xml:space="preserve">        fsGroup: 1000</w:t>
            </w:r>
          </w:p>
        </w:tc>
      </w:tr>
    </w:tbl>
    <w:p>
      <w:pPr>
        <w:spacing w:after="200"/>
      </w:pPr>
    </w:p>
    <w:p>
      <w:pPr>
        <w:pStyle w:val="Heading2"/>
        <w:spacing w:after="160" w:before="320"/>
      </w:pPr>
      <w:r>
        <w:rPr>
          <w:rFonts w:ascii="Calibri" w:cs="Calibri" w:eastAsia="Calibri" w:hAnsi="Calibri"/>
          <w:b/>
          <w:bCs/>
          <w:color w:val="0E7C7B"/>
          <w:sz w:val="26"/>
          <w:szCs w:val="26"/>
        </w:rPr>
        <w:t xml:space="preserve">25.3  </w:t>
      </w:r>
      <w:r>
        <w:rPr>
          <w:rFonts w:ascii="Calibri" w:cs="Calibri" w:eastAsia="Calibri" w:hAnsi="Calibri"/>
          <w:b/>
          <w:bCs/>
          <w:color w:val="1F3A5F"/>
          <w:sz w:val="26"/>
          <w:szCs w:val="26"/>
        </w:rPr>
        <w:t xml:space="preserve">Helm Values</w:t>
      </w:r>
    </w:p>
    <w:tbl>
      <w:tblPr>
        <w:tblW w:type="pct" w:w="100%"/>
        <w:tblBorders>
          <w:top w:val="single" w:color="D3DAE3" w:sz="2"/>
          <w:left w:val="single" w:color="0E7C7B" w:sz="24"/>
          <w:bottom w:val="single" w:color="D3DAE3" w:sz="2"/>
          <w:right w:val="single" w:color="D3DAE3" w:sz="2"/>
          <w:insideH w:val="single" w:color="auto" w:sz="4"/>
          <w:insideV w:val="single" w:color="auto" w:sz="4"/>
        </w:tblBorders>
      </w:tblPr>
      <w:tblGrid>
        <w:gridCol w:w="100"/>
      </w:tblGrid>
      <w:tr>
        <w:tc>
          <w:tcPr>
            <w:shd w:fill="0F1F3D" w:val="clear"/>
            <w:tcMar>
              <w:top w:type="dxa" w:w="60"/>
              <w:left w:type="dxa" w:w="160"/>
              <w:bottom w:type="dxa" w:w="60"/>
              <w:right w:type="dxa" w:w="160"/>
            </w:tcMar>
          </w:tcPr>
          <w:p>
            <w:r>
              <w:rPr>
                <w:rFonts w:ascii="Consolas" w:cs="Consolas" w:eastAsia="Consolas" w:hAnsi="Consolas"/>
                <w:b/>
                <w:bCs/>
                <w:color w:val="9FD8D6"/>
                <w:sz w:val="16"/>
                <w:szCs w:val="16"/>
              </w:rPr>
              <w:t xml:space="preserve">YAML</w:t>
            </w:r>
          </w:p>
        </w:tc>
      </w:tr>
      <w:tr>
        <w:tc>
          <w:tcPr>
            <w:shd w:fill="F5F7FA" w:val="clear"/>
            <w:tcMar>
              <w:top w:type="dxa" w:w="140"/>
              <w:left w:type="dxa" w:w="200"/>
              <w:bottom w:type="dxa" w:w="140"/>
              <w:right w:type="dxa" w:w="160"/>
            </w:tcMar>
          </w:tcPr>
          <w:p>
            <w:pPr>
              <w:spacing w:after="0" w:line="240"/>
            </w:pPr>
            <w:r>
              <w:rPr>
                <w:rFonts w:ascii="Consolas" w:cs="Consolas" w:eastAsia="Consolas" w:hAnsi="Consolas"/>
                <w:color w:val="12203A"/>
                <w:sz w:val="17"/>
                <w:szCs w:val="17"/>
              </w:rPr>
              <w:t xml:space="preserve">services/purchasing/helm/values.yaml</w:t>
            </w:r>
          </w:p>
          <w:p>
            <w:pPr>
              <w:spacing w:after="0" w:line="240"/>
            </w:pPr>
            <w:r>
              <w:rPr>
                <w:rFonts w:ascii="Consolas" w:cs="Consolas" w:eastAsia="Consolas" w:hAnsi="Consolas"/>
                <w:color w:val="12203A"/>
                <w:sz w:val="17"/>
                <w:szCs w:val="17"/>
              </w:rPr>
              <w:t xml:space="preserve">image:</w:t>
            </w:r>
          </w:p>
          <w:p>
            <w:pPr>
              <w:spacing w:after="0" w:line="240"/>
            </w:pPr>
            <w:r>
              <w:rPr>
                <w:rFonts w:ascii="Consolas" w:cs="Consolas" w:eastAsia="Consolas" w:hAnsi="Consolas"/>
                <w:color w:val="12203A"/>
                <w:sz w:val="17"/>
                <w:szCs w:val="17"/>
              </w:rPr>
              <w:t xml:space="preserve">  repository: registry.opens2p.io/purchasing-service</w:t>
            </w:r>
          </w:p>
          <w:p>
            <w:pPr>
              <w:spacing w:after="0" w:line="240"/>
            </w:pPr>
            <w:r>
              <w:rPr>
                <w:rFonts w:ascii="Consolas" w:cs="Consolas" w:eastAsia="Consolas" w:hAnsi="Consolas"/>
                <w:color w:val="12203A"/>
                <w:sz w:val="17"/>
                <w:szCs w:val="17"/>
              </w:rPr>
              <w:t xml:space="preserve">  tag: latest</w:t>
            </w:r>
          </w:p>
          <w:p>
            <w:pPr>
              <w:spacing w:after="0" w:line="240"/>
            </w:pPr>
            <w:r>
              <w:rPr>
                <w:rFonts w:ascii="Consolas" w:cs="Consolas" w:eastAsia="Consolas" w:hAnsi="Consolas"/>
                <w:color w:val="12203A"/>
                <w:sz w:val="17"/>
                <w:szCs w:val="17"/>
              </w:rPr>
              <w:t xml:space="preserve">  pullPolicy: IfNotPresent</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replicas: 3</w:t>
            </w:r>
          </w:p>
          <w:p>
            <w:pPr>
              <w:spacing w:after="0" w:line="240"/>
            </w:pPr>
            <w:r>
              <w:rPr>
                <w:rFonts w:ascii="Consolas" w:cs="Consolas" w:eastAsia="Consolas" w:hAnsi="Consolas"/>
                <w:color w:val="12203A"/>
                <w:sz w:val="17"/>
                <w:szCs w:val="17"/>
              </w:rPr>
              <w:t xml:space="preserve">logLevel: info</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database:</w:t>
            </w:r>
          </w:p>
          <w:p>
            <w:pPr>
              <w:spacing w:after="0" w:line="240"/>
            </w:pPr>
            <w:r>
              <w:rPr>
                <w:rFonts w:ascii="Consolas" w:cs="Consolas" w:eastAsia="Consolas" w:hAnsi="Consolas"/>
                <w:color w:val="12203A"/>
                <w:sz w:val="17"/>
                <w:szCs w:val="17"/>
              </w:rPr>
              <w:t xml:space="preserve">  host: postgres-primary</w:t>
            </w:r>
          </w:p>
          <w:p>
            <w:pPr>
              <w:spacing w:after="0" w:line="240"/>
            </w:pPr>
            <w:r>
              <w:rPr>
                <w:rFonts w:ascii="Consolas" w:cs="Consolas" w:eastAsia="Consolas" w:hAnsi="Consolas"/>
                <w:color w:val="12203A"/>
                <w:sz w:val="17"/>
                <w:szCs w:val="17"/>
              </w:rPr>
              <w:t xml:space="preserve">  port: 5432</w:t>
            </w:r>
          </w:p>
          <w:p>
            <w:pPr>
              <w:spacing w:after="0" w:line="240"/>
            </w:pPr>
            <w:r>
              <w:rPr>
                <w:rFonts w:ascii="Consolas" w:cs="Consolas" w:eastAsia="Consolas" w:hAnsi="Consolas"/>
                <w:color w:val="12203A"/>
                <w:sz w:val="17"/>
                <w:szCs w:val="17"/>
              </w:rPr>
              <w:t xml:space="preserve">  database: opens2p</w:t>
            </w:r>
          </w:p>
          <w:p>
            <w:pPr>
              <w:spacing w:after="0" w:line="240"/>
            </w:pPr>
            <w:r>
              <w:rPr>
                <w:rFonts w:ascii="Consolas" w:cs="Consolas" w:eastAsia="Consolas" w:hAnsi="Consolas"/>
                <w:color w:val="12203A"/>
                <w:sz w:val="17"/>
                <w:szCs w:val="17"/>
              </w:rPr>
              <w:t xml:space="preserve">  maxConnections: 20</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kafka:</w:t>
            </w:r>
          </w:p>
          <w:p>
            <w:pPr>
              <w:spacing w:after="0" w:line="240"/>
            </w:pPr>
            <w:r>
              <w:rPr>
                <w:rFonts w:ascii="Consolas" w:cs="Consolas" w:eastAsia="Consolas" w:hAnsi="Consolas"/>
                <w:color w:val="12203A"/>
                <w:sz w:val="17"/>
                <w:szCs w:val="17"/>
              </w:rPr>
              <w:t xml:space="preserve">  brokers: kafka-cluster:9092</w:t>
            </w:r>
          </w:p>
          <w:p>
            <w:pPr>
              <w:spacing w:after="0" w:line="240"/>
            </w:pPr>
            <w:r>
              <w:rPr>
                <w:rFonts w:ascii="Consolas" w:cs="Consolas" w:eastAsia="Consolas" w:hAnsi="Consolas"/>
                <w:color w:val="12203A"/>
                <w:sz w:val="17"/>
                <w:szCs w:val="17"/>
              </w:rPr>
              <w:t xml:space="preserve">  consumerGroup: purchasing-service</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redis:</w:t>
            </w:r>
          </w:p>
          <w:p>
            <w:pPr>
              <w:spacing w:after="0" w:line="240"/>
            </w:pPr>
            <w:r>
              <w:rPr>
                <w:rFonts w:ascii="Consolas" w:cs="Consolas" w:eastAsia="Consolas" w:hAnsi="Consolas"/>
                <w:color w:val="12203A"/>
                <w:sz w:val="17"/>
                <w:szCs w:val="17"/>
              </w:rPr>
              <w:t xml:space="preserve">  host: redis-cluster</w:t>
            </w:r>
          </w:p>
          <w:p>
            <w:pPr>
              <w:spacing w:after="0" w:line="240"/>
            </w:pPr>
            <w:r>
              <w:rPr>
                <w:rFonts w:ascii="Consolas" w:cs="Consolas" w:eastAsia="Consolas" w:hAnsi="Consolas"/>
                <w:color w:val="12203A"/>
                <w:sz w:val="17"/>
                <w:szCs w:val="17"/>
              </w:rPr>
              <w:t xml:space="preserve">  port: 6379</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resources:</w:t>
            </w:r>
          </w:p>
          <w:p>
            <w:pPr>
              <w:spacing w:after="0" w:line="240"/>
            </w:pPr>
            <w:r>
              <w:rPr>
                <w:rFonts w:ascii="Consolas" w:cs="Consolas" w:eastAsia="Consolas" w:hAnsi="Consolas"/>
                <w:color w:val="12203A"/>
                <w:sz w:val="17"/>
                <w:szCs w:val="17"/>
              </w:rPr>
              <w:t xml:space="preserve">  requests:</w:t>
            </w:r>
          </w:p>
          <w:p>
            <w:pPr>
              <w:spacing w:after="0" w:line="240"/>
            </w:pPr>
            <w:r>
              <w:rPr>
                <w:rFonts w:ascii="Consolas" w:cs="Consolas" w:eastAsia="Consolas" w:hAnsi="Consolas"/>
                <w:color w:val="12203A"/>
                <w:sz w:val="17"/>
                <w:szCs w:val="17"/>
              </w:rPr>
              <w:t xml:space="preserve">    memory: 256Mi</w:t>
            </w:r>
          </w:p>
          <w:p>
            <w:pPr>
              <w:spacing w:after="0" w:line="240"/>
            </w:pPr>
            <w:r>
              <w:rPr>
                <w:rFonts w:ascii="Consolas" w:cs="Consolas" w:eastAsia="Consolas" w:hAnsi="Consolas"/>
                <w:color w:val="12203A"/>
                <w:sz w:val="17"/>
                <w:szCs w:val="17"/>
              </w:rPr>
              <w:t xml:space="preserve">    cpu: 250m</w:t>
            </w:r>
          </w:p>
          <w:p>
            <w:pPr>
              <w:spacing w:after="0" w:line="240"/>
            </w:pPr>
            <w:r>
              <w:rPr>
                <w:rFonts w:ascii="Consolas" w:cs="Consolas" w:eastAsia="Consolas" w:hAnsi="Consolas"/>
                <w:color w:val="12203A"/>
                <w:sz w:val="17"/>
                <w:szCs w:val="17"/>
              </w:rPr>
              <w:t xml:space="preserve">  limits:</w:t>
            </w:r>
          </w:p>
          <w:p>
            <w:pPr>
              <w:spacing w:after="0" w:line="240"/>
            </w:pPr>
            <w:r>
              <w:rPr>
                <w:rFonts w:ascii="Consolas" w:cs="Consolas" w:eastAsia="Consolas" w:hAnsi="Consolas"/>
                <w:color w:val="12203A"/>
                <w:sz w:val="17"/>
                <w:szCs w:val="17"/>
              </w:rPr>
              <w:t xml:space="preserve">    memory: 512Mi</w:t>
            </w:r>
          </w:p>
          <w:p>
            <w:pPr>
              <w:spacing w:after="0" w:line="240"/>
            </w:pPr>
            <w:r>
              <w:rPr>
                <w:rFonts w:ascii="Consolas" w:cs="Consolas" w:eastAsia="Consolas" w:hAnsi="Consolas"/>
                <w:color w:val="12203A"/>
                <w:sz w:val="17"/>
                <w:szCs w:val="17"/>
              </w:rPr>
              <w:t xml:space="preserve">    cpu: 500m</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autoscaling:</w:t>
            </w:r>
          </w:p>
          <w:p>
            <w:pPr>
              <w:spacing w:after="0" w:line="240"/>
            </w:pPr>
            <w:r>
              <w:rPr>
                <w:rFonts w:ascii="Consolas" w:cs="Consolas" w:eastAsia="Consolas" w:hAnsi="Consolas"/>
                <w:color w:val="12203A"/>
                <w:sz w:val="17"/>
                <w:szCs w:val="17"/>
              </w:rPr>
              <w:t xml:space="preserve">  enabled: true</w:t>
            </w:r>
          </w:p>
          <w:p>
            <w:pPr>
              <w:spacing w:after="0" w:line="240"/>
            </w:pPr>
            <w:r>
              <w:rPr>
                <w:rFonts w:ascii="Consolas" w:cs="Consolas" w:eastAsia="Consolas" w:hAnsi="Consolas"/>
                <w:color w:val="12203A"/>
                <w:sz w:val="17"/>
                <w:szCs w:val="17"/>
              </w:rPr>
              <w:t xml:space="preserve">  minReplicas: 3</w:t>
            </w:r>
          </w:p>
          <w:p>
            <w:pPr>
              <w:spacing w:after="0" w:line="240"/>
            </w:pPr>
            <w:r>
              <w:rPr>
                <w:rFonts w:ascii="Consolas" w:cs="Consolas" w:eastAsia="Consolas" w:hAnsi="Consolas"/>
                <w:color w:val="12203A"/>
                <w:sz w:val="17"/>
                <w:szCs w:val="17"/>
              </w:rPr>
              <w:t xml:space="preserve">  maxReplicas: 10</w:t>
            </w:r>
          </w:p>
          <w:p>
            <w:pPr>
              <w:spacing w:after="0" w:line="240"/>
            </w:pPr>
            <w:r>
              <w:rPr>
                <w:rFonts w:ascii="Consolas" w:cs="Consolas" w:eastAsia="Consolas" w:hAnsi="Consolas"/>
                <w:color w:val="12203A"/>
                <w:sz w:val="17"/>
                <w:szCs w:val="17"/>
              </w:rPr>
              <w:t xml:space="preserve">  targetCPUUtilizationPercentage: 70</w:t>
            </w:r>
          </w:p>
          <w:p>
            <w:pPr>
              <w:spacing w:after="0" w:line="240"/>
            </w:pPr>
            <w:r>
              <w:rPr>
                <w:rFonts w:ascii="Consolas" w:cs="Consolas" w:eastAsia="Consolas" w:hAnsi="Consolas"/>
                <w:color w:val="12203A"/>
                <w:sz w:val="17"/>
                <w:szCs w:val="17"/>
              </w:rPr>
              <w:t xml:space="preserve">  targetMemoryUtilizationPercentage: 80</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service:</w:t>
            </w:r>
          </w:p>
          <w:p>
            <w:pPr>
              <w:spacing w:after="0" w:line="240"/>
            </w:pPr>
            <w:r>
              <w:rPr>
                <w:rFonts w:ascii="Consolas" w:cs="Consolas" w:eastAsia="Consolas" w:hAnsi="Consolas"/>
                <w:color w:val="12203A"/>
                <w:sz w:val="17"/>
                <w:szCs w:val="17"/>
              </w:rPr>
              <w:t xml:space="preserve">  type: ClusterIP</w:t>
            </w:r>
          </w:p>
          <w:p>
            <w:pPr>
              <w:spacing w:after="0" w:line="240"/>
            </w:pPr>
            <w:r>
              <w:rPr>
                <w:rFonts w:ascii="Consolas" w:cs="Consolas" w:eastAsia="Consolas" w:hAnsi="Consolas"/>
                <w:color w:val="12203A"/>
                <w:sz w:val="17"/>
                <w:szCs w:val="17"/>
              </w:rPr>
              <w:t xml:space="preserve">  port: 8080</w:t>
            </w:r>
          </w:p>
          <w:p>
            <w:pPr>
              <w:spacing w:after="0" w:line="240"/>
            </w:pPr>
            <w:r>
              <w:rPr>
                <w:rFonts w:ascii="Consolas" w:cs="Consolas" w:eastAsia="Consolas" w:hAnsi="Consolas"/>
                <w:color w:val="12203A"/>
                <w:sz w:val="17"/>
                <w:szCs w:val="17"/>
              </w:rPr>
              <w:t xml:space="preserve">  targetPort: 8080</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ingress:</w:t>
            </w:r>
          </w:p>
          <w:p>
            <w:pPr>
              <w:spacing w:after="0" w:line="240"/>
            </w:pPr>
            <w:r>
              <w:rPr>
                <w:rFonts w:ascii="Consolas" w:cs="Consolas" w:eastAsia="Consolas" w:hAnsi="Consolas"/>
                <w:color w:val="12203A"/>
                <w:sz w:val="17"/>
                <w:szCs w:val="17"/>
              </w:rPr>
              <w:t xml:space="preserve">  enabled: false</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monitoring:</w:t>
            </w:r>
          </w:p>
          <w:p>
            <w:pPr>
              <w:spacing w:after="0" w:line="240"/>
            </w:pPr>
            <w:r>
              <w:rPr>
                <w:rFonts w:ascii="Consolas" w:cs="Consolas" w:eastAsia="Consolas" w:hAnsi="Consolas"/>
                <w:color w:val="12203A"/>
                <w:sz w:val="17"/>
                <w:szCs w:val="17"/>
              </w:rPr>
              <w:t xml:space="preserve">  enabled: true</w:t>
            </w:r>
          </w:p>
          <w:p>
            <w:pPr>
              <w:spacing w:after="0" w:line="240"/>
            </w:pPr>
            <w:r>
              <w:rPr>
                <w:rFonts w:ascii="Consolas" w:cs="Consolas" w:eastAsia="Consolas" w:hAnsi="Consolas"/>
                <w:color w:val="12203A"/>
                <w:sz w:val="17"/>
                <w:szCs w:val="17"/>
              </w:rPr>
              <w:t xml:space="preserve">  serviceMonitor:</w:t>
            </w:r>
          </w:p>
          <w:p>
            <w:pPr>
              <w:spacing w:after="0" w:line="240"/>
            </w:pPr>
            <w:r>
              <w:rPr>
                <w:rFonts w:ascii="Consolas" w:cs="Consolas" w:eastAsia="Consolas" w:hAnsi="Consolas"/>
                <w:color w:val="12203A"/>
                <w:sz w:val="17"/>
                <w:szCs w:val="17"/>
              </w:rPr>
              <w:t xml:space="preserve">    enabled: true</w:t>
            </w:r>
          </w:p>
          <w:p>
            <w:pPr>
              <w:spacing w:after="0" w:line="240"/>
            </w:pPr>
            <w:r>
              <w:rPr>
                <w:rFonts w:ascii="Consolas" w:cs="Consolas" w:eastAsia="Consolas" w:hAnsi="Consolas"/>
                <w:color w:val="12203A"/>
                <w:sz w:val="17"/>
                <w:szCs w:val="17"/>
              </w:rPr>
              <w:t xml:space="preserve">    interval: 30s</w:t>
            </w:r>
          </w:p>
        </w:tc>
      </w:tr>
    </w:tbl>
    <w:p>
      <w:pPr>
        <w:spacing w:after="200"/>
      </w:pPr>
    </w:p>
    <w:p>
      <w:pPr>
        <w:pStyle w:val="Heading2"/>
        <w:spacing w:after="160" w:before="320"/>
      </w:pPr>
      <w:r>
        <w:rPr>
          <w:rFonts w:ascii="Calibri" w:cs="Calibri" w:eastAsia="Calibri" w:hAnsi="Calibri"/>
          <w:b/>
          <w:bCs/>
          <w:color w:val="0E7C7B"/>
          <w:sz w:val="26"/>
          <w:szCs w:val="26"/>
        </w:rPr>
        <w:t xml:space="preserve">25.4  </w:t>
      </w:r>
      <w:r>
        <w:rPr>
          <w:rFonts w:ascii="Calibri" w:cs="Calibri" w:eastAsia="Calibri" w:hAnsi="Calibri"/>
          <w:b/>
          <w:bCs/>
          <w:color w:val="1F3A5F"/>
          <w:sz w:val="26"/>
          <w:szCs w:val="26"/>
        </w:rPr>
        <w:t xml:space="preserve">Environment Profiles</w:t>
      </w:r>
    </w:p>
    <w:tbl>
      <w:tblPr>
        <w:tblW w:type="pct" w:w="100%"/>
        <w:tblBorders>
          <w:top w:val="single" w:color="D3DAE3" w:sz="2"/>
          <w:left w:val="single" w:color="0E7C7B" w:sz="24"/>
          <w:bottom w:val="single" w:color="D3DAE3" w:sz="2"/>
          <w:right w:val="single" w:color="D3DAE3" w:sz="2"/>
          <w:insideH w:val="single" w:color="auto" w:sz="4"/>
          <w:insideV w:val="single" w:color="auto" w:sz="4"/>
        </w:tblBorders>
      </w:tblPr>
      <w:tblGrid>
        <w:gridCol w:w="100"/>
      </w:tblGrid>
      <w:tr>
        <w:tc>
          <w:tcPr>
            <w:shd w:fill="0F1F3D" w:val="clear"/>
            <w:tcMar>
              <w:top w:type="dxa" w:w="60"/>
              <w:left w:type="dxa" w:w="160"/>
              <w:bottom w:type="dxa" w:w="60"/>
              <w:right w:type="dxa" w:w="160"/>
            </w:tcMar>
          </w:tcPr>
          <w:p>
            <w:r>
              <w:rPr>
                <w:rFonts w:ascii="Consolas" w:cs="Consolas" w:eastAsia="Consolas" w:hAnsi="Consolas"/>
                <w:b/>
                <w:bCs/>
                <w:color w:val="9FD8D6"/>
                <w:sz w:val="16"/>
                <w:szCs w:val="16"/>
              </w:rPr>
              <w:t xml:space="preserve">YAML</w:t>
            </w:r>
          </w:p>
        </w:tc>
      </w:tr>
      <w:tr>
        <w:tc>
          <w:tcPr>
            <w:shd w:fill="F5F7FA" w:val="clear"/>
            <w:tcMar>
              <w:top w:type="dxa" w:w="140"/>
              <w:left w:type="dxa" w:w="200"/>
              <w:bottom w:type="dxa" w:w="140"/>
              <w:right w:type="dxa" w:w="160"/>
            </w:tcMar>
          </w:tcPr>
          <w:p>
            <w:pPr>
              <w:spacing w:after="0" w:line="240"/>
            </w:pPr>
            <w:r>
              <w:rPr>
                <w:rFonts w:ascii="Consolas" w:cs="Consolas" w:eastAsia="Consolas" w:hAnsi="Consolas"/>
                <w:color w:val="12203A"/>
                <w:sz w:val="17"/>
                <w:szCs w:val="17"/>
              </w:rPr>
              <w:t xml:space="preserve">values-dev.yaml</w:t>
            </w:r>
          </w:p>
          <w:p>
            <w:pPr>
              <w:spacing w:after="0" w:line="240"/>
            </w:pPr>
            <w:r>
              <w:rPr>
                <w:rFonts w:ascii="Consolas" w:cs="Consolas" w:eastAsia="Consolas" w:hAnsi="Consolas"/>
                <w:color w:val="12203A"/>
                <w:sz w:val="17"/>
                <w:szCs w:val="17"/>
              </w:rPr>
              <w:t xml:space="preserve">replicas: 1</w:t>
            </w:r>
          </w:p>
          <w:p>
            <w:pPr>
              <w:spacing w:after="0" w:line="240"/>
            </w:pPr>
            <w:r>
              <w:rPr>
                <w:rFonts w:ascii="Consolas" w:cs="Consolas" w:eastAsia="Consolas" w:hAnsi="Consolas"/>
                <w:color w:val="12203A"/>
                <w:sz w:val="17"/>
                <w:szCs w:val="17"/>
              </w:rPr>
              <w:t xml:space="preserve">logLevel: debug</w:t>
            </w:r>
          </w:p>
          <w:p>
            <w:pPr>
              <w:spacing w:after="0" w:line="240"/>
            </w:pPr>
            <w:r>
              <w:rPr>
                <w:rFonts w:ascii="Consolas" w:cs="Consolas" w:eastAsia="Consolas" w:hAnsi="Consolas"/>
                <w:color w:val="12203A"/>
                <w:sz w:val="17"/>
                <w:szCs w:val="17"/>
              </w:rPr>
              <w:t xml:space="preserve">resources:</w:t>
            </w:r>
          </w:p>
          <w:p>
            <w:pPr>
              <w:spacing w:after="0" w:line="240"/>
            </w:pPr>
            <w:r>
              <w:rPr>
                <w:rFonts w:ascii="Consolas" w:cs="Consolas" w:eastAsia="Consolas" w:hAnsi="Consolas"/>
                <w:color w:val="12203A"/>
                <w:sz w:val="17"/>
                <w:szCs w:val="17"/>
              </w:rPr>
              <w:t xml:space="preserve">  requests:</w:t>
            </w:r>
          </w:p>
          <w:p>
            <w:pPr>
              <w:spacing w:after="0" w:line="240"/>
            </w:pPr>
            <w:r>
              <w:rPr>
                <w:rFonts w:ascii="Consolas" w:cs="Consolas" w:eastAsia="Consolas" w:hAnsi="Consolas"/>
                <w:color w:val="12203A"/>
                <w:sz w:val="17"/>
                <w:szCs w:val="17"/>
              </w:rPr>
              <w:t xml:space="preserve">    memory: 128Mi</w:t>
            </w:r>
          </w:p>
          <w:p>
            <w:pPr>
              <w:spacing w:after="0" w:line="240"/>
            </w:pPr>
            <w:r>
              <w:rPr>
                <w:rFonts w:ascii="Consolas" w:cs="Consolas" w:eastAsia="Consolas" w:hAnsi="Consolas"/>
                <w:color w:val="12203A"/>
                <w:sz w:val="17"/>
                <w:szCs w:val="17"/>
              </w:rPr>
              <w:t xml:space="preserve">    cpu: 100m</w:t>
            </w:r>
          </w:p>
          <w:p>
            <w:pPr>
              <w:spacing w:after="0" w:line="240"/>
            </w:pPr>
            <w:r>
              <w:rPr>
                <w:rFonts w:ascii="Consolas" w:cs="Consolas" w:eastAsia="Consolas" w:hAnsi="Consolas"/>
                <w:color w:val="12203A"/>
                <w:sz w:val="17"/>
                <w:szCs w:val="17"/>
              </w:rPr>
              <w:t xml:space="preserve">  limits:</w:t>
            </w:r>
          </w:p>
          <w:p>
            <w:pPr>
              <w:spacing w:after="0" w:line="240"/>
            </w:pPr>
            <w:r>
              <w:rPr>
                <w:rFonts w:ascii="Consolas" w:cs="Consolas" w:eastAsia="Consolas" w:hAnsi="Consolas"/>
                <w:color w:val="12203A"/>
                <w:sz w:val="17"/>
                <w:szCs w:val="17"/>
              </w:rPr>
              <w:t xml:space="preserve">    memory: 256Mi</w:t>
            </w:r>
          </w:p>
          <w:p>
            <w:pPr>
              <w:spacing w:after="0" w:line="240"/>
            </w:pPr>
            <w:r>
              <w:rPr>
                <w:rFonts w:ascii="Consolas" w:cs="Consolas" w:eastAsia="Consolas" w:hAnsi="Consolas"/>
                <w:color w:val="12203A"/>
                <w:sz w:val="17"/>
                <w:szCs w:val="17"/>
              </w:rPr>
              <w:t xml:space="preserve">    cpu: 200m</w:t>
            </w:r>
          </w:p>
          <w:p>
            <w:pPr>
              <w:spacing w:after="0" w:line="240"/>
            </w:pPr>
            <w:r>
              <w:rPr>
                <w:rFonts w:ascii="Consolas" w:cs="Consolas" w:eastAsia="Consolas" w:hAnsi="Consolas"/>
                <w:color w:val="12203A"/>
                <w:sz w:val="17"/>
                <w:szCs w:val="17"/>
              </w:rPr>
              <w:t xml:space="preserve">autoscaling:</w:t>
            </w:r>
          </w:p>
          <w:p>
            <w:pPr>
              <w:spacing w:after="0" w:line="240"/>
            </w:pPr>
            <w:r>
              <w:rPr>
                <w:rFonts w:ascii="Consolas" w:cs="Consolas" w:eastAsia="Consolas" w:hAnsi="Consolas"/>
                <w:color w:val="12203A"/>
                <w:sz w:val="17"/>
                <w:szCs w:val="17"/>
              </w:rPr>
              <w:t xml:space="preserve">  enabled: false</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values-staging.yaml</w:t>
            </w:r>
          </w:p>
          <w:p>
            <w:pPr>
              <w:spacing w:after="0" w:line="240"/>
            </w:pPr>
            <w:r>
              <w:rPr>
                <w:rFonts w:ascii="Consolas" w:cs="Consolas" w:eastAsia="Consolas" w:hAnsi="Consolas"/>
                <w:color w:val="12203A"/>
                <w:sz w:val="17"/>
                <w:szCs w:val="17"/>
              </w:rPr>
              <w:t xml:space="preserve">replicas: 2</w:t>
            </w:r>
          </w:p>
          <w:p>
            <w:pPr>
              <w:spacing w:after="0" w:line="240"/>
            </w:pPr>
            <w:r>
              <w:rPr>
                <w:rFonts w:ascii="Consolas" w:cs="Consolas" w:eastAsia="Consolas" w:hAnsi="Consolas"/>
                <w:color w:val="12203A"/>
                <w:sz w:val="17"/>
                <w:szCs w:val="17"/>
              </w:rPr>
              <w:t xml:space="preserve">logLevel: info</w:t>
            </w:r>
          </w:p>
          <w:p>
            <w:pPr>
              <w:spacing w:after="0" w:line="240"/>
            </w:pPr>
            <w:r>
              <w:rPr>
                <w:rFonts w:ascii="Consolas" w:cs="Consolas" w:eastAsia="Consolas" w:hAnsi="Consolas"/>
                <w:color w:val="12203A"/>
                <w:sz w:val="17"/>
                <w:szCs w:val="17"/>
              </w:rPr>
              <w:t xml:space="preserve">resources:</w:t>
            </w:r>
          </w:p>
          <w:p>
            <w:pPr>
              <w:spacing w:after="0" w:line="240"/>
            </w:pPr>
            <w:r>
              <w:rPr>
                <w:rFonts w:ascii="Consolas" w:cs="Consolas" w:eastAsia="Consolas" w:hAnsi="Consolas"/>
                <w:color w:val="12203A"/>
                <w:sz w:val="17"/>
                <w:szCs w:val="17"/>
              </w:rPr>
              <w:t xml:space="preserve">  requests:</w:t>
            </w:r>
          </w:p>
          <w:p>
            <w:pPr>
              <w:spacing w:after="0" w:line="240"/>
            </w:pPr>
            <w:r>
              <w:rPr>
                <w:rFonts w:ascii="Consolas" w:cs="Consolas" w:eastAsia="Consolas" w:hAnsi="Consolas"/>
                <w:color w:val="12203A"/>
                <w:sz w:val="17"/>
                <w:szCs w:val="17"/>
              </w:rPr>
              <w:t xml:space="preserve">    memory: 256Mi</w:t>
            </w:r>
          </w:p>
          <w:p>
            <w:pPr>
              <w:spacing w:after="0" w:line="240"/>
            </w:pPr>
            <w:r>
              <w:rPr>
                <w:rFonts w:ascii="Consolas" w:cs="Consolas" w:eastAsia="Consolas" w:hAnsi="Consolas"/>
                <w:color w:val="12203A"/>
                <w:sz w:val="17"/>
                <w:szCs w:val="17"/>
              </w:rPr>
              <w:t xml:space="preserve">    cpu: 200m</w:t>
            </w:r>
          </w:p>
          <w:p>
            <w:pPr>
              <w:spacing w:after="0" w:line="240"/>
            </w:pPr>
            <w:r>
              <w:rPr>
                <w:rFonts w:ascii="Consolas" w:cs="Consolas" w:eastAsia="Consolas" w:hAnsi="Consolas"/>
                <w:color w:val="12203A"/>
                <w:sz w:val="17"/>
                <w:szCs w:val="17"/>
              </w:rPr>
              <w:t xml:space="preserve">  limits:</w:t>
            </w:r>
          </w:p>
          <w:p>
            <w:pPr>
              <w:spacing w:after="0" w:line="240"/>
            </w:pPr>
            <w:r>
              <w:rPr>
                <w:rFonts w:ascii="Consolas" w:cs="Consolas" w:eastAsia="Consolas" w:hAnsi="Consolas"/>
                <w:color w:val="12203A"/>
                <w:sz w:val="17"/>
                <w:szCs w:val="17"/>
              </w:rPr>
              <w:t xml:space="preserve">    memory: 512Mi</w:t>
            </w:r>
          </w:p>
          <w:p>
            <w:pPr>
              <w:spacing w:after="0" w:line="240"/>
            </w:pPr>
            <w:r>
              <w:rPr>
                <w:rFonts w:ascii="Consolas" w:cs="Consolas" w:eastAsia="Consolas" w:hAnsi="Consolas"/>
                <w:color w:val="12203A"/>
                <w:sz w:val="17"/>
                <w:szCs w:val="17"/>
              </w:rPr>
              <w:t xml:space="preserve">    cpu: 500m</w:t>
            </w:r>
          </w:p>
          <w:p>
            <w:pPr>
              <w:spacing w:after="0" w:line="240"/>
            </w:pPr>
            <w:r>
              <w:rPr>
                <w:rFonts w:ascii="Consolas" w:cs="Consolas" w:eastAsia="Consolas" w:hAnsi="Consolas"/>
                <w:color w:val="12203A"/>
                <w:sz w:val="17"/>
                <w:szCs w:val="17"/>
              </w:rPr>
              <w:t xml:space="preserve">autoscaling:</w:t>
            </w:r>
          </w:p>
          <w:p>
            <w:pPr>
              <w:spacing w:after="0" w:line="240"/>
            </w:pPr>
            <w:r>
              <w:rPr>
                <w:rFonts w:ascii="Consolas" w:cs="Consolas" w:eastAsia="Consolas" w:hAnsi="Consolas"/>
                <w:color w:val="12203A"/>
                <w:sz w:val="17"/>
                <w:szCs w:val="17"/>
              </w:rPr>
              <w:t xml:space="preserve">  enabled: true</w:t>
            </w:r>
          </w:p>
          <w:p>
            <w:pPr>
              <w:spacing w:after="0" w:line="240"/>
            </w:pPr>
            <w:r>
              <w:rPr>
                <w:rFonts w:ascii="Consolas" w:cs="Consolas" w:eastAsia="Consolas" w:hAnsi="Consolas"/>
                <w:color w:val="12203A"/>
                <w:sz w:val="17"/>
                <w:szCs w:val="17"/>
              </w:rPr>
              <w:t xml:space="preserve">  minReplicas: 2</w:t>
            </w:r>
          </w:p>
          <w:p>
            <w:pPr>
              <w:spacing w:after="0" w:line="240"/>
            </w:pPr>
            <w:r>
              <w:rPr>
                <w:rFonts w:ascii="Consolas" w:cs="Consolas" w:eastAsia="Consolas" w:hAnsi="Consolas"/>
                <w:color w:val="12203A"/>
                <w:sz w:val="17"/>
                <w:szCs w:val="17"/>
              </w:rPr>
              <w:t xml:space="preserve">  maxReplicas: 5</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values-prod.yaml</w:t>
            </w:r>
          </w:p>
          <w:p>
            <w:pPr>
              <w:spacing w:after="0" w:line="240"/>
            </w:pPr>
            <w:r>
              <w:rPr>
                <w:rFonts w:ascii="Consolas" w:cs="Consolas" w:eastAsia="Consolas" w:hAnsi="Consolas"/>
                <w:color w:val="12203A"/>
                <w:sz w:val="17"/>
                <w:szCs w:val="17"/>
              </w:rPr>
              <w:t xml:space="preserve">replicas: 3</w:t>
            </w:r>
          </w:p>
          <w:p>
            <w:pPr>
              <w:spacing w:after="0" w:line="240"/>
            </w:pPr>
            <w:r>
              <w:rPr>
                <w:rFonts w:ascii="Consolas" w:cs="Consolas" w:eastAsia="Consolas" w:hAnsi="Consolas"/>
                <w:color w:val="12203A"/>
                <w:sz w:val="17"/>
                <w:szCs w:val="17"/>
              </w:rPr>
              <w:t xml:space="preserve">logLevel: info</w:t>
            </w:r>
          </w:p>
          <w:p>
            <w:pPr>
              <w:spacing w:after="0" w:line="240"/>
            </w:pPr>
            <w:r>
              <w:rPr>
                <w:rFonts w:ascii="Consolas" w:cs="Consolas" w:eastAsia="Consolas" w:hAnsi="Consolas"/>
                <w:color w:val="12203A"/>
                <w:sz w:val="17"/>
                <w:szCs w:val="17"/>
              </w:rPr>
              <w:t xml:space="preserve">resources:</w:t>
            </w:r>
          </w:p>
          <w:p>
            <w:pPr>
              <w:spacing w:after="0" w:line="240"/>
            </w:pPr>
            <w:r>
              <w:rPr>
                <w:rFonts w:ascii="Consolas" w:cs="Consolas" w:eastAsia="Consolas" w:hAnsi="Consolas"/>
                <w:color w:val="12203A"/>
                <w:sz w:val="17"/>
                <w:szCs w:val="17"/>
              </w:rPr>
              <w:t xml:space="preserve">  requests:</w:t>
            </w:r>
          </w:p>
          <w:p>
            <w:pPr>
              <w:spacing w:after="0" w:line="240"/>
            </w:pPr>
            <w:r>
              <w:rPr>
                <w:rFonts w:ascii="Consolas" w:cs="Consolas" w:eastAsia="Consolas" w:hAnsi="Consolas"/>
                <w:color w:val="12203A"/>
                <w:sz w:val="17"/>
                <w:szCs w:val="17"/>
              </w:rPr>
              <w:t xml:space="preserve">    memory: 256Mi</w:t>
            </w:r>
          </w:p>
          <w:p>
            <w:pPr>
              <w:spacing w:after="0" w:line="240"/>
            </w:pPr>
            <w:r>
              <w:rPr>
                <w:rFonts w:ascii="Consolas" w:cs="Consolas" w:eastAsia="Consolas" w:hAnsi="Consolas"/>
                <w:color w:val="12203A"/>
                <w:sz w:val="17"/>
                <w:szCs w:val="17"/>
              </w:rPr>
              <w:t xml:space="preserve">    cpu: 250m</w:t>
            </w:r>
          </w:p>
          <w:p>
            <w:pPr>
              <w:spacing w:after="0" w:line="240"/>
            </w:pPr>
            <w:r>
              <w:rPr>
                <w:rFonts w:ascii="Consolas" w:cs="Consolas" w:eastAsia="Consolas" w:hAnsi="Consolas"/>
                <w:color w:val="12203A"/>
                <w:sz w:val="17"/>
                <w:szCs w:val="17"/>
              </w:rPr>
              <w:t xml:space="preserve">  limits:</w:t>
            </w:r>
          </w:p>
          <w:p>
            <w:pPr>
              <w:spacing w:after="0" w:line="240"/>
            </w:pPr>
            <w:r>
              <w:rPr>
                <w:rFonts w:ascii="Consolas" w:cs="Consolas" w:eastAsia="Consolas" w:hAnsi="Consolas"/>
                <w:color w:val="12203A"/>
                <w:sz w:val="17"/>
                <w:szCs w:val="17"/>
              </w:rPr>
              <w:t xml:space="preserve">    memory: 512Mi</w:t>
            </w:r>
          </w:p>
          <w:p>
            <w:pPr>
              <w:spacing w:after="0" w:line="240"/>
            </w:pPr>
            <w:r>
              <w:rPr>
                <w:rFonts w:ascii="Consolas" w:cs="Consolas" w:eastAsia="Consolas" w:hAnsi="Consolas"/>
                <w:color w:val="12203A"/>
                <w:sz w:val="17"/>
                <w:szCs w:val="17"/>
              </w:rPr>
              <w:t xml:space="preserve">    cpu: 500m</w:t>
            </w:r>
          </w:p>
          <w:p>
            <w:pPr>
              <w:spacing w:after="0" w:line="240"/>
            </w:pPr>
            <w:r>
              <w:rPr>
                <w:rFonts w:ascii="Consolas" w:cs="Consolas" w:eastAsia="Consolas" w:hAnsi="Consolas"/>
                <w:color w:val="12203A"/>
                <w:sz w:val="17"/>
                <w:szCs w:val="17"/>
              </w:rPr>
              <w:t xml:space="preserve">autoscaling:</w:t>
            </w:r>
          </w:p>
          <w:p>
            <w:pPr>
              <w:spacing w:after="0" w:line="240"/>
            </w:pPr>
            <w:r>
              <w:rPr>
                <w:rFonts w:ascii="Consolas" w:cs="Consolas" w:eastAsia="Consolas" w:hAnsi="Consolas"/>
                <w:color w:val="12203A"/>
                <w:sz w:val="17"/>
                <w:szCs w:val="17"/>
              </w:rPr>
              <w:t xml:space="preserve">  enabled: true</w:t>
            </w:r>
          </w:p>
          <w:p>
            <w:pPr>
              <w:spacing w:after="0" w:line="240"/>
            </w:pPr>
            <w:r>
              <w:rPr>
                <w:rFonts w:ascii="Consolas" w:cs="Consolas" w:eastAsia="Consolas" w:hAnsi="Consolas"/>
                <w:color w:val="12203A"/>
                <w:sz w:val="17"/>
                <w:szCs w:val="17"/>
              </w:rPr>
              <w:t xml:space="preserve">  minReplicas: 3</w:t>
            </w:r>
          </w:p>
          <w:p>
            <w:pPr>
              <w:spacing w:after="0" w:line="240"/>
            </w:pPr>
            <w:r>
              <w:rPr>
                <w:rFonts w:ascii="Consolas" w:cs="Consolas" w:eastAsia="Consolas" w:hAnsi="Consolas"/>
                <w:color w:val="12203A"/>
                <w:sz w:val="17"/>
                <w:szCs w:val="17"/>
              </w:rPr>
              <w:t xml:space="preserve">  maxReplicas: 10</w:t>
            </w:r>
          </w:p>
          <w:p>
            <w:pPr>
              <w:spacing w:after="0" w:line="240"/>
            </w:pPr>
            <w:r>
              <w:rPr>
                <w:rFonts w:ascii="Consolas" w:cs="Consolas" w:eastAsia="Consolas" w:hAnsi="Consolas"/>
                <w:color w:val="12203A"/>
                <w:sz w:val="17"/>
                <w:szCs w:val="17"/>
              </w:rPr>
              <w:t xml:space="preserve">  targetCPUUtilizationPercentage: 70</w:t>
            </w:r>
          </w:p>
        </w:tc>
      </w:tr>
    </w:tbl>
    <w:p>
      <w:pPr>
        <w:spacing w:after="200"/>
      </w:pPr>
    </w:p>
    <w:p>
      <w:pPr>
        <w:pStyle w:val="Heading2"/>
        <w:spacing w:after="160" w:before="320"/>
      </w:pPr>
      <w:r>
        <w:rPr>
          <w:rFonts w:ascii="Calibri" w:cs="Calibri" w:eastAsia="Calibri" w:hAnsi="Calibri"/>
          <w:b/>
          <w:bCs/>
          <w:color w:val="0E7C7B"/>
          <w:sz w:val="26"/>
          <w:szCs w:val="26"/>
        </w:rPr>
        <w:t xml:space="preserve">25.5  </w:t>
      </w:r>
      <w:r>
        <w:rPr>
          <w:rFonts w:ascii="Calibri" w:cs="Calibri" w:eastAsia="Calibri" w:hAnsi="Calibri"/>
          <w:b/>
          <w:bCs/>
          <w:color w:val="1F3A5F"/>
          <w:sz w:val="26"/>
          <w:szCs w:val="26"/>
        </w:rPr>
        <w:t xml:space="preserve">Deployment Topology</w:t>
      </w:r>
    </w:p>
    <w:p>
      <w:pPr>
        <w:spacing w:after="160" w:line="288"/>
      </w:pPr>
      <w:r>
        <w:rPr>
          <w:rFonts w:ascii="Calibri" w:cs="Calibri" w:eastAsia="Calibri" w:hAnsi="Calibri"/>
          <w:color w:val="12203A"/>
          <w:sz w:val="21"/>
          <w:szCs w:val="21"/>
        </w:rPr>
        <w:t xml:space="preserve">For the visual end-to-end deployment topology — ingress through to the managed data tier — see Figure 26.4 (C4 Deployment Diagram) in Section 26.4, which is the canonical topology diagram for the platform rather than duplicating it here.</w:t>
      </w:r>
    </w:p>
    <w:p>
      <w:r>
        <w:br w:type="page"/>
      </w:r>
    </w:p>
    <w:p>
      <w:pPr>
        <w:pStyle w:val="Heading1"/>
        <w:pBdr>
          <w:bottom w:val="single" w:color="0E7C7B" w:sz="6" w:space="8"/>
        </w:pBdr>
        <w:spacing w:after="240" w:before="480"/>
      </w:pPr>
      <w:r>
        <w:rPr>
          <w:rFonts w:ascii="Calibri" w:cs="Calibri" w:eastAsia="Calibri" w:hAnsi="Calibri"/>
          <w:b/>
          <w:bCs/>
          <w:color w:val="0E7C7B"/>
          <w:sz w:val="34"/>
          <w:szCs w:val="34"/>
        </w:rPr>
        <w:t xml:space="preserve">26.  </w:t>
      </w:r>
      <w:r>
        <w:rPr>
          <w:rFonts w:ascii="Calibri" w:cs="Calibri" w:eastAsia="Calibri" w:hAnsi="Calibri"/>
          <w:b/>
          <w:bCs/>
          <w:color w:val="0F1F3D"/>
          <w:sz w:val="34"/>
          <w:szCs w:val="34"/>
        </w:rPr>
        <w:t xml:space="preserve">C4 Architecture Views</w:t>
      </w:r>
    </w:p>
    <w:p>
      <w:pPr>
        <w:spacing w:after="160" w:line="288"/>
      </w:pPr>
      <w:r>
        <w:rPr>
          <w:rFonts w:ascii="Calibri" w:cs="Calibri" w:eastAsia="Calibri" w:hAnsi="Calibri"/>
          <w:color w:val="12203A"/>
          <w:sz w:val="21"/>
          <w:szCs w:val="21"/>
        </w:rPr>
        <w:t xml:space="preserve">This chapter presents OpenS2P using the full C4 model — Context, Container, Component, and Deployment — to complement the layered views in Section 2.</w:t>
      </w:r>
    </w:p>
    <w:p>
      <w:pPr>
        <w:pStyle w:val="Heading2"/>
        <w:spacing w:after="160" w:before="320"/>
      </w:pPr>
      <w:r>
        <w:rPr>
          <w:rFonts w:ascii="Calibri" w:cs="Calibri" w:eastAsia="Calibri" w:hAnsi="Calibri"/>
          <w:b/>
          <w:bCs/>
          <w:color w:val="0E7C7B"/>
          <w:sz w:val="26"/>
          <w:szCs w:val="26"/>
        </w:rPr>
        <w:t xml:space="preserve">26.1  </w:t>
      </w:r>
      <w:r>
        <w:rPr>
          <w:rFonts w:ascii="Calibri" w:cs="Calibri" w:eastAsia="Calibri" w:hAnsi="Calibri"/>
          <w:b/>
          <w:bCs/>
          <w:color w:val="1F3A5F"/>
          <w:sz w:val="26"/>
          <w:szCs w:val="26"/>
        </w:rPr>
        <w:t xml:space="preserve">Level 1 — System Context</w:t>
      </w:r>
    </w:p>
    <w:p>
      <w:pPr>
        <w:spacing w:after="160" w:line="288"/>
      </w:pPr>
      <w:r>
        <w:rPr>
          <w:rFonts w:ascii="Calibri" w:cs="Calibri" w:eastAsia="Calibri" w:hAnsi="Calibri"/>
          <w:color w:val="12203A"/>
          <w:sz w:val="21"/>
          <w:szCs w:val="21"/>
        </w:rPr>
        <w:t xml:space="preserve">The context diagram shows OpenS2P as a single system, the people who use it, and the external systems it integrates with. Actor and integration categories are illustrative of the platform's intended footprint; specific external system names (e.g. a given ERP or payment provider) are determined per deployment via the Connector Runtime.</w:t>
      </w:r>
    </w:p>
    <w:p>
      <w:pPr>
        <w:spacing w:after="80" w:before="160"/>
        <w:jc w:val="center"/>
      </w:pPr>
      <w:r>
        <w:drawing>
          <wp:inline distT="0" distB="0" distL="0" distR="0">
            <wp:extent cx="5486400" cy="4171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486400" cy="4171950"/>
                    </a:xfrm>
                    <a:prstGeom prst="rect">
                      <a:avLst/>
                    </a:prstGeom>
                  </pic:spPr>
                </pic:pic>
              </a:graphicData>
            </a:graphic>
          </wp:inline>
        </w:drawing>
      </w:r>
    </w:p>
    <w:p>
      <w:pPr>
        <w:spacing w:after="240"/>
        <w:jc w:val="center"/>
      </w:pPr>
      <w:r>
        <w:rPr>
          <w:rFonts w:ascii="Calibri" w:cs="Calibri" w:eastAsia="Calibri" w:hAnsi="Calibri"/>
          <w:i/>
          <w:iCs/>
          <w:color w:val="5B6B82"/>
          <w:sz w:val="18"/>
          <w:szCs w:val="18"/>
        </w:rPr>
        <w:t xml:space="preserve">Figure 26.1 — C4 Context Diagram</w:t>
      </w:r>
    </w:p>
    <w:p>
      <w:pPr>
        <w:pStyle w:val="Heading2"/>
        <w:spacing w:after="160" w:before="320"/>
      </w:pPr>
      <w:r>
        <w:rPr>
          <w:rFonts w:ascii="Calibri" w:cs="Calibri" w:eastAsia="Calibri" w:hAnsi="Calibri"/>
          <w:b/>
          <w:bCs/>
          <w:color w:val="0E7C7B"/>
          <w:sz w:val="26"/>
          <w:szCs w:val="26"/>
        </w:rPr>
        <w:t xml:space="preserve">26.2  </w:t>
      </w:r>
      <w:r>
        <w:rPr>
          <w:rFonts w:ascii="Calibri" w:cs="Calibri" w:eastAsia="Calibri" w:hAnsi="Calibri"/>
          <w:b/>
          <w:bCs/>
          <w:color w:val="1F3A5F"/>
          <w:sz w:val="26"/>
          <w:szCs w:val="26"/>
        </w:rPr>
        <w:t xml:space="preserve">Level 2 — Containers</w:t>
      </w:r>
    </w:p>
    <w:p>
      <w:pPr>
        <w:spacing w:after="160" w:line="288"/>
      </w:pPr>
      <w:r>
        <w:rPr>
          <w:rFonts w:ascii="Calibri" w:cs="Calibri" w:eastAsia="Calibri" w:hAnsi="Calibri"/>
          <w:color w:val="12203A"/>
          <w:sz w:val="21"/>
          <w:szCs w:val="21"/>
        </w:rPr>
        <w:t xml:space="preserve">The container diagram decomposes OpenS2P into its independently deployable units and the data stores each depends on, annotated with representative technology choices.</w:t>
      </w:r>
    </w:p>
    <w:p>
      <w:pPr>
        <w:spacing w:after="80" w:before="160"/>
        <w:jc w:val="center"/>
      </w:pPr>
      <w:r>
        <w:drawing>
          <wp:inline distT="0" distB="0" distL="0" distR="0">
            <wp:extent cx="5848350" cy="5200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848350" cy="5200650"/>
                    </a:xfrm>
                    <a:prstGeom prst="rect">
                      <a:avLst/>
                    </a:prstGeom>
                  </pic:spPr>
                </pic:pic>
              </a:graphicData>
            </a:graphic>
          </wp:inline>
        </w:drawing>
      </w:r>
    </w:p>
    <w:p>
      <w:pPr>
        <w:spacing w:after="240"/>
        <w:jc w:val="center"/>
      </w:pPr>
      <w:r>
        <w:rPr>
          <w:rFonts w:ascii="Calibri" w:cs="Calibri" w:eastAsia="Calibri" w:hAnsi="Calibri"/>
          <w:i/>
          <w:iCs/>
          <w:color w:val="5B6B82"/>
          <w:sz w:val="18"/>
          <w:szCs w:val="18"/>
        </w:rPr>
        <w:t xml:space="preserve">Figure 26.2 — C4 Container Diagram</w:t>
      </w:r>
    </w:p>
    <w:p>
      <w:pPr>
        <w:pStyle w:val="Heading2"/>
        <w:spacing w:after="160" w:before="320"/>
      </w:pPr>
      <w:r>
        <w:rPr>
          <w:rFonts w:ascii="Calibri" w:cs="Calibri" w:eastAsia="Calibri" w:hAnsi="Calibri"/>
          <w:b/>
          <w:bCs/>
          <w:color w:val="0E7C7B"/>
          <w:sz w:val="26"/>
          <w:szCs w:val="26"/>
        </w:rPr>
        <w:t xml:space="preserve">26.3  </w:t>
      </w:r>
      <w:r>
        <w:rPr>
          <w:rFonts w:ascii="Calibri" w:cs="Calibri" w:eastAsia="Calibri" w:hAnsi="Calibri"/>
          <w:b/>
          <w:bCs/>
          <w:color w:val="1F3A5F"/>
          <w:sz w:val="26"/>
          <w:szCs w:val="26"/>
        </w:rPr>
        <w:t xml:space="preserve">Level 3 — Components</w:t>
      </w:r>
    </w:p>
    <w:p>
      <w:pPr>
        <w:spacing w:after="160" w:line="288"/>
      </w:pPr>
      <w:r>
        <w:rPr>
          <w:rFonts w:ascii="Calibri" w:cs="Calibri" w:eastAsia="Calibri" w:hAnsi="Calibri"/>
          <w:color w:val="12203A"/>
          <w:sz w:val="21"/>
          <w:szCs w:val="21"/>
        </w:rPr>
        <w:t xml:space="preserve">Rather than diagram all 16 services at component level, this section uses the Sourcing Service as a representative example — its internal structure (controllers, command/query handlers, aggregates, repositories) follows the same layered pattern used by every domain service in this document.</w:t>
      </w:r>
    </w:p>
    <w:p>
      <w:pPr>
        <w:spacing w:after="80" w:before="160"/>
        <w:jc w:val="center"/>
      </w:pPr>
      <w:r>
        <w:drawing>
          <wp:inline distT="0" distB="0" distL="0" distR="0">
            <wp:extent cx="5667375" cy="4991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667375" cy="4991100"/>
                    </a:xfrm>
                    <a:prstGeom prst="rect">
                      <a:avLst/>
                    </a:prstGeom>
                  </pic:spPr>
                </pic:pic>
              </a:graphicData>
            </a:graphic>
          </wp:inline>
        </w:drawing>
      </w:r>
    </w:p>
    <w:p>
      <w:pPr>
        <w:spacing w:after="240"/>
        <w:jc w:val="center"/>
      </w:pPr>
      <w:r>
        <w:rPr>
          <w:rFonts w:ascii="Calibri" w:cs="Calibri" w:eastAsia="Calibri" w:hAnsi="Calibri"/>
          <w:i/>
          <w:iCs/>
          <w:color w:val="5B6B82"/>
          <w:sz w:val="18"/>
          <w:szCs w:val="18"/>
        </w:rPr>
        <w:t xml:space="preserve">Figure 26.3 — C4 Component Diagram (Sourcing Service)</w:t>
      </w:r>
    </w:p>
    <w:p>
      <w:pPr>
        <w:pStyle w:val="Heading2"/>
        <w:spacing w:after="160" w:before="320"/>
      </w:pPr>
      <w:r>
        <w:rPr>
          <w:rFonts w:ascii="Calibri" w:cs="Calibri" w:eastAsia="Calibri" w:hAnsi="Calibri"/>
          <w:b/>
          <w:bCs/>
          <w:color w:val="0E7C7B"/>
          <w:sz w:val="26"/>
          <w:szCs w:val="26"/>
        </w:rPr>
        <w:t xml:space="preserve">26.4  </w:t>
      </w:r>
      <w:r>
        <w:rPr>
          <w:rFonts w:ascii="Calibri" w:cs="Calibri" w:eastAsia="Calibri" w:hAnsi="Calibri"/>
          <w:b/>
          <w:bCs/>
          <w:color w:val="1F3A5F"/>
          <w:sz w:val="26"/>
          <w:szCs w:val="26"/>
        </w:rPr>
        <w:t xml:space="preserve">Level 4 — Deployment</w:t>
      </w:r>
    </w:p>
    <w:p>
      <w:pPr>
        <w:spacing w:after="160" w:line="288"/>
      </w:pPr>
      <w:r>
        <w:rPr>
          <w:rFonts w:ascii="Calibri" w:cs="Calibri" w:eastAsia="Calibri" w:hAnsi="Calibri"/>
          <w:color w:val="12203A"/>
          <w:sz w:val="21"/>
          <w:szCs w:val="21"/>
        </w:rPr>
        <w:t xml:space="preserve">The deployment diagram shows how containers map to Kubernetes: ingress and API Gateway at the edge, domain and AI/platform services grouped by namespace, Kafka as the event backbone, and the managed data tier. Section 25 (Deployment) covers the Helm and environment-profile detail behind this topology.</w:t>
      </w:r>
    </w:p>
    <w:p>
      <w:pPr>
        <w:spacing w:after="80" w:before="160"/>
        <w:jc w:val="center"/>
      </w:pPr>
      <w:r>
        <w:drawing>
          <wp:inline distT="0" distB="0" distL="0" distR="0">
            <wp:extent cx="5848350" cy="6086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848350" cy="6086475"/>
                    </a:xfrm>
                    <a:prstGeom prst="rect">
                      <a:avLst/>
                    </a:prstGeom>
                  </pic:spPr>
                </pic:pic>
              </a:graphicData>
            </a:graphic>
          </wp:inline>
        </w:drawing>
      </w:r>
    </w:p>
    <w:p>
      <w:pPr>
        <w:spacing w:after="240"/>
        <w:jc w:val="center"/>
      </w:pPr>
      <w:r>
        <w:rPr>
          <w:rFonts w:ascii="Calibri" w:cs="Calibri" w:eastAsia="Calibri" w:hAnsi="Calibri"/>
          <w:i/>
          <w:iCs/>
          <w:color w:val="5B6B82"/>
          <w:sz w:val="18"/>
          <w:szCs w:val="18"/>
        </w:rPr>
        <w:t xml:space="preserve">Figure 26.4 — C4 Deployment Diagram</w:t>
      </w:r>
    </w:p>
    <w:p>
      <w:r>
        <w:br w:type="page"/>
      </w:r>
    </w:p>
    <w:p>
      <w:pPr>
        <w:pStyle w:val="Heading1"/>
        <w:pBdr>
          <w:bottom w:val="single" w:color="0E7C7B" w:sz="6" w:space="8"/>
        </w:pBdr>
        <w:spacing w:after="240" w:before="480"/>
      </w:pPr>
      <w:r>
        <w:rPr>
          <w:rFonts w:ascii="Calibri" w:cs="Calibri" w:eastAsia="Calibri" w:hAnsi="Calibri"/>
          <w:b/>
          <w:bCs/>
          <w:color w:val="0E7C7B"/>
          <w:sz w:val="34"/>
          <w:szCs w:val="34"/>
        </w:rPr>
        <w:t xml:space="preserve">27.  </w:t>
      </w:r>
      <w:r>
        <w:rPr>
          <w:rFonts w:ascii="Calibri" w:cs="Calibri" w:eastAsia="Calibri" w:hAnsi="Calibri"/>
          <w:b/>
          <w:bCs/>
          <w:color w:val="0F1F3D"/>
          <w:sz w:val="34"/>
          <w:szCs w:val="34"/>
        </w:rPr>
        <w:t xml:space="preserve">Security Architecture</w:t>
      </w:r>
    </w:p>
    <w:p>
      <w:pPr>
        <w:spacing w:after="160" w:line="288"/>
      </w:pPr>
      <w:r>
        <w:rPr>
          <w:rFonts w:ascii="Calibri" w:cs="Calibri" w:eastAsia="Calibri" w:hAnsi="Calibri"/>
          <w:color w:val="12203A"/>
          <w:sz w:val="21"/>
          <w:szCs w:val="21"/>
        </w:rPr>
        <w:t xml:space="preserve">Security is addressed throughout this document at the service level; this chapter consolidates the platform-wide security model. Items marked (baseline, ratified) reflect decisions already established by the referenced ADRs. Items marked (recommended default — pending ratification) are proposed specifics, consistent with the stated technology stack, that still need sign-off from the security review rather than facts already decided; treat the numbers as a starting point for that discussion, not a commitment.</w:t>
      </w:r>
    </w:p>
    <w:p>
      <w:pPr>
        <w:pStyle w:val="Heading2"/>
        <w:spacing w:after="160" w:before="320"/>
      </w:pPr>
      <w:r>
        <w:rPr>
          <w:rFonts w:ascii="Calibri" w:cs="Calibri" w:eastAsia="Calibri" w:hAnsi="Calibri"/>
          <w:b/>
          <w:bCs/>
          <w:color w:val="0E7C7B"/>
          <w:sz w:val="26"/>
          <w:szCs w:val="26"/>
        </w:rPr>
        <w:t xml:space="preserve">27.1  </w:t>
      </w:r>
      <w:r>
        <w:rPr>
          <w:rFonts w:ascii="Calibri" w:cs="Calibri" w:eastAsia="Calibri" w:hAnsi="Calibri"/>
          <w:b/>
          <w:bCs/>
          <w:color w:val="1F3A5F"/>
          <w:sz w:val="26"/>
          <w:szCs w:val="26"/>
        </w:rPr>
        <w:t xml:space="preserve">Authentication</w:t>
      </w:r>
    </w:p>
    <w:p>
      <w:pPr>
        <w:pStyle w:val="ListParagraph"/>
        <w:numPr>
          <w:ilvl w:val="0"/>
          <w:numId w:val="2"/>
        </w:numPr>
        <w:spacing w:after="80" w:line="276"/>
      </w:pPr>
      <w:r>
        <w:rPr>
          <w:rFonts w:ascii="Calibri" w:cs="Calibri" w:eastAsia="Calibri" w:hAnsi="Calibri"/>
          <w:color w:val="12203A"/>
          <w:sz w:val="21"/>
          <w:szCs w:val="21"/>
        </w:rPr>
        <w:t xml:space="preserve">Recommended: service-to-service traffic inside the cluster uses mTLS (mesh-issued certificates) in addition to the JWT described above, so a compromised JWT alone is not sufficient to impersonate a service. (recommended default — pending ratification)</w:t>
      </w:r>
    </w:p>
    <w:p>
      <w:pPr>
        <w:pStyle w:val="ListParagraph"/>
        <w:numPr>
          <w:ilvl w:val="0"/>
          <w:numId w:val="2"/>
        </w:numPr>
        <w:spacing w:after="80" w:line="276"/>
      </w:pPr>
      <w:r>
        <w:rPr>
          <w:rFonts w:ascii="Calibri" w:cs="Calibri" w:eastAsia="Calibri" w:hAnsi="Calibri"/>
          <w:color w:val="12203A"/>
          <w:sz w:val="21"/>
          <w:szCs w:val="21"/>
        </w:rPr>
        <w:t xml:space="preserve">Human user authentication uses the OAuth2 Authorization Code flow with PKCE via Keycloak; service accounts use the Client Credentials flow. Neither the Implicit flow nor Resource Owner Password Credentials flow is used, per current OAuth2 security best practice.</w:t>
      </w:r>
    </w:p>
    <w:p>
      <w:pPr>
        <w:pStyle w:val="ListParagraph"/>
        <w:numPr>
          <w:ilvl w:val="0"/>
          <w:numId w:val="2"/>
        </w:numPr>
        <w:spacing w:after="80" w:line="276"/>
      </w:pPr>
      <w:r>
        <w:rPr>
          <w:rFonts w:ascii="Calibri" w:cs="Calibri" w:eastAsia="Calibri" w:hAnsi="Calibri"/>
          <w:color w:val="12203A"/>
          <w:sz w:val="21"/>
          <w:szCs w:val="21"/>
        </w:rPr>
        <w:t xml:space="preserve">Identity Service (Keycloak) issues OIDC-compliant tokens for all human users. (baseline, ratified — ADR-009)</w:t>
      </w:r>
    </w:p>
    <w:p>
      <w:pPr>
        <w:pStyle w:val="ListParagraph"/>
        <w:numPr>
          <w:ilvl w:val="0"/>
          <w:numId w:val="2"/>
        </w:numPr>
        <w:spacing w:after="80" w:line="276"/>
      </w:pPr>
      <w:r>
        <w:rPr>
          <w:rFonts w:ascii="Calibri" w:cs="Calibri" w:eastAsia="Calibri" w:hAnsi="Calibri"/>
          <w:color w:val="12203A"/>
          <w:sz w:val="21"/>
          <w:szCs w:val="21"/>
        </w:rPr>
        <w:t xml:space="preserve">Service-to-service calls use short-lived JWTs validated at the API Gateway and re-validated by the receiving service. (baseline, ratified)</w:t>
      </w:r>
    </w:p>
    <w:p>
      <w:pPr>
        <w:pStyle w:val="ListParagraph"/>
        <w:numPr>
          <w:ilvl w:val="0"/>
          <w:numId w:val="2"/>
        </w:numPr>
        <w:spacing w:after="80" w:line="276"/>
      </w:pPr>
      <w:r>
        <w:rPr>
          <w:rFonts w:ascii="Calibri" w:cs="Calibri" w:eastAsia="Calibri" w:hAnsi="Calibri"/>
          <w:color w:val="12203A"/>
          <w:sz w:val="21"/>
          <w:szCs w:val="21"/>
        </w:rPr>
        <w:t xml:space="preserve">Recommended token lifetimes: 15-minute access tokens, 7-day rotating refresh tokens, refresh reuse detection enabled. (recommended default — pending ratification)</w:t>
      </w:r>
    </w:p>
    <w:p>
      <w:pPr>
        <w:pStyle w:val="Heading2"/>
        <w:spacing w:after="160" w:before="320"/>
      </w:pPr>
      <w:r>
        <w:rPr>
          <w:rFonts w:ascii="Calibri" w:cs="Calibri" w:eastAsia="Calibri" w:hAnsi="Calibri"/>
          <w:b/>
          <w:bCs/>
          <w:color w:val="0E7C7B"/>
          <w:sz w:val="26"/>
          <w:szCs w:val="26"/>
        </w:rPr>
        <w:t xml:space="preserve">27.2  </w:t>
      </w:r>
      <w:r>
        <w:rPr>
          <w:rFonts w:ascii="Calibri" w:cs="Calibri" w:eastAsia="Calibri" w:hAnsi="Calibri"/>
          <w:b/>
          <w:bCs/>
          <w:color w:val="1F3A5F"/>
          <w:sz w:val="26"/>
          <w:szCs w:val="26"/>
        </w:rPr>
        <w:t xml:space="preserve">Authorisation</w:t>
      </w:r>
    </w:p>
    <w:p>
      <w:pPr>
        <w:pStyle w:val="ListParagraph"/>
        <w:numPr>
          <w:ilvl w:val="0"/>
          <w:numId w:val="2"/>
        </w:numPr>
        <w:spacing w:after="80" w:line="276"/>
      </w:pPr>
      <w:r>
        <w:rPr>
          <w:rFonts w:ascii="Calibri" w:cs="Calibri" w:eastAsia="Calibri" w:hAnsi="Calibri"/>
          <w:color w:val="12203A"/>
          <w:sz w:val="21"/>
          <w:szCs w:val="21"/>
        </w:rPr>
        <w:t xml:space="preserve">Fine-grained authorisation decisions are externalised to OPA (Open Policy Agent) rather than hard-coded per service. (baseline, ratified — ADR-008)</w:t>
      </w:r>
    </w:p>
    <w:p>
      <w:pPr>
        <w:pStyle w:val="ListParagraph"/>
        <w:numPr>
          <w:ilvl w:val="0"/>
          <w:numId w:val="2"/>
        </w:numPr>
        <w:spacing w:after="80" w:line="276"/>
      </w:pPr>
      <w:r>
        <w:rPr>
          <w:rFonts w:ascii="Calibri" w:cs="Calibri" w:eastAsia="Calibri" w:hAnsi="Calibri"/>
          <w:color w:val="12203A"/>
          <w:sz w:val="21"/>
          <w:szCs w:val="21"/>
        </w:rPr>
        <w:t xml:space="preserve">Policies are evaluated per request using tenant, role, and resource attributes from the JWT claims. (baseline, ratified)</w:t>
      </w:r>
    </w:p>
    <w:p>
      <w:pPr>
        <w:pStyle w:val="ListParagraph"/>
        <w:numPr>
          <w:ilvl w:val="0"/>
          <w:numId w:val="2"/>
        </w:numPr>
        <w:spacing w:after="80" w:line="276"/>
      </w:pPr>
      <w:r>
        <w:rPr>
          <w:rFonts w:ascii="Calibri" w:cs="Calibri" w:eastAsia="Calibri" w:hAnsi="Calibri"/>
          <w:color w:val="12203A"/>
          <w:sz w:val="21"/>
          <w:szCs w:val="21"/>
        </w:rPr>
        <w:t xml:space="preserve">Recommended policy workflow: Rego policies version-controlled alongside the service that owns them, reviewed via pull request, and rolled out through the same environment-promotion pipeline as code (Section 25.4). (recommended default — pending ratification)</w:t>
      </w:r>
    </w:p>
    <w:p>
      <w:pPr>
        <w:pStyle w:val="Heading2"/>
        <w:spacing w:after="160" w:before="320"/>
      </w:pPr>
      <w:r>
        <w:rPr>
          <w:rFonts w:ascii="Calibri" w:cs="Calibri" w:eastAsia="Calibri" w:hAnsi="Calibri"/>
          <w:b/>
          <w:bCs/>
          <w:color w:val="0E7C7B"/>
          <w:sz w:val="26"/>
          <w:szCs w:val="26"/>
        </w:rPr>
        <w:t xml:space="preserve">27.3  </w:t>
      </w:r>
      <w:r>
        <w:rPr>
          <w:rFonts w:ascii="Calibri" w:cs="Calibri" w:eastAsia="Calibri" w:hAnsi="Calibri"/>
          <w:b/>
          <w:bCs/>
          <w:color w:val="1F3A5F"/>
          <w:sz w:val="26"/>
          <w:szCs w:val="26"/>
        </w:rPr>
        <w:t xml:space="preserve">Multi-Tenancy &amp; Data Isolation</w:t>
      </w:r>
    </w:p>
    <w:p>
      <w:pPr>
        <w:pStyle w:val="ListParagraph"/>
        <w:numPr>
          <w:ilvl w:val="0"/>
          <w:numId w:val="2"/>
        </w:numPr>
        <w:spacing w:after="80" w:line="276"/>
      </w:pPr>
      <w:r>
        <w:rPr>
          <w:rFonts w:ascii="Calibri" w:cs="Calibri" w:eastAsia="Calibri" w:hAnsi="Calibri"/>
          <w:color w:val="12203A"/>
          <w:sz w:val="21"/>
          <w:szCs w:val="21"/>
        </w:rPr>
        <w:t xml:space="preserve">Tenant data is isolated at the PostgreSQL schema level (schema-per-tenant). (baseline, ratified — ADR-004)</w:t>
      </w:r>
    </w:p>
    <w:p>
      <w:pPr>
        <w:pStyle w:val="ListParagraph"/>
        <w:numPr>
          <w:ilvl w:val="0"/>
          <w:numId w:val="2"/>
        </w:numPr>
        <w:spacing w:after="80" w:line="276"/>
      </w:pPr>
      <w:r>
        <w:rPr>
          <w:rFonts w:ascii="Calibri" w:cs="Calibri" w:eastAsia="Calibri" w:hAnsi="Calibri"/>
          <w:color w:val="12203A"/>
          <w:sz w:val="21"/>
          <w:szCs w:val="21"/>
        </w:rPr>
        <w:t xml:space="preserve">All API requests carry a tenant context derived from the authenticated token; services must not accept a tenant identifier from an unauthenticated source. (baseline, ratified)</w:t>
      </w:r>
    </w:p>
    <w:p>
      <w:pPr>
        <w:spacing w:after="160" w:line="288"/>
      </w:pPr>
      <w:r>
        <w:rPr>
          <w:rFonts w:ascii="Calibri" w:cs="Calibri" w:eastAsia="Calibri" w:hAnsi="Calibri"/>
          <w:color w:val="12203A"/>
          <w:sz w:val="21"/>
          <w:szCs w:val="21"/>
        </w:rPr>
        <w:t xml:space="preserve">Schema-per-tenant covers relational isolation; the dimensions below make the full multi-tenant boundary explicit across every data store the platform uses.</w:t>
      </w:r>
    </w:p>
    <w:p>
      <w:pPr>
        <w:pStyle w:val="ListParagraph"/>
        <w:numPr>
          <w:ilvl w:val="0"/>
          <w:numId w:val="2"/>
        </w:numPr>
        <w:spacing w:after="80" w:line="276"/>
      </w:pPr>
      <w:r>
        <w:rPr>
          <w:rFonts w:ascii="Calibri" w:cs="Calibri" w:eastAsia="Calibri" w:hAnsi="Calibri"/>
          <w:b/>
          <w:bCs/>
          <w:color w:val="12203A"/>
          <w:sz w:val="21"/>
          <w:szCs w:val="21"/>
        </w:rPr>
        <w:t xml:space="preserve">Row-level isolation:</w:t>
      </w:r>
      <w:r>
        <w:rPr>
          <w:rFonts w:ascii="Calibri" w:cs="Calibri" w:eastAsia="Calibri" w:hAnsi="Calibri"/>
          <w:color w:val="12203A"/>
          <w:sz w:val="21"/>
          <w:szCs w:val="21"/>
        </w:rPr>
        <w:t xml:space="preserve"> every table carries a tenant_id; application-layer repositories scope every query by the authenticated tenant, and PostgreSQL row-level security policies provide a second enforcement layer beneath the application code.</w:t>
      </w:r>
    </w:p>
    <w:p>
      <w:pPr>
        <w:pStyle w:val="ListParagraph"/>
        <w:numPr>
          <w:ilvl w:val="0"/>
          <w:numId w:val="2"/>
        </w:numPr>
        <w:spacing w:after="80" w:line="276"/>
      </w:pPr>
      <w:r>
        <w:rPr>
          <w:rFonts w:ascii="Calibri" w:cs="Calibri" w:eastAsia="Calibri" w:hAnsi="Calibri"/>
          <w:b/>
          <w:bCs/>
          <w:color w:val="12203A"/>
          <w:sz w:val="21"/>
          <w:szCs w:val="21"/>
        </w:rPr>
        <w:t xml:space="preserve">Cache partitioning:</w:t>
      </w:r>
      <w:r>
        <w:rPr>
          <w:rFonts w:ascii="Calibri" w:cs="Calibri" w:eastAsia="Calibri" w:hAnsi="Calibri"/>
          <w:color w:val="12203A"/>
          <w:sz w:val="21"/>
          <w:szCs w:val="21"/>
        </w:rPr>
        <w:t xml:space="preserve"> Redis keys are namespaced by tenant (</w:t>
      </w:r>
      <w:r>
        <w:rPr>
          <w:rFonts w:ascii="Consolas" w:cs="Consolas" w:eastAsia="Consolas" w:hAnsi="Consolas"/>
          <w:color w:val="1F3A5F"/>
          <w:sz w:val="19"/>
          <w:szCs w:val="19"/>
          <w:shd w:fill="F5F7FA" w:val="clear"/>
        </w:rPr>
        <w:t xml:space="preserve">{tenant_id}:{key}</w:t>
      </w:r>
      <w:r>
        <w:rPr>
          <w:rFonts w:ascii="Calibri" w:cs="Calibri" w:eastAsia="Calibri" w:hAnsi="Calibri"/>
          <w:color w:val="12203A"/>
          <w:sz w:val="21"/>
          <w:szCs w:val="21"/>
        </w:rPr>
        <w:t xml:space="preserve">) so a cache flush or eviction in one tenant cannot leak into or evict another's data.</w:t>
      </w:r>
    </w:p>
    <w:p>
      <w:pPr>
        <w:pStyle w:val="ListParagraph"/>
        <w:numPr>
          <w:ilvl w:val="0"/>
          <w:numId w:val="2"/>
        </w:numPr>
        <w:spacing w:after="80" w:line="276"/>
      </w:pPr>
      <w:r>
        <w:rPr>
          <w:rFonts w:ascii="Calibri" w:cs="Calibri" w:eastAsia="Calibri" w:hAnsi="Calibri"/>
          <w:b/>
          <w:bCs/>
          <w:color w:val="12203A"/>
          <w:sz w:val="21"/>
          <w:szCs w:val="21"/>
        </w:rPr>
        <w:t xml:space="preserve">Vector index isolation:</w:t>
      </w:r>
      <w:r>
        <w:rPr>
          <w:rFonts w:ascii="Calibri" w:cs="Calibri" w:eastAsia="Calibri" w:hAnsi="Calibri"/>
          <w:color w:val="12203A"/>
          <w:sz w:val="21"/>
          <w:szCs w:val="21"/>
        </w:rPr>
        <w:t xml:space="preserve"> PGVector embeddings carry tenant_id as a filter predicate on every similarity search; the Knowledge Service does not run cross-tenant retrieval under any code path.</w:t>
      </w:r>
    </w:p>
    <w:p>
      <w:pPr>
        <w:pStyle w:val="ListParagraph"/>
        <w:numPr>
          <w:ilvl w:val="0"/>
          <w:numId w:val="2"/>
        </w:numPr>
        <w:spacing w:after="80" w:line="276"/>
      </w:pPr>
      <w:r>
        <w:rPr>
          <w:rFonts w:ascii="Calibri" w:cs="Calibri" w:eastAsia="Calibri" w:hAnsi="Calibri"/>
          <w:b/>
          <w:bCs/>
          <w:color w:val="12203A"/>
          <w:sz w:val="21"/>
          <w:szCs w:val="21"/>
        </w:rPr>
        <w:t xml:space="preserve">Audit isolation:</w:t>
      </w:r>
      <w:r>
        <w:rPr>
          <w:rFonts w:ascii="Calibri" w:cs="Calibri" w:eastAsia="Calibri" w:hAnsi="Calibri"/>
          <w:color w:val="12203A"/>
          <w:sz w:val="21"/>
          <w:szCs w:val="21"/>
        </w:rPr>
        <w:t xml:space="preserve"> ClickHouse audit records are tenant-scoped and queried only with an explicit tenant filter; audit export/reporting tools enforce the same scoping.</w:t>
      </w:r>
    </w:p>
    <w:p>
      <w:pPr>
        <w:pStyle w:val="ListParagraph"/>
        <w:numPr>
          <w:ilvl w:val="0"/>
          <w:numId w:val="2"/>
        </w:numPr>
        <w:spacing w:after="80" w:line="276"/>
      </w:pPr>
      <w:r>
        <w:rPr>
          <w:rFonts w:ascii="Calibri" w:cs="Calibri" w:eastAsia="Calibri" w:hAnsi="Calibri"/>
          <w:b/>
          <w:bCs/>
          <w:color w:val="12203A"/>
          <w:sz w:val="21"/>
          <w:szCs w:val="21"/>
        </w:rPr>
        <w:t xml:space="preserve">Backup isolation:</w:t>
      </w:r>
      <w:r>
        <w:rPr>
          <w:rFonts w:ascii="Calibri" w:cs="Calibri" w:eastAsia="Calibri" w:hAnsi="Calibri"/>
          <w:color w:val="12203A"/>
          <w:sz w:val="21"/>
          <w:szCs w:val="21"/>
        </w:rPr>
        <w:t xml:space="preserve"> because isolation is schema-level rather than database-level, backup and restore procedures (Appendix H) must support restoring a single tenant's schema without affecting others — this is a requirement on the backup tooling, not just the schema design.</w:t>
      </w:r>
    </w:p>
    <w:p>
      <w:pPr>
        <w:pStyle w:val="ListParagraph"/>
        <w:numPr>
          <w:ilvl w:val="0"/>
          <w:numId w:val="2"/>
        </w:numPr>
        <w:spacing w:after="80" w:line="276"/>
      </w:pPr>
      <w:r>
        <w:rPr>
          <w:rFonts w:ascii="Calibri" w:cs="Calibri" w:eastAsia="Calibri" w:hAnsi="Calibri"/>
          <w:b/>
          <w:bCs/>
          <w:color w:val="12203A"/>
          <w:sz w:val="21"/>
          <w:szCs w:val="21"/>
        </w:rPr>
        <w:t xml:space="preserve">Tenant-aware routing:</w:t>
      </w:r>
      <w:r>
        <w:rPr>
          <w:rFonts w:ascii="Calibri" w:cs="Calibri" w:eastAsia="Calibri" w:hAnsi="Calibri"/>
          <w:color w:val="12203A"/>
          <w:sz w:val="21"/>
          <w:szCs w:val="21"/>
        </w:rPr>
        <w:t xml:space="preserve"> the API Gateway resolves tenant context from the authenticated token (not from the URL or a header a client could spoof) before any request reaches a domain service.</w:t>
      </w:r>
    </w:p>
    <w:p>
      <w:pPr>
        <w:pStyle w:val="ListParagraph"/>
        <w:numPr>
          <w:ilvl w:val="0"/>
          <w:numId w:val="2"/>
        </w:numPr>
        <w:spacing w:after="80" w:line="276"/>
      </w:pPr>
      <w:r>
        <w:rPr>
          <w:rFonts w:ascii="Calibri" w:cs="Calibri" w:eastAsia="Calibri" w:hAnsi="Calibri"/>
          <w:b/>
          <w:bCs/>
          <w:color w:val="12203A"/>
          <w:sz w:val="21"/>
          <w:szCs w:val="21"/>
        </w:rPr>
        <w:t xml:space="preserve">RBAC:</w:t>
      </w:r>
      <w:r>
        <w:rPr>
          <w:rFonts w:ascii="Calibri" w:cs="Calibri" w:eastAsia="Calibri" w:hAnsi="Calibri"/>
          <w:color w:val="12203A"/>
          <w:sz w:val="21"/>
          <w:szCs w:val="21"/>
        </w:rPr>
        <w:t xml:space="preserve"> roles are tenant-scoped — a Buyer role in tenant A carries no permissions in tenant B, even for the same authenticated user, if that user belongs to multiple tenants.</w:t>
      </w:r>
    </w:p>
    <w:p>
      <w:pPr>
        <w:pStyle w:val="ListParagraph"/>
        <w:numPr>
          <w:ilvl w:val="0"/>
          <w:numId w:val="2"/>
        </w:numPr>
        <w:spacing w:after="80" w:line="276"/>
      </w:pPr>
      <w:r>
        <w:rPr>
          <w:rFonts w:ascii="Calibri" w:cs="Calibri" w:eastAsia="Calibri" w:hAnsi="Calibri"/>
          <w:b/>
          <w:bCs/>
          <w:color w:val="12203A"/>
          <w:sz w:val="21"/>
          <w:szCs w:val="21"/>
        </w:rPr>
        <w:t xml:space="preserve">Quotas:</w:t>
      </w:r>
      <w:r>
        <w:rPr>
          <w:rFonts w:ascii="Calibri" w:cs="Calibri" w:eastAsia="Calibri" w:hAnsi="Calibri"/>
          <w:color w:val="12203A"/>
          <w:sz w:val="21"/>
          <w:szCs w:val="21"/>
        </w:rPr>
        <w:t xml:space="preserve"> per-tenant rate limits and resource quotas (API calls/min, AI agent runs/day, storage) are enforced at the API Gateway and AI Orchestrator respectively, so one tenant's usage spike cannot degrade service for others.</w:t>
      </w:r>
    </w:p>
    <w:p>
      <w:pPr>
        <w:pStyle w:val="Heading2"/>
        <w:spacing w:after="160" w:before="320"/>
      </w:pPr>
      <w:r>
        <w:rPr>
          <w:rFonts w:ascii="Calibri" w:cs="Calibri" w:eastAsia="Calibri" w:hAnsi="Calibri"/>
          <w:b/>
          <w:bCs/>
          <w:color w:val="0E7C7B"/>
          <w:sz w:val="26"/>
          <w:szCs w:val="26"/>
        </w:rPr>
        <w:t xml:space="preserve">27.3.1  </w:t>
      </w:r>
      <w:r>
        <w:rPr>
          <w:rFonts w:ascii="Calibri" w:cs="Calibri" w:eastAsia="Calibri" w:hAnsi="Calibri"/>
          <w:b/>
          <w:bCs/>
          <w:color w:val="1F3A5F"/>
          <w:sz w:val="26"/>
          <w:szCs w:val="26"/>
        </w:rPr>
        <w:t xml:space="preserve">Tenant Lifecycle</w:t>
      </w:r>
    </w:p>
    <w:p>
      <w:pPr>
        <w:pStyle w:val="ListParagraph"/>
        <w:numPr>
          <w:ilvl w:val="0"/>
          <w:numId w:val="2"/>
        </w:numPr>
        <w:spacing w:after="80" w:line="276"/>
      </w:pPr>
      <w:r>
        <w:rPr>
          <w:rFonts w:ascii="Calibri" w:cs="Calibri" w:eastAsia="Calibri" w:hAnsi="Calibri"/>
          <w:b/>
          <w:bCs/>
          <w:color w:val="12203A"/>
          <w:sz w:val="21"/>
          <w:szCs w:val="21"/>
        </w:rPr>
        <w:t xml:space="preserve">Provisioning:</w:t>
      </w:r>
      <w:r>
        <w:rPr>
          <w:rFonts w:ascii="Calibri" w:cs="Calibri" w:eastAsia="Calibri" w:hAnsi="Calibri"/>
          <w:color w:val="12203A"/>
          <w:sz w:val="21"/>
          <w:szCs w:val="21"/>
        </w:rPr>
        <w:t xml:space="preserve"> a new tenant is created by provisioning its PostgreSQL schema, a Redis key namespace, and a Keycloak realm (or realm partition) in one orchestrated operation — never as separate manual steps that could leave a tenant partially set up.</w:t>
      </w:r>
    </w:p>
    <w:p>
      <w:pPr>
        <w:pStyle w:val="ListParagraph"/>
        <w:numPr>
          <w:ilvl w:val="0"/>
          <w:numId w:val="2"/>
        </w:numPr>
        <w:spacing w:after="80" w:line="276"/>
      </w:pPr>
      <w:r>
        <w:rPr>
          <w:rFonts w:ascii="Calibri" w:cs="Calibri" w:eastAsia="Calibri" w:hAnsi="Calibri"/>
          <w:b/>
          <w:bCs/>
          <w:color w:val="12203A"/>
          <w:sz w:val="21"/>
          <w:szCs w:val="21"/>
        </w:rPr>
        <w:t xml:space="preserve">Onboarding / offboarding:</w:t>
      </w:r>
      <w:r>
        <w:rPr>
          <w:rFonts w:ascii="Calibri" w:cs="Calibri" w:eastAsia="Calibri" w:hAnsi="Calibri"/>
          <w:color w:val="12203A"/>
          <w:sz w:val="21"/>
          <w:szCs w:val="21"/>
        </w:rPr>
        <w:t xml:space="preserve"> onboarding activates a tenant's schema and issues initial admin credentials via Identity Service; offboarding deactivates access immediately but retains data per the retention policy (Appendix H) rather than deleting it outright, pending an explicit data-deletion request.</w:t>
      </w:r>
    </w:p>
    <w:p>
      <w:pPr>
        <w:pStyle w:val="ListParagraph"/>
        <w:numPr>
          <w:ilvl w:val="0"/>
          <w:numId w:val="2"/>
        </w:numPr>
        <w:spacing w:after="80" w:line="276"/>
      </w:pPr>
      <w:r>
        <w:rPr>
          <w:rFonts w:ascii="Calibri" w:cs="Calibri" w:eastAsia="Calibri" w:hAnsi="Calibri"/>
          <w:b/>
          <w:bCs/>
          <w:color w:val="12203A"/>
          <w:sz w:val="21"/>
          <w:szCs w:val="21"/>
        </w:rPr>
        <w:t xml:space="preserve">Tenant encryption keys:</w:t>
      </w:r>
      <w:r>
        <w:rPr>
          <w:rFonts w:ascii="Calibri" w:cs="Calibri" w:eastAsia="Calibri" w:hAnsi="Calibri"/>
          <w:color w:val="12203A"/>
          <w:sz w:val="21"/>
          <w:szCs w:val="21"/>
        </w:rPr>
        <w:t xml:space="preserve"> each tenant's data-at-rest encryption key is distinct (envelope encryption via the key management approach in 27.4), so revoking one tenant's key cannot be done accidentally when rotating another's.</w:t>
      </w:r>
    </w:p>
    <w:p>
      <w:pPr>
        <w:pStyle w:val="ListParagraph"/>
        <w:numPr>
          <w:ilvl w:val="0"/>
          <w:numId w:val="2"/>
        </w:numPr>
        <w:spacing w:after="80" w:line="276"/>
      </w:pPr>
      <w:r>
        <w:rPr>
          <w:rFonts w:ascii="Calibri" w:cs="Calibri" w:eastAsia="Calibri" w:hAnsi="Calibri"/>
          <w:b/>
          <w:bCs/>
          <w:color w:val="12203A"/>
          <w:sz w:val="21"/>
          <w:szCs w:val="21"/>
        </w:rPr>
        <w:t xml:space="preserve">Tenant migration:</w:t>
      </w:r>
      <w:r>
        <w:rPr>
          <w:rFonts w:ascii="Calibri" w:cs="Calibri" w:eastAsia="Calibri" w:hAnsi="Calibri"/>
          <w:color w:val="12203A"/>
          <w:sz w:val="21"/>
          <w:szCs w:val="21"/>
        </w:rPr>
        <w:t xml:space="preserve"> moving a tenant between environments (e.g. staging to production, or between regions once multi-region exists — see Appendix H) is a schema export/import operation scoped to that tenant alone, consistent with the backup-isolation requirement in 27.3.</w:t>
      </w:r>
    </w:p>
    <w:p>
      <w:pPr>
        <w:pStyle w:val="Heading2"/>
        <w:spacing w:after="160" w:before="320"/>
      </w:pPr>
      <w:r>
        <w:rPr>
          <w:rFonts w:ascii="Calibri" w:cs="Calibri" w:eastAsia="Calibri" w:hAnsi="Calibri"/>
          <w:b/>
          <w:bCs/>
          <w:color w:val="0E7C7B"/>
          <w:sz w:val="26"/>
          <w:szCs w:val="26"/>
        </w:rPr>
        <w:t xml:space="preserve">27.4  </w:t>
      </w:r>
      <w:r>
        <w:rPr>
          <w:rFonts w:ascii="Calibri" w:cs="Calibri" w:eastAsia="Calibri" w:hAnsi="Calibri"/>
          <w:b/>
          <w:bCs/>
          <w:color w:val="1F3A5F"/>
          <w:sz w:val="26"/>
          <w:szCs w:val="26"/>
        </w:rPr>
        <w:t xml:space="preserve">Secrets, Encryption &amp; Key Management</w:t>
      </w:r>
    </w:p>
    <w:p>
      <w:pPr>
        <w:pStyle w:val="ListParagraph"/>
        <w:numPr>
          <w:ilvl w:val="0"/>
          <w:numId w:val="2"/>
        </w:numPr>
        <w:spacing w:after="80" w:line="276"/>
      </w:pPr>
      <w:r>
        <w:rPr>
          <w:rFonts w:ascii="Calibri" w:cs="Calibri" w:eastAsia="Calibri" w:hAnsi="Calibri"/>
          <w:color w:val="12203A"/>
          <w:sz w:val="21"/>
          <w:szCs w:val="21"/>
        </w:rPr>
        <w:t xml:space="preserve">Data in transit is encrypted via TLS 1.2+ between all services and at the API Gateway edge. (baseline, ratified)</w:t>
      </w:r>
    </w:p>
    <w:p>
      <w:pPr>
        <w:pStyle w:val="ListParagraph"/>
        <w:numPr>
          <w:ilvl w:val="0"/>
          <w:numId w:val="2"/>
        </w:numPr>
        <w:spacing w:after="80" w:line="276"/>
      </w:pPr>
      <w:r>
        <w:rPr>
          <w:rFonts w:ascii="Calibri" w:cs="Calibri" w:eastAsia="Calibri" w:hAnsi="Calibri"/>
          <w:color w:val="12203A"/>
          <w:sz w:val="21"/>
          <w:szCs w:val="21"/>
        </w:rPr>
        <w:t xml:space="preserve">Recommended secrets management: Kubernetes Secrets for local/dev profiles, an external secrets manager (e.g. Vault-compatible) for staging and production, mounted via a CSI driver rather than environment variables. (recommended default — pending ratification)</w:t>
      </w:r>
    </w:p>
    <w:p>
      <w:pPr>
        <w:pStyle w:val="ListParagraph"/>
        <w:numPr>
          <w:ilvl w:val="0"/>
          <w:numId w:val="2"/>
        </w:numPr>
        <w:spacing w:after="80" w:line="276"/>
      </w:pPr>
      <w:r>
        <w:rPr>
          <w:rFonts w:ascii="Calibri" w:cs="Calibri" w:eastAsia="Calibri" w:hAnsi="Calibri"/>
          <w:color w:val="12203A"/>
          <w:sz w:val="21"/>
          <w:szCs w:val="21"/>
        </w:rPr>
        <w:t xml:space="preserve">Recommended key rotation: quarterly rotation for data-at-rest encryption keys, immediate rotation on suspected compromise, rotation events written to the audit store (Section 27.5). (recommended default — pending ratification)</w:t>
      </w:r>
    </w:p>
    <w:p>
      <w:pPr>
        <w:pStyle w:val="Heading2"/>
        <w:spacing w:after="160" w:before="320"/>
      </w:pPr>
      <w:r>
        <w:rPr>
          <w:rFonts w:ascii="Calibri" w:cs="Calibri" w:eastAsia="Calibri" w:hAnsi="Calibri"/>
          <w:b/>
          <w:bCs/>
          <w:color w:val="0E7C7B"/>
          <w:sz w:val="26"/>
          <w:szCs w:val="26"/>
        </w:rPr>
        <w:t xml:space="preserve">27.5  </w:t>
      </w:r>
      <w:r>
        <w:rPr>
          <w:rFonts w:ascii="Calibri" w:cs="Calibri" w:eastAsia="Calibri" w:hAnsi="Calibri"/>
          <w:b/>
          <w:bCs/>
          <w:color w:val="1F3A5F"/>
          <w:sz w:val="26"/>
          <w:szCs w:val="26"/>
        </w:rPr>
        <w:t xml:space="preserve">Audit &amp; Zero Trust</w:t>
      </w:r>
    </w:p>
    <w:p>
      <w:pPr>
        <w:pStyle w:val="ListParagraph"/>
        <w:numPr>
          <w:ilvl w:val="0"/>
          <w:numId w:val="2"/>
        </w:numPr>
        <w:spacing w:after="80" w:line="276"/>
      </w:pPr>
      <w:r>
        <w:rPr>
          <w:rFonts w:ascii="Calibri" w:cs="Calibri" w:eastAsia="Calibri" w:hAnsi="Calibri"/>
          <w:color w:val="12203A"/>
          <w:sz w:val="21"/>
          <w:szCs w:val="21"/>
        </w:rPr>
        <w:t xml:space="preserve">Security-relevant events are written to the ClickHouse audit store referenced in Section 22 (Logging). (baseline, ratified)</w:t>
      </w:r>
    </w:p>
    <w:p>
      <w:pPr>
        <w:pStyle w:val="ListParagraph"/>
        <w:numPr>
          <w:ilvl w:val="0"/>
          <w:numId w:val="2"/>
        </w:numPr>
        <w:spacing w:after="80" w:line="276"/>
      </w:pPr>
      <w:r>
        <w:rPr>
          <w:rFonts w:ascii="Calibri" w:cs="Calibri" w:eastAsia="Calibri" w:hAnsi="Calibri"/>
          <w:color w:val="12203A"/>
          <w:sz w:val="21"/>
          <w:szCs w:val="21"/>
        </w:rPr>
        <w:t xml:space="preserve">Zero-trust posture: no service trusts another purely on network location; every call is authenticated and authorised per the model above. (baseline principle, see Section 1.5)</w:t>
      </w:r>
    </w:p>
    <w:p>
      <w:pPr>
        <w:pStyle w:val="ListParagraph"/>
        <w:numPr>
          <w:ilvl w:val="0"/>
          <w:numId w:val="2"/>
        </w:numPr>
        <w:spacing w:after="80" w:line="276"/>
      </w:pPr>
      <w:r>
        <w:rPr>
          <w:rFonts w:ascii="Calibri" w:cs="Calibri" w:eastAsia="Calibri" w:hAnsi="Calibri"/>
          <w:color w:val="12203A"/>
          <w:sz w:val="21"/>
          <w:szCs w:val="21"/>
        </w:rPr>
        <w:t xml:space="preserve">A starting threat model is provided in Appendix G; it should be extended into a full exercise (STRIDE per service, or equivalent) before public release. (recommended next step)</w:t>
      </w:r>
    </w:p>
    <w:p>
      <w:r>
        <w:br w:type="page"/>
      </w:r>
    </w:p>
    <w:p>
      <w:pPr>
        <w:pStyle w:val="Heading1"/>
        <w:pBdr>
          <w:bottom w:val="single" w:color="0E7C7B" w:sz="6" w:space="8"/>
        </w:pBdr>
        <w:spacing w:after="240" w:before="480"/>
      </w:pPr>
      <w:r>
        <w:rPr>
          <w:rFonts w:ascii="Calibri" w:cs="Calibri" w:eastAsia="Calibri" w:hAnsi="Calibri"/>
          <w:b/>
          <w:bCs/>
          <w:color w:val="0E7C7B"/>
          <w:sz w:val="34"/>
          <w:szCs w:val="34"/>
        </w:rPr>
        <w:t xml:space="preserve">28.  </w:t>
      </w:r>
      <w:r>
        <w:rPr>
          <w:rFonts w:ascii="Calibri" w:cs="Calibri" w:eastAsia="Calibri" w:hAnsi="Calibri"/>
          <w:b/>
          <w:bCs/>
          <w:color w:val="0F1F3D"/>
          <w:sz w:val="34"/>
          <w:szCs w:val="34"/>
        </w:rPr>
        <w:t xml:space="preserve">Quality Attribute Scenarios</w:t>
      </w:r>
    </w:p>
    <w:p>
      <w:pPr>
        <w:spacing w:after="160" w:line="288"/>
      </w:pPr>
      <w:r>
        <w:rPr>
          <w:rFonts w:ascii="Calibri" w:cs="Calibri" w:eastAsia="Calibri" w:hAnsi="Calibri"/>
          <w:color w:val="12203A"/>
          <w:sz w:val="21"/>
          <w:szCs w:val="21"/>
        </w:rPr>
        <w:t xml:space="preserve">Quality attribute scenarios make the non-functional requirements measurable. Each scenario follows the stimulus / response pattern used in enterprise architecture reviews. This is a representative starting set, not an exhaustive test plan.</w:t>
      </w:r>
    </w:p>
    <w:p>
      <w:pPr>
        <w:pStyle w:val="Heading2"/>
        <w:spacing w:after="160" w:before="320"/>
      </w:pPr>
      <w:r>
        <w:rPr>
          <w:rFonts w:ascii="Calibri" w:cs="Calibri" w:eastAsia="Calibri" w:hAnsi="Calibri"/>
          <w:b/>
          <w:bCs/>
          <w:color w:val="0E7C7B"/>
          <w:sz w:val="26"/>
          <w:szCs w:val="26"/>
        </w:rPr>
        <w:t xml:space="preserve">28.1  </w:t>
      </w:r>
      <w:r>
        <w:rPr>
          <w:rFonts w:ascii="Calibri" w:cs="Calibri" w:eastAsia="Calibri" w:hAnsi="Calibri"/>
          <w:b/>
          <w:bCs/>
          <w:color w:val="1F3A5F"/>
          <w:sz w:val="26"/>
          <w:szCs w:val="26"/>
        </w:rPr>
        <w:t xml:space="preserve">Availability</w:t>
      </w:r>
    </w:p>
    <w:p>
      <w:pPr>
        <w:pStyle w:val="ListParagraph"/>
        <w:numPr>
          <w:ilvl w:val="0"/>
          <w:numId w:val="2"/>
        </w:numPr>
        <w:spacing w:after="80" w:line="276"/>
      </w:pPr>
      <w:r>
        <w:rPr>
          <w:rFonts w:ascii="Calibri" w:cs="Calibri" w:eastAsia="Calibri" w:hAnsi="Calibri"/>
          <w:b/>
          <w:bCs/>
          <w:color w:val="12203A"/>
          <w:sz w:val="21"/>
          <w:szCs w:val="21"/>
        </w:rPr>
        <w:t xml:space="preserve">Scenario:</w:t>
      </w:r>
      <w:r>
        <w:rPr>
          <w:rFonts w:ascii="Calibri" w:cs="Calibri" w:eastAsia="Calibri" w:hAnsi="Calibri"/>
          <w:color w:val="12203A"/>
          <w:sz w:val="21"/>
          <w:szCs w:val="21"/>
        </w:rPr>
        <w:t xml:space="preserve"> A Purchasing Service pod fails during business hours. </w:t>
      </w:r>
      <w:r>
        <w:rPr>
          <w:rFonts w:ascii="Calibri" w:cs="Calibri" w:eastAsia="Calibri" w:hAnsi="Calibri"/>
          <w:b/>
          <w:bCs/>
          <w:color w:val="12203A"/>
          <w:sz w:val="21"/>
          <w:szCs w:val="21"/>
        </w:rPr>
        <w:t xml:space="preserve">Response:</w:t>
      </w:r>
      <w:r>
        <w:rPr>
          <w:rFonts w:ascii="Calibri" w:cs="Calibri" w:eastAsia="Calibri" w:hAnsi="Calibri"/>
          <w:color w:val="12203A"/>
          <w:sz w:val="21"/>
          <w:szCs w:val="21"/>
        </w:rPr>
        <w:t xml:space="preserve"> Kubernetes detects the failed liveness probe and replaces the pod; in-flight requests to the failed pod are retried by the API Gateway against a healthy replica. </w:t>
      </w:r>
      <w:r>
        <w:rPr>
          <w:rFonts w:ascii="Calibri" w:cs="Calibri" w:eastAsia="Calibri" w:hAnsi="Calibri"/>
          <w:b/>
          <w:bCs/>
          <w:color w:val="12203A"/>
          <w:sz w:val="21"/>
          <w:szCs w:val="21"/>
        </w:rPr>
        <w:t xml:space="preserve">Target:</w:t>
      </w:r>
      <w:r>
        <w:rPr>
          <w:rFonts w:ascii="Calibri" w:cs="Calibri" w:eastAsia="Calibri" w:hAnsi="Calibri"/>
          <w:color w:val="12203A"/>
          <w:sz w:val="21"/>
          <w:szCs w:val="21"/>
        </w:rPr>
        <w:t xml:space="preserve"> service restored within 30 seconds, zero data loss (state is persisted, not held in-memory).</w:t>
      </w:r>
    </w:p>
    <w:p>
      <w:pPr>
        <w:pStyle w:val="Heading2"/>
        <w:spacing w:after="160" w:before="320"/>
      </w:pPr>
      <w:r>
        <w:rPr>
          <w:rFonts w:ascii="Calibri" w:cs="Calibri" w:eastAsia="Calibri" w:hAnsi="Calibri"/>
          <w:b/>
          <w:bCs/>
          <w:color w:val="0E7C7B"/>
          <w:sz w:val="26"/>
          <w:szCs w:val="26"/>
        </w:rPr>
        <w:t xml:space="preserve">28.2  </w:t>
      </w:r>
      <w:r>
        <w:rPr>
          <w:rFonts w:ascii="Calibri" w:cs="Calibri" w:eastAsia="Calibri" w:hAnsi="Calibri"/>
          <w:b/>
          <w:bCs/>
          <w:color w:val="1F3A5F"/>
          <w:sz w:val="26"/>
          <w:szCs w:val="26"/>
        </w:rPr>
        <w:t xml:space="preserve">Performance</w:t>
      </w:r>
    </w:p>
    <w:p>
      <w:pPr>
        <w:pStyle w:val="ListParagraph"/>
        <w:numPr>
          <w:ilvl w:val="0"/>
          <w:numId w:val="2"/>
        </w:numPr>
        <w:spacing w:after="80" w:line="276"/>
      </w:pPr>
      <w:r>
        <w:rPr>
          <w:rFonts w:ascii="Calibri" w:cs="Calibri" w:eastAsia="Calibri" w:hAnsi="Calibri"/>
          <w:b/>
          <w:bCs/>
          <w:color w:val="12203A"/>
          <w:sz w:val="21"/>
          <w:szCs w:val="21"/>
        </w:rPr>
        <w:t xml:space="preserve">Scenario:</w:t>
      </w:r>
      <w:r>
        <w:rPr>
          <w:rFonts w:ascii="Calibri" w:cs="Calibri" w:eastAsia="Calibri" w:hAnsi="Calibri"/>
          <w:color w:val="12203A"/>
          <w:sz w:val="21"/>
          <w:szCs w:val="21"/>
        </w:rPr>
        <w:t xml:space="preserve"> 500 concurrent purchase order creations. </w:t>
      </w:r>
      <w:r>
        <w:rPr>
          <w:rFonts w:ascii="Calibri" w:cs="Calibri" w:eastAsia="Calibri" w:hAnsi="Calibri"/>
          <w:b/>
          <w:bCs/>
          <w:color w:val="12203A"/>
          <w:sz w:val="21"/>
          <w:szCs w:val="21"/>
        </w:rPr>
        <w:t xml:space="preserve">Target:</w:t>
      </w:r>
      <w:r>
        <w:rPr>
          <w:rFonts w:ascii="Calibri" w:cs="Calibri" w:eastAsia="Calibri" w:hAnsi="Calibri"/>
          <w:color w:val="12203A"/>
          <w:sz w:val="21"/>
          <w:szCs w:val="21"/>
        </w:rPr>
        <w:t xml:space="preserve"> 95th-percentile API latency under 400ms, with the event publish to Kafka completing asynchronously and not blocking the API response.</w:t>
      </w:r>
    </w:p>
    <w:p>
      <w:pPr>
        <w:pStyle w:val="Heading2"/>
        <w:spacing w:after="160" w:before="320"/>
      </w:pPr>
      <w:r>
        <w:rPr>
          <w:rFonts w:ascii="Calibri" w:cs="Calibri" w:eastAsia="Calibri" w:hAnsi="Calibri"/>
          <w:b/>
          <w:bCs/>
          <w:color w:val="0E7C7B"/>
          <w:sz w:val="26"/>
          <w:szCs w:val="26"/>
        </w:rPr>
        <w:t xml:space="preserve">28.3  </w:t>
      </w:r>
      <w:r>
        <w:rPr>
          <w:rFonts w:ascii="Calibri" w:cs="Calibri" w:eastAsia="Calibri" w:hAnsi="Calibri"/>
          <w:b/>
          <w:bCs/>
          <w:color w:val="1F3A5F"/>
          <w:sz w:val="26"/>
          <w:szCs w:val="26"/>
        </w:rPr>
        <w:t xml:space="preserve">Security</w:t>
      </w:r>
    </w:p>
    <w:p>
      <w:pPr>
        <w:pStyle w:val="ListParagraph"/>
        <w:numPr>
          <w:ilvl w:val="0"/>
          <w:numId w:val="2"/>
        </w:numPr>
        <w:spacing w:after="80" w:line="276"/>
      </w:pPr>
      <w:r>
        <w:rPr>
          <w:rFonts w:ascii="Calibri" w:cs="Calibri" w:eastAsia="Calibri" w:hAnsi="Calibri"/>
          <w:b/>
          <w:bCs/>
          <w:color w:val="12203A"/>
          <w:sz w:val="21"/>
          <w:szCs w:val="21"/>
        </w:rPr>
        <w:t xml:space="preserve">Scenario:</w:t>
      </w:r>
      <w:r>
        <w:rPr>
          <w:rFonts w:ascii="Calibri" w:cs="Calibri" w:eastAsia="Calibri" w:hAnsi="Calibri"/>
          <w:color w:val="12203A"/>
          <w:sz w:val="21"/>
          <w:szCs w:val="21"/>
        </w:rPr>
        <w:t xml:space="preserve"> A request arrives with an expired JWT. </w:t>
      </w:r>
      <w:r>
        <w:rPr>
          <w:rFonts w:ascii="Calibri" w:cs="Calibri" w:eastAsia="Calibri" w:hAnsi="Calibri"/>
          <w:b/>
          <w:bCs/>
          <w:color w:val="12203A"/>
          <w:sz w:val="21"/>
          <w:szCs w:val="21"/>
        </w:rPr>
        <w:t xml:space="preserve">Response:</w:t>
      </w:r>
      <w:r>
        <w:rPr>
          <w:rFonts w:ascii="Calibri" w:cs="Calibri" w:eastAsia="Calibri" w:hAnsi="Calibri"/>
          <w:color w:val="12203A"/>
          <w:sz w:val="21"/>
          <w:szCs w:val="21"/>
        </w:rPr>
        <w:t xml:space="preserve"> the API Gateway rejects the request with 401 Unauthorized before it reaches any domain service; no partial processing occurs.</w:t>
      </w:r>
    </w:p>
    <w:p>
      <w:pPr>
        <w:pStyle w:val="Heading2"/>
        <w:spacing w:after="160" w:before="320"/>
      </w:pPr>
      <w:r>
        <w:rPr>
          <w:rFonts w:ascii="Calibri" w:cs="Calibri" w:eastAsia="Calibri" w:hAnsi="Calibri"/>
          <w:b/>
          <w:bCs/>
          <w:color w:val="0E7C7B"/>
          <w:sz w:val="26"/>
          <w:szCs w:val="26"/>
        </w:rPr>
        <w:t xml:space="preserve">28.4  </w:t>
      </w:r>
      <w:r>
        <w:rPr>
          <w:rFonts w:ascii="Calibri" w:cs="Calibri" w:eastAsia="Calibri" w:hAnsi="Calibri"/>
          <w:b/>
          <w:bCs/>
          <w:color w:val="1F3A5F"/>
          <w:sz w:val="26"/>
          <w:szCs w:val="26"/>
        </w:rPr>
        <w:t xml:space="preserve">Scalability</w:t>
      </w:r>
    </w:p>
    <w:p>
      <w:pPr>
        <w:pStyle w:val="ListParagraph"/>
        <w:numPr>
          <w:ilvl w:val="0"/>
          <w:numId w:val="2"/>
        </w:numPr>
        <w:spacing w:after="80" w:line="276"/>
      </w:pPr>
      <w:r>
        <w:rPr>
          <w:rFonts w:ascii="Calibri" w:cs="Calibri" w:eastAsia="Calibri" w:hAnsi="Calibri"/>
          <w:b/>
          <w:bCs/>
          <w:color w:val="12203A"/>
          <w:sz w:val="21"/>
          <w:szCs w:val="21"/>
        </w:rPr>
        <w:t xml:space="preserve">Scenario:</w:t>
      </w:r>
      <w:r>
        <w:rPr>
          <w:rFonts w:ascii="Calibri" w:cs="Calibri" w:eastAsia="Calibri" w:hAnsi="Calibri"/>
          <w:color w:val="12203A"/>
          <w:sz w:val="21"/>
          <w:szCs w:val="21"/>
        </w:rPr>
        <w:t xml:space="preserve"> Sourcing event volume triples during a quarterly RFx cycle. </w:t>
      </w:r>
      <w:r>
        <w:rPr>
          <w:rFonts w:ascii="Calibri" w:cs="Calibri" w:eastAsia="Calibri" w:hAnsi="Calibri"/>
          <w:b/>
          <w:bCs/>
          <w:color w:val="12203A"/>
          <w:sz w:val="21"/>
          <w:szCs w:val="21"/>
        </w:rPr>
        <w:t xml:space="preserve">Response:</w:t>
      </w:r>
      <w:r>
        <w:rPr>
          <w:rFonts w:ascii="Calibri" w:cs="Calibri" w:eastAsia="Calibri" w:hAnsi="Calibri"/>
          <w:color w:val="12203A"/>
          <w:sz w:val="21"/>
          <w:szCs w:val="21"/>
        </w:rPr>
        <w:t xml:space="preserve"> the Sourcing Service scales horizontally via Kubernetes HPA based on CPU and queue-depth metrics; PostgreSQL connection pooling (Appendix C) prevents connection exhaustion.</w:t>
      </w:r>
    </w:p>
    <w:p>
      <w:pPr>
        <w:pStyle w:val="Heading2"/>
        <w:spacing w:after="160" w:before="320"/>
      </w:pPr>
      <w:r>
        <w:rPr>
          <w:rFonts w:ascii="Calibri" w:cs="Calibri" w:eastAsia="Calibri" w:hAnsi="Calibri"/>
          <w:b/>
          <w:bCs/>
          <w:color w:val="0E7C7B"/>
          <w:sz w:val="26"/>
          <w:szCs w:val="26"/>
        </w:rPr>
        <w:t xml:space="preserve">28.5  </w:t>
      </w:r>
      <w:r>
        <w:rPr>
          <w:rFonts w:ascii="Calibri" w:cs="Calibri" w:eastAsia="Calibri" w:hAnsi="Calibri"/>
          <w:b/>
          <w:bCs/>
          <w:color w:val="1F3A5F"/>
          <w:sz w:val="26"/>
          <w:szCs w:val="26"/>
        </w:rPr>
        <w:t xml:space="preserve">AI Governance</w:t>
      </w:r>
    </w:p>
    <w:p>
      <w:pPr>
        <w:pStyle w:val="ListParagraph"/>
        <w:numPr>
          <w:ilvl w:val="0"/>
          <w:numId w:val="2"/>
        </w:numPr>
        <w:spacing w:after="80" w:line="276"/>
      </w:pPr>
      <w:r>
        <w:rPr>
          <w:rFonts w:ascii="Calibri" w:cs="Calibri" w:eastAsia="Calibri" w:hAnsi="Calibri"/>
          <w:b/>
          <w:bCs/>
          <w:color w:val="12203A"/>
          <w:sz w:val="21"/>
          <w:szCs w:val="21"/>
        </w:rPr>
        <w:t xml:space="preserve">Scenario:</w:t>
      </w:r>
      <w:r>
        <w:rPr>
          <w:rFonts w:ascii="Calibri" w:cs="Calibri" w:eastAsia="Calibri" w:hAnsi="Calibri"/>
          <w:color w:val="12203A"/>
          <w:sz w:val="21"/>
          <w:szCs w:val="21"/>
        </w:rPr>
        <w:t xml:space="preserve"> An AI agent proposes an action with a confidence score below the configured threshold. </w:t>
      </w:r>
      <w:r>
        <w:rPr>
          <w:rFonts w:ascii="Calibri" w:cs="Calibri" w:eastAsia="Calibri" w:hAnsi="Calibri"/>
          <w:b/>
          <w:bCs/>
          <w:color w:val="12203A"/>
          <w:sz w:val="21"/>
          <w:szCs w:val="21"/>
        </w:rPr>
        <w:t xml:space="preserve">Response:</w:t>
      </w:r>
      <w:r>
        <w:rPr>
          <w:rFonts w:ascii="Calibri" w:cs="Calibri" w:eastAsia="Calibri" w:hAnsi="Calibri"/>
          <w:color w:val="12203A"/>
          <w:sz w:val="21"/>
          <w:szCs w:val="21"/>
        </w:rPr>
        <w:t xml:space="preserve"> the Agent Execution Pipeline (Figure 10.1) routes the action to Human Approval rather than executing it automatically.</w:t>
      </w:r>
    </w:p>
    <w:p>
      <w:pPr>
        <w:pStyle w:val="Heading2"/>
        <w:spacing w:after="160" w:before="320"/>
      </w:pPr>
      <w:r>
        <w:rPr>
          <w:rFonts w:ascii="Calibri" w:cs="Calibri" w:eastAsia="Calibri" w:hAnsi="Calibri"/>
          <w:b/>
          <w:bCs/>
          <w:color w:val="0E7C7B"/>
          <w:sz w:val="26"/>
          <w:szCs w:val="26"/>
        </w:rPr>
        <w:t xml:space="preserve">28.6  </w:t>
      </w:r>
      <w:r>
        <w:rPr>
          <w:rFonts w:ascii="Calibri" w:cs="Calibri" w:eastAsia="Calibri" w:hAnsi="Calibri"/>
          <w:b/>
          <w:bCs/>
          <w:color w:val="1F3A5F"/>
          <w:sz w:val="26"/>
          <w:szCs w:val="26"/>
        </w:rPr>
        <w:t xml:space="preserve">NFR Traceability</w:t>
      </w:r>
    </w:p>
    <w:p>
      <w:pPr>
        <w:spacing w:after="160" w:line="288"/>
      </w:pPr>
      <w:r>
        <w:rPr>
          <w:rFonts w:ascii="Calibri" w:cs="Calibri" w:eastAsia="Calibri" w:hAnsi="Calibri"/>
          <w:color w:val="12203A"/>
          <w:sz w:val="21"/>
          <w:szCs w:val="21"/>
        </w:rPr>
        <w:t xml:space="preserve">This matrix maps each non-functional requirement category to where it is defined and measured in this document, so a reviewer can confirm coverage at a glance.</w:t>
      </w:r>
    </w:p>
    <w:tbl>
      <w:tblPr>
        <w:tblW w:type="pct" w:w="100%"/>
        <w:tblBorders>
          <w:top w:val="single" w:color="D3DAE3" w:sz="2"/>
          <w:left w:val="single" w:color="D3DAE3" w:sz="2"/>
          <w:bottom w:val="single" w:color="D3DAE3" w:sz="2"/>
          <w:right w:val="single" w:color="D3DAE3" w:sz="2"/>
          <w:insideH w:val="single" w:color="D3DAE3" w:sz="2"/>
          <w:insideV w:val="single" w:color="D3DAE3" w:sz="2"/>
        </w:tblBorders>
      </w:tblPr>
      <w:tblGrid>
        <w:gridCol w:w="3120"/>
        <w:gridCol w:w="3120"/>
        <w:gridCol w:w="3120"/>
      </w:tblGrid>
      <w:tr>
        <w:trPr>
          <w:tblHeader/>
        </w:trPr>
        <w:tc>
          <w:tcPr>
            <w:tcW w:type="dxa" w:w="3120"/>
            <w:shd w:fill="0F1F3D"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Requirement</w:t>
            </w:r>
          </w:p>
        </w:tc>
        <w:tc>
          <w:tcPr>
            <w:tcW w:type="dxa" w:w="3120"/>
            <w:shd w:fill="0F1F3D"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Primary Section</w:t>
            </w:r>
          </w:p>
        </w:tc>
        <w:tc>
          <w:tcPr>
            <w:tcW w:type="dxa" w:w="3120"/>
            <w:shd w:fill="0F1F3D"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Scenario / Detail</w:t>
            </w:r>
          </w:p>
        </w:tc>
      </w:tr>
      <w:tr>
        <w:tc>
          <w:tcPr>
            <w:tcW w:type="dxa" w:w="312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Availability</w:t>
            </w:r>
          </w:p>
        </w:tc>
        <w:tc>
          <w:tcPr>
            <w:tcW w:type="dxa" w:w="312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28.1</w:t>
            </w:r>
          </w:p>
        </w:tc>
        <w:tc>
          <w:tcPr>
            <w:tcW w:type="dxa" w:w="312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Pod failure / replacement scenario</w:t>
            </w:r>
          </w:p>
        </w:tc>
      </w:tr>
      <w:tr>
        <w:tc>
          <w:tcPr>
            <w:tcW w:type="dxa" w:w="312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Performance</w:t>
            </w:r>
          </w:p>
        </w:tc>
        <w:tc>
          <w:tcPr>
            <w:tcW w:type="dxa" w:w="312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28.2, 24</w:t>
            </w:r>
          </w:p>
        </w:tc>
        <w:tc>
          <w:tcPr>
            <w:tcW w:type="dxa" w:w="312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Latency targets, performance section</w:t>
            </w:r>
          </w:p>
        </w:tc>
      </w:tr>
      <w:tr>
        <w:tc>
          <w:tcPr>
            <w:tcW w:type="dxa" w:w="312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Security</w:t>
            </w:r>
          </w:p>
        </w:tc>
        <w:tc>
          <w:tcPr>
            <w:tcW w:type="dxa" w:w="312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27, 28.3</w:t>
            </w:r>
          </w:p>
        </w:tc>
        <w:tc>
          <w:tcPr>
            <w:tcW w:type="dxa" w:w="312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Security Architecture chapter + JWT expiry scenario</w:t>
            </w:r>
          </w:p>
        </w:tc>
      </w:tr>
      <w:tr>
        <w:tc>
          <w:tcPr>
            <w:tcW w:type="dxa" w:w="312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Scalability</w:t>
            </w:r>
          </w:p>
        </w:tc>
        <w:tc>
          <w:tcPr>
            <w:tcW w:type="dxa" w:w="312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28.4, 24</w:t>
            </w:r>
          </w:p>
        </w:tc>
        <w:tc>
          <w:tcPr>
            <w:tcW w:type="dxa" w:w="312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HPA scenario, performance section</w:t>
            </w:r>
          </w:p>
        </w:tc>
      </w:tr>
      <w:tr>
        <w:tc>
          <w:tcPr>
            <w:tcW w:type="dxa" w:w="312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Observability</w:t>
            </w:r>
          </w:p>
        </w:tc>
        <w:tc>
          <w:tcPr>
            <w:tcW w:type="dxa" w:w="312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23</w:t>
            </w:r>
          </w:p>
        </w:tc>
        <w:tc>
          <w:tcPr>
            <w:tcW w:type="dxa" w:w="312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Monitoring</w:t>
            </w:r>
          </w:p>
        </w:tc>
      </w:tr>
      <w:tr>
        <w:tc>
          <w:tcPr>
            <w:tcW w:type="dxa" w:w="312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AI Governance</w:t>
            </w:r>
          </w:p>
        </w:tc>
        <w:tc>
          <w:tcPr>
            <w:tcW w:type="dxa" w:w="312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28.5, 10.4</w:t>
            </w:r>
          </w:p>
        </w:tc>
        <w:tc>
          <w:tcPr>
            <w:tcW w:type="dxa" w:w="312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Confidence scorer scenario and component</w:t>
            </w:r>
          </w:p>
        </w:tc>
      </w:tr>
      <w:tr>
        <w:tc>
          <w:tcPr>
            <w:tcW w:type="dxa" w:w="312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Multi-Tenancy</w:t>
            </w:r>
          </w:p>
        </w:tc>
        <w:tc>
          <w:tcPr>
            <w:tcW w:type="dxa" w:w="312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27.3</w:t>
            </w:r>
          </w:p>
        </w:tc>
        <w:tc>
          <w:tcPr>
            <w:tcW w:type="dxa" w:w="312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Data isolation model</w:t>
            </w:r>
          </w:p>
        </w:tc>
      </w:tr>
      <w:tr>
        <w:tc>
          <w:tcPr>
            <w:tcW w:type="dxa" w:w="312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Disaster Recovery</w:t>
            </w:r>
          </w:p>
        </w:tc>
        <w:tc>
          <w:tcPr>
            <w:tcW w:type="dxa" w:w="312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Appendix H</w:t>
            </w:r>
          </w:p>
        </w:tc>
        <w:tc>
          <w:tcPr>
            <w:tcW w:type="dxa" w:w="312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Backup approach and recovery objectives per data store</w:t>
            </w:r>
          </w:p>
        </w:tc>
      </w:tr>
    </w:tbl>
    <w:p>
      <w:pPr>
        <w:spacing w:after="200"/>
      </w:pPr>
    </w:p>
    <w:p>
      <w:r>
        <w:br w:type="page"/>
      </w:r>
    </w:p>
    <w:p>
      <w:pPr>
        <w:pStyle w:val="Heading1"/>
        <w:pBdr>
          <w:bottom w:val="single" w:color="0E7C7B" w:sz="6" w:space="8"/>
        </w:pBdr>
        <w:spacing w:after="240" w:before="480"/>
      </w:pPr>
      <w:r>
        <w:rPr>
          <w:rFonts w:ascii="Calibri" w:cs="Calibri" w:eastAsia="Calibri" w:hAnsi="Calibri"/>
          <w:b/>
          <w:bCs/>
          <w:color w:val="0E7C7B"/>
          <w:sz w:val="34"/>
          <w:szCs w:val="34"/>
        </w:rPr>
        <w:t xml:space="preserve">29.  </w:t>
      </w:r>
      <w:r>
        <w:rPr>
          <w:rFonts w:ascii="Calibri" w:cs="Calibri" w:eastAsia="Calibri" w:hAnsi="Calibri"/>
          <w:b/>
          <w:bCs/>
          <w:color w:val="0F1F3D"/>
          <w:sz w:val="34"/>
          <w:szCs w:val="34"/>
        </w:rPr>
        <w:t xml:space="preserve">Key Business Flows</w:t>
      </w:r>
    </w:p>
    <w:p>
      <w:pPr>
        <w:spacing w:after="160" w:line="288"/>
      </w:pPr>
      <w:r>
        <w:rPr>
          <w:rFonts w:ascii="Calibri" w:cs="Calibri" w:eastAsia="Calibri" w:hAnsi="Calibri"/>
          <w:color w:val="12203A"/>
          <w:sz w:val="21"/>
          <w:szCs w:val="21"/>
        </w:rPr>
        <w:t xml:space="preserve">The service and API chapters describe each capability in isolation. This chapter shows how four representative flows play out across services over time, as sequence diagrams, plus one data-flow view of the same underlying process for a complementary perspective.</w:t>
      </w:r>
    </w:p>
    <w:p>
      <w:pPr>
        <w:pStyle w:val="Heading2"/>
        <w:spacing w:after="160" w:before="320"/>
      </w:pPr>
      <w:r>
        <w:rPr>
          <w:rFonts w:ascii="Calibri" w:cs="Calibri" w:eastAsia="Calibri" w:hAnsi="Calibri"/>
          <w:b/>
          <w:bCs/>
          <w:color w:val="0E7C7B"/>
          <w:sz w:val="26"/>
          <w:szCs w:val="26"/>
        </w:rPr>
        <w:t xml:space="preserve">29.0  </w:t>
      </w:r>
      <w:r>
        <w:rPr>
          <w:rFonts w:ascii="Calibri" w:cs="Calibri" w:eastAsia="Calibri" w:hAnsi="Calibri"/>
          <w:b/>
          <w:bCs/>
          <w:color w:val="1F3A5F"/>
          <w:sz w:val="26"/>
          <w:szCs w:val="26"/>
        </w:rPr>
        <w:t xml:space="preserve">Procure-to-Pay (End-to-End)</w:t>
      </w:r>
    </w:p>
    <w:p>
      <w:pPr>
        <w:spacing w:after="160" w:line="288"/>
      </w:pPr>
      <w:r>
        <w:rPr>
          <w:rFonts w:ascii="Calibri" w:cs="Calibri" w:eastAsia="Calibri" w:hAnsi="Calibri"/>
          <w:color w:val="12203A"/>
          <w:sz w:val="21"/>
          <w:szCs w:val="21"/>
        </w:rPr>
        <w:t xml:space="preserve">Before the individual flows below, this is the full procure-to-pay journey end to end — requisition through payment — showing how the individually-scoped sequences that follow fit together as one continuous process.</w:t>
      </w:r>
    </w:p>
    <w:p>
      <w:pPr>
        <w:spacing w:after="80" w:before="160"/>
        <w:jc w:val="center"/>
      </w:pPr>
      <w:r>
        <w:drawing>
          <wp:inline distT="0" distB="0" distL="0" distR="0">
            <wp:extent cx="6038850" cy="4391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6038850" cy="4391025"/>
                    </a:xfrm>
                    <a:prstGeom prst="rect">
                      <a:avLst/>
                    </a:prstGeom>
                  </pic:spPr>
                </pic:pic>
              </a:graphicData>
            </a:graphic>
          </wp:inline>
        </w:drawing>
      </w:r>
    </w:p>
    <w:p>
      <w:pPr>
        <w:spacing w:after="240"/>
        <w:jc w:val="center"/>
      </w:pPr>
      <w:r>
        <w:rPr>
          <w:rFonts w:ascii="Calibri" w:cs="Calibri" w:eastAsia="Calibri" w:hAnsi="Calibri"/>
          <w:i/>
          <w:iCs/>
          <w:color w:val="5B6B82"/>
          <w:sz w:val="18"/>
          <w:szCs w:val="18"/>
        </w:rPr>
        <w:t xml:space="preserve">Figure 29.0 — Procure-to-Pay End-to-End Sequence</w:t>
      </w:r>
    </w:p>
    <w:p>
      <w:pPr>
        <w:pStyle w:val="Heading2"/>
        <w:spacing w:after="160" w:before="320"/>
      </w:pPr>
      <w:r>
        <w:rPr>
          <w:rFonts w:ascii="Calibri" w:cs="Calibri" w:eastAsia="Calibri" w:hAnsi="Calibri"/>
          <w:b/>
          <w:bCs/>
          <w:color w:val="0E7C7B"/>
          <w:sz w:val="26"/>
          <w:szCs w:val="26"/>
        </w:rPr>
        <w:t xml:space="preserve">29.1  </w:t>
      </w:r>
      <w:r>
        <w:rPr>
          <w:rFonts w:ascii="Calibri" w:cs="Calibri" w:eastAsia="Calibri" w:hAnsi="Calibri"/>
          <w:b/>
          <w:bCs/>
          <w:color w:val="1F3A5F"/>
          <w:sz w:val="26"/>
          <w:szCs w:val="26"/>
        </w:rPr>
        <w:t xml:space="preserve">Purchase Requisition Approval</w:t>
      </w:r>
    </w:p>
    <w:p>
      <w:pPr>
        <w:spacing w:after="160" w:line="288"/>
      </w:pPr>
      <w:r>
        <w:rPr>
          <w:rFonts w:ascii="Calibri" w:cs="Calibri" w:eastAsia="Calibri" w:hAnsi="Calibri"/>
          <w:color w:val="12203A"/>
          <w:sz w:val="21"/>
          <w:szCs w:val="21"/>
        </w:rPr>
        <w:t xml:space="preserve">A buyer creates a purchase requisition; the Purchasing Service publishes a domain event and hands approval routing to the Workflow Orchestrator, which requests and receives approval before the requisition is marked approved.</w:t>
      </w:r>
    </w:p>
    <w:p>
      <w:pPr>
        <w:spacing w:after="80" w:before="160"/>
        <w:jc w:val="center"/>
      </w:pPr>
      <w:r>
        <w:drawing>
          <wp:inline distT="0" distB="0" distL="0" distR="0">
            <wp:extent cx="5667375" cy="3981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667375" cy="3981450"/>
                    </a:xfrm>
                    <a:prstGeom prst="rect">
                      <a:avLst/>
                    </a:prstGeom>
                  </pic:spPr>
                </pic:pic>
              </a:graphicData>
            </a:graphic>
          </wp:inline>
        </w:drawing>
      </w:r>
    </w:p>
    <w:p>
      <w:pPr>
        <w:spacing w:after="240"/>
        <w:jc w:val="center"/>
      </w:pPr>
      <w:r>
        <w:rPr>
          <w:rFonts w:ascii="Calibri" w:cs="Calibri" w:eastAsia="Calibri" w:hAnsi="Calibri"/>
          <w:i/>
          <w:iCs/>
          <w:color w:val="5B6B82"/>
          <w:sz w:val="18"/>
          <w:szCs w:val="18"/>
        </w:rPr>
        <w:t xml:space="preserve">Figure 29.1 — Purchase Requisition Approval Sequence</w:t>
      </w:r>
    </w:p>
    <w:p>
      <w:pPr>
        <w:pStyle w:val="Heading2"/>
        <w:spacing w:after="160" w:before="320"/>
      </w:pPr>
      <w:r>
        <w:rPr>
          <w:rFonts w:ascii="Calibri" w:cs="Calibri" w:eastAsia="Calibri" w:hAnsi="Calibri"/>
          <w:b/>
          <w:bCs/>
          <w:color w:val="0E7C7B"/>
          <w:sz w:val="26"/>
          <w:szCs w:val="26"/>
        </w:rPr>
        <w:t xml:space="preserve">29.2  </w:t>
      </w:r>
      <w:r>
        <w:rPr>
          <w:rFonts w:ascii="Calibri" w:cs="Calibri" w:eastAsia="Calibri" w:hAnsi="Calibri"/>
          <w:b/>
          <w:bCs/>
          <w:color w:val="1F3A5F"/>
          <w:sz w:val="26"/>
          <w:szCs w:val="26"/>
        </w:rPr>
        <w:t xml:space="preserve">Three-Way Match</w:t>
      </w:r>
    </w:p>
    <w:p>
      <w:pPr>
        <w:spacing w:after="160" w:line="288"/>
      </w:pPr>
      <w:r>
        <w:rPr>
          <w:rFonts w:ascii="Calibri" w:cs="Calibri" w:eastAsia="Calibri" w:hAnsi="Calibri"/>
          <w:color w:val="12203A"/>
          <w:sz w:val="21"/>
          <w:szCs w:val="21"/>
        </w:rPr>
        <w:t xml:space="preserve">The Invoicing Service reconciles a purchase order, goods receipt, and invoice before payment is authorised — the core control that prevents paying for goods never ordered or never received.</w:t>
      </w:r>
    </w:p>
    <w:p>
      <w:pPr>
        <w:spacing w:after="80" w:before="160"/>
        <w:jc w:val="center"/>
      </w:pPr>
      <w:r>
        <w:drawing>
          <wp:inline distT="0" distB="0" distL="0" distR="0">
            <wp:extent cx="5667375" cy="3257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667375" cy="3257550"/>
                    </a:xfrm>
                    <a:prstGeom prst="rect">
                      <a:avLst/>
                    </a:prstGeom>
                  </pic:spPr>
                </pic:pic>
              </a:graphicData>
            </a:graphic>
          </wp:inline>
        </w:drawing>
      </w:r>
    </w:p>
    <w:p>
      <w:pPr>
        <w:spacing w:after="240"/>
        <w:jc w:val="center"/>
      </w:pPr>
      <w:r>
        <w:rPr>
          <w:rFonts w:ascii="Calibri" w:cs="Calibri" w:eastAsia="Calibri" w:hAnsi="Calibri"/>
          <w:i/>
          <w:iCs/>
          <w:color w:val="5B6B82"/>
          <w:sz w:val="18"/>
          <w:szCs w:val="18"/>
        </w:rPr>
        <w:t xml:space="preserve">Figure 29.2 — Three-Way Match Sequence</w:t>
      </w:r>
    </w:p>
    <w:p>
      <w:pPr>
        <w:pStyle w:val="Heading2"/>
        <w:spacing w:after="160" w:before="320"/>
      </w:pPr>
      <w:r>
        <w:rPr>
          <w:rFonts w:ascii="Calibri" w:cs="Calibri" w:eastAsia="Calibri" w:hAnsi="Calibri"/>
          <w:b/>
          <w:bCs/>
          <w:color w:val="0E7C7B"/>
          <w:sz w:val="26"/>
          <w:szCs w:val="26"/>
        </w:rPr>
        <w:t xml:space="preserve">29.3  </w:t>
      </w:r>
      <w:r>
        <w:rPr>
          <w:rFonts w:ascii="Calibri" w:cs="Calibri" w:eastAsia="Calibri" w:hAnsi="Calibri"/>
          <w:b/>
          <w:bCs/>
          <w:color w:val="1F3A5F"/>
          <w:sz w:val="26"/>
          <w:szCs w:val="26"/>
        </w:rPr>
        <w:t xml:space="preserve">Supplier Onboarding</w:t>
      </w:r>
    </w:p>
    <w:p>
      <w:pPr>
        <w:spacing w:after="160" w:line="288"/>
      </w:pPr>
      <w:r>
        <w:rPr>
          <w:rFonts w:ascii="Calibri" w:cs="Calibri" w:eastAsia="Calibri" w:hAnsi="Calibri"/>
          <w:color w:val="12203A"/>
          <w:sz w:val="21"/>
          <w:szCs w:val="21"/>
        </w:rPr>
        <w:t xml:space="preserve">A prospective supplier submits an onboarding application; the Workflow Orchestrator drives qualification, including indexing supplier documents into the Knowledge Service, before the supplier is marked qualified and notified. The data-flow view below shows the same process from the perspective of where the data goes rather than which service calls which.</w:t>
      </w:r>
    </w:p>
    <w:p>
      <w:pPr>
        <w:spacing w:after="80" w:before="160"/>
        <w:jc w:val="center"/>
      </w:pPr>
      <w:r>
        <w:drawing>
          <wp:inline distT="0" distB="0" distL="0" distR="0">
            <wp:extent cx="5667375" cy="3600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667375" cy="3600450"/>
                    </a:xfrm>
                    <a:prstGeom prst="rect">
                      <a:avLst/>
                    </a:prstGeom>
                  </pic:spPr>
                </pic:pic>
              </a:graphicData>
            </a:graphic>
          </wp:inline>
        </w:drawing>
      </w:r>
    </w:p>
    <w:p>
      <w:pPr>
        <w:spacing w:after="240"/>
        <w:jc w:val="center"/>
      </w:pPr>
      <w:r>
        <w:rPr>
          <w:rFonts w:ascii="Calibri" w:cs="Calibri" w:eastAsia="Calibri" w:hAnsi="Calibri"/>
          <w:i/>
          <w:iCs/>
          <w:color w:val="5B6B82"/>
          <w:sz w:val="18"/>
          <w:szCs w:val="18"/>
        </w:rPr>
        <w:t xml:space="preserve">Figure 29.3 — Supplier Onboarding Sequence</w:t>
      </w:r>
    </w:p>
    <w:p>
      <w:pPr>
        <w:spacing w:after="80" w:before="160"/>
        <w:jc w:val="center"/>
      </w:pPr>
      <w:r>
        <w:drawing>
          <wp:inline distT="0" distB="0" distL="0" distR="0">
            <wp:extent cx="3105150" cy="5238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3105150" cy="5238750"/>
                    </a:xfrm>
                    <a:prstGeom prst="rect">
                      <a:avLst/>
                    </a:prstGeom>
                  </pic:spPr>
                </pic:pic>
              </a:graphicData>
            </a:graphic>
          </wp:inline>
        </w:drawing>
      </w:r>
    </w:p>
    <w:p>
      <w:pPr>
        <w:spacing w:after="240"/>
        <w:jc w:val="center"/>
      </w:pPr>
      <w:r>
        <w:rPr>
          <w:rFonts w:ascii="Calibri" w:cs="Calibri" w:eastAsia="Calibri" w:hAnsi="Calibri"/>
          <w:i/>
          <w:iCs/>
          <w:color w:val="5B6B82"/>
          <w:sz w:val="18"/>
          <w:szCs w:val="18"/>
        </w:rPr>
        <w:t xml:space="preserve">Figure 29.4 — Supplier Onboarding Data Flow</w:t>
      </w:r>
    </w:p>
    <w:p>
      <w:pPr>
        <w:pStyle w:val="Heading2"/>
        <w:spacing w:after="160" w:before="320"/>
      </w:pPr>
      <w:r>
        <w:rPr>
          <w:rFonts w:ascii="Calibri" w:cs="Calibri" w:eastAsia="Calibri" w:hAnsi="Calibri"/>
          <w:b/>
          <w:bCs/>
          <w:color w:val="0E7C7B"/>
          <w:sz w:val="26"/>
          <w:szCs w:val="26"/>
        </w:rPr>
        <w:t xml:space="preserve">29.4  </w:t>
      </w:r>
      <w:r>
        <w:rPr>
          <w:rFonts w:ascii="Calibri" w:cs="Calibri" w:eastAsia="Calibri" w:hAnsi="Calibri"/>
          <w:b/>
          <w:bCs/>
          <w:color w:val="1F3A5F"/>
          <w:sz w:val="26"/>
          <w:szCs w:val="26"/>
        </w:rPr>
        <w:t xml:space="preserve">AI Agent Execution</w:t>
      </w:r>
    </w:p>
    <w:p>
      <w:pPr>
        <w:spacing w:after="160" w:line="288"/>
      </w:pPr>
      <w:r>
        <w:rPr>
          <w:rFonts w:ascii="Calibri" w:cs="Calibri" w:eastAsia="Calibri" w:hAnsi="Calibri"/>
          <w:color w:val="12203A"/>
          <w:sz w:val="21"/>
          <w:szCs w:val="21"/>
        </w:rPr>
        <w:t xml:space="preserve">A user request flows through the AI Orchestrator, which retrieves context from the Knowledge Service, proposes an action against a domain service, and routes low-confidence actions to a human approver before returning output — the same pipeline shown structurally in Figures 10.1 and 10.2, here shown as a time-ordered sequence.</w:t>
      </w:r>
    </w:p>
    <w:p>
      <w:pPr>
        <w:spacing w:after="80" w:before="160"/>
        <w:jc w:val="center"/>
      </w:pPr>
      <w:r>
        <w:drawing>
          <wp:inline distT="0" distB="0" distL="0" distR="0">
            <wp:extent cx="6038850" cy="3876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6038850" cy="3876675"/>
                    </a:xfrm>
                    <a:prstGeom prst="rect">
                      <a:avLst/>
                    </a:prstGeom>
                  </pic:spPr>
                </pic:pic>
              </a:graphicData>
            </a:graphic>
          </wp:inline>
        </w:drawing>
      </w:r>
    </w:p>
    <w:p>
      <w:pPr>
        <w:spacing w:after="240"/>
        <w:jc w:val="center"/>
      </w:pPr>
      <w:r>
        <w:rPr>
          <w:rFonts w:ascii="Calibri" w:cs="Calibri" w:eastAsia="Calibri" w:hAnsi="Calibri"/>
          <w:i/>
          <w:iCs/>
          <w:color w:val="5B6B82"/>
          <w:sz w:val="18"/>
          <w:szCs w:val="18"/>
        </w:rPr>
        <w:t xml:space="preserve">Figure 29.5 — AI Agent Execution Sequence</w:t>
      </w:r>
    </w:p>
    <w:p>
      <w:pPr>
        <w:pStyle w:val="Heading2"/>
        <w:spacing w:after="160" w:before="320"/>
      </w:pPr>
      <w:r>
        <w:rPr>
          <w:rFonts w:ascii="Calibri" w:cs="Calibri" w:eastAsia="Calibri" w:hAnsi="Calibri"/>
          <w:b/>
          <w:bCs/>
          <w:color w:val="0E7C7B"/>
          <w:sz w:val="26"/>
          <w:szCs w:val="26"/>
        </w:rPr>
        <w:t xml:space="preserve">29.5  </w:t>
      </w:r>
      <w:r>
        <w:rPr>
          <w:rFonts w:ascii="Calibri" w:cs="Calibri" w:eastAsia="Calibri" w:hAnsi="Calibri"/>
          <w:b/>
          <w:bCs/>
          <w:color w:val="1F3A5F"/>
          <w:sz w:val="26"/>
          <w:szCs w:val="26"/>
        </w:rPr>
        <w:t xml:space="preserve">RFx Lifecycle</w:t>
      </w:r>
    </w:p>
    <w:p>
      <w:pPr>
        <w:spacing w:after="160" w:line="288"/>
      </w:pPr>
      <w:r>
        <w:rPr>
          <w:rFonts w:ascii="Calibri" w:cs="Calibri" w:eastAsia="Calibri" w:hAnsi="Calibri"/>
          <w:color w:val="12203A"/>
          <w:sz w:val="21"/>
          <w:szCs w:val="21"/>
        </w:rPr>
        <w:t xml:space="preserve">A buyer publishes an RFx; suppliers submit bids; the buyer evaluates and the Sourcing Service scores and ranks bids before recording an award.</w:t>
      </w:r>
    </w:p>
    <w:p>
      <w:pPr>
        <w:spacing w:after="80" w:before="160"/>
        <w:jc w:val="center"/>
      </w:pPr>
      <w:r>
        <w:drawing>
          <wp:inline distT="0" distB="0" distL="0" distR="0">
            <wp:extent cx="5486400" cy="4495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486400" cy="4495800"/>
                    </a:xfrm>
                    <a:prstGeom prst="rect">
                      <a:avLst/>
                    </a:prstGeom>
                  </pic:spPr>
                </pic:pic>
              </a:graphicData>
            </a:graphic>
          </wp:inline>
        </w:drawing>
      </w:r>
    </w:p>
    <w:p>
      <w:pPr>
        <w:spacing w:after="240"/>
        <w:jc w:val="center"/>
      </w:pPr>
      <w:r>
        <w:rPr>
          <w:rFonts w:ascii="Calibri" w:cs="Calibri" w:eastAsia="Calibri" w:hAnsi="Calibri"/>
          <w:i/>
          <w:iCs/>
          <w:color w:val="5B6B82"/>
          <w:sz w:val="18"/>
          <w:szCs w:val="18"/>
        </w:rPr>
        <w:t xml:space="preserve">Figure 29.6 — RFx Lifecycle Sequence</w:t>
      </w:r>
    </w:p>
    <w:p>
      <w:pPr>
        <w:pStyle w:val="Heading2"/>
        <w:spacing w:after="160" w:before="320"/>
      </w:pPr>
      <w:r>
        <w:rPr>
          <w:rFonts w:ascii="Calibri" w:cs="Calibri" w:eastAsia="Calibri" w:hAnsi="Calibri"/>
          <w:b/>
          <w:bCs/>
          <w:color w:val="0E7C7B"/>
          <w:sz w:val="26"/>
          <w:szCs w:val="26"/>
        </w:rPr>
        <w:t xml:space="preserve">29.6  </w:t>
      </w:r>
      <w:r>
        <w:rPr>
          <w:rFonts w:ascii="Calibri" w:cs="Calibri" w:eastAsia="Calibri" w:hAnsi="Calibri"/>
          <w:b/>
          <w:bCs/>
          <w:color w:val="1F3A5F"/>
          <w:sz w:val="26"/>
          <w:szCs w:val="26"/>
        </w:rPr>
        <w:t xml:space="preserve">AI-Assisted Contract Review</w:t>
      </w:r>
    </w:p>
    <w:p>
      <w:pPr>
        <w:spacing w:after="160" w:line="288"/>
      </w:pPr>
      <w:r>
        <w:rPr>
          <w:rFonts w:ascii="Calibri" w:cs="Calibri" w:eastAsia="Calibri" w:hAnsi="Calibri"/>
          <w:color w:val="12203A"/>
          <w:sz w:val="21"/>
          <w:szCs w:val="21"/>
        </w:rPr>
        <w:t xml:space="preserve">The Contract Service delegates clause analysis to the AI Orchestrator, which retrieves precedent clauses from the Knowledge Service before returning risk flags and suggestions for buyer review.</w:t>
      </w:r>
    </w:p>
    <w:p>
      <w:pPr>
        <w:spacing w:after="80" w:before="160"/>
        <w:jc w:val="center"/>
      </w:pPr>
      <w:r>
        <w:drawing>
          <wp:inline distT="0" distB="0" distL="0" distR="0">
            <wp:extent cx="5667375" cy="4191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667375" cy="4191000"/>
                    </a:xfrm>
                    <a:prstGeom prst="rect">
                      <a:avLst/>
                    </a:prstGeom>
                  </pic:spPr>
                </pic:pic>
              </a:graphicData>
            </a:graphic>
          </wp:inline>
        </w:drawing>
      </w:r>
    </w:p>
    <w:p>
      <w:pPr>
        <w:spacing w:after="240"/>
        <w:jc w:val="center"/>
      </w:pPr>
      <w:r>
        <w:rPr>
          <w:rFonts w:ascii="Calibri" w:cs="Calibri" w:eastAsia="Calibri" w:hAnsi="Calibri"/>
          <w:i/>
          <w:iCs/>
          <w:color w:val="5B6B82"/>
          <w:sz w:val="18"/>
          <w:szCs w:val="18"/>
        </w:rPr>
        <w:t xml:space="preserve">Figure 29.7 — AI-Assisted Contract Review Sequence</w:t>
      </w:r>
    </w:p>
    <w:p>
      <w:pPr>
        <w:pStyle w:val="Heading2"/>
        <w:spacing w:after="160" w:before="320"/>
      </w:pPr>
      <w:r>
        <w:rPr>
          <w:rFonts w:ascii="Calibri" w:cs="Calibri" w:eastAsia="Calibri" w:hAnsi="Calibri"/>
          <w:b/>
          <w:bCs/>
          <w:color w:val="0E7C7B"/>
          <w:sz w:val="26"/>
          <w:szCs w:val="26"/>
        </w:rPr>
        <w:t xml:space="preserve">29.7  </w:t>
      </w:r>
      <w:r>
        <w:rPr>
          <w:rFonts w:ascii="Calibri" w:cs="Calibri" w:eastAsia="Calibri" w:hAnsi="Calibri"/>
          <w:b/>
          <w:bCs/>
          <w:color w:val="1F3A5F"/>
          <w:sz w:val="26"/>
          <w:szCs w:val="26"/>
        </w:rPr>
        <w:t xml:space="preserve">Plugin Execution</w:t>
      </w:r>
    </w:p>
    <w:p>
      <w:pPr>
        <w:spacing w:after="160" w:line="288"/>
      </w:pPr>
      <w:r>
        <w:rPr>
          <w:rFonts w:ascii="Calibri" w:cs="Calibri" w:eastAsia="Calibri" w:hAnsi="Calibri"/>
          <w:color w:val="12203A"/>
          <w:sz w:val="21"/>
          <w:szCs w:val="21"/>
        </w:rPr>
        <w:t xml:space="preserve">A domain service invokes a plugin by capability rather than by name; the Plugin Runtime validates the plugin's manifest before executing it inside a Wasmtime sandbox and recording the execution for audit.</w:t>
      </w:r>
    </w:p>
    <w:p>
      <w:pPr>
        <w:spacing w:after="80" w:before="160"/>
        <w:jc w:val="center"/>
      </w:pPr>
      <w:r>
        <w:drawing>
          <wp:inline distT="0" distB="0" distL="0" distR="0">
            <wp:extent cx="5124450" cy="3705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124450" cy="3705225"/>
                    </a:xfrm>
                    <a:prstGeom prst="rect">
                      <a:avLst/>
                    </a:prstGeom>
                  </pic:spPr>
                </pic:pic>
              </a:graphicData>
            </a:graphic>
          </wp:inline>
        </w:drawing>
      </w:r>
    </w:p>
    <w:p>
      <w:pPr>
        <w:spacing w:after="240"/>
        <w:jc w:val="center"/>
      </w:pPr>
      <w:r>
        <w:rPr>
          <w:rFonts w:ascii="Calibri" w:cs="Calibri" w:eastAsia="Calibri" w:hAnsi="Calibri"/>
          <w:i/>
          <w:iCs/>
          <w:color w:val="5B6B82"/>
          <w:sz w:val="18"/>
          <w:szCs w:val="18"/>
        </w:rPr>
        <w:t xml:space="preserve">Figure 29.8 — Plugin Execution Sequence</w:t>
      </w:r>
    </w:p>
    <w:p>
      <w:pPr>
        <w:pStyle w:val="Heading2"/>
        <w:spacing w:after="160" w:before="320"/>
      </w:pPr>
      <w:r>
        <w:rPr>
          <w:rFonts w:ascii="Calibri" w:cs="Calibri" w:eastAsia="Calibri" w:hAnsi="Calibri"/>
          <w:b/>
          <w:bCs/>
          <w:color w:val="0E7C7B"/>
          <w:sz w:val="26"/>
          <w:szCs w:val="26"/>
        </w:rPr>
        <w:t xml:space="preserve">29.8  </w:t>
      </w:r>
      <w:r>
        <w:rPr>
          <w:rFonts w:ascii="Calibri" w:cs="Calibri" w:eastAsia="Calibri" w:hAnsi="Calibri"/>
          <w:b/>
          <w:bCs/>
          <w:color w:val="1F3A5F"/>
          <w:sz w:val="26"/>
          <w:szCs w:val="26"/>
        </w:rPr>
        <w:t xml:space="preserve">Connector Invocation</w:t>
      </w:r>
    </w:p>
    <w:p>
      <w:pPr>
        <w:spacing w:after="160" w:line="288"/>
      </w:pPr>
      <w:r>
        <w:rPr>
          <w:rFonts w:ascii="Calibri" w:cs="Calibri" w:eastAsia="Calibri" w:hAnsi="Calibri"/>
          <w:color w:val="12203A"/>
          <w:sz w:val="21"/>
          <w:szCs w:val="21"/>
        </w:rPr>
        <w:t xml:space="preserve">A domain service asks the Connector Runtime to synchronise with an external system; the runtime resolves the correct adapter configuration, makes the external call, maps the response back into OpenS2P's domain shape, and records the invocation for audit.</w:t>
      </w:r>
    </w:p>
    <w:p>
      <w:pPr>
        <w:spacing w:after="80" w:before="160"/>
        <w:jc w:val="center"/>
      </w:pPr>
      <w:r>
        <w:drawing>
          <wp:inline distT="0" distB="0" distL="0" distR="0">
            <wp:extent cx="5667375" cy="3790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667375" cy="3790950"/>
                    </a:xfrm>
                    <a:prstGeom prst="rect">
                      <a:avLst/>
                    </a:prstGeom>
                  </pic:spPr>
                </pic:pic>
              </a:graphicData>
            </a:graphic>
          </wp:inline>
        </w:drawing>
      </w:r>
    </w:p>
    <w:p>
      <w:pPr>
        <w:spacing w:after="240"/>
        <w:jc w:val="center"/>
      </w:pPr>
      <w:r>
        <w:rPr>
          <w:rFonts w:ascii="Calibri" w:cs="Calibri" w:eastAsia="Calibri" w:hAnsi="Calibri"/>
          <w:i/>
          <w:iCs/>
          <w:color w:val="5B6B82"/>
          <w:sz w:val="18"/>
          <w:szCs w:val="18"/>
        </w:rPr>
        <w:t xml:space="preserve">Figure 29.9 — Connector Invocation Sequence</w:t>
      </w:r>
    </w:p>
    <w:p>
      <w:r>
        <w:br w:type="page"/>
      </w:r>
    </w:p>
    <w:p>
      <w:pPr>
        <w:pStyle w:val="Heading1"/>
        <w:pBdr>
          <w:bottom w:val="single" w:color="0E7C7B" w:sz="6" w:space="8"/>
        </w:pBdr>
        <w:spacing w:after="240" w:before="480"/>
      </w:pPr>
      <w:r>
        <w:rPr>
          <w:rFonts w:ascii="Calibri" w:cs="Calibri" w:eastAsia="Calibri" w:hAnsi="Calibri"/>
          <w:b/>
          <w:bCs/>
          <w:color w:val="0E7C7B"/>
          <w:sz w:val="34"/>
          <w:szCs w:val="34"/>
        </w:rPr>
        <w:t xml:space="preserve">30.  </w:t>
      </w:r>
      <w:r>
        <w:rPr>
          <w:rFonts w:ascii="Calibri" w:cs="Calibri" w:eastAsia="Calibri" w:hAnsi="Calibri"/>
          <w:b/>
          <w:bCs/>
          <w:color w:val="0F1F3D"/>
          <w:sz w:val="34"/>
          <w:szCs w:val="34"/>
        </w:rPr>
        <w:t xml:space="preserve">Resilience &amp; Failure Handling</w:t>
      </w:r>
    </w:p>
    <w:p>
      <w:pPr>
        <w:spacing w:after="160" w:line="288"/>
      </w:pPr>
      <w:r>
        <w:rPr>
          <w:rFonts w:ascii="Calibri" w:cs="Calibri" w:eastAsia="Calibri" w:hAnsi="Calibri"/>
          <w:color w:val="12203A"/>
          <w:sz w:val="21"/>
          <w:szCs w:val="21"/>
        </w:rPr>
        <w:t xml:space="preserve">Individual resilience mechanisms are implied throughout the service chapters (retry examples in code, the Saga row in the communication-patterns table at 2.3, dead-letter handling in event contracts) but not consolidated. This chapter is that consolidation — the patterns every service is expected to follow, not a new set of decisions.</w:t>
      </w:r>
    </w:p>
    <w:p>
      <w:pPr>
        <w:pStyle w:val="Heading2"/>
        <w:spacing w:after="160" w:before="320"/>
      </w:pPr>
      <w:r>
        <w:rPr>
          <w:rFonts w:ascii="Calibri" w:cs="Calibri" w:eastAsia="Calibri" w:hAnsi="Calibri"/>
          <w:b/>
          <w:bCs/>
          <w:color w:val="0E7C7B"/>
          <w:sz w:val="26"/>
          <w:szCs w:val="26"/>
        </w:rPr>
        <w:t xml:space="preserve">30.1  </w:t>
      </w:r>
      <w:r>
        <w:rPr>
          <w:rFonts w:ascii="Calibri" w:cs="Calibri" w:eastAsia="Calibri" w:hAnsi="Calibri"/>
          <w:b/>
          <w:bCs/>
          <w:color w:val="1F3A5F"/>
          <w:sz w:val="26"/>
          <w:szCs w:val="26"/>
        </w:rPr>
        <w:t xml:space="preserve">Circuit Breakers</w:t>
      </w:r>
    </w:p>
    <w:p>
      <w:pPr>
        <w:spacing w:after="160" w:line="288"/>
      </w:pPr>
      <w:r>
        <w:rPr>
          <w:rFonts w:ascii="Calibri" w:cs="Calibri" w:eastAsia="Calibri" w:hAnsi="Calibri"/>
          <w:color w:val="12203A"/>
          <w:sz w:val="21"/>
          <w:szCs w:val="21"/>
        </w:rPr>
        <w:t xml:space="preserve">Synchronous calls between services (including to the API Gateway's upstream targets) should be wrapped in a circuit breaker that opens after a configurable failure threshold, so a struggling downstream service doesn't cascade load failures upstream. Recommended defaults: 50% failure rate over a 10-request rolling window opens the circuit; a 30-second half-open probe interval.</w:t>
      </w:r>
    </w:p>
    <w:p>
      <w:pPr>
        <w:pStyle w:val="Heading2"/>
        <w:spacing w:after="160" w:before="320"/>
      </w:pPr>
      <w:r>
        <w:rPr>
          <w:rFonts w:ascii="Calibri" w:cs="Calibri" w:eastAsia="Calibri" w:hAnsi="Calibri"/>
          <w:b/>
          <w:bCs/>
          <w:color w:val="0E7C7B"/>
          <w:sz w:val="26"/>
          <w:szCs w:val="26"/>
        </w:rPr>
        <w:t xml:space="preserve">30.2  </w:t>
      </w:r>
      <w:r>
        <w:rPr>
          <w:rFonts w:ascii="Calibri" w:cs="Calibri" w:eastAsia="Calibri" w:hAnsi="Calibri"/>
          <w:b/>
          <w:bCs/>
          <w:color w:val="1F3A5F"/>
          <w:sz w:val="26"/>
          <w:szCs w:val="26"/>
        </w:rPr>
        <w:t xml:space="preserve">Retry Strategy</w:t>
      </w:r>
    </w:p>
    <w:p>
      <w:pPr>
        <w:spacing w:after="160" w:line="288"/>
      </w:pPr>
      <w:r>
        <w:rPr>
          <w:rFonts w:ascii="Calibri" w:cs="Calibri" w:eastAsia="Calibri" w:hAnsi="Calibri"/>
          <w:color w:val="12203A"/>
          <w:sz w:val="21"/>
          <w:szCs w:val="21"/>
        </w:rPr>
        <w:t xml:space="preserve">Retries apply to idempotent operations only (see 30.4). Recommended defaults: exponential backoff starting at 100ms, maximum 3 attempts, full jitter to avoid retry storms across concurrent requests.</w:t>
      </w:r>
    </w:p>
    <w:p>
      <w:pPr>
        <w:pStyle w:val="Heading2"/>
        <w:spacing w:after="160" w:before="320"/>
      </w:pPr>
      <w:r>
        <w:rPr>
          <w:rFonts w:ascii="Calibri" w:cs="Calibri" w:eastAsia="Calibri" w:hAnsi="Calibri"/>
          <w:b/>
          <w:bCs/>
          <w:color w:val="0E7C7B"/>
          <w:sz w:val="26"/>
          <w:szCs w:val="26"/>
        </w:rPr>
        <w:t xml:space="preserve">30.3  </w:t>
      </w:r>
      <w:r>
        <w:rPr>
          <w:rFonts w:ascii="Calibri" w:cs="Calibri" w:eastAsia="Calibri" w:hAnsi="Calibri"/>
          <w:b/>
          <w:bCs/>
          <w:color w:val="1F3A5F"/>
          <w:sz w:val="26"/>
          <w:szCs w:val="26"/>
        </w:rPr>
        <w:t xml:space="preserve">Bulkheads</w:t>
      </w:r>
    </w:p>
    <w:p>
      <w:pPr>
        <w:spacing w:after="160" w:line="288"/>
      </w:pPr>
      <w:r>
        <w:rPr>
          <w:rFonts w:ascii="Calibri" w:cs="Calibri" w:eastAsia="Calibri" w:hAnsi="Calibri"/>
          <w:color w:val="12203A"/>
          <w:sz w:val="21"/>
          <w:szCs w:val="21"/>
        </w:rPr>
        <w:t xml:space="preserve">Each service isolates its outbound connection pools per downstream dependency (e.g. a separate PostgreSQL pool from the Kafka producer pool) so exhaustion in one dependency doesn't starve unrelated request paths.</w:t>
      </w:r>
    </w:p>
    <w:p>
      <w:pPr>
        <w:pStyle w:val="Heading2"/>
        <w:spacing w:after="160" w:before="320"/>
      </w:pPr>
      <w:r>
        <w:rPr>
          <w:rFonts w:ascii="Calibri" w:cs="Calibri" w:eastAsia="Calibri" w:hAnsi="Calibri"/>
          <w:b/>
          <w:bCs/>
          <w:color w:val="0E7C7B"/>
          <w:sz w:val="26"/>
          <w:szCs w:val="26"/>
        </w:rPr>
        <w:t xml:space="preserve">30.4  </w:t>
      </w:r>
      <w:r>
        <w:rPr>
          <w:rFonts w:ascii="Calibri" w:cs="Calibri" w:eastAsia="Calibri" w:hAnsi="Calibri"/>
          <w:b/>
          <w:bCs/>
          <w:color w:val="1F3A5F"/>
          <w:sz w:val="26"/>
          <w:szCs w:val="26"/>
        </w:rPr>
        <w:t xml:space="preserve">Idempotency</w:t>
      </w:r>
    </w:p>
    <w:p>
      <w:pPr>
        <w:spacing w:after="160" w:line="288"/>
      </w:pPr>
      <w:r>
        <w:rPr>
          <w:rFonts w:ascii="Calibri" w:cs="Calibri" w:eastAsia="Calibri" w:hAnsi="Calibri"/>
          <w:color w:val="12203A"/>
          <w:sz w:val="21"/>
          <w:szCs w:val="21"/>
        </w:rPr>
        <w:t xml:space="preserve">State-changing API operations accept an idempotency key (typically the request ID); a service receiving a duplicate key returns the original result rather than re-executing the operation. This is what makes the retry strategy in 30.2 safe.</w:t>
      </w:r>
    </w:p>
    <w:p>
      <w:pPr>
        <w:pStyle w:val="Heading2"/>
        <w:spacing w:after="160" w:before="320"/>
      </w:pPr>
      <w:r>
        <w:rPr>
          <w:rFonts w:ascii="Calibri" w:cs="Calibri" w:eastAsia="Calibri" w:hAnsi="Calibri"/>
          <w:b/>
          <w:bCs/>
          <w:color w:val="0E7C7B"/>
          <w:sz w:val="26"/>
          <w:szCs w:val="26"/>
        </w:rPr>
        <w:t xml:space="preserve">30.5  </w:t>
      </w:r>
      <w:r>
        <w:rPr>
          <w:rFonts w:ascii="Calibri" w:cs="Calibri" w:eastAsia="Calibri" w:hAnsi="Calibri"/>
          <w:b/>
          <w:bCs/>
          <w:color w:val="1F3A5F"/>
          <w:sz w:val="26"/>
          <w:szCs w:val="26"/>
        </w:rPr>
        <w:t xml:space="preserve">Dead-Letter Queues</w:t>
      </w:r>
    </w:p>
    <w:p>
      <w:pPr>
        <w:spacing w:after="160" w:line="288"/>
      </w:pPr>
      <w:r>
        <w:rPr>
          <w:rFonts w:ascii="Calibri" w:cs="Calibri" w:eastAsia="Calibri" w:hAnsi="Calibri"/>
          <w:color w:val="12203A"/>
          <w:sz w:val="21"/>
          <w:szCs w:val="21"/>
        </w:rPr>
        <w:t xml:space="preserve">Kafka consumers route events that fail processing after retry exhaustion to a per-topic dead-letter topic rather than blocking the consumer group or silently dropping the event. Dead-lettered events are visible to operators via the monitoring stack (Section 23) and require manual or automated replay.</w:t>
      </w:r>
    </w:p>
    <w:p>
      <w:pPr>
        <w:pStyle w:val="Heading2"/>
        <w:spacing w:after="160" w:before="320"/>
      </w:pPr>
      <w:r>
        <w:rPr>
          <w:rFonts w:ascii="Calibri" w:cs="Calibri" w:eastAsia="Calibri" w:hAnsi="Calibri"/>
          <w:b/>
          <w:bCs/>
          <w:color w:val="0E7C7B"/>
          <w:sz w:val="26"/>
          <w:szCs w:val="26"/>
        </w:rPr>
        <w:t xml:space="preserve">30.6  </w:t>
      </w:r>
      <w:r>
        <w:rPr>
          <w:rFonts w:ascii="Calibri" w:cs="Calibri" w:eastAsia="Calibri" w:hAnsi="Calibri"/>
          <w:b/>
          <w:bCs/>
          <w:color w:val="1F3A5F"/>
          <w:sz w:val="26"/>
          <w:szCs w:val="26"/>
        </w:rPr>
        <w:t xml:space="preserve">Saga Compensation</w:t>
      </w:r>
    </w:p>
    <w:p>
      <w:pPr>
        <w:spacing w:after="160" w:line="288"/>
      </w:pPr>
      <w:r>
        <w:rPr>
          <w:rFonts w:ascii="Calibri" w:cs="Calibri" w:eastAsia="Calibri" w:hAnsi="Calibri"/>
          <w:color w:val="12203A"/>
          <w:sz w:val="21"/>
          <w:szCs w:val="21"/>
        </w:rPr>
        <w:t xml:space="preserve">Multi-service transactions (e.g. purchase order issuance touching Purchasing, Supplier, and Payment) use the choreographed saga pattern referenced in 2.3: each step publishes a domain event, and a failure at any step publishes a compensating event that prior steps listen for and react to (e.g. releasing a reserved budget). There is no distributed two-phase commit anywhere in the platform.</w:t>
      </w:r>
    </w:p>
    <w:p>
      <w:r>
        <w:br w:type="page"/>
      </w:r>
    </w:p>
    <w:p>
      <w:pPr>
        <w:pStyle w:val="Heading1"/>
        <w:pBdr>
          <w:bottom w:val="single" w:color="0E7C7B" w:sz="6" w:space="8"/>
        </w:pBdr>
        <w:spacing w:after="240" w:before="480"/>
      </w:pPr>
      <w:r>
        <w:rPr>
          <w:rFonts w:ascii="Calibri" w:cs="Calibri" w:eastAsia="Calibri" w:hAnsi="Calibri"/>
          <w:b/>
          <w:bCs/>
          <w:color w:val="0E7C7B"/>
          <w:sz w:val="34"/>
          <w:szCs w:val="34"/>
        </w:rPr>
        <w:t xml:space="preserve">31.  </w:t>
      </w:r>
      <w:r>
        <w:rPr>
          <w:rFonts w:ascii="Calibri" w:cs="Calibri" w:eastAsia="Calibri" w:hAnsi="Calibri"/>
          <w:b/>
          <w:bCs/>
          <w:color w:val="0F1F3D"/>
          <w:sz w:val="34"/>
          <w:szCs w:val="34"/>
        </w:rPr>
        <w:t xml:space="preserve">AI Governance</w:t>
      </w:r>
    </w:p>
    <w:p>
      <w:pPr>
        <w:spacing w:after="160" w:line="288"/>
      </w:pPr>
      <w:r>
        <w:rPr>
          <w:rFonts w:ascii="Calibri" w:cs="Calibri" w:eastAsia="Calibri" w:hAnsi="Calibri"/>
          <w:color w:val="12203A"/>
          <w:sz w:val="21"/>
          <w:szCs w:val="21"/>
        </w:rPr>
        <w:t xml:space="preserve">Chapter 10 describes how the AI Orchestrator executes an agent run; this chapter describes how that capability is governed — versioned, evaluated, monitored, and overridden — which is a distinct concern from execution mechanics.</w:t>
      </w:r>
    </w:p>
    <w:p>
      <w:pPr>
        <w:pStyle w:val="Heading2"/>
        <w:spacing w:after="160" w:before="320"/>
      </w:pPr>
      <w:r>
        <w:rPr>
          <w:rFonts w:ascii="Calibri" w:cs="Calibri" w:eastAsia="Calibri" w:hAnsi="Calibri"/>
          <w:b/>
          <w:bCs/>
          <w:color w:val="0E7C7B"/>
          <w:sz w:val="26"/>
          <w:szCs w:val="26"/>
        </w:rPr>
        <w:t xml:space="preserve">31.1  </w:t>
      </w:r>
      <w:r>
        <w:rPr>
          <w:rFonts w:ascii="Calibri" w:cs="Calibri" w:eastAsia="Calibri" w:hAnsi="Calibri"/>
          <w:b/>
          <w:bCs/>
          <w:color w:val="1F3A5F"/>
          <w:sz w:val="26"/>
          <w:szCs w:val="26"/>
        </w:rPr>
        <w:t xml:space="preserve">Prompt &amp; Model Versioning</w:t>
      </w:r>
    </w:p>
    <w:p>
      <w:pPr>
        <w:spacing w:after="160" w:line="288"/>
      </w:pPr>
      <w:r>
        <w:rPr>
          <w:rFonts w:ascii="Calibri" w:cs="Calibri" w:eastAsia="Calibri" w:hAnsi="Calibri"/>
          <w:color w:val="12203A"/>
          <w:sz w:val="21"/>
          <w:szCs w:val="21"/>
        </w:rPr>
        <w:t xml:space="preserve">Prompts are version-controlled artifacts, not inline strings: each prompt template used by the AI Orchestrator carries a version identifier, and an agent run's audit record (31.6) captures which prompt version and which model version produced a given action. This is what makes a past decision reproducible and explainable after the fact.</w:t>
      </w:r>
    </w:p>
    <w:p>
      <w:pPr>
        <w:pStyle w:val="Heading2"/>
        <w:spacing w:after="160" w:before="320"/>
      </w:pPr>
      <w:r>
        <w:rPr>
          <w:rFonts w:ascii="Calibri" w:cs="Calibri" w:eastAsia="Calibri" w:hAnsi="Calibri"/>
          <w:b/>
          <w:bCs/>
          <w:color w:val="0E7C7B"/>
          <w:sz w:val="26"/>
          <w:szCs w:val="26"/>
        </w:rPr>
        <w:t xml:space="preserve">31.2  </w:t>
      </w:r>
      <w:r>
        <w:rPr>
          <w:rFonts w:ascii="Calibri" w:cs="Calibri" w:eastAsia="Calibri" w:hAnsi="Calibri"/>
          <w:b/>
          <w:bCs/>
          <w:color w:val="1F3A5F"/>
          <w:sz w:val="26"/>
          <w:szCs w:val="26"/>
        </w:rPr>
        <w:t xml:space="preserve">Model Registry &amp; Fallback</w:t>
      </w:r>
    </w:p>
    <w:p>
      <w:pPr>
        <w:pStyle w:val="ListParagraph"/>
        <w:numPr>
          <w:ilvl w:val="0"/>
          <w:numId w:val="2"/>
        </w:numPr>
        <w:spacing w:after="80" w:line="276"/>
      </w:pPr>
      <w:r>
        <w:rPr>
          <w:rFonts w:ascii="Calibri" w:cs="Calibri" w:eastAsia="Calibri" w:hAnsi="Calibri"/>
          <w:color w:val="12203A"/>
          <w:sz w:val="21"/>
          <w:szCs w:val="21"/>
        </w:rPr>
        <w:t xml:space="preserve">Models available to the AI Orchestrator are registered with their capability profile (context window, supported tool-calling format, cost tier) rather than hardcoded per call site.</w:t>
      </w:r>
    </w:p>
    <w:p>
      <w:pPr>
        <w:pStyle w:val="ListParagraph"/>
        <w:numPr>
          <w:ilvl w:val="0"/>
          <w:numId w:val="2"/>
        </w:numPr>
        <w:spacing w:after="80" w:line="276"/>
      </w:pPr>
      <w:r>
        <w:rPr>
          <w:rFonts w:ascii="Calibri" w:cs="Calibri" w:eastAsia="Calibri" w:hAnsi="Calibri"/>
          <w:color w:val="12203A"/>
          <w:sz w:val="21"/>
          <w:szCs w:val="21"/>
        </w:rPr>
        <w:t xml:space="preserve">A fallback chain is defined per agent task: if the primary model is unavailable or exceeds a latency budget, the orchestrator falls back to a secondary model rather than failing the request outright — the fallback event is itself audited.</w:t>
      </w:r>
    </w:p>
    <w:p>
      <w:pPr>
        <w:pStyle w:val="Heading2"/>
        <w:spacing w:after="160" w:before="320"/>
      </w:pPr>
      <w:r>
        <w:rPr>
          <w:rFonts w:ascii="Calibri" w:cs="Calibri" w:eastAsia="Calibri" w:hAnsi="Calibri"/>
          <w:b/>
          <w:bCs/>
          <w:color w:val="0E7C7B"/>
          <w:sz w:val="26"/>
          <w:szCs w:val="26"/>
        </w:rPr>
        <w:t xml:space="preserve">31.3  </w:t>
      </w:r>
      <w:r>
        <w:rPr>
          <w:rFonts w:ascii="Calibri" w:cs="Calibri" w:eastAsia="Calibri" w:hAnsi="Calibri"/>
          <w:b/>
          <w:bCs/>
          <w:color w:val="1F3A5F"/>
          <w:sz w:val="26"/>
          <w:szCs w:val="26"/>
        </w:rPr>
        <w:t xml:space="preserve">Evaluation &amp; Hallucination Detection</w:t>
      </w:r>
    </w:p>
    <w:p>
      <w:pPr>
        <w:pStyle w:val="ListParagraph"/>
        <w:numPr>
          <w:ilvl w:val="0"/>
          <w:numId w:val="2"/>
        </w:numPr>
        <w:spacing w:after="80" w:line="276"/>
      </w:pPr>
      <w:r>
        <w:rPr>
          <w:rFonts w:ascii="Calibri" w:cs="Calibri" w:eastAsia="Calibri" w:hAnsi="Calibri"/>
          <w:color w:val="12203A"/>
          <w:sz w:val="21"/>
          <w:szCs w:val="21"/>
        </w:rPr>
        <w:t xml:space="preserve">Agent behaviour is validated against a maintained evaluation dataset of representative procurement scenarios before a new prompt or model version is promoted to production.</w:t>
      </w:r>
    </w:p>
    <w:p>
      <w:pPr>
        <w:pStyle w:val="ListParagraph"/>
        <w:numPr>
          <w:ilvl w:val="0"/>
          <w:numId w:val="2"/>
        </w:numPr>
        <w:spacing w:after="80" w:line="276"/>
      </w:pPr>
      <w:r>
        <w:rPr>
          <w:rFonts w:ascii="Calibri" w:cs="Calibri" w:eastAsia="Calibri" w:hAnsi="Calibri"/>
          <w:color w:val="12203A"/>
          <w:sz w:val="21"/>
          <w:szCs w:val="21"/>
        </w:rPr>
        <w:t xml:space="preserve">Retrieval-grounded responses (via the Knowledge Service) are checked for citation support — an answer that can't be traced to a retrieved document is treated as lower-confidence input to the Confidence Scorer (10.4), not presented as fact.</w:t>
      </w:r>
    </w:p>
    <w:p>
      <w:pPr>
        <w:pStyle w:val="Heading2"/>
        <w:spacing w:after="160" w:before="320"/>
      </w:pPr>
      <w:r>
        <w:rPr>
          <w:rFonts w:ascii="Calibri" w:cs="Calibri" w:eastAsia="Calibri" w:hAnsi="Calibri"/>
          <w:b/>
          <w:bCs/>
          <w:color w:val="0E7C7B"/>
          <w:sz w:val="26"/>
          <w:szCs w:val="26"/>
        </w:rPr>
        <w:t xml:space="preserve">31.4  </w:t>
      </w:r>
      <w:r>
        <w:rPr>
          <w:rFonts w:ascii="Calibri" w:cs="Calibri" w:eastAsia="Calibri" w:hAnsi="Calibri"/>
          <w:b/>
          <w:bCs/>
          <w:color w:val="1F3A5F"/>
          <w:sz w:val="26"/>
          <w:szCs w:val="26"/>
        </w:rPr>
        <w:t xml:space="preserve">Guardrails</w:t>
      </w:r>
    </w:p>
    <w:p>
      <w:pPr>
        <w:pStyle w:val="ListParagraph"/>
        <w:numPr>
          <w:ilvl w:val="0"/>
          <w:numId w:val="2"/>
        </w:numPr>
        <w:spacing w:after="80" w:line="276"/>
      </w:pPr>
      <w:r>
        <w:rPr>
          <w:rFonts w:ascii="Calibri" w:cs="Calibri" w:eastAsia="Calibri" w:hAnsi="Calibri"/>
          <w:color w:val="12203A"/>
          <w:sz w:val="21"/>
          <w:szCs w:val="21"/>
        </w:rPr>
        <w:t xml:space="preserve">Tool calls available to an agent are capability-scoped per task (an agent reviewing a contract cannot invoke a payment-issuing tool), independent of the confidence-score gate.</w:t>
      </w:r>
    </w:p>
    <w:p>
      <w:pPr>
        <w:pStyle w:val="ListParagraph"/>
        <w:numPr>
          <w:ilvl w:val="0"/>
          <w:numId w:val="2"/>
        </w:numPr>
        <w:spacing w:after="80" w:line="276"/>
      </w:pPr>
      <w:r>
        <w:rPr>
          <w:rFonts w:ascii="Calibri" w:cs="Calibri" w:eastAsia="Calibri" w:hAnsi="Calibri"/>
          <w:color w:val="12203A"/>
          <w:sz w:val="21"/>
          <w:szCs w:val="21"/>
        </w:rPr>
        <w:t xml:space="preserve">Output is validated against the expected schema before being handed to a domain service — a malformed or out-of-range proposed action is rejected before it reaches the Confidence Scorer, not after.</w:t>
      </w:r>
    </w:p>
    <w:p>
      <w:pPr>
        <w:pStyle w:val="Heading2"/>
        <w:spacing w:after="160" w:before="320"/>
      </w:pPr>
      <w:r>
        <w:rPr>
          <w:rFonts w:ascii="Calibri" w:cs="Calibri" w:eastAsia="Calibri" w:hAnsi="Calibri"/>
          <w:b/>
          <w:bCs/>
          <w:color w:val="0E7C7B"/>
          <w:sz w:val="26"/>
          <w:szCs w:val="26"/>
        </w:rPr>
        <w:t xml:space="preserve">31.5  </w:t>
      </w:r>
      <w:r>
        <w:rPr>
          <w:rFonts w:ascii="Calibri" w:cs="Calibri" w:eastAsia="Calibri" w:hAnsi="Calibri"/>
          <w:b/>
          <w:bCs/>
          <w:color w:val="1F3A5F"/>
          <w:sz w:val="26"/>
          <w:szCs w:val="26"/>
        </w:rPr>
        <w:t xml:space="preserve">Cost Monitoring</w:t>
      </w:r>
    </w:p>
    <w:p>
      <w:pPr>
        <w:spacing w:after="160" w:line="288"/>
      </w:pPr>
      <w:r>
        <w:rPr>
          <w:rFonts w:ascii="Calibri" w:cs="Calibri" w:eastAsia="Calibri" w:hAnsi="Calibri"/>
          <w:color w:val="12203A"/>
          <w:sz w:val="21"/>
          <w:szCs w:val="21"/>
        </w:rPr>
        <w:t xml:space="preserve">Token usage and inference cost are recorded per agent run and rolled up per tenant, feeding both the quota enforcement described in 27.3 and standard cost dashboards alongside the platform's other OpenTelemetry metrics (Section 23).</w:t>
      </w:r>
    </w:p>
    <w:p>
      <w:pPr>
        <w:pStyle w:val="Heading2"/>
        <w:spacing w:after="160" w:before="320"/>
      </w:pPr>
      <w:r>
        <w:rPr>
          <w:rFonts w:ascii="Calibri" w:cs="Calibri" w:eastAsia="Calibri" w:hAnsi="Calibri"/>
          <w:b/>
          <w:bCs/>
          <w:color w:val="0E7C7B"/>
          <w:sz w:val="26"/>
          <w:szCs w:val="26"/>
        </w:rPr>
        <w:t xml:space="preserve">31.6  </w:t>
      </w:r>
      <w:r>
        <w:rPr>
          <w:rFonts w:ascii="Calibri" w:cs="Calibri" w:eastAsia="Calibri" w:hAnsi="Calibri"/>
          <w:b/>
          <w:bCs/>
          <w:color w:val="1F3A5F"/>
          <w:sz w:val="26"/>
          <w:szCs w:val="26"/>
        </w:rPr>
        <w:t xml:space="preserve">Human Override &amp; AI Audit Log</w:t>
      </w:r>
    </w:p>
    <w:p>
      <w:pPr>
        <w:pStyle w:val="ListParagraph"/>
        <w:numPr>
          <w:ilvl w:val="0"/>
          <w:numId w:val="2"/>
        </w:numPr>
        <w:spacing w:after="80" w:line="276"/>
      </w:pPr>
      <w:r>
        <w:rPr>
          <w:rFonts w:ascii="Calibri" w:cs="Calibri" w:eastAsia="Calibri" w:hAnsi="Calibri"/>
          <w:color w:val="12203A"/>
          <w:sz w:val="21"/>
          <w:szCs w:val="21"/>
        </w:rPr>
        <w:t xml:space="preserve">Every agent action — approved automatically or by a human — is written to the audit trail shown in Figure 10.2, including the confidence score, the prompt/model version (31.1), and the identity of the approving human where applicable.</w:t>
      </w:r>
    </w:p>
    <w:p>
      <w:pPr>
        <w:pStyle w:val="ListParagraph"/>
        <w:numPr>
          <w:ilvl w:val="0"/>
          <w:numId w:val="2"/>
        </w:numPr>
        <w:spacing w:after="80" w:line="276"/>
      </w:pPr>
      <w:r>
        <w:rPr>
          <w:rFonts w:ascii="Calibri" w:cs="Calibri" w:eastAsia="Calibri" w:hAnsi="Calibri"/>
          <w:color w:val="12203A"/>
          <w:sz w:val="21"/>
          <w:szCs w:val="21"/>
        </w:rPr>
        <w:t xml:space="preserve">A human reviewer can override an agent's proposed action at the Human Approval gate (Figure 10.3); overrides are themselves audited and are the primary input to the evaluation dataset in 31.3 over time.</w:t>
      </w:r>
    </w:p>
    <w:p>
      <w:r>
        <w:br w:type="page"/>
      </w:r>
    </w:p>
    <w:p>
      <w:pPr>
        <w:pStyle w:val="Heading1"/>
        <w:pBdr>
          <w:bottom w:val="single" w:color="0E7C7B" w:sz="6" w:space="8"/>
        </w:pBdr>
        <w:spacing w:after="240" w:before="480"/>
      </w:pPr>
      <w:r>
        <w:rPr>
          <w:rFonts w:ascii="Calibri" w:cs="Calibri" w:eastAsia="Calibri" w:hAnsi="Calibri"/>
          <w:b/>
          <w:bCs/>
          <w:color w:val="0F1F3D"/>
          <w:sz w:val="34"/>
          <w:szCs w:val="34"/>
        </w:rPr>
        <w:t xml:space="preserve">Appendices</w:t>
      </w:r>
    </w:p>
    <w:p>
      <w:pPr>
        <w:pStyle w:val="Heading2"/>
        <w:spacing w:after="160" w:before="320"/>
      </w:pPr>
      <w:r>
        <w:rPr>
          <w:rFonts w:ascii="Calibri" w:cs="Calibri" w:eastAsia="Calibri" w:hAnsi="Calibri"/>
          <w:b/>
          <w:bCs/>
          <w:color w:val="0E7C7B"/>
          <w:sz w:val="26"/>
          <w:szCs w:val="26"/>
        </w:rPr>
        <w:t xml:space="preserve">A.  </w:t>
      </w:r>
      <w:r>
        <w:rPr>
          <w:rFonts w:ascii="Calibri" w:cs="Calibri" w:eastAsia="Calibri" w:hAnsi="Calibri"/>
          <w:b/>
          <w:bCs/>
          <w:color w:val="1F3A5F"/>
          <w:sz w:val="26"/>
          <w:szCs w:val="26"/>
        </w:rPr>
        <w:t xml:space="preserve">Service Port Allocation</w:t>
      </w:r>
    </w:p>
    <w:tbl>
      <w:tblPr>
        <w:tblW w:type="pct" w:w="100%"/>
        <w:tblBorders>
          <w:top w:val="single" w:color="D3DAE3" w:sz="2"/>
          <w:left w:val="single" w:color="D3DAE3" w:sz="2"/>
          <w:bottom w:val="single" w:color="D3DAE3" w:sz="2"/>
          <w:right w:val="single" w:color="D3DAE3" w:sz="2"/>
          <w:insideH w:val="single" w:color="D3DAE3" w:sz="2"/>
          <w:insideV w:val="single" w:color="D3DAE3" w:sz="2"/>
        </w:tblBorders>
      </w:tblPr>
      <w:tblGrid>
        <w:gridCol w:w="2340"/>
        <w:gridCol w:w="2340"/>
        <w:gridCol w:w="2340"/>
        <w:gridCol w:w="2340"/>
      </w:tblGrid>
      <w:tr>
        <w:trPr>
          <w:tblHeader/>
        </w:trPr>
        <w:tc>
          <w:tcPr>
            <w:tcW w:type="dxa" w:w="2340"/>
            <w:shd w:fill="0F1F3D"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Service</w:t>
            </w:r>
          </w:p>
        </w:tc>
        <w:tc>
          <w:tcPr>
            <w:tcW w:type="dxa" w:w="2340"/>
            <w:shd w:fill="0F1F3D"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Port</w:t>
            </w:r>
          </w:p>
        </w:tc>
        <w:tc>
          <w:tcPr>
            <w:tcW w:type="dxa" w:w="2340"/>
            <w:shd w:fill="0F1F3D"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Internal</w:t>
            </w:r>
          </w:p>
        </w:tc>
        <w:tc>
          <w:tcPr>
            <w:tcW w:type="dxa" w:w="2340"/>
            <w:shd w:fill="0F1F3D"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External</w:t>
            </w:r>
          </w:p>
        </w:tc>
      </w:tr>
      <w:tr>
        <w:tc>
          <w:tcPr>
            <w:tcW w:type="dxa" w:w="234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Sourcing</w:t>
            </w:r>
          </w:p>
        </w:tc>
        <w:tc>
          <w:tcPr>
            <w:tcW w:type="dxa" w:w="234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8080</w:t>
            </w:r>
          </w:p>
        </w:tc>
        <w:tc>
          <w:tcPr>
            <w:tcW w:type="dxa" w:w="234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w:t>
            </w:r>
          </w:p>
        </w:tc>
        <w:tc>
          <w:tcPr>
            <w:tcW w:type="dxa" w:w="234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w:t>
            </w:r>
          </w:p>
        </w:tc>
      </w:tr>
      <w:tr>
        <w:tc>
          <w:tcPr>
            <w:tcW w:type="dxa" w:w="234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Supplier</w:t>
            </w:r>
          </w:p>
        </w:tc>
        <w:tc>
          <w:tcPr>
            <w:tcW w:type="dxa" w:w="234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8081</w:t>
            </w:r>
          </w:p>
        </w:tc>
        <w:tc>
          <w:tcPr>
            <w:tcW w:type="dxa" w:w="234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w:t>
            </w:r>
          </w:p>
        </w:tc>
        <w:tc>
          <w:tcPr>
            <w:tcW w:type="dxa" w:w="234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w:t>
            </w:r>
          </w:p>
        </w:tc>
      </w:tr>
      <w:tr>
        <w:tc>
          <w:tcPr>
            <w:tcW w:type="dxa" w:w="234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Contract</w:t>
            </w:r>
          </w:p>
        </w:tc>
        <w:tc>
          <w:tcPr>
            <w:tcW w:type="dxa" w:w="234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8082</w:t>
            </w:r>
          </w:p>
        </w:tc>
        <w:tc>
          <w:tcPr>
            <w:tcW w:type="dxa" w:w="234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w:t>
            </w:r>
          </w:p>
        </w:tc>
        <w:tc>
          <w:tcPr>
            <w:tcW w:type="dxa" w:w="234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w:t>
            </w:r>
          </w:p>
        </w:tc>
      </w:tr>
      <w:tr>
        <w:tc>
          <w:tcPr>
            <w:tcW w:type="dxa" w:w="234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Purchasing</w:t>
            </w:r>
          </w:p>
        </w:tc>
        <w:tc>
          <w:tcPr>
            <w:tcW w:type="dxa" w:w="234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8083</w:t>
            </w:r>
          </w:p>
        </w:tc>
        <w:tc>
          <w:tcPr>
            <w:tcW w:type="dxa" w:w="234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w:t>
            </w:r>
          </w:p>
        </w:tc>
        <w:tc>
          <w:tcPr>
            <w:tcW w:type="dxa" w:w="234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w:t>
            </w:r>
          </w:p>
        </w:tc>
      </w:tr>
      <w:tr>
        <w:tc>
          <w:tcPr>
            <w:tcW w:type="dxa" w:w="234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Receiving</w:t>
            </w:r>
          </w:p>
        </w:tc>
        <w:tc>
          <w:tcPr>
            <w:tcW w:type="dxa" w:w="234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8084</w:t>
            </w:r>
          </w:p>
        </w:tc>
        <w:tc>
          <w:tcPr>
            <w:tcW w:type="dxa" w:w="234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w:t>
            </w:r>
          </w:p>
        </w:tc>
        <w:tc>
          <w:tcPr>
            <w:tcW w:type="dxa" w:w="234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w:t>
            </w:r>
          </w:p>
        </w:tc>
      </w:tr>
      <w:tr>
        <w:tc>
          <w:tcPr>
            <w:tcW w:type="dxa" w:w="234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Invoicing</w:t>
            </w:r>
          </w:p>
        </w:tc>
        <w:tc>
          <w:tcPr>
            <w:tcW w:type="dxa" w:w="234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8085</w:t>
            </w:r>
          </w:p>
        </w:tc>
        <w:tc>
          <w:tcPr>
            <w:tcW w:type="dxa" w:w="234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w:t>
            </w:r>
          </w:p>
        </w:tc>
        <w:tc>
          <w:tcPr>
            <w:tcW w:type="dxa" w:w="234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w:t>
            </w:r>
          </w:p>
        </w:tc>
      </w:tr>
      <w:tr>
        <w:tc>
          <w:tcPr>
            <w:tcW w:type="dxa" w:w="234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Payment</w:t>
            </w:r>
          </w:p>
        </w:tc>
        <w:tc>
          <w:tcPr>
            <w:tcW w:type="dxa" w:w="234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8086</w:t>
            </w:r>
          </w:p>
        </w:tc>
        <w:tc>
          <w:tcPr>
            <w:tcW w:type="dxa" w:w="234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w:t>
            </w:r>
          </w:p>
        </w:tc>
        <w:tc>
          <w:tcPr>
            <w:tcW w:type="dxa" w:w="234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w:t>
            </w:r>
          </w:p>
        </w:tc>
      </w:tr>
      <w:tr>
        <w:tc>
          <w:tcPr>
            <w:tcW w:type="dxa" w:w="234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Workflow</w:t>
            </w:r>
          </w:p>
        </w:tc>
        <w:tc>
          <w:tcPr>
            <w:tcW w:type="dxa" w:w="234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8090</w:t>
            </w:r>
          </w:p>
        </w:tc>
        <w:tc>
          <w:tcPr>
            <w:tcW w:type="dxa" w:w="234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w:t>
            </w:r>
          </w:p>
        </w:tc>
        <w:tc>
          <w:tcPr>
            <w:tcW w:type="dxa" w:w="234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w:t>
            </w:r>
          </w:p>
        </w:tc>
      </w:tr>
      <w:tr>
        <w:tc>
          <w:tcPr>
            <w:tcW w:type="dxa" w:w="234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AI Orchestrator</w:t>
            </w:r>
          </w:p>
        </w:tc>
        <w:tc>
          <w:tcPr>
            <w:tcW w:type="dxa" w:w="234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8091</w:t>
            </w:r>
          </w:p>
        </w:tc>
        <w:tc>
          <w:tcPr>
            <w:tcW w:type="dxa" w:w="234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w:t>
            </w:r>
          </w:p>
        </w:tc>
        <w:tc>
          <w:tcPr>
            <w:tcW w:type="dxa" w:w="234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w:t>
            </w:r>
          </w:p>
        </w:tc>
      </w:tr>
      <w:tr>
        <w:tc>
          <w:tcPr>
            <w:tcW w:type="dxa" w:w="234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Knowledge</w:t>
            </w:r>
          </w:p>
        </w:tc>
        <w:tc>
          <w:tcPr>
            <w:tcW w:type="dxa" w:w="234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8092</w:t>
            </w:r>
          </w:p>
        </w:tc>
        <w:tc>
          <w:tcPr>
            <w:tcW w:type="dxa" w:w="234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w:t>
            </w:r>
          </w:p>
        </w:tc>
        <w:tc>
          <w:tcPr>
            <w:tcW w:type="dxa" w:w="234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w:t>
            </w:r>
          </w:p>
        </w:tc>
      </w:tr>
      <w:tr>
        <w:tc>
          <w:tcPr>
            <w:tcW w:type="dxa" w:w="234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Plugin Runtime</w:t>
            </w:r>
          </w:p>
        </w:tc>
        <w:tc>
          <w:tcPr>
            <w:tcW w:type="dxa" w:w="234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8093</w:t>
            </w:r>
          </w:p>
        </w:tc>
        <w:tc>
          <w:tcPr>
            <w:tcW w:type="dxa" w:w="234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w:t>
            </w:r>
          </w:p>
        </w:tc>
        <w:tc>
          <w:tcPr>
            <w:tcW w:type="dxa" w:w="234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w:t>
            </w:r>
          </w:p>
        </w:tc>
      </w:tr>
      <w:tr>
        <w:tc>
          <w:tcPr>
            <w:tcW w:type="dxa" w:w="234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Connector Runtime</w:t>
            </w:r>
          </w:p>
        </w:tc>
        <w:tc>
          <w:tcPr>
            <w:tcW w:type="dxa" w:w="234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8094</w:t>
            </w:r>
          </w:p>
        </w:tc>
        <w:tc>
          <w:tcPr>
            <w:tcW w:type="dxa" w:w="234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w:t>
            </w:r>
          </w:p>
        </w:tc>
        <w:tc>
          <w:tcPr>
            <w:tcW w:type="dxa" w:w="234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w:t>
            </w:r>
          </w:p>
        </w:tc>
      </w:tr>
      <w:tr>
        <w:tc>
          <w:tcPr>
            <w:tcW w:type="dxa" w:w="234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Marketplace</w:t>
            </w:r>
          </w:p>
        </w:tc>
        <w:tc>
          <w:tcPr>
            <w:tcW w:type="dxa" w:w="234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8095</w:t>
            </w:r>
          </w:p>
        </w:tc>
        <w:tc>
          <w:tcPr>
            <w:tcW w:type="dxa" w:w="234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w:t>
            </w:r>
          </w:p>
        </w:tc>
        <w:tc>
          <w:tcPr>
            <w:tcW w:type="dxa" w:w="234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w:t>
            </w:r>
          </w:p>
        </w:tc>
      </w:tr>
      <w:tr>
        <w:tc>
          <w:tcPr>
            <w:tcW w:type="dxa" w:w="234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Identity</w:t>
            </w:r>
          </w:p>
        </w:tc>
        <w:tc>
          <w:tcPr>
            <w:tcW w:type="dxa" w:w="234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8096</w:t>
            </w:r>
          </w:p>
        </w:tc>
        <w:tc>
          <w:tcPr>
            <w:tcW w:type="dxa" w:w="234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w:t>
            </w:r>
          </w:p>
        </w:tc>
        <w:tc>
          <w:tcPr>
            <w:tcW w:type="dxa" w:w="234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w:t>
            </w:r>
          </w:p>
        </w:tc>
      </w:tr>
      <w:tr>
        <w:tc>
          <w:tcPr>
            <w:tcW w:type="dxa" w:w="234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Notification</w:t>
            </w:r>
          </w:p>
        </w:tc>
        <w:tc>
          <w:tcPr>
            <w:tcW w:type="dxa" w:w="234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8097</w:t>
            </w:r>
          </w:p>
        </w:tc>
        <w:tc>
          <w:tcPr>
            <w:tcW w:type="dxa" w:w="234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w:t>
            </w:r>
          </w:p>
        </w:tc>
        <w:tc>
          <w:tcPr>
            <w:tcW w:type="dxa" w:w="234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w:t>
            </w:r>
          </w:p>
        </w:tc>
      </w:tr>
      <w:tr>
        <w:tc>
          <w:tcPr>
            <w:tcW w:type="dxa" w:w="234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Search</w:t>
            </w:r>
          </w:p>
        </w:tc>
        <w:tc>
          <w:tcPr>
            <w:tcW w:type="dxa" w:w="234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8098</w:t>
            </w:r>
          </w:p>
        </w:tc>
        <w:tc>
          <w:tcPr>
            <w:tcW w:type="dxa" w:w="234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w:t>
            </w:r>
          </w:p>
        </w:tc>
        <w:tc>
          <w:tcPr>
            <w:tcW w:type="dxa" w:w="234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w:t>
            </w:r>
          </w:p>
        </w:tc>
      </w:tr>
    </w:tbl>
    <w:p>
      <w:pPr>
        <w:spacing w:after="200"/>
      </w:pPr>
    </w:p>
    <w:p>
      <w:pPr>
        <w:pStyle w:val="Heading2"/>
        <w:spacing w:after="160" w:before="320"/>
      </w:pPr>
      <w:r>
        <w:rPr>
          <w:rFonts w:ascii="Calibri" w:cs="Calibri" w:eastAsia="Calibri" w:hAnsi="Calibri"/>
          <w:b/>
          <w:bCs/>
          <w:color w:val="0E7C7B"/>
          <w:sz w:val="26"/>
          <w:szCs w:val="26"/>
        </w:rPr>
        <w:t xml:space="preserve">B.  </w:t>
      </w:r>
      <w:r>
        <w:rPr>
          <w:rFonts w:ascii="Calibri" w:cs="Calibri" w:eastAsia="Calibri" w:hAnsi="Calibri"/>
          <w:b/>
          <w:bCs/>
          <w:color w:val="1F3A5F"/>
          <w:sz w:val="26"/>
          <w:szCs w:val="26"/>
        </w:rPr>
        <w:t xml:space="preserve">Service Account Permissions</w:t>
      </w:r>
    </w:p>
    <w:tbl>
      <w:tblPr>
        <w:tblW w:type="pct" w:w="100%"/>
        <w:tblBorders>
          <w:top w:val="single" w:color="D3DAE3" w:sz="2"/>
          <w:left w:val="single" w:color="0E7C7B" w:sz="24"/>
          <w:bottom w:val="single" w:color="D3DAE3" w:sz="2"/>
          <w:right w:val="single" w:color="D3DAE3" w:sz="2"/>
          <w:insideH w:val="single" w:color="auto" w:sz="4"/>
          <w:insideV w:val="single" w:color="auto" w:sz="4"/>
        </w:tblBorders>
      </w:tblPr>
      <w:tblGrid>
        <w:gridCol w:w="100"/>
      </w:tblGrid>
      <w:tr>
        <w:tc>
          <w:tcPr>
            <w:shd w:fill="0F1F3D" w:val="clear"/>
            <w:tcMar>
              <w:top w:type="dxa" w:w="60"/>
              <w:left w:type="dxa" w:w="160"/>
              <w:bottom w:type="dxa" w:w="60"/>
              <w:right w:type="dxa" w:w="160"/>
            </w:tcMar>
          </w:tcPr>
          <w:p>
            <w:r>
              <w:rPr>
                <w:rFonts w:ascii="Consolas" w:cs="Consolas" w:eastAsia="Consolas" w:hAnsi="Consolas"/>
                <w:b/>
                <w:bCs/>
                <w:color w:val="9FD8D6"/>
                <w:sz w:val="16"/>
                <w:szCs w:val="16"/>
              </w:rPr>
              <w:t xml:space="preserve">YAML</w:t>
            </w:r>
          </w:p>
        </w:tc>
      </w:tr>
      <w:tr>
        <w:tc>
          <w:tcPr>
            <w:shd w:fill="F5F7FA" w:val="clear"/>
            <w:tcMar>
              <w:top w:type="dxa" w:w="140"/>
              <w:left w:type="dxa" w:w="200"/>
              <w:bottom w:type="dxa" w:w="140"/>
              <w:right w:type="dxa" w:w="160"/>
            </w:tcMar>
          </w:tcPr>
          <w:p>
            <w:pPr>
              <w:spacing w:after="0" w:line="240"/>
            </w:pPr>
            <w:r>
              <w:rPr>
                <w:rFonts w:ascii="Consolas" w:cs="Consolas" w:eastAsia="Consolas" w:hAnsi="Consolas"/>
                <w:color w:val="12203A"/>
                <w:sz w:val="17"/>
                <w:szCs w:val="17"/>
              </w:rPr>
              <w:t xml:space="preserve">serviceAccounts:</w:t>
            </w:r>
          </w:p>
          <w:p>
            <w:pPr>
              <w:spacing w:after="0" w:line="240"/>
            </w:pPr>
            <w:r>
              <w:rPr>
                <w:rFonts w:ascii="Consolas" w:cs="Consolas" w:eastAsia="Consolas" w:hAnsi="Consolas"/>
                <w:color w:val="12203A"/>
                <w:sz w:val="17"/>
                <w:szCs w:val="17"/>
              </w:rPr>
              <w:t xml:space="preserve">  purchasing-service:</w:t>
            </w:r>
          </w:p>
          <w:p>
            <w:pPr>
              <w:spacing w:after="0" w:line="240"/>
            </w:pPr>
            <w:r>
              <w:rPr>
                <w:rFonts w:ascii="Consolas" w:cs="Consolas" w:eastAsia="Consolas" w:hAnsi="Consolas"/>
                <w:color w:val="12203A"/>
                <w:sz w:val="17"/>
                <w:szCs w:val="17"/>
              </w:rPr>
              <w:t xml:space="preserve">    secrets:</w:t>
            </w:r>
          </w:p>
          <w:p>
            <w:pPr>
              <w:spacing w:after="0" w:line="240"/>
            </w:pPr>
            <w:r>
              <w:rPr>
                <w:rFonts w:ascii="Consolas" w:cs="Consolas" w:eastAsia="Consolas" w:hAnsi="Consolas"/>
                <w:color w:val="12203A"/>
                <w:sz w:val="17"/>
                <w:szCs w:val="17"/>
              </w:rPr>
              <w:t xml:space="preserve">      - "purchasing-db-secret"</w:t>
            </w:r>
          </w:p>
          <w:p>
            <w:pPr>
              <w:spacing w:after="0" w:line="240"/>
            </w:pPr>
            <w:r>
              <w:rPr>
                <w:rFonts w:ascii="Consolas" w:cs="Consolas" w:eastAsia="Consolas" w:hAnsi="Consolas"/>
                <w:color w:val="12203A"/>
                <w:sz w:val="17"/>
                <w:szCs w:val="17"/>
              </w:rPr>
              <w:t xml:space="preserve">      - "kafka-credentials"</w:t>
            </w:r>
          </w:p>
          <w:p>
            <w:pPr>
              <w:spacing w:after="0" w:line="240"/>
            </w:pPr>
            <w:r>
              <w:rPr>
                <w:rFonts w:ascii="Consolas" w:cs="Consolas" w:eastAsia="Consolas" w:hAnsi="Consolas"/>
                <w:color w:val="12203A"/>
                <w:sz w:val="17"/>
                <w:szCs w:val="17"/>
              </w:rPr>
              <w:t xml:space="preserve">    permissions:</w:t>
            </w:r>
          </w:p>
          <w:p>
            <w:pPr>
              <w:spacing w:after="0" w:line="240"/>
            </w:pPr>
            <w:r>
              <w:rPr>
                <w:rFonts w:ascii="Consolas" w:cs="Consolas" w:eastAsia="Consolas" w:hAnsi="Consolas"/>
                <w:color w:val="12203A"/>
                <w:sz w:val="17"/>
                <w:szCs w:val="17"/>
              </w:rPr>
              <w:t xml:space="preserve">      - "get pods"</w:t>
            </w:r>
          </w:p>
          <w:p>
            <w:pPr>
              <w:spacing w:after="0" w:line="240"/>
            </w:pPr>
            <w:r>
              <w:rPr>
                <w:rFonts w:ascii="Consolas" w:cs="Consolas" w:eastAsia="Consolas" w:hAnsi="Consolas"/>
                <w:color w:val="12203A"/>
                <w:sz w:val="17"/>
                <w:szCs w:val="17"/>
              </w:rPr>
              <w:t xml:space="preserve">      - "list events"</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  invoice-service:</w:t>
            </w:r>
          </w:p>
          <w:p>
            <w:pPr>
              <w:spacing w:after="0" w:line="240"/>
            </w:pPr>
            <w:r>
              <w:rPr>
                <w:rFonts w:ascii="Consolas" w:cs="Consolas" w:eastAsia="Consolas" w:hAnsi="Consolas"/>
                <w:color w:val="12203A"/>
                <w:sz w:val="17"/>
                <w:szCs w:val="17"/>
              </w:rPr>
              <w:t xml:space="preserve">    secrets:</w:t>
            </w:r>
          </w:p>
          <w:p>
            <w:pPr>
              <w:spacing w:after="0" w:line="240"/>
            </w:pPr>
            <w:r>
              <w:rPr>
                <w:rFonts w:ascii="Consolas" w:cs="Consolas" w:eastAsia="Consolas" w:hAnsi="Consolas"/>
                <w:color w:val="12203A"/>
                <w:sz w:val="17"/>
                <w:szCs w:val="17"/>
              </w:rPr>
              <w:t xml:space="preserve">      - "invoice-db-secret"</w:t>
            </w:r>
          </w:p>
          <w:p>
            <w:pPr>
              <w:spacing w:after="0" w:line="240"/>
            </w:pPr>
            <w:r>
              <w:rPr>
                <w:rFonts w:ascii="Consolas" w:cs="Consolas" w:eastAsia="Consolas" w:hAnsi="Consolas"/>
                <w:color w:val="12203A"/>
                <w:sz w:val="17"/>
                <w:szCs w:val="17"/>
              </w:rPr>
              <w:t xml:space="preserve">      - "kafka-credentials"</w:t>
            </w:r>
          </w:p>
          <w:p>
            <w:pPr>
              <w:spacing w:after="0" w:line="240"/>
            </w:pPr>
            <w:r>
              <w:rPr>
                <w:rFonts w:ascii="Consolas" w:cs="Consolas" w:eastAsia="Consolas" w:hAnsi="Consolas"/>
                <w:color w:val="12203A"/>
                <w:sz w:val="17"/>
                <w:szCs w:val="17"/>
              </w:rPr>
              <w:t xml:space="preserve">    permissions:</w:t>
            </w:r>
          </w:p>
          <w:p>
            <w:pPr>
              <w:spacing w:after="0" w:line="240"/>
            </w:pPr>
            <w:r>
              <w:rPr>
                <w:rFonts w:ascii="Consolas" w:cs="Consolas" w:eastAsia="Consolas" w:hAnsi="Consolas"/>
                <w:color w:val="12203A"/>
                <w:sz w:val="17"/>
                <w:szCs w:val="17"/>
              </w:rPr>
              <w:t xml:space="preserve">      - "get pods"</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  workflow-service:</w:t>
            </w:r>
          </w:p>
          <w:p>
            <w:pPr>
              <w:spacing w:after="0" w:line="240"/>
            </w:pPr>
            <w:r>
              <w:rPr>
                <w:rFonts w:ascii="Consolas" w:cs="Consolas" w:eastAsia="Consolas" w:hAnsi="Consolas"/>
                <w:color w:val="12203A"/>
                <w:sz w:val="17"/>
                <w:szCs w:val="17"/>
              </w:rPr>
              <w:t xml:space="preserve">    secrets:</w:t>
            </w:r>
          </w:p>
          <w:p>
            <w:pPr>
              <w:spacing w:after="0" w:line="240"/>
            </w:pPr>
            <w:r>
              <w:rPr>
                <w:rFonts w:ascii="Consolas" w:cs="Consolas" w:eastAsia="Consolas" w:hAnsi="Consolas"/>
                <w:color w:val="12203A"/>
                <w:sz w:val="17"/>
                <w:szCs w:val="17"/>
              </w:rPr>
              <w:t xml:space="preserve">      - "workflow-db-secret"</w:t>
            </w:r>
          </w:p>
          <w:p>
            <w:pPr>
              <w:spacing w:after="0" w:line="240"/>
            </w:pPr>
            <w:r>
              <w:rPr>
                <w:rFonts w:ascii="Consolas" w:cs="Consolas" w:eastAsia="Consolas" w:hAnsi="Consolas"/>
                <w:color w:val="12203A"/>
                <w:sz w:val="17"/>
                <w:szCs w:val="17"/>
              </w:rPr>
              <w:t xml:space="preserve">      - "kafka-credentials"</w:t>
            </w:r>
          </w:p>
          <w:p>
            <w:pPr>
              <w:spacing w:after="0" w:line="240"/>
            </w:pPr>
            <w:r>
              <w:rPr>
                <w:rFonts w:ascii="Consolas" w:cs="Consolas" w:eastAsia="Consolas" w:hAnsi="Consolas"/>
                <w:color w:val="12203A"/>
                <w:sz w:val="17"/>
                <w:szCs w:val="17"/>
              </w:rPr>
              <w:t xml:space="preserve">    permissions:</w:t>
            </w:r>
          </w:p>
          <w:p>
            <w:pPr>
              <w:spacing w:after="0" w:line="240"/>
            </w:pPr>
            <w:r>
              <w:rPr>
                <w:rFonts w:ascii="Consolas" w:cs="Consolas" w:eastAsia="Consolas" w:hAnsi="Consolas"/>
                <w:color w:val="12203A"/>
                <w:sz w:val="17"/>
                <w:szCs w:val="17"/>
              </w:rPr>
              <w:t xml:space="preserve">      - "get pods"</w:t>
            </w:r>
          </w:p>
          <w:p>
            <w:pPr>
              <w:spacing w:after="0" w:line="240"/>
            </w:pPr>
            <w:r>
              <w:rPr>
                <w:rFonts w:ascii="Consolas" w:cs="Consolas" w:eastAsia="Consolas" w:hAnsi="Consolas"/>
                <w:color w:val="12203A"/>
                <w:sz w:val="17"/>
                <w:szCs w:val="17"/>
              </w:rPr>
              <w:t xml:space="preserve">      - "watch pods"</w:t>
            </w:r>
          </w:p>
        </w:tc>
      </w:tr>
    </w:tbl>
    <w:p>
      <w:pPr>
        <w:spacing w:after="200"/>
      </w:pPr>
    </w:p>
    <w:p>
      <w:pPr>
        <w:pStyle w:val="Heading2"/>
        <w:spacing w:after="160" w:before="320"/>
      </w:pPr>
      <w:r>
        <w:rPr>
          <w:rFonts w:ascii="Calibri" w:cs="Calibri" w:eastAsia="Calibri" w:hAnsi="Calibri"/>
          <w:b/>
          <w:bCs/>
          <w:color w:val="0E7C7B"/>
          <w:sz w:val="26"/>
          <w:szCs w:val="26"/>
        </w:rPr>
        <w:t xml:space="preserve">C.  </w:t>
      </w:r>
      <w:r>
        <w:rPr>
          <w:rFonts w:ascii="Calibri" w:cs="Calibri" w:eastAsia="Calibri" w:hAnsi="Calibri"/>
          <w:b/>
          <w:bCs/>
          <w:color w:val="1F3A5F"/>
          <w:sz w:val="26"/>
          <w:szCs w:val="26"/>
        </w:rPr>
        <w:t xml:space="preserve">Database Connection Pools</w:t>
      </w:r>
    </w:p>
    <w:tbl>
      <w:tblPr>
        <w:tblW w:type="pct" w:w="100%"/>
        <w:tblBorders>
          <w:top w:val="single" w:color="D3DAE3" w:sz="2"/>
          <w:left w:val="single" w:color="0E7C7B" w:sz="24"/>
          <w:bottom w:val="single" w:color="D3DAE3" w:sz="2"/>
          <w:right w:val="single" w:color="D3DAE3" w:sz="2"/>
          <w:insideH w:val="single" w:color="auto" w:sz="4"/>
          <w:insideV w:val="single" w:color="auto" w:sz="4"/>
        </w:tblBorders>
      </w:tblPr>
      <w:tblGrid>
        <w:gridCol w:w="100"/>
      </w:tblGrid>
      <w:tr>
        <w:tc>
          <w:tcPr>
            <w:shd w:fill="0F1F3D" w:val="clear"/>
            <w:tcMar>
              <w:top w:type="dxa" w:w="60"/>
              <w:left w:type="dxa" w:w="160"/>
              <w:bottom w:type="dxa" w:w="60"/>
              <w:right w:type="dxa" w:w="160"/>
            </w:tcMar>
          </w:tcPr>
          <w:p>
            <w:r>
              <w:rPr>
                <w:rFonts w:ascii="Consolas" w:cs="Consolas" w:eastAsia="Consolas" w:hAnsi="Consolas"/>
                <w:b/>
                <w:bCs/>
                <w:color w:val="9FD8D6"/>
                <w:sz w:val="16"/>
                <w:szCs w:val="16"/>
              </w:rPr>
              <w:t xml:space="preserve">TYPESCRIPT</w:t>
            </w:r>
          </w:p>
        </w:tc>
      </w:tr>
      <w:tr>
        <w:tc>
          <w:tcPr>
            <w:shd w:fill="F5F7FA" w:val="clear"/>
            <w:tcMar>
              <w:top w:type="dxa" w:w="140"/>
              <w:left w:type="dxa" w:w="200"/>
              <w:bottom w:type="dxa" w:w="140"/>
              <w:right w:type="dxa" w:w="160"/>
            </w:tcMar>
          </w:tcPr>
          <w:p>
            <w:pPr>
              <w:spacing w:after="0" w:line="240"/>
            </w:pPr>
            <w:r>
              <w:rPr>
                <w:rFonts w:ascii="Consolas" w:cs="Consolas" w:eastAsia="Consolas" w:hAnsi="Consolas"/>
                <w:color w:val="12203A"/>
                <w:sz w:val="17"/>
                <w:szCs w:val="17"/>
              </w:rPr>
              <w:t xml:space="preserve">// Connection pool configuration</w:t>
            </w:r>
          </w:p>
          <w:p>
            <w:pPr>
              <w:spacing w:after="0" w:line="240"/>
            </w:pPr>
            <w:r>
              <w:rPr>
                <w:rFonts w:ascii="Consolas" w:cs="Consolas" w:eastAsia="Consolas" w:hAnsi="Consolas"/>
                <w:color w:val="12203A"/>
                <w:sz w:val="17"/>
                <w:szCs w:val="17"/>
              </w:rPr>
              <w:t xml:space="preserve">const dbConfig = {</w:t>
            </w:r>
          </w:p>
          <w:p>
            <w:pPr>
              <w:spacing w:after="0" w:line="240"/>
            </w:pPr>
            <w:r>
              <w:rPr>
                <w:rFonts w:ascii="Consolas" w:cs="Consolas" w:eastAsia="Consolas" w:hAnsi="Consolas"/>
                <w:color w:val="12203A"/>
                <w:sz w:val="17"/>
                <w:szCs w:val="17"/>
              </w:rPr>
              <w:t xml:space="preserve">  postgres: {</w:t>
            </w:r>
          </w:p>
          <w:p>
            <w:pPr>
              <w:spacing w:after="0" w:line="240"/>
            </w:pPr>
            <w:r>
              <w:rPr>
                <w:rFonts w:ascii="Consolas" w:cs="Consolas" w:eastAsia="Consolas" w:hAnsi="Consolas"/>
                <w:color w:val="12203A"/>
                <w:sz w:val="17"/>
                <w:szCs w:val="17"/>
              </w:rPr>
              <w:t xml:space="preserve">    max: 20,</w:t>
            </w:r>
          </w:p>
          <w:p>
            <w:pPr>
              <w:spacing w:after="0" w:line="240"/>
            </w:pPr>
            <w:r>
              <w:rPr>
                <w:rFonts w:ascii="Consolas" w:cs="Consolas" w:eastAsia="Consolas" w:hAnsi="Consolas"/>
                <w:color w:val="12203A"/>
                <w:sz w:val="17"/>
                <w:szCs w:val="17"/>
              </w:rPr>
              <w:t xml:space="preserve">    idleTimeoutMillis: 30000,</w:t>
            </w:r>
          </w:p>
          <w:p>
            <w:pPr>
              <w:spacing w:after="0" w:line="240"/>
            </w:pPr>
            <w:r>
              <w:rPr>
                <w:rFonts w:ascii="Consolas" w:cs="Consolas" w:eastAsia="Consolas" w:hAnsi="Consolas"/>
                <w:color w:val="12203A"/>
                <w:sz w:val="17"/>
                <w:szCs w:val="17"/>
              </w:rPr>
              <w:t xml:space="preserve">    connectionTimeoutMillis: 2000,</w:t>
            </w:r>
          </w:p>
          <w:p>
            <w:pPr>
              <w:spacing w:after="0" w:line="240"/>
            </w:pPr>
            <w:r>
              <w:rPr>
                <w:rFonts w:ascii="Consolas" w:cs="Consolas" w:eastAsia="Consolas" w:hAnsi="Consolas"/>
                <w:color w:val="12203A"/>
                <w:sz w:val="17"/>
                <w:szCs w:val="17"/>
              </w:rPr>
              <w:t xml:space="preserve">    queue: { limit: 1000 },</w:t>
            </w:r>
          </w:p>
          <w:p>
            <w:pPr>
              <w:spacing w:after="0" w:line="240"/>
            </w:pPr>
            <w:r>
              <w:rPr>
                <w:rFonts w:ascii="Consolas" w:cs="Consolas" w:eastAsia="Consolas" w:hAnsi="Consolas"/>
                <w:color w:val="12203A"/>
                <w:sz w:val="17"/>
                <w:szCs w:val="17"/>
              </w:rPr>
              <w:t xml:space="preserve">    healthCheck: true</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  kafka: {</w:t>
            </w:r>
          </w:p>
          <w:p>
            <w:pPr>
              <w:spacing w:after="0" w:line="240"/>
            </w:pPr>
            <w:r>
              <w:rPr>
                <w:rFonts w:ascii="Consolas" w:cs="Consolas" w:eastAsia="Consolas" w:hAnsi="Consolas"/>
                <w:color w:val="12203A"/>
                <w:sz w:val="17"/>
                <w:szCs w:val="17"/>
              </w:rPr>
              <w:t xml:space="preserve">    producer: { maxInFlight: 5, acks: 1 },</w:t>
            </w:r>
          </w:p>
          <w:p>
            <w:pPr>
              <w:spacing w:after="0" w:line="240"/>
            </w:pPr>
            <w:r>
              <w:rPr>
                <w:rFonts w:ascii="Consolas" w:cs="Consolas" w:eastAsia="Consolas" w:hAnsi="Consolas"/>
                <w:color w:val="12203A"/>
                <w:sz w:val="17"/>
                <w:szCs w:val="17"/>
              </w:rPr>
              <w:t xml:space="preserve">    consumer: { maxConcurrent: 10 }</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  redis: {</w:t>
            </w:r>
          </w:p>
          <w:p>
            <w:pPr>
              <w:spacing w:after="0" w:line="240"/>
            </w:pPr>
            <w:r>
              <w:rPr>
                <w:rFonts w:ascii="Consolas" w:cs="Consolas" w:eastAsia="Consolas" w:hAnsi="Consolas"/>
                <w:color w:val="12203A"/>
                <w:sz w:val="17"/>
                <w:szCs w:val="17"/>
              </w:rPr>
              <w:t xml:space="preserve">    max: 50,</w:t>
            </w:r>
          </w:p>
          <w:p>
            <w:pPr>
              <w:spacing w:after="0" w:line="240"/>
            </w:pPr>
            <w:r>
              <w:rPr>
                <w:rFonts w:ascii="Consolas" w:cs="Consolas" w:eastAsia="Consolas" w:hAnsi="Consolas"/>
                <w:color w:val="12203A"/>
                <w:sz w:val="17"/>
                <w:szCs w:val="17"/>
              </w:rPr>
              <w:t xml:space="preserve">    idleTimeout: 30000</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w:t>
            </w:r>
          </w:p>
        </w:tc>
      </w:tr>
    </w:tbl>
    <w:p>
      <w:pPr>
        <w:spacing w:after="200"/>
      </w:pPr>
    </w:p>
    <w:p>
      <w:pPr>
        <w:pStyle w:val="Heading2"/>
        <w:spacing w:after="160" w:before="320"/>
      </w:pPr>
      <w:r>
        <w:rPr>
          <w:rFonts w:ascii="Calibri" w:cs="Calibri" w:eastAsia="Calibri" w:hAnsi="Calibri"/>
          <w:b/>
          <w:bCs/>
          <w:color w:val="0E7C7B"/>
          <w:sz w:val="26"/>
          <w:szCs w:val="26"/>
        </w:rPr>
        <w:t xml:space="preserve">D.  </w:t>
      </w:r>
      <w:r>
        <w:rPr>
          <w:rFonts w:ascii="Calibri" w:cs="Calibri" w:eastAsia="Calibri" w:hAnsi="Calibri"/>
          <w:b/>
          <w:bCs/>
          <w:color w:val="1F3A5F"/>
          <w:sz w:val="26"/>
          <w:szCs w:val="26"/>
        </w:rPr>
        <w:t xml:space="preserve">Health Check Endpoints</w:t>
      </w:r>
    </w:p>
    <w:tbl>
      <w:tblPr>
        <w:tblW w:type="pct" w:w="100%"/>
        <w:tblBorders>
          <w:top w:val="single" w:color="D3DAE3" w:sz="2"/>
          <w:left w:val="single" w:color="0E7C7B" w:sz="24"/>
          <w:bottom w:val="single" w:color="D3DAE3" w:sz="2"/>
          <w:right w:val="single" w:color="D3DAE3" w:sz="2"/>
          <w:insideH w:val="single" w:color="auto" w:sz="4"/>
          <w:insideV w:val="single" w:color="auto" w:sz="4"/>
        </w:tblBorders>
      </w:tblPr>
      <w:tblGrid>
        <w:gridCol w:w="100"/>
      </w:tblGrid>
      <w:tr>
        <w:tc>
          <w:tcPr>
            <w:shd w:fill="0F1F3D" w:val="clear"/>
            <w:tcMar>
              <w:top w:type="dxa" w:w="60"/>
              <w:left w:type="dxa" w:w="160"/>
              <w:bottom w:type="dxa" w:w="60"/>
              <w:right w:type="dxa" w:w="160"/>
            </w:tcMar>
          </w:tcPr>
          <w:p>
            <w:r>
              <w:rPr>
                <w:rFonts w:ascii="Consolas" w:cs="Consolas" w:eastAsia="Consolas" w:hAnsi="Consolas"/>
                <w:b/>
                <w:bCs/>
                <w:color w:val="9FD8D6"/>
                <w:sz w:val="16"/>
                <w:szCs w:val="16"/>
              </w:rPr>
              <w:t xml:space="preserve">TYPESCRIPT</w:t>
            </w:r>
          </w:p>
        </w:tc>
      </w:tr>
      <w:tr>
        <w:tc>
          <w:tcPr>
            <w:shd w:fill="F5F7FA" w:val="clear"/>
            <w:tcMar>
              <w:top w:type="dxa" w:w="140"/>
              <w:left w:type="dxa" w:w="200"/>
              <w:bottom w:type="dxa" w:w="140"/>
              <w:right w:type="dxa" w:w="160"/>
            </w:tcMar>
          </w:tcPr>
          <w:p>
            <w:pPr>
              <w:spacing w:after="0" w:line="240"/>
            </w:pPr>
            <w:r>
              <w:rPr>
                <w:rFonts w:ascii="Consolas" w:cs="Consolas" w:eastAsia="Consolas" w:hAnsi="Consolas"/>
                <w:color w:val="12203A"/>
                <w:sz w:val="17"/>
                <w:szCs w:val="17"/>
              </w:rPr>
              <w:t xml:space="preserve">// Standard health check implementation</w:t>
            </w:r>
          </w:p>
          <w:p>
            <w:pPr>
              <w:spacing w:after="0" w:line="240"/>
            </w:pPr>
            <w:r>
              <w:rPr>
                <w:rFonts w:ascii="Consolas" w:cs="Consolas" w:eastAsia="Consolas" w:hAnsi="Consolas"/>
                <w:color w:val="12203A"/>
                <w:sz w:val="17"/>
                <w:szCs w:val="17"/>
              </w:rPr>
              <w:t xml:space="preserve">interface HealthCheck {</w:t>
            </w:r>
          </w:p>
          <w:p>
            <w:pPr>
              <w:spacing w:after="0" w:line="240"/>
            </w:pPr>
            <w:r>
              <w:rPr>
                <w:rFonts w:ascii="Consolas" w:cs="Consolas" w:eastAsia="Consolas" w:hAnsi="Consolas"/>
                <w:color w:val="12203A"/>
                <w:sz w:val="17"/>
                <w:szCs w:val="17"/>
              </w:rPr>
              <w:t xml:space="preserve">  status: 'healthy' | 'unhealthy' | 'degraded';</w:t>
            </w:r>
          </w:p>
          <w:p>
            <w:pPr>
              <w:spacing w:after="0" w:line="240"/>
            </w:pPr>
            <w:r>
              <w:rPr>
                <w:rFonts w:ascii="Consolas" w:cs="Consolas" w:eastAsia="Consolas" w:hAnsi="Consolas"/>
                <w:color w:val="12203A"/>
                <w:sz w:val="17"/>
                <w:szCs w:val="17"/>
              </w:rPr>
              <w:t xml:space="preserve">  checks: {</w:t>
            </w:r>
          </w:p>
          <w:p>
            <w:pPr>
              <w:spacing w:after="0" w:line="240"/>
            </w:pPr>
            <w:r>
              <w:rPr>
                <w:rFonts w:ascii="Consolas" w:cs="Consolas" w:eastAsia="Consolas" w:hAnsi="Consolas"/>
                <w:color w:val="12203A"/>
                <w:sz w:val="17"/>
                <w:szCs w:val="17"/>
              </w:rPr>
              <w:t xml:space="preserve">    database: 'ok' | 'error';</w:t>
            </w:r>
          </w:p>
          <w:p>
            <w:pPr>
              <w:spacing w:after="0" w:line="240"/>
            </w:pPr>
            <w:r>
              <w:rPr>
                <w:rFonts w:ascii="Consolas" w:cs="Consolas" w:eastAsia="Consolas" w:hAnsi="Consolas"/>
                <w:color w:val="12203A"/>
                <w:sz w:val="17"/>
                <w:szCs w:val="17"/>
              </w:rPr>
              <w:t xml:space="preserve">    kafka: 'ok' | 'error' | 'warning';</w:t>
            </w:r>
          </w:p>
          <w:p>
            <w:pPr>
              <w:spacing w:after="0" w:line="240"/>
            </w:pPr>
            <w:r>
              <w:rPr>
                <w:rFonts w:ascii="Consolas" w:cs="Consolas" w:eastAsia="Consolas" w:hAnsi="Consolas"/>
                <w:color w:val="12203A"/>
                <w:sz w:val="17"/>
                <w:szCs w:val="17"/>
              </w:rPr>
              <w:t xml:space="preserve">    redis: 'ok' | 'error';</w:t>
            </w:r>
          </w:p>
          <w:p>
            <w:pPr>
              <w:spacing w:after="0" w:line="240"/>
            </w:pPr>
            <w:r>
              <w:rPr>
                <w:rFonts w:ascii="Consolas" w:cs="Consolas" w:eastAsia="Consolas" w:hAnsi="Consolas"/>
                <w:color w:val="12203A"/>
                <w:sz w:val="17"/>
                <w:szCs w:val="17"/>
              </w:rPr>
              <w:t xml:space="preserve">    version: string;</w:t>
            </w:r>
          </w:p>
          <w:p>
            <w:pPr>
              <w:spacing w:after="0" w:line="240"/>
            </w:pPr>
            <w:r>
              <w:rPr>
                <w:rFonts w:ascii="Consolas" w:cs="Consolas" w:eastAsia="Consolas" w:hAnsi="Consolas"/>
                <w:color w:val="12203A"/>
                <w:sz w:val="17"/>
                <w:szCs w:val="17"/>
              </w:rPr>
              <w:t xml:space="preserve">    uptime: number;</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  timestamp: string;</w:t>
            </w:r>
          </w:p>
          <w:p>
            <w:pPr>
              <w:spacing w:after="0" w:line="240"/>
            </w:pPr>
            <w:r>
              <w:rPr>
                <w:rFonts w:ascii="Consolas" w:cs="Consolas" w:eastAsia="Consolas" w:hAnsi="Consolas"/>
                <w:color w:val="12203A"/>
                <w:sz w:val="17"/>
                <w:szCs w:val="17"/>
              </w:rPr>
              <w:t xml:space="preserve">}</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 Liveness: simple status</w:t>
            </w:r>
          </w:p>
          <w:p>
            <w:pPr>
              <w:spacing w:after="0" w:line="240"/>
            </w:pPr>
            <w:r>
              <w:rPr>
                <w:rFonts w:ascii="Consolas" w:cs="Consolas" w:eastAsia="Consolas" w:hAnsi="Consolas"/>
                <w:color w:val="12203A"/>
                <w:sz w:val="17"/>
                <w:szCs w:val="17"/>
              </w:rPr>
              <w:t xml:space="preserve">GET /health -&gt; { status: 'healthy', version: '1.0.0' }</w:t>
            </w:r>
          </w:p>
          <w:p>
            <w:pPr>
              <w:spacing w:after="0" w:line="240"/>
            </w:pPr>
            <w:r>
              <w:rPr>
                <w:rFonts w:ascii="Consolas" w:cs="Consolas" w:eastAsia="Consolas" w:hAnsi="Consolas"/>
                <w:color w:val="12203A"/>
                <w:sz w:val="17"/>
                <w:szCs w:val="17"/>
              </w:rPr>
              <w:t xml:space="preserve"> </w:t>
            </w:r>
          </w:p>
          <w:p>
            <w:pPr>
              <w:spacing w:after="0" w:line="240"/>
            </w:pPr>
            <w:r>
              <w:rPr>
                <w:rFonts w:ascii="Consolas" w:cs="Consolas" w:eastAsia="Consolas" w:hAnsi="Consolas"/>
                <w:color w:val="12203A"/>
                <w:sz w:val="17"/>
                <w:szCs w:val="17"/>
              </w:rPr>
              <w:t xml:space="preserve">// Readiness: full checks</w:t>
            </w:r>
          </w:p>
          <w:p>
            <w:pPr>
              <w:spacing w:after="0" w:line="240"/>
            </w:pPr>
            <w:r>
              <w:rPr>
                <w:rFonts w:ascii="Consolas" w:cs="Consolas" w:eastAsia="Consolas" w:hAnsi="Consolas"/>
                <w:color w:val="12203A"/>
                <w:sz w:val="17"/>
                <w:szCs w:val="17"/>
              </w:rPr>
              <w:t xml:space="preserve">GET /ready -&gt; {</w:t>
            </w:r>
          </w:p>
          <w:p>
            <w:pPr>
              <w:spacing w:after="0" w:line="240"/>
            </w:pPr>
            <w:r>
              <w:rPr>
                <w:rFonts w:ascii="Consolas" w:cs="Consolas" w:eastAsia="Consolas" w:hAnsi="Consolas"/>
                <w:color w:val="12203A"/>
                <w:sz w:val="17"/>
                <w:szCs w:val="17"/>
              </w:rPr>
              <w:t xml:space="preserve">  status: 'healthy',</w:t>
            </w:r>
          </w:p>
          <w:p>
            <w:pPr>
              <w:spacing w:after="0" w:line="240"/>
            </w:pPr>
            <w:r>
              <w:rPr>
                <w:rFonts w:ascii="Consolas" w:cs="Consolas" w:eastAsia="Consolas" w:hAnsi="Consolas"/>
                <w:color w:val="12203A"/>
                <w:sz w:val="17"/>
                <w:szCs w:val="17"/>
              </w:rPr>
              <w:t xml:space="preserve">  checks: { ... },</w:t>
            </w:r>
          </w:p>
          <w:p>
            <w:pPr>
              <w:spacing w:after="0" w:line="240"/>
            </w:pPr>
            <w:r>
              <w:rPr>
                <w:rFonts w:ascii="Consolas" w:cs="Consolas" w:eastAsia="Consolas" w:hAnsi="Consolas"/>
                <w:color w:val="12203A"/>
                <w:sz w:val="17"/>
                <w:szCs w:val="17"/>
              </w:rPr>
              <w:t xml:space="preserve">  timestamp: '2027-01-15T10:30:00Z'</w:t>
            </w:r>
          </w:p>
          <w:p>
            <w:pPr>
              <w:spacing w:after="0" w:line="240"/>
            </w:pPr>
            <w:r>
              <w:rPr>
                <w:rFonts w:ascii="Consolas" w:cs="Consolas" w:eastAsia="Consolas" w:hAnsi="Consolas"/>
                <w:color w:val="12203A"/>
                <w:sz w:val="17"/>
                <w:szCs w:val="17"/>
              </w:rPr>
              <w:t xml:space="preserve">}</w:t>
            </w:r>
          </w:p>
        </w:tc>
      </w:tr>
    </w:tbl>
    <w:p>
      <w:pPr>
        <w:spacing w:after="200"/>
      </w:pPr>
    </w:p>
    <w:p>
      <w:pPr>
        <w:spacing w:after="160" w:line="288"/>
      </w:pPr>
      <w:r>
        <w:rPr>
          <w:rFonts w:ascii="Calibri" w:cs="Calibri" w:eastAsia="Calibri" w:hAnsi="Calibri"/>
          <w:i/>
          <w:iCs/>
          <w:color w:val="12203A"/>
          <w:sz w:val="21"/>
          <w:szCs w:val="21"/>
        </w:rPr>
        <w:t xml:space="preserve">End of Software Architecture Document</w:t>
      </w:r>
    </w:p>
    <w:p>
      <w:pPr>
        <w:spacing w:after="160" w:line="288"/>
      </w:pPr>
      <w:r>
        <w:rPr>
          <w:rFonts w:ascii="Calibri" w:cs="Calibri" w:eastAsia="Calibri" w:hAnsi="Calibri"/>
          <w:b/>
          <w:bCs/>
          <w:color w:val="12203A"/>
          <w:sz w:val="21"/>
          <w:szCs w:val="21"/>
        </w:rPr>
        <w:t>Document Status:</w:t>
      </w:r>
      <w:r>
        <w:rPr>
          <w:rFonts w:ascii="Calibri" w:cs="Calibri" w:eastAsia="Calibri" w:hAnsi="Calibri"/>
          <w:color w:val="12203A"/>
          <w:sz w:val="21"/>
          <w:szCs w:val="21"/>
        </w:rPr>
        <w:t xml:space="preserve"> Approved for Publication | </w:t>
      </w:r>
      <w:r>
        <w:rPr>
          <w:rFonts w:ascii="Calibri" w:cs="Calibri" w:eastAsia="Calibri" w:hAnsi="Calibri"/>
          <w:b/>
          <w:bCs/>
          <w:color w:val="12203A"/>
          <w:sz w:val="21"/>
          <w:szCs w:val="21"/>
        </w:rPr>
        <w:t>Version:</w:t>
      </w:r>
      <w:r>
        <w:rPr>
          <w:rFonts w:ascii="Calibri" w:cs="Calibri" w:eastAsia="Calibri" w:hAnsi="Calibri"/>
          <w:color w:val="12203A"/>
          <w:sz w:val="21"/>
          <w:szCs w:val="21"/>
        </w:rPr>
        <w:t xml:space="preserve"> 1.1 | </w:t>
      </w:r>
      <w:r>
        <w:rPr>
          <w:rFonts w:ascii="Calibri" w:cs="Calibri" w:eastAsia="Calibri" w:hAnsi="Calibri"/>
          <w:b/>
          <w:bCs/>
          <w:color w:val="12203A"/>
          <w:sz w:val="21"/>
          <w:szCs w:val="21"/>
        </w:rPr>
        <w:t>Effective Date:</w:t>
      </w:r>
      <w:r>
        <w:rPr>
          <w:rFonts w:ascii="Calibri" w:cs="Calibri" w:eastAsia="Calibri" w:hAnsi="Calibri"/>
          <w:color w:val="12203A"/>
          <w:sz w:val="21"/>
          <w:szCs w:val="21"/>
        </w:rPr>
        <w:t xml:space="preserve"> OpenS2P Architecture Board after approval</w:t>
      </w:r>
    </w:p>
    <w:p>
      <w:pPr>
        <w:spacing w:after="160" w:line="288"/>
      </w:pPr>
      <w:r>
        <w:rPr>
          <w:rFonts w:ascii="Calibri" w:cs="Calibri" w:eastAsia="Calibri" w:hAnsi="Calibri"/>
          <w:b/>
          <w:bCs/>
          <w:color w:val="12203A"/>
          <w:sz w:val="21"/>
          <w:szCs w:val="21"/>
        </w:rPr>
        <w:t xml:space="preserve">Maintained by:</w:t>
      </w:r>
      <w:r>
        <w:rPr>
          <w:rFonts w:ascii="Calibri" w:cs="Calibri" w:eastAsia="Calibri" w:hAnsi="Calibri"/>
          <w:color w:val="12203A"/>
          <w:sz w:val="21"/>
          <w:szCs w:val="21"/>
        </w:rPr>
        <w:t xml:space="preserve"> OpenS2P Core Team | </w:t>
      </w:r>
      <w:r>
        <w:rPr>
          <w:rFonts w:ascii="Calibri" w:cs="Calibri" w:eastAsia="Calibri" w:hAnsi="Calibri"/>
          <w:b/>
          <w:bCs/>
          <w:color w:val="12203A"/>
          <w:sz w:val="21"/>
          <w:szCs w:val="21"/>
        </w:rPr>
        <w:t xml:space="preserve">License:</w:t>
      </w:r>
      <w:r>
        <w:rPr>
          <w:rFonts w:ascii="Calibri" w:cs="Calibri" w:eastAsia="Calibri" w:hAnsi="Calibri"/>
          <w:color w:val="12203A"/>
          <w:sz w:val="21"/>
          <w:szCs w:val="21"/>
        </w:rPr>
        <w:t xml:space="preserve"> Apache 2.0</w:t>
      </w:r>
    </w:p>
    <w:p>
      <w:pPr>
        <w:pStyle w:val="Heading2"/>
        <w:spacing w:after="160" w:before="320"/>
      </w:pPr>
      <w:r>
        <w:rPr>
          <w:rFonts w:ascii="Calibri" w:cs="Calibri" w:eastAsia="Calibri" w:hAnsi="Calibri"/>
          <w:b/>
          <w:bCs/>
          <w:color w:val="0E7C7B"/>
          <w:sz w:val="26"/>
          <w:szCs w:val="26"/>
        </w:rPr>
        <w:t xml:space="preserve">E.  </w:t>
      </w:r>
      <w:r>
        <w:rPr>
          <w:rFonts w:ascii="Calibri" w:cs="Calibri" w:eastAsia="Calibri" w:hAnsi="Calibri"/>
          <w:b/>
          <w:bCs/>
          <w:color w:val="1F3A5F"/>
          <w:sz w:val="26"/>
          <w:szCs w:val="26"/>
        </w:rPr>
        <w:t xml:space="preserve">Acronyms</w:t>
      </w:r>
    </w:p>
    <w:tbl>
      <w:tblPr>
        <w:tblW w:type="pct" w:w="100%"/>
        <w:tblBorders>
          <w:top w:val="single" w:color="D3DAE3" w:sz="2"/>
          <w:left w:val="single" w:color="D3DAE3" w:sz="2"/>
          <w:bottom w:val="single" w:color="D3DAE3" w:sz="2"/>
          <w:right w:val="single" w:color="D3DAE3" w:sz="2"/>
          <w:insideH w:val="single" w:color="D3DAE3" w:sz="2"/>
          <w:insideV w:val="single" w:color="D3DAE3" w:sz="2"/>
        </w:tblBorders>
      </w:tblPr>
      <w:tblGrid>
        <w:gridCol w:w="4680"/>
        <w:gridCol w:w="4680"/>
      </w:tblGrid>
      <w:tr>
        <w:trPr>
          <w:tblHeader/>
        </w:trPr>
        <w:tc>
          <w:tcPr>
            <w:tcW w:type="dxa" w:w="4680"/>
            <w:shd w:fill="0F1F3D"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Acronym</w:t>
            </w:r>
          </w:p>
        </w:tc>
        <w:tc>
          <w:tcPr>
            <w:tcW w:type="dxa" w:w="4680"/>
            <w:shd w:fill="0F1F3D"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Meaning</w:t>
            </w:r>
          </w:p>
        </w:tc>
      </w:tr>
      <w:tr>
        <w:tc>
          <w:tcPr>
            <w:tcW w:type="dxa" w:w="468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ADR</w:t>
            </w:r>
          </w:p>
        </w:tc>
        <w:tc>
          <w:tcPr>
            <w:tcW w:type="dxa" w:w="468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Architecture Decision Record</w:t>
            </w:r>
          </w:p>
        </w:tc>
      </w:tr>
      <w:tr>
        <w:tc>
          <w:tcPr>
            <w:tcW w:type="dxa" w:w="468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API</w:t>
            </w:r>
          </w:p>
        </w:tc>
        <w:tc>
          <w:tcPr>
            <w:tcW w:type="dxa" w:w="468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Application Programming Interface</w:t>
            </w:r>
          </w:p>
        </w:tc>
      </w:tr>
      <w:tr>
        <w:tc>
          <w:tcPr>
            <w:tcW w:type="dxa" w:w="468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CLM</w:t>
            </w:r>
          </w:p>
        </w:tc>
        <w:tc>
          <w:tcPr>
            <w:tcW w:type="dxa" w:w="468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Contract Lifecycle Management</w:t>
            </w:r>
          </w:p>
        </w:tc>
      </w:tr>
      <w:tr>
        <w:tc>
          <w:tcPr>
            <w:tcW w:type="dxa" w:w="468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DDD</w:t>
            </w:r>
          </w:p>
        </w:tc>
        <w:tc>
          <w:tcPr>
            <w:tcW w:type="dxa" w:w="468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Domain-Driven Design</w:t>
            </w:r>
          </w:p>
        </w:tc>
      </w:tr>
      <w:tr>
        <w:tc>
          <w:tcPr>
            <w:tcW w:type="dxa" w:w="468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GRN</w:t>
            </w:r>
          </w:p>
        </w:tc>
        <w:tc>
          <w:tcPr>
            <w:tcW w:type="dxa" w:w="468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Goods Receipt Note</w:t>
            </w:r>
          </w:p>
        </w:tc>
      </w:tr>
      <w:tr>
        <w:tc>
          <w:tcPr>
            <w:tcW w:type="dxa" w:w="468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HITL</w:t>
            </w:r>
          </w:p>
        </w:tc>
        <w:tc>
          <w:tcPr>
            <w:tcW w:type="dxa" w:w="468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Human-in-the-Loop</w:t>
            </w:r>
          </w:p>
        </w:tc>
      </w:tr>
      <w:tr>
        <w:tc>
          <w:tcPr>
            <w:tcW w:type="dxa" w:w="468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JWT</w:t>
            </w:r>
          </w:p>
        </w:tc>
        <w:tc>
          <w:tcPr>
            <w:tcW w:type="dxa" w:w="468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JSON Web Token</w:t>
            </w:r>
          </w:p>
        </w:tc>
      </w:tr>
      <w:tr>
        <w:tc>
          <w:tcPr>
            <w:tcW w:type="dxa" w:w="468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OTEL</w:t>
            </w:r>
          </w:p>
        </w:tc>
        <w:tc>
          <w:tcPr>
            <w:tcW w:type="dxa" w:w="468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OpenTelemetry</w:t>
            </w:r>
          </w:p>
        </w:tc>
      </w:tr>
      <w:tr>
        <w:tc>
          <w:tcPr>
            <w:tcW w:type="dxa" w:w="468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PO</w:t>
            </w:r>
          </w:p>
        </w:tc>
        <w:tc>
          <w:tcPr>
            <w:tcW w:type="dxa" w:w="468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Purchase Order</w:t>
            </w:r>
          </w:p>
        </w:tc>
      </w:tr>
      <w:tr>
        <w:tc>
          <w:tcPr>
            <w:tcW w:type="dxa" w:w="468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RFx</w:t>
            </w:r>
          </w:p>
        </w:tc>
        <w:tc>
          <w:tcPr>
            <w:tcW w:type="dxa" w:w="468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Request for X (RFI / RFP / RFQ)</w:t>
            </w:r>
          </w:p>
        </w:tc>
      </w:tr>
      <w:tr>
        <w:tc>
          <w:tcPr>
            <w:tcW w:type="dxa" w:w="468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S2P</w:t>
            </w:r>
          </w:p>
        </w:tc>
        <w:tc>
          <w:tcPr>
            <w:tcW w:type="dxa" w:w="468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Source-to-Pay</w:t>
            </w:r>
          </w:p>
        </w:tc>
      </w:tr>
      <w:tr>
        <w:tc>
          <w:tcPr>
            <w:tcW w:type="dxa" w:w="468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SAD</w:t>
            </w:r>
          </w:p>
        </w:tc>
        <w:tc>
          <w:tcPr>
            <w:tcW w:type="dxa" w:w="468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Software Architecture Document</w:t>
            </w:r>
          </w:p>
        </w:tc>
      </w:tr>
      <w:tr>
        <w:tc>
          <w:tcPr>
            <w:tcW w:type="dxa" w:w="468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SLA</w:t>
            </w:r>
          </w:p>
        </w:tc>
        <w:tc>
          <w:tcPr>
            <w:tcW w:type="dxa" w:w="468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Service Level Agreement</w:t>
            </w:r>
          </w:p>
        </w:tc>
      </w:tr>
      <w:tr>
        <w:tc>
          <w:tcPr>
            <w:tcW w:type="dxa" w:w="468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SOW</w:t>
            </w:r>
          </w:p>
        </w:tc>
        <w:tc>
          <w:tcPr>
            <w:tcW w:type="dxa" w:w="468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Statement of Work</w:t>
            </w:r>
          </w:p>
        </w:tc>
      </w:tr>
      <w:tr>
        <w:tc>
          <w:tcPr>
            <w:tcW w:type="dxa" w:w="468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Wasm</w:t>
            </w:r>
          </w:p>
        </w:tc>
        <w:tc>
          <w:tcPr>
            <w:tcW w:type="dxa" w:w="468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WebAssembly</w:t>
            </w:r>
          </w:p>
        </w:tc>
      </w:tr>
    </w:tbl>
    <w:p>
      <w:pPr>
        <w:spacing w:after="200"/>
      </w:pPr>
    </w:p>
    <w:p>
      <w:pPr>
        <w:pStyle w:val="Heading2"/>
        <w:spacing w:after="160" w:before="320"/>
      </w:pPr>
      <w:r>
        <w:rPr>
          <w:rFonts w:ascii="Calibri" w:cs="Calibri" w:eastAsia="Calibri" w:hAnsi="Calibri"/>
          <w:b/>
          <w:bCs/>
          <w:color w:val="0E7C7B"/>
          <w:sz w:val="26"/>
          <w:szCs w:val="26"/>
        </w:rPr>
        <w:t xml:space="preserve">F.  </w:t>
      </w:r>
      <w:r>
        <w:rPr>
          <w:rFonts w:ascii="Calibri" w:cs="Calibri" w:eastAsia="Calibri" w:hAnsi="Calibri"/>
          <w:b/>
          <w:bCs/>
          <w:color w:val="1F3A5F"/>
          <w:sz w:val="26"/>
          <w:szCs w:val="26"/>
        </w:rPr>
        <w:t xml:space="preserve">Glossary</w:t>
      </w:r>
    </w:p>
    <w:tbl>
      <w:tblPr>
        <w:tblW w:type="pct" w:w="100%"/>
        <w:tblBorders>
          <w:top w:val="single" w:color="D3DAE3" w:sz="2"/>
          <w:left w:val="single" w:color="D3DAE3" w:sz="2"/>
          <w:bottom w:val="single" w:color="D3DAE3" w:sz="2"/>
          <w:right w:val="single" w:color="D3DAE3" w:sz="2"/>
          <w:insideH w:val="single" w:color="D3DAE3" w:sz="2"/>
          <w:insideV w:val="single" w:color="D3DAE3" w:sz="2"/>
        </w:tblBorders>
      </w:tblPr>
      <w:tblGrid>
        <w:gridCol w:w="4680"/>
        <w:gridCol w:w="4680"/>
      </w:tblGrid>
      <w:tr>
        <w:trPr>
          <w:tblHeader/>
        </w:trPr>
        <w:tc>
          <w:tcPr>
            <w:tcW w:type="dxa" w:w="4680"/>
            <w:shd w:fill="0F1F3D"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Term</w:t>
            </w:r>
          </w:p>
        </w:tc>
        <w:tc>
          <w:tcPr>
            <w:tcW w:type="dxa" w:w="4680"/>
            <w:shd w:fill="0F1F3D"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Definition</w:t>
            </w:r>
          </w:p>
        </w:tc>
      </w:tr>
      <w:tr>
        <w:tc>
          <w:tcPr>
            <w:tcW w:type="dxa" w:w="468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Aggregate</w:t>
            </w:r>
          </w:p>
        </w:tc>
        <w:tc>
          <w:tcPr>
            <w:tcW w:type="dxa" w:w="468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A cluster of domain objects treated as a single unit for data changes, per DDD conventions.</w:t>
            </w:r>
          </w:p>
        </w:tc>
      </w:tr>
      <w:tr>
        <w:tc>
          <w:tcPr>
            <w:tcW w:type="dxa" w:w="468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Aggregate Root</w:t>
            </w:r>
          </w:p>
        </w:tc>
        <w:tc>
          <w:tcPr>
            <w:tcW w:type="dxa" w:w="468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The entry-point entity of an aggregate through which all changes to that aggregate must pass.</w:t>
            </w:r>
          </w:p>
        </w:tc>
      </w:tr>
      <w:tr>
        <w:tc>
          <w:tcPr>
            <w:tcW w:type="dxa" w:w="468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Bounded Context</w:t>
            </w:r>
          </w:p>
        </w:tc>
        <w:tc>
          <w:tcPr>
            <w:tcW w:type="dxa" w:w="468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An explicit boundary within which a domain model applies consistently.</w:t>
            </w:r>
          </w:p>
        </w:tc>
      </w:tr>
      <w:tr>
        <w:tc>
          <w:tcPr>
            <w:tcW w:type="dxa" w:w="468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Confidence Score</w:t>
            </w:r>
          </w:p>
        </w:tc>
        <w:tc>
          <w:tcPr>
            <w:tcW w:type="dxa" w:w="468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A numeric estimate of an AI agent's certainty in a proposed action, used to decide whether human review is required.</w:t>
            </w:r>
          </w:p>
        </w:tc>
      </w:tr>
      <w:tr>
        <w:tc>
          <w:tcPr>
            <w:tcW w:type="dxa" w:w="468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Connector</w:t>
            </w:r>
          </w:p>
        </w:tc>
        <w:tc>
          <w:tcPr>
            <w:tcW w:type="dxa" w:w="468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A runtime adapter that integrates OpenS2P with an external system such as an ERP or payment gateway.</w:t>
            </w:r>
          </w:p>
        </w:tc>
      </w:tr>
      <w:tr>
        <w:tc>
          <w:tcPr>
            <w:tcW w:type="dxa" w:w="468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Domain Event</w:t>
            </w:r>
          </w:p>
        </w:tc>
        <w:tc>
          <w:tcPr>
            <w:tcW w:type="dxa" w:w="468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An immutable record that something meaningful happened within a service's domain, published for other services to consume.</w:t>
            </w:r>
          </w:p>
        </w:tc>
      </w:tr>
      <w:tr>
        <w:tc>
          <w:tcPr>
            <w:tcW w:type="dxa" w:w="468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Plugin</w:t>
            </w:r>
          </w:p>
        </w:tc>
        <w:tc>
          <w:tcPr>
            <w:tcW w:type="dxa" w:w="468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An extension executed in a sandboxed runtime that adds capability without modifying core services.</w:t>
            </w:r>
          </w:p>
        </w:tc>
      </w:tr>
      <w:tr>
        <w:tc>
          <w:tcPr>
            <w:tcW w:type="dxa" w:w="468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Schema-per-Tenant</w:t>
            </w:r>
          </w:p>
        </w:tc>
        <w:tc>
          <w:tcPr>
            <w:tcW w:type="dxa" w:w="468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A multi-tenancy pattern in which each tenant's data lives in its own PostgreSQL schema within a shared database.</w:t>
            </w:r>
          </w:p>
        </w:tc>
      </w:tr>
      <w:tr>
        <w:tc>
          <w:tcPr>
            <w:tcW w:type="dxa" w:w="468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Three-Way Match</w:t>
            </w:r>
          </w:p>
        </w:tc>
        <w:tc>
          <w:tcPr>
            <w:tcW w:type="dxa" w:w="468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Reconciliation of a purchase order, goods receipt, and invoice before payment is authorised.</w:t>
            </w:r>
          </w:p>
        </w:tc>
      </w:tr>
      <w:tr>
        <w:tc>
          <w:tcPr>
            <w:tcW w:type="dxa" w:w="468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Award</w:t>
            </w:r>
          </w:p>
        </w:tc>
        <w:tc>
          <w:tcPr>
            <w:tcW w:type="dxa" w:w="468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The decision to select a winning bid at the close of an RFx, recorded as SourcingEventAwarded.</w:t>
            </w:r>
          </w:p>
        </w:tc>
      </w:tr>
      <w:tr>
        <w:tc>
          <w:tcPr>
            <w:tcW w:type="dxa" w:w="468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Goods Receipt</w:t>
            </w:r>
          </w:p>
        </w:tc>
        <w:tc>
          <w:tcPr>
            <w:tcW w:type="dxa" w:w="468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Confirmation that ordered goods physically arrived, recorded by the Receiving Service.</w:t>
            </w:r>
          </w:p>
        </w:tc>
      </w:tr>
      <w:tr>
        <w:tc>
          <w:tcPr>
            <w:tcW w:type="dxa" w:w="468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Requisition</w:t>
            </w:r>
          </w:p>
        </w:tc>
        <w:tc>
          <w:tcPr>
            <w:tcW w:type="dxa" w:w="468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An internal request to purchase, which becomes a Purchase Order once approved.</w:t>
            </w:r>
          </w:p>
        </w:tc>
      </w:tr>
      <w:tr>
        <w:tc>
          <w:tcPr>
            <w:tcW w:type="dxa" w:w="468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RFx</w:t>
            </w:r>
          </w:p>
        </w:tc>
        <w:tc>
          <w:tcPr>
            <w:tcW w:type="dxa" w:w="468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Umbrella term for RFI (Request for Information), RFP (Request for Proposal), and RFQ (Request for Quotation).</w:t>
            </w:r>
          </w:p>
        </w:tc>
      </w:tr>
    </w:tbl>
    <w:p>
      <w:pPr>
        <w:spacing w:after="200"/>
      </w:pPr>
    </w:p>
    <w:p>
      <w:pPr>
        <w:pStyle w:val="Heading2"/>
        <w:spacing w:after="160" w:before="320"/>
      </w:pPr>
      <w:r>
        <w:rPr>
          <w:rFonts w:ascii="Calibri" w:cs="Calibri" w:eastAsia="Calibri" w:hAnsi="Calibri"/>
          <w:b/>
          <w:bCs/>
          <w:color w:val="0E7C7B"/>
          <w:sz w:val="26"/>
          <w:szCs w:val="26"/>
        </w:rPr>
        <w:t xml:space="preserve">G.  </w:t>
      </w:r>
      <w:r>
        <w:rPr>
          <w:rFonts w:ascii="Calibri" w:cs="Calibri" w:eastAsia="Calibri" w:hAnsi="Calibri"/>
          <w:b/>
          <w:bCs/>
          <w:color w:val="1F3A5F"/>
          <w:sz w:val="26"/>
          <w:szCs w:val="26"/>
        </w:rPr>
        <w:t xml:space="preserve">Threat Model (Summary)</w:t>
      </w:r>
    </w:p>
    <w:p>
      <w:pPr>
        <w:spacing w:after="160" w:line="288"/>
      </w:pPr>
      <w:r>
        <w:rPr>
          <w:rFonts w:ascii="Calibri" w:cs="Calibri" w:eastAsia="Calibri" w:hAnsi="Calibri"/>
          <w:color w:val="12203A"/>
          <w:sz w:val="21"/>
          <w:szCs w:val="21"/>
        </w:rPr>
        <w:t xml:space="preserve">A STRIDE-style summary of the primary trust boundaries. This is a starting point for a full threat-modelling exercise, not a substitute for one.</w:t>
      </w:r>
    </w:p>
    <w:tbl>
      <w:tblPr>
        <w:tblW w:type="pct" w:w="100%"/>
        <w:tblBorders>
          <w:top w:val="single" w:color="D3DAE3" w:sz="2"/>
          <w:left w:val="single" w:color="D3DAE3" w:sz="2"/>
          <w:bottom w:val="single" w:color="D3DAE3" w:sz="2"/>
          <w:right w:val="single" w:color="D3DAE3" w:sz="2"/>
          <w:insideH w:val="single" w:color="D3DAE3" w:sz="2"/>
          <w:insideV w:val="single" w:color="D3DAE3" w:sz="2"/>
        </w:tblBorders>
      </w:tblPr>
      <w:tblGrid>
        <w:gridCol w:w="3120"/>
        <w:gridCol w:w="3120"/>
        <w:gridCol w:w="3120"/>
      </w:tblGrid>
      <w:tr>
        <w:trPr>
          <w:tblHeader/>
        </w:trPr>
        <w:tc>
          <w:tcPr>
            <w:tcW w:type="dxa" w:w="3120"/>
            <w:shd w:fill="0F1F3D"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Trust Boundary</w:t>
            </w:r>
          </w:p>
        </w:tc>
        <w:tc>
          <w:tcPr>
            <w:tcW w:type="dxa" w:w="3120"/>
            <w:shd w:fill="0F1F3D"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Primary Threats</w:t>
            </w:r>
          </w:p>
        </w:tc>
        <w:tc>
          <w:tcPr>
            <w:tcW w:type="dxa" w:w="3120"/>
            <w:shd w:fill="0F1F3D"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Mitigation (baseline / planned)</w:t>
            </w:r>
          </w:p>
        </w:tc>
      </w:tr>
      <w:tr>
        <w:tc>
          <w:tcPr>
            <w:tcW w:type="dxa" w:w="312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External client → API Gateway</w:t>
            </w:r>
          </w:p>
        </w:tc>
        <w:tc>
          <w:tcPr>
            <w:tcW w:type="dxa" w:w="312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Spoofing, tampering, DoS</w:t>
            </w:r>
          </w:p>
        </w:tc>
        <w:tc>
          <w:tcPr>
            <w:tcW w:type="dxa" w:w="312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TLS, OIDC token validation, rate limiting (planned)</w:t>
            </w:r>
          </w:p>
        </w:tc>
      </w:tr>
      <w:tr>
        <w:tc>
          <w:tcPr>
            <w:tcW w:type="dxa" w:w="312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API Gateway → Domain services</w:t>
            </w:r>
          </w:p>
        </w:tc>
        <w:tc>
          <w:tcPr>
            <w:tcW w:type="dxa" w:w="312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Elevation of privilege</w:t>
            </w:r>
          </w:p>
        </w:tc>
        <w:tc>
          <w:tcPr>
            <w:tcW w:type="dxa" w:w="312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OPA policy evaluation per request</w:t>
            </w:r>
          </w:p>
        </w:tc>
      </w:tr>
      <w:tr>
        <w:tc>
          <w:tcPr>
            <w:tcW w:type="dxa" w:w="312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Service → Kafka</w:t>
            </w:r>
          </w:p>
        </w:tc>
        <w:tc>
          <w:tcPr>
            <w:tcW w:type="dxa" w:w="312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Tampering, information disclosure</w:t>
            </w:r>
          </w:p>
        </w:tc>
        <w:tc>
          <w:tcPr>
            <w:tcW w:type="dxa" w:w="312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Broker ACLs and TLS (to be defined in deployment profile)</w:t>
            </w:r>
          </w:p>
        </w:tc>
      </w:tr>
      <w:tr>
        <w:tc>
          <w:tcPr>
            <w:tcW w:type="dxa" w:w="312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Service → PostgreSQL</w:t>
            </w:r>
          </w:p>
        </w:tc>
        <w:tc>
          <w:tcPr>
            <w:tcW w:type="dxa" w:w="312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Information disclosure across tenants</w:t>
            </w:r>
          </w:p>
        </w:tc>
        <w:tc>
          <w:tcPr>
            <w:tcW w:type="dxa" w:w="312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Schema-per-tenant isolation, least-privilege DB roles</w:t>
            </w:r>
          </w:p>
        </w:tc>
      </w:tr>
      <w:tr>
        <w:tc>
          <w:tcPr>
            <w:tcW w:type="dxa" w:w="312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Plugin Runtime → Host</w:t>
            </w:r>
          </w:p>
        </w:tc>
        <w:tc>
          <w:tcPr>
            <w:tcW w:type="dxa" w:w="312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Elevation of privilege, resource exhaustion</w:t>
            </w:r>
          </w:p>
        </w:tc>
        <w:tc>
          <w:tcPr>
            <w:tcW w:type="dxa" w:w="312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Wasmtime sandbox, capability-scoped manifests (Section 12)</w:t>
            </w:r>
          </w:p>
        </w:tc>
      </w:tr>
    </w:tbl>
    <w:p>
      <w:pPr>
        <w:spacing w:after="200"/>
      </w:pPr>
    </w:p>
    <w:p>
      <w:pPr>
        <w:pStyle w:val="Heading2"/>
        <w:spacing w:after="160" w:before="320"/>
      </w:pPr>
      <w:r>
        <w:rPr>
          <w:rFonts w:ascii="Calibri" w:cs="Calibri" w:eastAsia="Calibri" w:hAnsi="Calibri"/>
          <w:b/>
          <w:bCs/>
          <w:color w:val="0E7C7B"/>
          <w:sz w:val="26"/>
          <w:szCs w:val="26"/>
        </w:rPr>
        <w:t xml:space="preserve">H.  </w:t>
      </w:r>
      <w:r>
        <w:rPr>
          <w:rFonts w:ascii="Calibri" w:cs="Calibri" w:eastAsia="Calibri" w:hAnsi="Calibri"/>
          <w:b/>
          <w:bCs/>
          <w:color w:val="1F3A5F"/>
          <w:sz w:val="26"/>
          <w:szCs w:val="26"/>
        </w:rPr>
        <w:t xml:space="preserve">Disaster Recovery &amp; Backup Strategy</w:t>
      </w:r>
    </w:p>
    <w:p>
      <w:pPr>
        <w:spacing w:after="160" w:line="288"/>
      </w:pPr>
      <w:r>
        <w:rPr>
          <w:rFonts w:ascii="Calibri" w:cs="Calibri" w:eastAsia="Calibri" w:hAnsi="Calibri"/>
          <w:color w:val="12203A"/>
          <w:sz w:val="21"/>
          <w:szCs w:val="21"/>
        </w:rPr>
        <w:t xml:space="preserve">Recovery objectives and backup approach, to be finalised with the infrastructure team ahead of production launch.</w:t>
      </w:r>
    </w:p>
    <w:tbl>
      <w:tblPr>
        <w:tblW w:type="pct" w:w="100%"/>
        <w:tblBorders>
          <w:top w:val="single" w:color="D3DAE3" w:sz="2"/>
          <w:left w:val="single" w:color="D3DAE3" w:sz="2"/>
          <w:bottom w:val="single" w:color="D3DAE3" w:sz="2"/>
          <w:right w:val="single" w:color="D3DAE3" w:sz="2"/>
          <w:insideH w:val="single" w:color="D3DAE3" w:sz="2"/>
          <w:insideV w:val="single" w:color="D3DAE3" w:sz="2"/>
        </w:tblBorders>
      </w:tblPr>
      <w:tblGrid>
        <w:gridCol w:w="3120"/>
        <w:gridCol w:w="3120"/>
        <w:gridCol w:w="3120"/>
      </w:tblGrid>
      <w:tr>
        <w:trPr>
          <w:tblHeader/>
        </w:trPr>
        <w:tc>
          <w:tcPr>
            <w:tcW w:type="dxa" w:w="3120"/>
            <w:shd w:fill="0F1F3D"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Data Store</w:t>
            </w:r>
          </w:p>
        </w:tc>
        <w:tc>
          <w:tcPr>
            <w:tcW w:type="dxa" w:w="3120"/>
            <w:shd w:fill="0F1F3D"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Backup Approach</w:t>
            </w:r>
          </w:p>
        </w:tc>
        <w:tc>
          <w:tcPr>
            <w:tcW w:type="dxa" w:w="3120"/>
            <w:shd w:fill="0F1F3D"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Recovery Objective (proposed)</w:t>
            </w:r>
          </w:p>
        </w:tc>
      </w:tr>
      <w:tr>
        <w:tc>
          <w:tcPr>
            <w:tcW w:type="dxa" w:w="312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PostgreSQL</w:t>
            </w:r>
          </w:p>
        </w:tc>
        <w:tc>
          <w:tcPr>
            <w:tcW w:type="dxa" w:w="312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Continuous WAL archiving + daily base backup</w:t>
            </w:r>
          </w:p>
        </w:tc>
        <w:tc>
          <w:tcPr>
            <w:tcW w:type="dxa" w:w="312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RPO ≤ 15 min / RTO ≤ 1 hour</w:t>
            </w:r>
          </w:p>
        </w:tc>
      </w:tr>
      <w:tr>
        <w:tc>
          <w:tcPr>
            <w:tcW w:type="dxa" w:w="312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Kafka</w:t>
            </w:r>
          </w:p>
        </w:tc>
        <w:tc>
          <w:tcPr>
            <w:tcW w:type="dxa" w:w="312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Multi-broker replication (replication factor ≥ 3)</w:t>
            </w:r>
          </w:p>
        </w:tc>
        <w:tc>
          <w:tcPr>
            <w:tcW w:type="dxa" w:w="312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No single-broker data loss</w:t>
            </w:r>
          </w:p>
        </w:tc>
      </w:tr>
      <w:tr>
        <w:tc>
          <w:tcPr>
            <w:tcW w:type="dxa" w:w="312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PGVector / Neo4j</w:t>
            </w:r>
          </w:p>
        </w:tc>
        <w:tc>
          <w:tcPr>
            <w:tcW w:type="dxa" w:w="312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Daily snapshot</w:t>
            </w:r>
          </w:p>
        </w:tc>
        <w:tc>
          <w:tcPr>
            <w:tcW w:type="dxa" w:w="312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RPO ≤ 24 hours</w:t>
            </w:r>
          </w:p>
        </w:tc>
      </w:tr>
      <w:tr>
        <w:tc>
          <w:tcPr>
            <w:tcW w:type="dxa" w:w="312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ClickHouse (audit)</w:t>
            </w:r>
          </w:p>
        </w:tc>
        <w:tc>
          <w:tcPr>
            <w:tcW w:type="dxa" w:w="312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Daily snapshot to object storage</w:t>
            </w:r>
          </w:p>
        </w:tc>
        <w:tc>
          <w:tcPr>
            <w:tcW w:type="dxa" w:w="312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RPO ≤ 24 hours</w:t>
            </w:r>
          </w:p>
        </w:tc>
      </w:tr>
    </w:tbl>
    <w:p>
      <w:pPr>
        <w:spacing w:after="200"/>
      </w:pPr>
    </w:p>
    <w:p>
      <w:pPr>
        <w:spacing w:after="160" w:line="288"/>
      </w:pPr>
      <w:r>
        <w:rPr>
          <w:rFonts w:ascii="Calibri" w:cs="Calibri" w:eastAsia="Calibri" w:hAnsi="Calibri"/>
          <w:b/>
          <w:bCs/>
          <w:color w:val="12203A"/>
          <w:sz w:val="21"/>
          <w:szCs w:val="21"/>
        </w:rPr>
        <w:t xml:space="preserve">Availability target:</w:t>
      </w:r>
      <w:r>
        <w:rPr>
          <w:rFonts w:ascii="Calibri" w:cs="Calibri" w:eastAsia="Calibri" w:hAnsi="Calibri"/>
          <w:color w:val="12203A"/>
          <w:sz w:val="21"/>
          <w:szCs w:val="21"/>
        </w:rPr>
        <w:t xml:space="preserve"> 99.9% platform availability (roughly 8.7 hours of downtime budget per year), consistent with the pod-replacement scenario in 28.1. A 99.95% target is achievable with multi-zone deployment but has not been ratified as a commitment; treat it as a stretch target pending infrastructure sign-off.</w:t>
      </w:r>
    </w:p>
    <w:p>
      <w:pPr>
        <w:spacing w:after="160" w:line="288"/>
      </w:pPr>
      <w:r>
        <w:rPr>
          <w:rFonts w:ascii="Calibri" w:cs="Calibri" w:eastAsia="Calibri" w:hAnsi="Calibri"/>
          <w:b/>
          <w:bCs/>
          <w:color w:val="12203A"/>
          <w:sz w:val="21"/>
          <w:szCs w:val="21"/>
        </w:rPr>
        <w:t xml:space="preserve">Multi-region strategy:</w:t>
      </w:r>
      <w:r>
        <w:rPr>
          <w:rFonts w:ascii="Calibri" w:cs="Calibri" w:eastAsia="Calibri" w:hAnsi="Calibri"/>
          <w:color w:val="12203A"/>
          <w:sz w:val="21"/>
          <w:szCs w:val="21"/>
        </w:rPr>
        <w:t xml:space="preserve"> not yet defined. The schema-per-tenant model (27.3) is compatible with a future active-passive multi-region design, but no region-failover mechanism exists in this version of the platform — flagged here rather than implied.</w:t>
      </w:r>
    </w:p>
    <w:p>
      <w:pPr>
        <w:spacing w:after="160" w:line="288"/>
      </w:pPr>
      <w:r>
        <w:rPr>
          <w:rFonts w:ascii="Calibri" w:cs="Calibri" w:eastAsia="Calibri" w:hAnsi="Calibri"/>
          <w:b/>
          <w:bCs/>
          <w:color w:val="12203A"/>
          <w:sz w:val="21"/>
          <w:szCs w:val="21"/>
        </w:rPr>
        <w:t xml:space="preserve">Data retention:</w:t>
      </w:r>
      <w:r>
        <w:rPr>
          <w:rFonts w:ascii="Calibri" w:cs="Calibri" w:eastAsia="Calibri" w:hAnsi="Calibri"/>
          <w:color w:val="12203A"/>
          <w:sz w:val="21"/>
          <w:szCs w:val="21"/>
        </w:rPr>
        <w:t xml:space="preserve"> operational data is retained for the life of the tenant relationship; audit records (ClickHouse) are retained for a minimum of 7 years to support procurement compliance requirements common in enterprise buyers' own audit obligations; exact retention periods per data category should be confirmed against the customer's contractual and regulatory requirements rather than assumed from this default.</w:t>
      </w:r>
    </w:p>
    <w:p>
      <w:pPr>
        <w:pStyle w:val="Heading2"/>
        <w:spacing w:after="160" w:before="320"/>
      </w:pPr>
      <w:r>
        <w:rPr>
          <w:rFonts w:ascii="Calibri" w:cs="Calibri" w:eastAsia="Calibri" w:hAnsi="Calibri"/>
          <w:b/>
          <w:bCs/>
          <w:color w:val="0E7C7B"/>
          <w:sz w:val="26"/>
          <w:szCs w:val="26"/>
        </w:rPr>
        <w:t xml:space="preserve">I.  </w:t>
      </w:r>
      <w:r>
        <w:rPr>
          <w:rFonts w:ascii="Calibri" w:cs="Calibri" w:eastAsia="Calibri" w:hAnsi="Calibri"/>
          <w:b/>
          <w:bCs/>
          <w:color w:val="1F3A5F"/>
          <w:sz w:val="26"/>
          <w:szCs w:val="26"/>
        </w:rPr>
        <w:t xml:space="preserve">Version Compatibility Matrix</w:t>
      </w:r>
    </w:p>
    <w:p>
      <w:pPr>
        <w:spacing w:after="160" w:line="288"/>
      </w:pPr>
      <w:r>
        <w:rPr>
          <w:rFonts w:ascii="Calibri" w:cs="Calibri" w:eastAsia="Calibri" w:hAnsi="Calibri"/>
          <w:color w:val="12203A"/>
          <w:sz w:val="21"/>
          <w:szCs w:val="21"/>
        </w:rPr>
        <w:t xml:space="preserve">Minimum supported versions as stated in Section 2.4 (Technology Stack Summary). Upper bounds are not yet pinned platform-wide; treat 'x' as "newest tested minor within that major" until a formal compatibility test matrix is run and this table is updated with confirmed ranges.</w:t>
      </w:r>
    </w:p>
    <w:tbl>
      <w:tblPr>
        <w:tblW w:type="pct" w:w="100%"/>
        <w:tblBorders>
          <w:top w:val="single" w:color="D3DAE3" w:sz="2"/>
          <w:left w:val="single" w:color="D3DAE3" w:sz="2"/>
          <w:bottom w:val="single" w:color="D3DAE3" w:sz="2"/>
          <w:right w:val="single" w:color="D3DAE3" w:sz="2"/>
          <w:insideH w:val="single" w:color="D3DAE3" w:sz="2"/>
          <w:insideV w:val="single" w:color="D3DAE3" w:sz="2"/>
        </w:tblBorders>
      </w:tblPr>
      <w:tblGrid>
        <w:gridCol w:w="3120"/>
        <w:gridCol w:w="3120"/>
        <w:gridCol w:w="3120"/>
      </w:tblGrid>
      <w:tr>
        <w:trPr>
          <w:tblHeader/>
        </w:trPr>
        <w:tc>
          <w:tcPr>
            <w:tcW w:type="dxa" w:w="3120"/>
            <w:shd w:fill="0F1F3D"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Component</w:t>
            </w:r>
          </w:p>
        </w:tc>
        <w:tc>
          <w:tcPr>
            <w:tcW w:type="dxa" w:w="3120"/>
            <w:shd w:fill="0F1F3D"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Minimum Version</w:t>
            </w:r>
          </w:p>
        </w:tc>
        <w:tc>
          <w:tcPr>
            <w:tcW w:type="dxa" w:w="3120"/>
            <w:shd w:fill="0F1F3D"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Notes</w:t>
            </w:r>
          </w:p>
        </w:tc>
      </w:tr>
      <w:tr>
        <w:tc>
          <w:tcPr>
            <w:tcW w:type="dxa" w:w="312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PostgreSQL</w:t>
            </w:r>
          </w:p>
        </w:tc>
        <w:tc>
          <w:tcPr>
            <w:tcW w:type="dxa" w:w="312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15.x</w:t>
            </w:r>
          </w:p>
        </w:tc>
        <w:tc>
          <w:tcPr>
            <w:tcW w:type="dxa" w:w="312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PGVector extension requires 15+</w:t>
            </w:r>
          </w:p>
        </w:tc>
      </w:tr>
      <w:tr>
        <w:tc>
          <w:tcPr>
            <w:tcW w:type="dxa" w:w="312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Kafka</w:t>
            </w:r>
          </w:p>
        </w:tc>
        <w:tc>
          <w:tcPr>
            <w:tcW w:type="dxa" w:w="312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3.5.x</w:t>
            </w:r>
          </w:p>
        </w:tc>
        <w:tc>
          <w:tcPr>
            <w:tcW w:type="dxa" w:w="312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KRaft mode assumed (no ZooKeeper dependency)</w:t>
            </w:r>
          </w:p>
        </w:tc>
      </w:tr>
      <w:tr>
        <w:tc>
          <w:tcPr>
            <w:tcW w:type="dxa" w:w="312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Kubernetes</w:t>
            </w:r>
          </w:p>
        </w:tc>
        <w:tc>
          <w:tcPr>
            <w:tcW w:type="dxa" w:w="312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1.28.x</w:t>
            </w:r>
          </w:p>
        </w:tc>
        <w:tc>
          <w:tcPr>
            <w:tcW w:type="dxa" w:w="312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HPA v2 and CSI secret store driver assumed available</w:t>
            </w:r>
          </w:p>
        </w:tc>
      </w:tr>
      <w:tr>
        <w:tc>
          <w:tcPr>
            <w:tcW w:type="dxa" w:w="312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Redis</w:t>
            </w:r>
          </w:p>
        </w:tc>
        <w:tc>
          <w:tcPr>
            <w:tcW w:type="dxa" w:w="312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7.x</w:t>
            </w:r>
          </w:p>
        </w:tc>
        <w:tc>
          <w:tcPr>
            <w:tcW w:type="dxa" w:w="312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w:t>
            </w:r>
          </w:p>
        </w:tc>
      </w:tr>
      <w:tr>
        <w:tc>
          <w:tcPr>
            <w:tcW w:type="dxa" w:w="312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Neo4j</w:t>
            </w:r>
          </w:p>
        </w:tc>
        <w:tc>
          <w:tcPr>
            <w:tcW w:type="dxa" w:w="312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5.x</w:t>
            </w:r>
          </w:p>
        </w:tc>
        <w:tc>
          <w:tcPr>
            <w:tcW w:type="dxa" w:w="312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w:t>
            </w:r>
          </w:p>
        </w:tc>
      </w:tr>
      <w:tr>
        <w:tc>
          <w:tcPr>
            <w:tcW w:type="dxa" w:w="312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ClickHouse</w:t>
            </w:r>
          </w:p>
        </w:tc>
        <w:tc>
          <w:tcPr>
            <w:tcW w:type="dxa" w:w="312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23.x</w:t>
            </w:r>
          </w:p>
        </w:tc>
        <w:tc>
          <w:tcPr>
            <w:tcW w:type="dxa" w:w="312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w:t>
            </w:r>
          </w:p>
        </w:tc>
      </w:tr>
      <w:tr>
        <w:tc>
          <w:tcPr>
            <w:tcW w:type="dxa" w:w="312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Wasmtime</w:t>
            </w:r>
          </w:p>
        </w:tc>
        <w:tc>
          <w:tcPr>
            <w:tcW w:type="dxa" w:w="312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14.x</w:t>
            </w:r>
          </w:p>
        </w:tc>
        <w:tc>
          <w:tcPr>
            <w:tcW w:type="dxa" w:w="312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Plugin Runtime sandbox</w:t>
            </w:r>
          </w:p>
        </w:tc>
      </w:tr>
      <w:tr>
        <w:tc>
          <w:tcPr>
            <w:tcW w:type="dxa" w:w="312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OpenTelemetry Collector</w:t>
            </w:r>
          </w:p>
        </w:tc>
        <w:tc>
          <w:tcPr>
            <w:tcW w:type="dxa" w:w="312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1.20.x</w:t>
            </w:r>
          </w:p>
        </w:tc>
        <w:tc>
          <w:tcPr>
            <w:tcW w:type="dxa" w:w="312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w:t>
            </w:r>
          </w:p>
        </w:tc>
      </w:tr>
      <w:tr>
        <w:tc>
          <w:tcPr>
            <w:tcW w:type="dxa" w:w="312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Keycloak</w:t>
            </w:r>
          </w:p>
        </w:tc>
        <w:tc>
          <w:tcPr>
            <w:tcW w:type="dxa" w:w="312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22.x</w:t>
            </w:r>
          </w:p>
        </w:tc>
        <w:tc>
          <w:tcPr>
            <w:tcW w:type="dxa" w:w="312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w:t>
            </w:r>
          </w:p>
        </w:tc>
      </w:tr>
    </w:tbl>
    <w:p>
      <w:pPr>
        <w:spacing w:after="200"/>
      </w:pPr>
    </w:p>
    <w:p>
      <w:pPr>
        <w:pStyle w:val="Heading2"/>
        <w:spacing w:after="160" w:before="320"/>
      </w:pPr>
      <w:r>
        <w:rPr>
          <w:rFonts w:ascii="Calibri" w:cs="Calibri" w:eastAsia="Calibri" w:hAnsi="Calibri"/>
          <w:b/>
          <w:bCs/>
          <w:color w:val="1F3A5F"/>
          <w:sz w:val="26"/>
          <w:szCs w:val="26"/>
        </w:rPr>
        <w:t xml:space="preserve">I.1 Compatibility Policy</w:t>
      </w:r>
    </w:p>
    <w:p>
      <w:pPr>
        <w:spacing w:after="160" w:line="288"/>
      </w:pPr>
      <w:r>
        <w:rPr>
          <w:rFonts w:ascii="Calibri" w:cs="Calibri" w:eastAsia="Calibri" w:hAnsi="Calibri"/>
          <w:color w:val="12203A"/>
          <w:sz w:val="21"/>
          <w:szCs w:val="21"/>
        </w:rPr>
        <w:t xml:space="preserve">The matrix above states supported versions; this states the rules for how compatibility is maintained as those versions and the platform's own contracts change.</w:t>
      </w:r>
    </w:p>
    <w:p>
      <w:pPr>
        <w:pStyle w:val="ListParagraph"/>
        <w:numPr>
          <w:ilvl w:val="0"/>
          <w:numId w:val="2"/>
        </w:numPr>
        <w:spacing w:after="80" w:line="276"/>
      </w:pPr>
      <w:r>
        <w:rPr>
          <w:rFonts w:ascii="Calibri" w:cs="Calibri" w:eastAsia="Calibri" w:hAnsi="Calibri"/>
          <w:b/>
          <w:bCs/>
          <w:color w:val="12203A"/>
          <w:sz w:val="21"/>
          <w:szCs w:val="21"/>
        </w:rPr>
        <w:t xml:space="preserve">API compatibility:</w:t>
      </w:r>
      <w:r>
        <w:rPr>
          <w:rFonts w:ascii="Calibri" w:cs="Calibri" w:eastAsia="Calibri" w:hAnsi="Calibri"/>
          <w:color w:val="12203A"/>
          <w:sz w:val="21"/>
          <w:szCs w:val="21"/>
        </w:rPr>
        <w:t xml:space="preserve"> governed by the versioning policy in 19.4 — additive changes stay within a major version, breaking changes increment it, with a minimum 6-month deprecation window.</w:t>
      </w:r>
    </w:p>
    <w:p>
      <w:pPr>
        <w:pStyle w:val="ListParagraph"/>
        <w:numPr>
          <w:ilvl w:val="0"/>
          <w:numId w:val="2"/>
        </w:numPr>
        <w:spacing w:after="80" w:line="276"/>
      </w:pPr>
      <w:r>
        <w:rPr>
          <w:rFonts w:ascii="Calibri" w:cs="Calibri" w:eastAsia="Calibri" w:hAnsi="Calibri"/>
          <w:b/>
          <w:bCs/>
          <w:color w:val="12203A"/>
          <w:sz w:val="21"/>
          <w:szCs w:val="21"/>
        </w:rPr>
        <w:t xml:space="preserve">Event compatibility:</w:t>
      </w:r>
      <w:r>
        <w:rPr>
          <w:rFonts w:ascii="Calibri" w:cs="Calibri" w:eastAsia="Calibri" w:hAnsi="Calibri"/>
          <w:color w:val="12203A"/>
          <w:sz w:val="21"/>
          <w:szCs w:val="21"/>
        </w:rPr>
        <w:t xml:space="preserve"> consumers must tolerate unknown additional fields in an event payload (forward compatibility); removing or renaming a field is a breaking change requiring a new event name (e.g. </w:t>
      </w:r>
      <w:r>
        <w:rPr>
          <w:rFonts w:ascii="Consolas" w:cs="Consolas" w:eastAsia="Consolas" w:hAnsi="Consolas"/>
          <w:color w:val="1F3A5F"/>
          <w:sz w:val="19"/>
          <w:szCs w:val="19"/>
          <w:shd w:fill="F5F7FA" w:val="clear"/>
        </w:rPr>
        <w:t xml:space="preserve">PurchaseOrderIssuedV2</w:t>
      </w:r>
      <w:r>
        <w:rPr>
          <w:rFonts w:ascii="Calibri" w:cs="Calibri" w:eastAsia="Calibri" w:hAnsi="Calibri"/>
          <w:color w:val="12203A"/>
          <w:sz w:val="21"/>
          <w:szCs w:val="21"/>
        </w:rPr>
        <w:t xml:space="preserve">) rather than mutating </w:t>
      </w:r>
      <w:r>
        <w:rPr>
          <w:rFonts w:ascii="Consolas" w:cs="Consolas" w:eastAsia="Consolas" w:hAnsi="Consolas"/>
          <w:color w:val="1F3A5F"/>
          <w:sz w:val="19"/>
          <w:szCs w:val="19"/>
          <w:shd w:fill="F5F7FA" w:val="clear"/>
        </w:rPr>
        <w:t xml:space="preserve">PurchaseOrderIssued</w:t>
      </w:r>
      <w:r>
        <w:rPr>
          <w:rFonts w:ascii="Calibri" w:cs="Calibri" w:eastAsia="Calibri" w:hAnsi="Calibri"/>
          <w:color w:val="12203A"/>
          <w:sz w:val="21"/>
          <w:szCs w:val="21"/>
        </w:rPr>
        <w:t xml:space="preserve"> in place, since Kafka topics may have multiple consumer versions in flight.</w:t>
      </w:r>
    </w:p>
    <w:p>
      <w:pPr>
        <w:pStyle w:val="ListParagraph"/>
        <w:numPr>
          <w:ilvl w:val="0"/>
          <w:numId w:val="2"/>
        </w:numPr>
        <w:spacing w:after="80" w:line="276"/>
      </w:pPr>
      <w:r>
        <w:rPr>
          <w:rFonts w:ascii="Calibri" w:cs="Calibri" w:eastAsia="Calibri" w:hAnsi="Calibri"/>
          <w:b/>
          <w:bCs/>
          <w:color w:val="12203A"/>
          <w:sz w:val="21"/>
          <w:szCs w:val="21"/>
        </w:rPr>
        <w:t xml:space="preserve">Plugin compatibility:</w:t>
      </w:r>
      <w:r>
        <w:rPr>
          <w:rFonts w:ascii="Calibri" w:cs="Calibri" w:eastAsia="Calibri" w:hAnsi="Calibri"/>
          <w:color w:val="12203A"/>
          <w:sz w:val="21"/>
          <w:szCs w:val="21"/>
        </w:rPr>
        <w:t xml:space="preserve"> governed by the manifest-based dependency resolution in 14.3 — a plugin declares the minimum platform version it requires, and the Marketplace refuses installation rather than allowing a runtime mismatch.</w:t>
      </w:r>
    </w:p>
    <w:p>
      <w:pPr>
        <w:pStyle w:val="ListParagraph"/>
        <w:numPr>
          <w:ilvl w:val="0"/>
          <w:numId w:val="2"/>
        </w:numPr>
        <w:spacing w:after="80" w:line="276"/>
      </w:pPr>
      <w:r>
        <w:rPr>
          <w:rFonts w:ascii="Calibri" w:cs="Calibri" w:eastAsia="Calibri" w:hAnsi="Calibri"/>
          <w:b/>
          <w:bCs/>
          <w:color w:val="12203A"/>
          <w:sz w:val="21"/>
          <w:szCs w:val="21"/>
        </w:rPr>
        <w:t xml:space="preserve">Database migration strategy:</w:t>
      </w:r>
      <w:r>
        <w:rPr>
          <w:rFonts w:ascii="Calibri" w:cs="Calibri" w:eastAsia="Calibri" w:hAnsi="Calibri"/>
          <w:color w:val="12203A"/>
          <w:sz w:val="21"/>
          <w:szCs w:val="21"/>
        </w:rPr>
        <w:t xml:space="preserve"> schema migrations are additive and backward-compatible within a release (new nullable columns, new tables); destructive migrations (column removal, type changes) ship in a separate release after the owning service has stopped reading the old shape, following an expand-contract pattern rather than a single in-place breaking migration.</w:t>
      </w:r>
    </w:p>
    <w:p>
      <w:pPr>
        <w:pStyle w:val="Heading2"/>
        <w:spacing w:after="160" w:before="320"/>
      </w:pPr>
      <w:r>
        <w:rPr>
          <w:rFonts w:ascii="Calibri" w:cs="Calibri" w:eastAsia="Calibri" w:hAnsi="Calibri"/>
          <w:b/>
          <w:bCs/>
          <w:color w:val="0E7C7B"/>
          <w:sz w:val="26"/>
          <w:szCs w:val="26"/>
        </w:rPr>
        <w:t xml:space="preserve">J.  </w:t>
      </w:r>
      <w:r>
        <w:rPr>
          <w:rFonts w:ascii="Calibri" w:cs="Calibri" w:eastAsia="Calibri" w:hAnsi="Calibri"/>
          <w:b/>
          <w:bCs/>
          <w:color w:val="1F3A5F"/>
          <w:sz w:val="26"/>
          <w:szCs w:val="26"/>
        </w:rPr>
        <w:t xml:space="preserve">Error Code Catalog</w:t>
      </w:r>
    </w:p>
    <w:p>
      <w:pPr>
        <w:spacing w:after="160" w:line="288"/>
      </w:pPr>
      <w:r>
        <w:rPr>
          <w:rFonts w:ascii="Calibri" w:cs="Calibri" w:eastAsia="Calibri" w:hAnsi="Calibri"/>
          <w:color w:val="12203A"/>
          <w:sz w:val="21"/>
          <w:szCs w:val="21"/>
        </w:rPr>
        <w:t xml:space="preserve">Representative error codes following the OpenS2PError hierarchy defined in Section 21.1. This is illustrative, not exhaustive — the authoritative list for a given service is its OpenAPI specification; keep this appendix in sync as new domain error codes are added.</w:t>
      </w:r>
    </w:p>
    <w:tbl>
      <w:tblPr>
        <w:tblW w:type="pct" w:w="100%"/>
        <w:tblBorders>
          <w:top w:val="single" w:color="D3DAE3" w:sz="2"/>
          <w:left w:val="single" w:color="D3DAE3" w:sz="2"/>
          <w:bottom w:val="single" w:color="D3DAE3" w:sz="2"/>
          <w:right w:val="single" w:color="D3DAE3" w:sz="2"/>
          <w:insideH w:val="single" w:color="D3DAE3" w:sz="2"/>
          <w:insideV w:val="single" w:color="D3DAE3" w:sz="2"/>
        </w:tblBorders>
      </w:tblPr>
      <w:tblGrid>
        <w:gridCol w:w="2340"/>
        <w:gridCol w:w="2340"/>
        <w:gridCol w:w="2340"/>
        <w:gridCol w:w="2340"/>
      </w:tblGrid>
      <w:tr>
        <w:trPr>
          <w:tblHeader/>
        </w:trPr>
        <w:tc>
          <w:tcPr>
            <w:tcW w:type="dxa" w:w="2340"/>
            <w:shd w:fill="0F1F3D"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Code</w:t>
            </w:r>
          </w:p>
        </w:tc>
        <w:tc>
          <w:tcPr>
            <w:tcW w:type="dxa" w:w="2340"/>
            <w:shd w:fill="0F1F3D"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HTTP Status</w:t>
            </w:r>
          </w:p>
        </w:tc>
        <w:tc>
          <w:tcPr>
            <w:tcW w:type="dxa" w:w="2340"/>
            <w:shd w:fill="0F1F3D"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Error Class</w:t>
            </w:r>
          </w:p>
        </w:tc>
        <w:tc>
          <w:tcPr>
            <w:tcW w:type="dxa" w:w="2340"/>
            <w:shd w:fill="0F1F3D"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Meaning</w:t>
            </w:r>
          </w:p>
        </w:tc>
      </w:tr>
      <w:tr>
        <w:tc>
          <w:tcPr>
            <w:tcW w:type="dxa" w:w="234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AGGREGATE_NOT_FOUND</w:t>
            </w:r>
          </w:p>
        </w:tc>
        <w:tc>
          <w:tcPr>
            <w:tcW w:type="dxa" w:w="234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404</w:t>
            </w:r>
          </w:p>
        </w:tc>
        <w:tc>
          <w:tcPr>
            <w:tcW w:type="dxa" w:w="234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AggregateNotFoundError</w:t>
            </w:r>
          </w:p>
        </w:tc>
        <w:tc>
          <w:tcPr>
            <w:tcW w:type="dxa" w:w="234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Generic not-found for any aggregate root</w:t>
            </w:r>
          </w:p>
        </w:tc>
      </w:tr>
      <w:tr>
        <w:tc>
          <w:tcPr>
            <w:tcW w:type="dxa" w:w="234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SOURCING_EVENT_NOT_FOUND</w:t>
            </w:r>
          </w:p>
        </w:tc>
        <w:tc>
          <w:tcPr>
            <w:tcW w:type="dxa" w:w="234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404</w:t>
            </w:r>
          </w:p>
        </w:tc>
        <w:tc>
          <w:tcPr>
            <w:tcW w:type="dxa" w:w="234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AggregateNotFoundError</w:t>
            </w:r>
          </w:p>
        </w:tc>
        <w:tc>
          <w:tcPr>
            <w:tcW w:type="dxa" w:w="234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Sourcing event does not exist</w:t>
            </w:r>
          </w:p>
        </w:tc>
      </w:tr>
      <w:tr>
        <w:tc>
          <w:tcPr>
            <w:tcW w:type="dxa" w:w="234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SUPPLIER_NOT_QUALIFIED</w:t>
            </w:r>
          </w:p>
        </w:tc>
        <w:tc>
          <w:tcPr>
            <w:tcW w:type="dxa" w:w="234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409</w:t>
            </w:r>
          </w:p>
        </w:tc>
        <w:tc>
          <w:tcPr>
            <w:tcW w:type="dxa" w:w="234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BusinessRuleViolationError</w:t>
            </w:r>
          </w:p>
        </w:tc>
        <w:tc>
          <w:tcPr>
            <w:tcW w:type="dxa" w:w="234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Action requires a qualified supplier</w:t>
            </w:r>
          </w:p>
        </w:tc>
      </w:tr>
      <w:tr>
        <w:tc>
          <w:tcPr>
            <w:tcW w:type="dxa" w:w="234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SUPPLIER_BLOCKED</w:t>
            </w:r>
          </w:p>
        </w:tc>
        <w:tc>
          <w:tcPr>
            <w:tcW w:type="dxa" w:w="234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409</w:t>
            </w:r>
          </w:p>
        </w:tc>
        <w:tc>
          <w:tcPr>
            <w:tcW w:type="dxa" w:w="234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BusinessRuleViolationError</w:t>
            </w:r>
          </w:p>
        </w:tc>
        <w:tc>
          <w:tcPr>
            <w:tcW w:type="dxa" w:w="234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Supplier is inactive or suspended</w:t>
            </w:r>
          </w:p>
        </w:tc>
      </w:tr>
      <w:tr>
        <w:tc>
          <w:tcPr>
            <w:tcW w:type="dxa" w:w="234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CONTRACT_NOT_FOUND</w:t>
            </w:r>
          </w:p>
        </w:tc>
        <w:tc>
          <w:tcPr>
            <w:tcW w:type="dxa" w:w="234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404</w:t>
            </w:r>
          </w:p>
        </w:tc>
        <w:tc>
          <w:tcPr>
            <w:tcW w:type="dxa" w:w="234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AggregateNotFoundError</w:t>
            </w:r>
          </w:p>
        </w:tc>
        <w:tc>
          <w:tcPr>
            <w:tcW w:type="dxa" w:w="234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Contract does not exist</w:t>
            </w:r>
          </w:p>
        </w:tc>
      </w:tr>
      <w:tr>
        <w:tc>
          <w:tcPr>
            <w:tcW w:type="dxa" w:w="234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PURCHASE_ORDER_INVALID_STATE</w:t>
            </w:r>
          </w:p>
        </w:tc>
        <w:tc>
          <w:tcPr>
            <w:tcW w:type="dxa" w:w="234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422</w:t>
            </w:r>
          </w:p>
        </w:tc>
        <w:tc>
          <w:tcPr>
            <w:tcW w:type="dxa" w:w="234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BusinessRuleViolationError</w:t>
            </w:r>
          </w:p>
        </w:tc>
        <w:tc>
          <w:tcPr>
            <w:tcW w:type="dxa" w:w="234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Requested transition not valid from current PO state</w:t>
            </w:r>
          </w:p>
        </w:tc>
      </w:tr>
      <w:tr>
        <w:tc>
          <w:tcPr>
            <w:tcW w:type="dxa" w:w="234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INVOICE_MATCH_FAILED</w:t>
            </w:r>
          </w:p>
        </w:tc>
        <w:tc>
          <w:tcPr>
            <w:tcW w:type="dxa" w:w="234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422</w:t>
            </w:r>
          </w:p>
        </w:tc>
        <w:tc>
          <w:tcPr>
            <w:tcW w:type="dxa" w:w="234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BusinessRuleViolationError</w:t>
            </w:r>
          </w:p>
        </w:tc>
        <w:tc>
          <w:tcPr>
            <w:tcW w:type="dxa" w:w="234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Three-way match failed; see 8.x for detail</w:t>
            </w:r>
          </w:p>
        </w:tc>
      </w:tr>
      <w:tr>
        <w:tc>
          <w:tcPr>
            <w:tcW w:type="dxa" w:w="234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AI_CONFIDENCE_LOW</w:t>
            </w:r>
          </w:p>
        </w:tc>
        <w:tc>
          <w:tcPr>
            <w:tcW w:type="dxa" w:w="234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422</w:t>
            </w:r>
          </w:p>
        </w:tc>
        <w:tc>
          <w:tcPr>
            <w:tcW w:type="dxa" w:w="234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BusinessRuleViolationError</w:t>
            </w:r>
          </w:p>
        </w:tc>
        <w:tc>
          <w:tcPr>
            <w:tcW w:type="dxa" w:w="234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Agent action requires human approval</w:t>
            </w:r>
          </w:p>
        </w:tc>
      </w:tr>
      <w:tr>
        <w:tc>
          <w:tcPr>
            <w:tcW w:type="dxa" w:w="234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UNAUTHORISED</w:t>
            </w:r>
          </w:p>
        </w:tc>
        <w:tc>
          <w:tcPr>
            <w:tcW w:type="dxa" w:w="234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401</w:t>
            </w:r>
          </w:p>
        </w:tc>
        <w:tc>
          <w:tcPr>
            <w:tcW w:type="dxa" w:w="234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UnauthorisedError</w:t>
            </w:r>
          </w:p>
        </w:tc>
        <w:tc>
          <w:tcPr>
            <w:tcW w:type="dxa" w:w="234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Missing or expired token</w:t>
            </w:r>
          </w:p>
        </w:tc>
      </w:tr>
      <w:tr>
        <w:tc>
          <w:tcPr>
            <w:tcW w:type="dxa" w:w="234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FORBIDDEN</w:t>
            </w:r>
          </w:p>
        </w:tc>
        <w:tc>
          <w:tcPr>
            <w:tcW w:type="dxa" w:w="234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403</w:t>
            </w:r>
          </w:p>
        </w:tc>
        <w:tc>
          <w:tcPr>
            <w:tcW w:type="dxa" w:w="234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ForbiddenError</w:t>
            </w:r>
          </w:p>
        </w:tc>
        <w:tc>
          <w:tcPr>
            <w:tcW w:type="dxa" w:w="234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Authenticated but not authorised (OPA denial)</w:t>
            </w:r>
          </w:p>
        </w:tc>
      </w:tr>
      <w:tr>
        <w:tc>
          <w:tcPr>
            <w:tcW w:type="dxa" w:w="234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DATABASE_ERROR</w:t>
            </w:r>
          </w:p>
        </w:tc>
        <w:tc>
          <w:tcPr>
            <w:tcW w:type="dxa" w:w="234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503</w:t>
            </w:r>
          </w:p>
        </w:tc>
        <w:tc>
          <w:tcPr>
            <w:tcW w:type="dxa" w:w="234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DatabaseError</w:t>
            </w:r>
          </w:p>
        </w:tc>
        <w:tc>
          <w:tcPr>
            <w:tcW w:type="dxa" w:w="234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Underlying data store unavailable</w:t>
            </w:r>
          </w:p>
        </w:tc>
      </w:tr>
      <w:tr>
        <w:tc>
          <w:tcPr>
            <w:tcW w:type="dxa" w:w="234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MESSAGING_ERROR</w:t>
            </w:r>
          </w:p>
        </w:tc>
        <w:tc>
          <w:tcPr>
            <w:tcW w:type="dxa" w:w="234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503</w:t>
            </w:r>
          </w:p>
        </w:tc>
        <w:tc>
          <w:tcPr>
            <w:tcW w:type="dxa" w:w="234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MessagingError</w:t>
            </w:r>
          </w:p>
        </w:tc>
        <w:tc>
          <w:tcPr>
            <w:tcW w:type="dxa" w:w="2340"/>
            <w:shd w:fill="EEF2F7" w:val="clear"/>
            <w:tcMar>
              <w:top w:type="dxa" w:w="80"/>
              <w:left w:type="dxa" w:w="120"/>
              <w:bottom w:type="dxa" w:w="80"/>
              <w:right w:type="dxa" w:w="120"/>
            </w:tcMar>
            <w:vAlign w:val="center"/>
          </w:tcPr>
          <w:p>
            <w:r>
              <w:rPr>
                <w:rFonts w:ascii="Calibri" w:cs="Calibri" w:eastAsia="Calibri" w:hAnsi="Calibri"/>
                <w:color w:val="12203A"/>
                <w:sz w:val="19"/>
                <w:szCs w:val="19"/>
              </w:rPr>
              <w:t xml:space="preserve">Kafka unavailable or publish failed</w:t>
            </w:r>
          </w:p>
        </w:tc>
      </w:tr>
      <w:tr>
        <w:tc>
          <w:tcPr>
            <w:tcW w:type="dxa" w:w="234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INTERNAL_ERROR</w:t>
            </w:r>
          </w:p>
        </w:tc>
        <w:tc>
          <w:tcPr>
            <w:tcW w:type="dxa" w:w="234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500</w:t>
            </w:r>
          </w:p>
        </w:tc>
        <w:tc>
          <w:tcPr>
            <w:tcW w:type="dxa" w:w="234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OpenS2PError (generic)</w:t>
            </w:r>
          </w:p>
        </w:tc>
        <w:tc>
          <w:tcPr>
            <w:tcW w:type="dxa" w:w="2340"/>
            <w:shd w:fill="FFFFFF" w:val="clear"/>
            <w:tcMar>
              <w:top w:type="dxa" w:w="80"/>
              <w:left w:type="dxa" w:w="120"/>
              <w:bottom w:type="dxa" w:w="80"/>
              <w:right w:type="dxa" w:w="120"/>
            </w:tcMar>
            <w:vAlign w:val="center"/>
          </w:tcPr>
          <w:p>
            <w:r>
              <w:rPr>
                <w:rFonts w:ascii="Calibri" w:cs="Calibri" w:eastAsia="Calibri" w:hAnsi="Calibri"/>
                <w:color w:val="12203A"/>
                <w:sz w:val="19"/>
                <w:szCs w:val="19"/>
              </w:rPr>
              <w:t xml:space="preserve">Unhandled exception</w:t>
            </w:r>
          </w:p>
        </w:tc>
      </w:tr>
    </w:tbl>
    <w:p>
      <w:pPr>
        <w:spacing w:after="200"/>
      </w:pPr>
    </w:p>
    <w:sectPr>
      <w:headerReference w:type="default" r:id="rId9"/>
      <w:footerReference w:type="default" r:id="rId10"/>
      <w:pgSz w:w="12240" w:h="15840" w:orient="portrait"/>
      <w:pgMar w:top="1440" w:right="1350" w:bottom="1440" w:left="1350" w:header="708" w:footer="708" w:gutter="0"/>
      <w:pgNumType w:start="1" w:fmt="decimal"/>
      <w:titlePg w:val="fals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3DAE3" w:sz="4" w:space="4"/>
      </w:pBdr>
      <w:tabs>
        <w:tab w:val="right" w:pos="9026"/>
      </w:tabs>
    </w:pPr>
    <w:r>
      <w:rPr>
        <w:rFonts w:ascii="Calibri" w:cs="Calibri" w:eastAsia="Calibri" w:hAnsi="Calibri"/>
        <w:color w:val="5B6B82"/>
        <w:sz w:val="16"/>
        <w:szCs w:val="16"/>
      </w:rPr>
      <w:t xml:space="preserve">Internal / Partner Distribution</w:t>
    </w:r>
    <w:r>
      <w:rPr>
        <w:rFonts w:ascii="Calibri" w:cs="Calibri" w:eastAsia="Calibri" w:hAnsi="Calibri"/>
        <w:color w:val="5B6B82"/>
        <w:sz w:val="16"/>
        <w:szCs w:val="16"/>
      </w:rPr>
      <w:t xml:space="preserve">	Page </w:t>
    </w:r>
    <w:r>
      <w:rPr>
        <w:rFonts w:ascii="Calibri" w:cs="Calibri" w:eastAsia="Calibri" w:hAnsi="Calibri"/>
        <w:color w:val="5B6B82"/>
        <w:sz w:val="16"/>
        <w:szCs w:val="16"/>
      </w:rPr>
      <w:fldChar w:fldCharType="begin"/>
      <w:instrText xml:space="preserve">PAGE</w:instrText>
      <w:fldChar w:fldCharType="separate"/>
      <w:fldChar w:fldCharType="end"/>
    </w:r>
    <w:r>
      <w:rPr>
        <w:rFonts w:ascii="Calibri" w:cs="Calibri" w:eastAsia="Calibri" w:hAnsi="Calibri"/>
        <w:color w:val="5B6B82"/>
        <w:sz w:val="16"/>
        <w:szCs w:val="16"/>
      </w:rPr>
      <w:t xml:space="preserve"> of </w:t>
    </w:r>
    <w:r>
      <w:rPr>
        <w:rFonts w:ascii="Calibri" w:cs="Calibri" w:eastAsia="Calibri" w:hAnsi="Calibri"/>
        <w:color w:val="5B6B82"/>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3DAE3" w:sz="4" w:space="4"/>
      </w:pBdr>
      <w:tabs>
        <w:tab w:val="right" w:pos="9026"/>
      </w:tabs>
    </w:pPr>
    <w:r>
      <w:rPr>
        <w:rFonts w:ascii="Calibri" w:cs="Calibri" w:eastAsia="Calibri" w:hAnsi="Calibri"/>
        <w:color w:val="5B6B82"/>
        <w:sz w:val="16"/>
        <w:szCs w:val="16"/>
      </w:rPr>
      <w:t xml:space="preserve">OpenS2P — Software Architecture Document</w:t>
    </w:r>
    <w:r>
      <w:rPr>
        <w:rFonts w:ascii="Calibri" w:cs="Calibri" w:eastAsia="Calibri" w:hAnsi="Calibri"/>
        <w:color w:val="5B6B82"/>
        <w:sz w:val="16"/>
        <w:szCs w:val="16"/>
      </w:rPr>
      <w:t xml:space="preserve">	v1.1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2203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image" Target="media/85a50d178deec09362b4d35cfc9f051456271170.png"/><Relationship Id="rId12" Type="http://schemas.openxmlformats.org/officeDocument/2006/relationships/image" Target="media/decd8993ad7db514de056f07c742911d400121cc.png"/><Relationship Id="rId13" Type="http://schemas.openxmlformats.org/officeDocument/2006/relationships/image" Target="media/427f0668bdcf3c526ae25bbe8c8fe93d00ce1f1b.png"/><Relationship Id="rId14" Type="http://schemas.openxmlformats.org/officeDocument/2006/relationships/image" Target="media/86d83cd4da02acb4ea1ca96a822509ba6c61797a.png"/><Relationship Id="rId15" Type="http://schemas.openxmlformats.org/officeDocument/2006/relationships/image" Target="media/72c075d9948a717812f0b88d6433d10c207c0616.png"/><Relationship Id="rId16" Type="http://schemas.openxmlformats.org/officeDocument/2006/relationships/image" Target="media/80f4cc076c5ef6961aae4797e1500eea50951008.png"/><Relationship Id="rId17" Type="http://schemas.openxmlformats.org/officeDocument/2006/relationships/image" Target="media/c6b8c30abd3cfbfcbad6bb3f3fd079f09f86d690.png"/><Relationship Id="rId18" Type="http://schemas.openxmlformats.org/officeDocument/2006/relationships/image" Target="media/113a585f178bf05d1525389ed1636e978413a33f.png"/><Relationship Id="rId19" Type="http://schemas.openxmlformats.org/officeDocument/2006/relationships/image" Target="media/3f56043a6b4e413f180254fd1230ec8407354950.png"/><Relationship Id="rId20" Type="http://schemas.openxmlformats.org/officeDocument/2006/relationships/image" Target="media/eadf7faaa479b443c9104b2a74d567d5d171f09f.png"/><Relationship Id="rId21" Type="http://schemas.openxmlformats.org/officeDocument/2006/relationships/image" Target="media/9dbe1f75f7d254bdcbd606f694ee1cf886a3a7a5.png"/><Relationship Id="rId22" Type="http://schemas.openxmlformats.org/officeDocument/2006/relationships/image" Target="media/d18d395832cb454d1c32a7f292ff6578e06462bf.png"/><Relationship Id="rId23" Type="http://schemas.openxmlformats.org/officeDocument/2006/relationships/image" Target="media/f13c9b2ea0a453cd32ed07d0d500acccab46d168.png"/><Relationship Id="rId24" Type="http://schemas.openxmlformats.org/officeDocument/2006/relationships/image" Target="media/2a412214c75cd260987a6ec6e6f8ff969f20f26e.png"/><Relationship Id="rId25" Type="http://schemas.openxmlformats.org/officeDocument/2006/relationships/image" Target="media/88b75a9160b84b86defa04f131c39b60ef8ad296.png"/><Relationship Id="rId26" Type="http://schemas.openxmlformats.org/officeDocument/2006/relationships/image" Target="media/ac8a91fcfca413f9000021b4a0f8222c6c2e4d04.png"/><Relationship Id="rId27" Type="http://schemas.openxmlformats.org/officeDocument/2006/relationships/image" Target="media/fd2d39b3409ff3b04e73558dc116118cd63f71f3.png"/><Relationship Id="rId28" Type="http://schemas.openxmlformats.org/officeDocument/2006/relationships/image" Target="media/03401096dc178f6db0b1567ad9df513c2930206b.png"/><Relationship Id="rId29" Type="http://schemas.openxmlformats.org/officeDocument/2006/relationships/image" Target="media/5e999ba4a0f013a4560fcd9b44a52c0a057d4f87.png"/><Relationship Id="rId30" Type="http://schemas.openxmlformats.org/officeDocument/2006/relationships/image" Target="media/bacbbe5e740e4cf62f7b5b3bf1d8636d45c0d667.png"/><Relationship Id="rId31" Type="http://schemas.openxmlformats.org/officeDocument/2006/relationships/image" Target="media/056f12658f21323bbf5cf1d54e377c130085c6a4.png"/><Relationship Id="rId32" Type="http://schemas.openxmlformats.org/officeDocument/2006/relationships/image" Target="media/0b0d053a45539ae0c14dd4ee575062553a8b1018.png"/><Relationship Id="rId33" Type="http://schemas.openxmlformats.org/officeDocument/2006/relationships/image" Target="media/716ed176a3dbbe686afd00ffafcc3881cbd23415.png"/><Relationship Id="rId34" Type="http://schemas.openxmlformats.org/officeDocument/2006/relationships/image" Target="media/6dac414fa4d26825b89723c4c495e0209d40db92.png"/><Relationship Id="rId35" Type="http://schemas.openxmlformats.org/officeDocument/2006/relationships/image" Target="media/3029c60700d7429ada54385b326d59e78ec731dd.png"/><Relationship Id="rId36"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2026-07-03T11:11:30.881Z</dcterms:created>
  <dcterms:modified xsi:type="dcterms:W3CDTF">2026-07-03T11:11:30.916Z</dcterms:modified>
</cp:coreProperties>
</file>

<file path=docProps/custom.xml><?xml version="1.0" encoding="utf-8"?>
<Properties xmlns="http://schemas.openxmlformats.org/officeDocument/2006/custom-properties" xmlns:vt="http://schemas.openxmlformats.org/officeDocument/2006/docPropsVTypes"/>
</file>