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1B0D" w14:textId="3778ED3B" w:rsidR="00394ABF" w:rsidRPr="00E11902" w:rsidRDefault="00394ABF" w:rsidP="007F547D">
      <w:pPr>
        <w:spacing w:after="0" w:line="240" w:lineRule="auto"/>
        <w:rPr>
          <w:b/>
          <w:bCs/>
          <w:u w:val="single"/>
        </w:rPr>
      </w:pPr>
      <w:r w:rsidRPr="00E11902">
        <w:rPr>
          <w:b/>
          <w:bCs/>
          <w:u w:val="single"/>
        </w:rPr>
        <w:t xml:space="preserve">Things to </w:t>
      </w:r>
      <w:r w:rsidR="009A2B85" w:rsidRPr="00E11902">
        <w:rPr>
          <w:b/>
          <w:bCs/>
          <w:u w:val="single"/>
        </w:rPr>
        <w:t>discuss.</w:t>
      </w:r>
    </w:p>
    <w:p w14:paraId="42F394AB" w14:textId="77777777" w:rsidR="00394ABF" w:rsidRDefault="00394ABF" w:rsidP="007F547D">
      <w:pPr>
        <w:spacing w:after="0" w:line="240" w:lineRule="auto"/>
      </w:pPr>
    </w:p>
    <w:p w14:paraId="159B40E3" w14:textId="77777777" w:rsidR="00394ABF" w:rsidRPr="009A2B85" w:rsidRDefault="00394ABF" w:rsidP="007F547D">
      <w:pPr>
        <w:spacing w:after="0" w:line="240" w:lineRule="auto"/>
        <w:rPr>
          <w:b/>
          <w:bCs/>
        </w:rPr>
      </w:pPr>
      <w:r w:rsidRPr="009A2B85">
        <w:rPr>
          <w:b/>
          <w:bCs/>
        </w:rPr>
        <w:t xml:space="preserve">MAJOR </w:t>
      </w:r>
    </w:p>
    <w:p w14:paraId="47019FB7" w14:textId="77777777" w:rsidR="00E84AD3" w:rsidRPr="00E84AD3" w:rsidRDefault="00394ABF" w:rsidP="00E84AD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 xml:space="preserve">How to include </w:t>
      </w:r>
      <w:r w:rsidR="009A2B85" w:rsidRPr="00E84AD3">
        <w:rPr>
          <w:rFonts w:asciiTheme="majorHAnsi" w:hAnsiTheme="majorHAnsi" w:cstheme="majorHAnsi"/>
        </w:rPr>
        <w:t>hospitalization</w:t>
      </w:r>
      <w:r w:rsidRPr="00E84AD3">
        <w:rPr>
          <w:rFonts w:asciiTheme="majorHAnsi" w:hAnsiTheme="majorHAnsi" w:cstheme="majorHAnsi"/>
        </w:rPr>
        <w:t xml:space="preserve"> and death data</w:t>
      </w:r>
      <w:r w:rsidR="00D435AB" w:rsidRPr="00E84AD3">
        <w:rPr>
          <w:rFonts w:asciiTheme="majorHAnsi" w:hAnsiTheme="majorHAnsi" w:cstheme="majorHAnsi"/>
        </w:rPr>
        <w:t xml:space="preserve"> </w:t>
      </w:r>
    </w:p>
    <w:p w14:paraId="495A8365" w14:textId="4AC37238" w:rsidR="00394ABF" w:rsidRPr="00E84AD3" w:rsidRDefault="00394ABF" w:rsidP="00E84AD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 xml:space="preserve">Rechanging definition of serious and </w:t>
      </w:r>
      <w:r w:rsidR="005F10AB" w:rsidRPr="00E84AD3">
        <w:rPr>
          <w:rFonts w:asciiTheme="majorHAnsi" w:hAnsiTheme="majorHAnsi" w:cstheme="majorHAnsi"/>
        </w:rPr>
        <w:t>non-serious</w:t>
      </w:r>
      <w:r w:rsidRPr="00E84AD3">
        <w:rPr>
          <w:rFonts w:asciiTheme="majorHAnsi" w:hAnsiTheme="majorHAnsi" w:cstheme="majorHAnsi"/>
        </w:rPr>
        <w:t xml:space="preserve"> drug reactions</w:t>
      </w:r>
      <w:r w:rsidR="00D435AB" w:rsidRPr="00E84AD3">
        <w:rPr>
          <w:rFonts w:asciiTheme="majorHAnsi" w:hAnsiTheme="majorHAnsi" w:cstheme="majorHAnsi"/>
        </w:rPr>
        <w:t xml:space="preserve"> </w:t>
      </w:r>
    </w:p>
    <w:p w14:paraId="5C4A2E0A" w14:textId="180251B7" w:rsidR="00D435AB" w:rsidRPr="00E84AD3" w:rsidRDefault="00D435AB" w:rsidP="00D435A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Need to define hosp</w:t>
      </w:r>
      <w:r w:rsidR="00CC7CD2" w:rsidRPr="00E84AD3">
        <w:rPr>
          <w:rFonts w:asciiTheme="majorHAnsi" w:hAnsiTheme="majorHAnsi" w:cstheme="majorHAnsi"/>
        </w:rPr>
        <w:t xml:space="preserve"> </w:t>
      </w:r>
      <w:r w:rsidRPr="00E84AD3">
        <w:rPr>
          <w:rFonts w:asciiTheme="majorHAnsi" w:hAnsiTheme="majorHAnsi" w:cstheme="majorHAnsi"/>
        </w:rPr>
        <w:t>&amp; A&amp;E as serious and GP as non</w:t>
      </w:r>
      <w:r w:rsidR="00CC7CD2" w:rsidRPr="00E84AD3">
        <w:rPr>
          <w:rFonts w:asciiTheme="majorHAnsi" w:hAnsiTheme="majorHAnsi" w:cstheme="majorHAnsi"/>
        </w:rPr>
        <w:t xml:space="preserve"> DONE</w:t>
      </w:r>
    </w:p>
    <w:p w14:paraId="306F89A4" w14:textId="6B76CC54" w:rsidR="00394ABF" w:rsidRPr="00E84AD3" w:rsidRDefault="005F10AB" w:rsidP="00D435A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Separately</w:t>
      </w:r>
      <w:r w:rsidR="00394ABF" w:rsidRPr="00E84AD3">
        <w:rPr>
          <w:rFonts w:asciiTheme="majorHAnsi" w:hAnsiTheme="majorHAnsi" w:cstheme="majorHAnsi"/>
        </w:rPr>
        <w:t xml:space="preserve"> report on AE-&gt; </w:t>
      </w:r>
      <w:r w:rsidRPr="00E84AD3">
        <w:rPr>
          <w:rFonts w:asciiTheme="majorHAnsi" w:hAnsiTheme="majorHAnsi" w:cstheme="majorHAnsi"/>
        </w:rPr>
        <w:t>hospitalization</w:t>
      </w:r>
    </w:p>
    <w:p w14:paraId="7DFA8BB4" w14:textId="17FFC1DA" w:rsidR="00C147BB" w:rsidRPr="00E84AD3" w:rsidRDefault="00C147BB" w:rsidP="00D435A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 xml:space="preserve">Rename drug reactions – hosp vs non </w:t>
      </w:r>
    </w:p>
    <w:p w14:paraId="42002B26" w14:textId="71550864" w:rsidR="00394ABF" w:rsidRPr="00E84AD3" w:rsidRDefault="00C147BB" w:rsidP="00D435A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Include only those with positive test – matched control cohort</w:t>
      </w:r>
    </w:p>
    <w:p w14:paraId="5553B341" w14:textId="097A73F2" w:rsidR="00C147BB" w:rsidRPr="00E84AD3" w:rsidRDefault="00C147BB" w:rsidP="00C147B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Accept loss of power</w:t>
      </w:r>
    </w:p>
    <w:p w14:paraId="60DB3065" w14:textId="10A008B6" w:rsidR="00C147BB" w:rsidRPr="00E84AD3" w:rsidRDefault="00C147BB" w:rsidP="00C147B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Sensitivity analysis with those without test</w:t>
      </w:r>
    </w:p>
    <w:p w14:paraId="3ABA5DC0" w14:textId="087ED30A" w:rsidR="00C147BB" w:rsidRPr="00E84AD3" w:rsidRDefault="00C147BB" w:rsidP="00C147B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 xml:space="preserve">Start date </w:t>
      </w:r>
    </w:p>
    <w:p w14:paraId="27BEC61C" w14:textId="77777777" w:rsidR="00C147BB" w:rsidRPr="00E84AD3" w:rsidRDefault="00C147BB" w:rsidP="00C147B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>from positive test for everyone</w:t>
      </w:r>
    </w:p>
    <w:p w14:paraId="5CC2F404" w14:textId="77777777" w:rsidR="00C147BB" w:rsidRPr="00E84AD3" w:rsidRDefault="00C147BB" w:rsidP="00C147BB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</w:rPr>
      </w:pPr>
      <w:r w:rsidRPr="00E84AD3">
        <w:rPr>
          <w:rFonts w:asciiTheme="majorHAnsi" w:hAnsiTheme="majorHAnsi" w:cstheme="majorHAnsi"/>
        </w:rPr>
        <w:t xml:space="preserve">from positive test control and treatment for treatment </w:t>
      </w:r>
    </w:p>
    <w:p w14:paraId="32FE4318" w14:textId="77777777" w:rsidR="00E11902" w:rsidRDefault="00E11902" w:rsidP="00C147BB">
      <w:pPr>
        <w:spacing w:after="0" w:line="240" w:lineRule="auto"/>
        <w:ind w:left="360"/>
      </w:pPr>
    </w:p>
    <w:p w14:paraId="420F3D24" w14:textId="77777777" w:rsidR="00E84AD3" w:rsidRDefault="00E84AD3" w:rsidP="00C147BB">
      <w:pPr>
        <w:spacing w:after="0" w:line="240" w:lineRule="auto"/>
        <w:ind w:left="360"/>
      </w:pPr>
    </w:p>
    <w:p w14:paraId="6AE1912C" w14:textId="77777777" w:rsidR="00E84AD3" w:rsidRPr="00E84AD3" w:rsidRDefault="00E84AD3" w:rsidP="00E84AD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42424"/>
          <w:kern w:val="0"/>
          <w:bdr w:val="none" w:sz="0" w:space="0" w:color="auto" w:frame="1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b/>
          <w:bCs/>
          <w:color w:val="242424"/>
          <w:kern w:val="0"/>
          <w:bdr w:val="none" w:sz="0" w:space="0" w:color="auto" w:frame="1"/>
          <w:lang w:eastAsia="en-GB"/>
          <w14:ligatures w14:val="none"/>
        </w:rPr>
        <w:t>From Linda</w:t>
      </w:r>
    </w:p>
    <w:p w14:paraId="4526F3FA" w14:textId="30989460" w:rsidR="00E84AD3" w:rsidRPr="00E84AD3" w:rsidRDefault="00E84AD3" w:rsidP="00E84A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A</w:t>
      </w: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pproaches to mitigate the biases in your study (immortal time bias, non-positivity, misaligned time zero, residual confounding, unclear estimand):</w:t>
      </w:r>
    </w:p>
    <w:p w14:paraId="199BF2A2" w14:textId="77777777" w:rsidR="00221427" w:rsidRPr="009D2B46" w:rsidRDefault="00E84AD3" w:rsidP="0022142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Start follow-up at date of positive test in both groups. Exclude treated but ineligible according to EHR data from your study population, accepting a loss of power by improving the design of the study: introducing comparable groups with an aligned time zero &amp; mitigating immortal time bias.</w:t>
      </w:r>
    </w:p>
    <w:p w14:paraId="780C16D5" w14:textId="31A129E6" w:rsidR="009D2B46" w:rsidRPr="00221427" w:rsidRDefault="009D2B46" w:rsidP="009D2B4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done</w:t>
      </w:r>
    </w:p>
    <w:p w14:paraId="41ECD505" w14:textId="77777777" w:rsidR="00D00FFA" w:rsidRPr="009D2B46" w:rsidRDefault="00E84AD3" w:rsidP="00D00F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221427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Starting follow-up at positive test introduces a time-varying exposure (using future information to stratify study pop into treated vs untreated will introduce immortal time bias again, see more details below)</w:t>
      </w:r>
    </w:p>
    <w:p w14:paraId="0C1D86FC" w14:textId="39CA7C47" w:rsidR="009D2B46" w:rsidRPr="00D00FFA" w:rsidRDefault="009D2B46" w:rsidP="009D2B4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done</w:t>
      </w:r>
    </w:p>
    <w:p w14:paraId="2E1EDEB9" w14:textId="77777777" w:rsidR="00D00FFA" w:rsidRPr="009D2B46" w:rsidRDefault="00E84AD3" w:rsidP="00D00F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D00FFA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For the Paxlovid comparison, exclude people who are ineligible for Paxlovid from your study population (solving the non-positivity in your study). Chris Wood has helped us to construct a codelist for absolute Paxlovid contraindications, see: </w:t>
      </w:r>
      <w:hyperlink r:id="rId5" w:tgtFrame="_blank" w:tooltip="Original URL: https://www.opencodelists.org/codelist/opensafely/paxlovid-nirmatrelvirritonavir-absolute-contraindications-dmd/774852b7. Click or tap if you trust this link." w:history="1">
        <w:r w:rsidRPr="00D00FFA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https://www.opencodelists.org/codelist/opensafely/paxlovid-nirmatrelvirritonavir-absolute-contraindications-dmd/774852b7/</w:t>
        </w:r>
      </w:hyperlink>
      <w:r w:rsidRPr="00D00FFA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.</w:t>
      </w:r>
    </w:p>
    <w:p w14:paraId="4DC63FEC" w14:textId="13BED2DF" w:rsidR="009D2B46" w:rsidRPr="00D00FFA" w:rsidRDefault="009D2B46" w:rsidP="009D2B4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done</w:t>
      </w:r>
    </w:p>
    <w:p w14:paraId="543FF515" w14:textId="77777777" w:rsidR="009D2B46" w:rsidRPr="009D2B46" w:rsidRDefault="00E84AD3" w:rsidP="00D00F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D00FFA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 xml:space="preserve">You might want to include information on e.g. care home / dementia as covariates (I believe quite a strong predictor for molnupiravir treatment, and arguably a confounder of your exposure – outcome association? But leave this open to clinical experts :-)); </w:t>
      </w:r>
    </w:p>
    <w:p w14:paraId="549ADBE6" w14:textId="29CF91B9" w:rsidR="009D2B46" w:rsidRPr="009D2B46" w:rsidRDefault="009D2B46" w:rsidP="009D2B4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done</w:t>
      </w:r>
    </w:p>
    <w:p w14:paraId="37347762" w14:textId="36A78902" w:rsidR="00E84AD3" w:rsidRPr="00747071" w:rsidRDefault="00E84AD3" w:rsidP="00D00F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D00FFA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consider using region io STP in your models to improve stability if STP is too granular (based on my own experience – this might not be the case in your study pop as long follow-up!).</w:t>
      </w:r>
    </w:p>
    <w:p w14:paraId="3695E796" w14:textId="2BF2B466" w:rsidR="00747071" w:rsidRPr="00D00FFA" w:rsidRDefault="00747071" w:rsidP="0074707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done</w:t>
      </w:r>
    </w:p>
    <w:p w14:paraId="72D4BE85" w14:textId="77777777" w:rsidR="00E84AD3" w:rsidRPr="00E84AD3" w:rsidRDefault="00E84AD3" w:rsidP="00E84A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669DDEF0" w14:textId="77777777" w:rsidR="00E84AD3" w:rsidRPr="00E84AD3" w:rsidRDefault="00E84AD3" w:rsidP="00E84A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As per point 2 above, we have to find a way to ‘deal’ with the time-varying exposure in your study. IMO there are two approaches you can take, and it really depends on the aim of your study which route fits your purpose best:</w:t>
      </w:r>
    </w:p>
    <w:p w14:paraId="517E894F" w14:textId="77777777" w:rsidR="00E84AD3" w:rsidRPr="00E84AD3" w:rsidRDefault="00E84AD3" w:rsidP="00E84AD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Option 1 is the </w:t>
      </w:r>
      <w:r w:rsidRPr="00E84AD3">
        <w:rPr>
          <w:rFonts w:ascii="Calibri" w:eastAsia="Times New Roman" w:hAnsi="Calibri" w:cs="Calibri"/>
          <w:b/>
          <w:bCs/>
          <w:color w:val="242424"/>
          <w:kern w:val="0"/>
          <w:bdr w:val="none" w:sz="0" w:space="0" w:color="auto" w:frame="1"/>
          <w:lang w:eastAsia="en-GB"/>
          <w14:ligatures w14:val="none"/>
        </w:rPr>
        <w:t>‘causal route’</w:t>
      </w: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, which entails designing a target trial &amp; explicitly defining the causal estimand. For example, if your objective is “to estimate the risk of AEs within 28 days associated with use of x versus no-treatment in non-hospitalised high-risk COVID-19 patients” you can apply the sequential trial approach to estimate the observational analogue of a intention-to-treat or per-protocol effect. You can find the protocol of the Paxlovid study describing this approach here: </w:t>
      </w:r>
      <w:hyperlink r:id="rId6" w:tgtFrame="_blank" w:tooltip="Original URL: https://docs.google.com/document/d/1vjyUWNTBcN6c1aYDQxl8UPsXzkvV-RoREc2GflLXIB8/edit. Click or tap if you trust this link." w:history="1">
        <w:r w:rsidRPr="00E84AD3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https://docs.google.com/document/d/1vjyUWNTBcN6c1aYDQxl8UPsXzkvV-</w:t>
        </w:r>
        <w:r w:rsidRPr="00E84AD3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lastRenderedPageBreak/>
          <w:t>RoREc2GflLXIB8/edit</w:t>
        </w:r>
      </w:hyperlink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. The code of the ITT analysis is available on GH and the per-protocol analysis is under development: </w:t>
      </w:r>
      <w:hyperlink r:id="rId7" w:tgtFrame="_blank" w:tooltip="Original URL: https://github.com/opensafely/pax-non-users. Click or tap if you trust this link." w:history="1">
        <w:r w:rsidRPr="00E84AD3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https://github.com/opensafely/pax-non-users</w:t>
        </w:r>
      </w:hyperlink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 (I’m happy to walk you through the repo!)</w:t>
      </w:r>
    </w:p>
    <w:p w14:paraId="7E6679A8" w14:textId="77777777" w:rsidR="00E84AD3" w:rsidRPr="00E84AD3" w:rsidRDefault="00E84AD3" w:rsidP="00E84AD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GB"/>
          <w14:ligatures w14:val="none"/>
        </w:rPr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Option 2 is the ‘</w:t>
      </w:r>
      <w:r w:rsidRPr="00E84AD3">
        <w:rPr>
          <w:rFonts w:ascii="Calibri" w:eastAsia="Times New Roman" w:hAnsi="Calibri" w:cs="Calibri"/>
          <w:b/>
          <w:bCs/>
          <w:color w:val="242424"/>
          <w:kern w:val="0"/>
          <w:bdr w:val="none" w:sz="0" w:space="0" w:color="auto" w:frame="1"/>
          <w:lang w:eastAsia="en-GB"/>
          <w14:ligatures w14:val="none"/>
        </w:rPr>
        <w:t>descriptive/exploratory route’</w:t>
      </w: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, which entails using a time-varying Cox model to model the time-varying exposure. @Bang.Zheng has used this approach in his UKRR analysis and has Stata code for doing so. You can find his paper here: </w:t>
      </w:r>
      <w:hyperlink r:id="rId8" w:tgtFrame="_blank" w:tooltip="Original URL: https://academic.oup.com/ckj/advance-article/doi/10.1093/ckj/sfad184/7240159. Click or tap if you trust this link." w:history="1">
        <w:r w:rsidRPr="00E84AD3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https://academic.oup.com/ckj/advance-article/doi/10.1093/ckj/sfad184/7240159</w:t>
        </w:r>
      </w:hyperlink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 and I’m sure he’s happy to explain in more detail if helpful! I’ve named this ‘descriptive/exploratory’ because it is unclear to me what the causal estimand is if you were to take this approach (designing a target trial makes this explicit and easy) – but people brighter than me can maybe help here!</w:t>
      </w:r>
    </w:p>
    <w:p w14:paraId="45CE0203" w14:textId="77777777" w:rsidR="00E84AD3" w:rsidRDefault="00E84AD3" w:rsidP="00C147BB">
      <w:pPr>
        <w:spacing w:after="0" w:line="240" w:lineRule="auto"/>
        <w:ind w:left="360"/>
      </w:pPr>
    </w:p>
    <w:p w14:paraId="55D870CD" w14:textId="77777777" w:rsidR="00D00FFA" w:rsidRDefault="00D00FFA" w:rsidP="00D00FFA">
      <w:pPr>
        <w:spacing w:after="0" w:line="240" w:lineRule="auto"/>
        <w:rPr>
          <w:b/>
          <w:bCs/>
        </w:rPr>
      </w:pPr>
      <w:r w:rsidRPr="0026400F">
        <w:rPr>
          <w:b/>
          <w:bCs/>
        </w:rPr>
        <w:t>ANALYSIS JOB</w:t>
      </w:r>
    </w:p>
    <w:p w14:paraId="6B6C52CB" w14:textId="77777777" w:rsidR="00D00FFA" w:rsidRPr="0070595C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Start date</w:t>
      </w:r>
    </w:p>
    <w:p w14:paraId="35B12C49" w14:textId="77777777" w:rsidR="00D00FFA" w:rsidRPr="00F968FD" w:rsidRDefault="00D00FFA" w:rsidP="00D00FFA">
      <w:pPr>
        <w:pStyle w:val="ListParagraph"/>
        <w:numPr>
          <w:ilvl w:val="1"/>
          <w:numId w:val="3"/>
        </w:numPr>
        <w:spacing w:after="0" w:line="240" w:lineRule="auto"/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Start follow-up at date of positive test in both groups</w:t>
      </w:r>
      <w:r w:rsidRPr="00F968FD">
        <w:t xml:space="preserve">- </w:t>
      </w:r>
      <w:r w:rsidRPr="0070595C">
        <w:rPr>
          <w:highlight w:val="yellow"/>
        </w:rPr>
        <w:t>done</w:t>
      </w:r>
    </w:p>
    <w:p w14:paraId="68FCADC8" w14:textId="77777777" w:rsidR="00D00FFA" w:rsidRPr="00E61F80" w:rsidRDefault="00D00FFA" w:rsidP="00D00FFA">
      <w:pPr>
        <w:pStyle w:val="ListParagraph"/>
        <w:numPr>
          <w:ilvl w:val="1"/>
          <w:numId w:val="3"/>
        </w:numPr>
        <w:spacing w:after="0" w:line="240" w:lineRule="auto"/>
      </w:pPr>
      <w:r w:rsidRPr="00F968FD">
        <w:t xml:space="preserve">from positive test control and treatment for treatment  - </w:t>
      </w:r>
      <w:r w:rsidRPr="00F968FD">
        <w:rPr>
          <w:highlight w:val="yellow"/>
        </w:rPr>
        <w:t>done</w:t>
      </w:r>
    </w:p>
    <w:p w14:paraId="40A3B383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E84AD3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GB"/>
          <w14:ligatures w14:val="none"/>
        </w:rPr>
        <w:t>Exclude treated but ineligible according to EHR data from your study population</w:t>
      </w:r>
      <w:r w:rsidRPr="00F968FD">
        <w:t xml:space="preserve"> - </w:t>
      </w:r>
      <w:r w:rsidRPr="00E61F80">
        <w:rPr>
          <w:highlight w:val="yellow"/>
        </w:rPr>
        <w:t>done</w:t>
      </w:r>
    </w:p>
    <w:p w14:paraId="632A8AF8" w14:textId="77777777" w:rsidR="00D00FFA" w:rsidRPr="00F968FD" w:rsidRDefault="00D00FFA" w:rsidP="00D00FFA">
      <w:pPr>
        <w:pStyle w:val="ListParagraph"/>
        <w:numPr>
          <w:ilvl w:val="1"/>
          <w:numId w:val="3"/>
        </w:numPr>
        <w:spacing w:after="0" w:line="240" w:lineRule="auto"/>
      </w:pPr>
      <w:r w:rsidRPr="00F968FD">
        <w:t xml:space="preserve">Sensitivity with all - </w:t>
      </w:r>
      <w:r w:rsidRPr="00F968FD">
        <w:rPr>
          <w:highlight w:val="yellow"/>
        </w:rPr>
        <w:t>done</w:t>
      </w:r>
    </w:p>
    <w:p w14:paraId="722238E3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 xml:space="preserve">Change study end date – </w:t>
      </w:r>
      <w:r w:rsidRPr="00F968FD">
        <w:rPr>
          <w:highlight w:val="yellow"/>
        </w:rPr>
        <w:t>done</w:t>
      </w:r>
    </w:p>
    <w:p w14:paraId="25ED52C7" w14:textId="77777777" w:rsidR="00D00FFA" w:rsidRPr="00F968FD" w:rsidRDefault="00D00FFA" w:rsidP="00D00FFA">
      <w:pPr>
        <w:pStyle w:val="ListParagraph"/>
        <w:numPr>
          <w:ilvl w:val="1"/>
          <w:numId w:val="3"/>
        </w:numPr>
        <w:spacing w:after="0" w:line="240" w:lineRule="auto"/>
      </w:pPr>
      <w:r w:rsidRPr="00F968FD">
        <w:t>last date of treatment 26/6 last positive text 26/6</w:t>
      </w:r>
    </w:p>
    <w:p w14:paraId="1C8D6EF1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Create serious and non serious</w:t>
      </w:r>
      <w:r>
        <w:t xml:space="preserve"> </w:t>
      </w:r>
      <w:r w:rsidRPr="00F968FD">
        <w:rPr>
          <w:highlight w:val="yellow"/>
        </w:rPr>
        <w:t>done</w:t>
      </w:r>
    </w:p>
    <w:p w14:paraId="78E5D46F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Fix flow sheet</w:t>
      </w:r>
      <w:r>
        <w:t xml:space="preserve"> </w:t>
      </w:r>
      <w:r w:rsidRPr="00F968FD">
        <w:rPr>
          <w:highlight w:val="yellow"/>
        </w:rPr>
        <w:t>done</w:t>
      </w:r>
    </w:p>
    <w:p w14:paraId="2413B211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 xml:space="preserve">Schoenfeld residuals </w:t>
      </w:r>
      <w:r>
        <w:t>–</w:t>
      </w:r>
      <w:r w:rsidRPr="00F968FD">
        <w:t xml:space="preserve"> graphs</w:t>
      </w:r>
      <w:r>
        <w:t xml:space="preserve"> </w:t>
      </w:r>
      <w:r w:rsidRPr="00F968FD">
        <w:rPr>
          <w:highlight w:val="yellow"/>
        </w:rPr>
        <w:t>done</w:t>
      </w:r>
    </w:p>
    <w:p w14:paraId="22A306E0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 xml:space="preserve">Describe when AEs occurred </w:t>
      </w:r>
    </w:p>
    <w:p w14:paraId="634B8AE7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Number in treatment arm with covid test &lt;5 days before treatment and median time between post test and treatment</w:t>
      </w:r>
      <w:r>
        <w:t xml:space="preserve"> </w:t>
      </w:r>
      <w:r w:rsidRPr="00F968FD">
        <w:rPr>
          <w:highlight w:val="yellow"/>
        </w:rPr>
        <w:t>done</w:t>
      </w:r>
    </w:p>
    <w:p w14:paraId="641C9D5A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Check median age histogram</w:t>
      </w:r>
      <w:r>
        <w:t xml:space="preserve"> </w:t>
      </w:r>
    </w:p>
    <w:p w14:paraId="38CD72F1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Calculate variance in propensity model</w:t>
      </w:r>
    </w:p>
    <w:p w14:paraId="3CBF5AF2" w14:textId="77777777" w:rsidR="00D00FFA" w:rsidRPr="00F968FD" w:rsidRDefault="00D00FFA" w:rsidP="00D00FFA">
      <w:pPr>
        <w:pStyle w:val="ListParagraph"/>
        <w:numPr>
          <w:ilvl w:val="0"/>
          <w:numId w:val="3"/>
        </w:numPr>
        <w:spacing w:after="0" w:line="240" w:lineRule="auto"/>
      </w:pPr>
      <w:r w:rsidRPr="00F968FD">
        <w:t>Changed immunodef to include immunosuppression - ? not included on blueteq?</w:t>
      </w:r>
    </w:p>
    <w:p w14:paraId="5E271611" w14:textId="77777777" w:rsidR="00394ABF" w:rsidRDefault="00394ABF"/>
    <w:p w14:paraId="6E8ED2E5" w14:textId="77777777" w:rsidR="00394ABF" w:rsidRDefault="00394ABF"/>
    <w:p w14:paraId="6A2F7519" w14:textId="77777777" w:rsidR="00394ABF" w:rsidRDefault="00394ABF"/>
    <w:p w14:paraId="1CD82879" w14:textId="77777777" w:rsidR="00394ABF" w:rsidRDefault="00394ABF"/>
    <w:p w14:paraId="20B1C902" w14:textId="77777777" w:rsidR="00394ABF" w:rsidRDefault="00394ABF"/>
    <w:p w14:paraId="4569B848" w14:textId="77777777" w:rsidR="00394ABF" w:rsidRDefault="00394ABF"/>
    <w:p w14:paraId="48480928" w14:textId="77777777" w:rsidR="00394ABF" w:rsidRDefault="00394ABF"/>
    <w:p w14:paraId="6223A399" w14:textId="77777777" w:rsidR="00394ABF" w:rsidRDefault="00394ABF"/>
    <w:p w14:paraId="42B2F2FD" w14:textId="77777777" w:rsidR="00394ABF" w:rsidRDefault="00394ABF"/>
    <w:p w14:paraId="1145D2F0" w14:textId="77777777" w:rsidR="00394ABF" w:rsidRDefault="00394ABF"/>
    <w:p w14:paraId="01C60E96" w14:textId="77777777" w:rsidR="00394ABF" w:rsidRDefault="00394ABF"/>
    <w:p w14:paraId="3CC9666D" w14:textId="77777777" w:rsidR="00394ABF" w:rsidRDefault="00394ABF"/>
    <w:p w14:paraId="4DA528EB" w14:textId="77777777" w:rsidR="00394ABF" w:rsidRDefault="00394ABF"/>
    <w:p w14:paraId="5EC37611" w14:textId="77777777" w:rsidR="00394ABF" w:rsidRDefault="00394ABF"/>
    <w:p w14:paraId="7BB4D8B6" w14:textId="77777777" w:rsidR="00394ABF" w:rsidRDefault="00394ABF"/>
    <w:p w14:paraId="400FBC0D" w14:textId="77777777" w:rsidR="00394ABF" w:rsidRDefault="00394ABF"/>
    <w:p w14:paraId="4E674FB4" w14:textId="77777777" w:rsidR="00394ABF" w:rsidRDefault="00394ABF"/>
    <w:p w14:paraId="259D4AA3" w14:textId="77777777" w:rsidR="00394ABF" w:rsidRDefault="00394ABF"/>
    <w:p w14:paraId="59BB8401" w14:textId="77777777" w:rsidR="00394ABF" w:rsidRDefault="00394ABF"/>
    <w:p w14:paraId="3FB566F5" w14:textId="77777777" w:rsidR="00394ABF" w:rsidRDefault="00394ABF"/>
    <w:p w14:paraId="61ABA8C3" w14:textId="77777777" w:rsidR="00394ABF" w:rsidRDefault="00394ABF"/>
    <w:p w14:paraId="7D8AF89E" w14:textId="77777777" w:rsidR="00394ABF" w:rsidRDefault="00394ABF"/>
    <w:p w14:paraId="1B7F0086" w14:textId="77777777" w:rsidR="00394ABF" w:rsidRDefault="00394ABF"/>
    <w:p w14:paraId="2C67917D" w14:textId="77777777" w:rsidR="009A2B85" w:rsidRDefault="009A2B85"/>
    <w:p w14:paraId="2370D7F3" w14:textId="77777777" w:rsidR="009A2B85" w:rsidRDefault="009A2B85"/>
    <w:p w14:paraId="51D113B7" w14:textId="77777777" w:rsidR="009A2B85" w:rsidRDefault="009A2B85"/>
    <w:p w14:paraId="39DA229D" w14:textId="77777777" w:rsidR="009A2B85" w:rsidRDefault="009A2B85"/>
    <w:p w14:paraId="33F56A2F" w14:textId="77777777" w:rsidR="009A2B85" w:rsidRDefault="009A2B85"/>
    <w:p w14:paraId="76003E82" w14:textId="77777777" w:rsidR="009A2B85" w:rsidRDefault="009A2B85"/>
    <w:p w14:paraId="5A2078F3" w14:textId="77777777" w:rsidR="009A2B85" w:rsidRDefault="009A2B85"/>
    <w:p w14:paraId="142D4526" w14:textId="77777777" w:rsidR="009A2B85" w:rsidRDefault="009A2B85"/>
    <w:p w14:paraId="6B546D69" w14:textId="77777777" w:rsidR="009A2B85" w:rsidRDefault="009A2B85"/>
    <w:p w14:paraId="2357DE8D" w14:textId="77777777" w:rsidR="009A2B85" w:rsidRDefault="009A2B85"/>
    <w:p w14:paraId="3CCFD692" w14:textId="77777777" w:rsidR="009A2B85" w:rsidRDefault="009A2B85"/>
    <w:p w14:paraId="77E8A92B" w14:textId="77777777" w:rsidR="009A2B85" w:rsidRDefault="009A2B85"/>
    <w:p w14:paraId="523293E7" w14:textId="77777777" w:rsidR="009A2B85" w:rsidRDefault="009A2B85"/>
    <w:p w14:paraId="2F4E0217" w14:textId="77777777" w:rsidR="00394ABF" w:rsidRDefault="00394ABF"/>
    <w:p w14:paraId="12D3D6EE" w14:textId="77777777" w:rsidR="00394ABF" w:rsidRDefault="00394ABF"/>
    <w:p w14:paraId="7FE4A33D" w14:textId="77777777" w:rsidR="00394ABF" w:rsidRDefault="00394ABF"/>
    <w:p w14:paraId="250A2274" w14:textId="63E91557" w:rsidR="009D0CDA" w:rsidRDefault="00536910">
      <w:r>
        <w:t>Industry £250K</w:t>
      </w:r>
    </w:p>
    <w:p w14:paraId="5FA5CFD3" w14:textId="5B36C13D" w:rsidR="00536910" w:rsidRDefault="00536910">
      <w:r>
        <w:t>Molecure - OATD Chitinase  (Galapagos)</w:t>
      </w:r>
    </w:p>
    <w:p w14:paraId="4D81B974" w14:textId="418E7C49" w:rsidR="00536910" w:rsidRDefault="00352B6D">
      <w:r>
        <w:t xml:space="preserve">Mirroring </w:t>
      </w:r>
    </w:p>
    <w:p w14:paraId="5402166F" w14:textId="5833F901" w:rsidR="00536910" w:rsidRDefault="00536910">
      <w:r>
        <w:t>Epi sarcoid UK</w:t>
      </w:r>
    </w:p>
    <w:p w14:paraId="442ED507" w14:textId="5522CF3C" w:rsidR="00536910" w:rsidRDefault="00536910">
      <w:r>
        <w:t>--------------</w:t>
      </w:r>
    </w:p>
    <w:p w14:paraId="3B3F9B1C" w14:textId="3DE4BD55" w:rsidR="00536910" w:rsidRDefault="00536910">
      <w:r>
        <w:t>CPRD £20K</w:t>
      </w:r>
    </w:p>
    <w:p w14:paraId="3B496279" w14:textId="69979F02" w:rsidR="00536910" w:rsidRDefault="00536910">
      <w:r>
        <w:lastRenderedPageBreak/>
        <w:t>James / mine time</w:t>
      </w:r>
    </w:p>
    <w:p w14:paraId="615753A8" w14:textId="313B51FB" w:rsidR="00536910" w:rsidRDefault="00536910">
      <w:r>
        <w:t>Clinician fellow time</w:t>
      </w:r>
    </w:p>
    <w:p w14:paraId="58C06AA1" w14:textId="77777777" w:rsidR="00536910" w:rsidRDefault="00536910">
      <w:pPr>
        <w:pBdr>
          <w:bottom w:val="single" w:sz="6" w:space="1" w:color="auto"/>
        </w:pBdr>
      </w:pPr>
    </w:p>
    <w:p w14:paraId="1D61BED4" w14:textId="2163FF22" w:rsidR="00536910" w:rsidRDefault="00536910">
      <w:r>
        <w:t>NIHR</w:t>
      </w:r>
    </w:p>
    <w:p w14:paraId="61C69B7E" w14:textId="6D2217E6" w:rsidR="00B36950" w:rsidRDefault="00B36950">
      <w:r>
        <w:t>independent</w:t>
      </w:r>
    </w:p>
    <w:p w14:paraId="1FD67F64" w14:textId="115744C9" w:rsidR="009E628E" w:rsidRDefault="009E628E">
      <w:r>
        <w:t xml:space="preserve">Note </w:t>
      </w:r>
    </w:p>
    <w:sectPr w:rsidR="009E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B5A"/>
    <w:multiLevelType w:val="multilevel"/>
    <w:tmpl w:val="47E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501D4"/>
    <w:multiLevelType w:val="hybridMultilevel"/>
    <w:tmpl w:val="F5205D92"/>
    <w:lvl w:ilvl="0" w:tplc="CFBE60E6">
      <w:start w:val="7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49C139A"/>
    <w:multiLevelType w:val="hybridMultilevel"/>
    <w:tmpl w:val="2BACF3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7E65F4"/>
    <w:multiLevelType w:val="hybridMultilevel"/>
    <w:tmpl w:val="A3CC37DE"/>
    <w:lvl w:ilvl="0" w:tplc="2D02251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23DCF"/>
    <w:multiLevelType w:val="multilevel"/>
    <w:tmpl w:val="E0A23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14FB1"/>
    <w:multiLevelType w:val="hybridMultilevel"/>
    <w:tmpl w:val="7B0E54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372EC7"/>
    <w:multiLevelType w:val="hybridMultilevel"/>
    <w:tmpl w:val="8DA0D5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0E4D97"/>
    <w:multiLevelType w:val="hybridMultilevel"/>
    <w:tmpl w:val="C9125E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71EE9"/>
    <w:multiLevelType w:val="hybridMultilevel"/>
    <w:tmpl w:val="25A6D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A6A1A"/>
    <w:multiLevelType w:val="hybridMultilevel"/>
    <w:tmpl w:val="7988D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F743E"/>
    <w:multiLevelType w:val="hybridMultilevel"/>
    <w:tmpl w:val="6D467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58363">
    <w:abstractNumId w:val="7"/>
  </w:num>
  <w:num w:numId="2" w16cid:durableId="1222791432">
    <w:abstractNumId w:val="8"/>
  </w:num>
  <w:num w:numId="3" w16cid:durableId="2106880418">
    <w:abstractNumId w:val="2"/>
  </w:num>
  <w:num w:numId="4" w16cid:durableId="1180268220">
    <w:abstractNumId w:val="9"/>
  </w:num>
  <w:num w:numId="5" w16cid:durableId="1127434189">
    <w:abstractNumId w:val="10"/>
  </w:num>
  <w:num w:numId="6" w16cid:durableId="1275869136">
    <w:abstractNumId w:val="6"/>
  </w:num>
  <w:num w:numId="7" w16cid:durableId="1856068906">
    <w:abstractNumId w:val="1"/>
  </w:num>
  <w:num w:numId="8" w16cid:durableId="457535155">
    <w:abstractNumId w:val="3"/>
  </w:num>
  <w:num w:numId="9" w16cid:durableId="235094623">
    <w:abstractNumId w:val="4"/>
  </w:num>
  <w:num w:numId="10" w16cid:durableId="2083873723">
    <w:abstractNumId w:val="0"/>
  </w:num>
  <w:num w:numId="11" w16cid:durableId="27032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10"/>
    <w:rsid w:val="0004098E"/>
    <w:rsid w:val="00043DD6"/>
    <w:rsid w:val="000F4AE0"/>
    <w:rsid w:val="000F6B68"/>
    <w:rsid w:val="00221427"/>
    <w:rsid w:val="0026400F"/>
    <w:rsid w:val="00295969"/>
    <w:rsid w:val="002B26B9"/>
    <w:rsid w:val="002D415C"/>
    <w:rsid w:val="00316FC4"/>
    <w:rsid w:val="00326FC6"/>
    <w:rsid w:val="00352B6D"/>
    <w:rsid w:val="00387FF1"/>
    <w:rsid w:val="00394ABF"/>
    <w:rsid w:val="004F3739"/>
    <w:rsid w:val="00536910"/>
    <w:rsid w:val="00573C2F"/>
    <w:rsid w:val="005F10AB"/>
    <w:rsid w:val="006F642B"/>
    <w:rsid w:val="0070595C"/>
    <w:rsid w:val="00747071"/>
    <w:rsid w:val="007F547D"/>
    <w:rsid w:val="009066B9"/>
    <w:rsid w:val="0091248D"/>
    <w:rsid w:val="009365F0"/>
    <w:rsid w:val="00997195"/>
    <w:rsid w:val="009A2B85"/>
    <w:rsid w:val="009D0CDA"/>
    <w:rsid w:val="009D2B46"/>
    <w:rsid w:val="009E628E"/>
    <w:rsid w:val="00A105F2"/>
    <w:rsid w:val="00A10B7A"/>
    <w:rsid w:val="00AD2700"/>
    <w:rsid w:val="00B36950"/>
    <w:rsid w:val="00B467E4"/>
    <w:rsid w:val="00B606AE"/>
    <w:rsid w:val="00B63199"/>
    <w:rsid w:val="00C147BB"/>
    <w:rsid w:val="00CC7CD2"/>
    <w:rsid w:val="00D00FFA"/>
    <w:rsid w:val="00D346B4"/>
    <w:rsid w:val="00D435AB"/>
    <w:rsid w:val="00D90630"/>
    <w:rsid w:val="00E11902"/>
    <w:rsid w:val="00E3763B"/>
    <w:rsid w:val="00E61F80"/>
    <w:rsid w:val="00E84AD3"/>
    <w:rsid w:val="00E956B1"/>
    <w:rsid w:val="00EA317F"/>
    <w:rsid w:val="00F968FD"/>
    <w:rsid w:val="00FD38CC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743"/>
  <w15:chartTrackingRefBased/>
  <w15:docId w15:val="{F621BB31-D75D-4507-8096-EA9CAC6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4AD3"/>
    <w:rPr>
      <w:color w:val="0000FF"/>
      <w:u w:val="single"/>
    </w:rPr>
  </w:style>
  <w:style w:type="character" w:customStyle="1" w:styleId="x0ick">
    <w:name w:val="x0ick"/>
    <w:basedOn w:val="DefaultParagraphFont"/>
    <w:rsid w:val="00E8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academic.oup.com%2Fckj%2Fadvance-article%2Fdoi%2F10.1093%2Fckj%2Fsfad184%2F7240159&amp;data=05%7C01%7Ckatie.bechman%40kcl.ac.uk%7Cc4086b051f3e46816d0f08dbd18dba61%7C8370cf1416f34c16b83c724071654356%7C0%7C0%7C638334178893176607%7CUnknown%7CTWFpbGZsb3d8eyJWIjoiMC4wLjAwMDAiLCJQIjoiV2luMzIiLCJBTiI6Ik1haWwiLCJXVCI6Mn0%3D%7C3000%7C%7C%7C&amp;sdata=ME3Xz6rpzZqsBAEKFzFZkI9ym8aFne4sfFyWiQaMrHQ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s%3A%2F%2Fgithub.com%2Fopensafely%2Fpax-non-users&amp;data=05%7C01%7Ckatie.bechman%40kcl.ac.uk%7Cc4086b051f3e46816d0f08dbd18dba61%7C8370cf1416f34c16b83c724071654356%7C0%7C0%7C638334178893176607%7CUnknown%7CTWFpbGZsb3d8eyJWIjoiMC4wLjAwMDAiLCJQIjoiV2luMzIiLCJBTiI6Ik1haWwiLCJXVCI6Mn0%3D%7C3000%7C%7C%7C&amp;sdata=qTq0Vws8tgBbe6C0qMWkhVBLisqjs%2FHZK5hDTc9kYpI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s%3A%2F%2Fdocs.google.com%2Fdocument%2Fd%2F1vjyUWNTBcN6c1aYDQxl8UPsXzkvV-RoREc2GflLXIB8%2Fedit&amp;data=05%7C01%7Ckatie.bechman%40kcl.ac.uk%7Cc4086b051f3e46816d0f08dbd18dba61%7C8370cf1416f34c16b83c724071654356%7C0%7C0%7C638334178893176607%7CUnknown%7CTWFpbGZsb3d8eyJWIjoiMC4wLjAwMDAiLCJQIjoiV2luMzIiLCJBTiI6Ik1haWwiLCJXVCI6Mn0%3D%7C3000%7C%7C%7C&amp;sdata=TbuEexgg%2FbFb%2BXWomq4Ea68PetqEGe2XKXcHR6YPuXU%3D&amp;reserved=0" TargetMode="External"/><Relationship Id="rId5" Type="http://schemas.openxmlformats.org/officeDocument/2006/relationships/hyperlink" Target="https://eur03.safelinks.protection.outlook.com/?url=https%3A%2F%2Fwww.opencodelists.org%2Fcodelist%2Fopensafely%2Fpaxlovid-nirmatrelvirritonavir-absolute-contraindications-dmd%2F774852b7&amp;data=05%7C01%7Ckatie.bechman%40kcl.ac.uk%7Cc4086b051f3e46816d0f08dbd18dba61%7C8370cf1416f34c16b83c724071654356%7C0%7C0%7C638334178893176607%7CUnknown%7CTWFpbGZsb3d8eyJWIjoiMC4wLjAwMDAiLCJQIjoiV2luMzIiLCJBTiI6Ik1haWwiLCJXVCI6Mn0%3D%7C3000%7C%7C%7C&amp;sdata=26sKggmzluA9h3jyysVl6eABhchW%2FgC4LfdJ%2FDeBoFQ%3D&amp;reserve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Bechman</dc:creator>
  <cp:keywords/>
  <dc:description/>
  <cp:lastModifiedBy>Katie Bechman</cp:lastModifiedBy>
  <cp:revision>33</cp:revision>
  <dcterms:created xsi:type="dcterms:W3CDTF">2023-10-16T10:55:00Z</dcterms:created>
  <dcterms:modified xsi:type="dcterms:W3CDTF">2023-10-21T13:44:00Z</dcterms:modified>
</cp:coreProperties>
</file>