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http://schemas.openxmlformats.org/drawingml/2006/main" xmlns:pic="http://schemas.openxmlformats.org/drawingml/2006/picture" mc:Ignorable="w14 wp14">
  <w:body>
    <w:p w:rsidR="00E275F0" w:rsidRDefault="00E275F0" w:rsidP="00E275F0"/>
    <w:p w:rsidR="00341EFD" w:rsidRPr="0005541B" w:rsidRDefault="0005541B" w:rsidP="00740ACE">
      <w:pPr>
        <w:tabs>
          <w:tab w:val="left" w:pos="1065"/>
        </w:tabs>
      </w:pPr>
      <w:r>
        <w:tab/>
      </w:r>
    </w:p>
    <w:tbl>
      <w:tr>
        <w:tc>
          <w:altChunk r:id="rId16"/>
          <w:p/>
        </w:tc>
      </w:tr>
    </w:tbl>
    <w:sectPr w:rsidR="00341EFD" w:rsidRPr="0005541B" w:rsidSect="00C54F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61" w:right="720" w:bottom="720" w:left="720" w:header="431" w:footer="38" w:gutter="0"/>
      <w:cols w:space="720"/>
      <w:titlePg/>
      <w:docGrid w:linePitch="360"/>
    </w:sectPr>
    <w:p>
      <w:pPr>
        <w:pageBreakBefore w:val="on"/>
      </w:pPr>
    </w:p>
    <w:tbl>
      <w:tblPr>
        <w:tblW w:w="5000" w:type="pct"/>
        <w:tblCellSpacing w:w="0" w:type="dxa"/>
        <w:tblBorders>
          <w:top w:val="dashed" w:sz="4" w:space="0" w:color="0070C0"/>
          <w:left w:val="dashed" w:sz="4" w:space="0" w:color="0070C0"/>
          <w:bottom w:val="dashed" w:sz="4" w:space="0" w:color="0070C0"/>
          <w:right w:val="dashed" w:sz="4" w:space="0" w:color="0070C0"/>
        </w:tblBorders>
        <w:tblCellMar>
          <w:left w:w="60" w:type="dxa"/>
          <w:right w:w="58" w:type="dxa"/>
        </w:tblCellMar>
        <w:tblLook w:val="04A0" w:firstRow="1" w:lastRow="0" w:firstColumn="1" w:lastColumn="0" w:noHBand="0" w:noVBand="1"/>
      </w:tblPr>
      <w:tblGrid>
        <w:gridCol w:w="467"/>
        <w:gridCol w:w="10383"/>
      </w:tblGrid>
      <w:tr w:rsidR="00E27F26" w:rsidTr="000021AF">
        <w:trPr>
          <w:cantSplit/>
          <w:tblHeader/>
          <w:tblCellSpacing w:w="0" w:type="dxa"/>
        </w:trPr>
        <w:tc>
          <w:tcPr>
            <w:tcW w:w="215" w:type="pct"/>
            <w:shd w:val="clear" w:color="auto" w:fill="B8CCE4" w:themeFill="accent1" w:themeFillTint="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27F26" w:rsidRPr="00650A4C" w:rsidRDefault="00E27F26" w:rsidP="000021AF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</w:rPr>
            </w:pPr>
            <w:r w:rsidRPr="00650A4C">
              <w:rPr>
                <w:rFonts w:cs="Arial"/>
                <w:b/>
                <w:bCs/>
                <w:color w:val="17365D" w:themeColor="text2" w:themeShade="BF"/>
                <w:sz w:val="24"/>
              </w:rPr>
              <w:t>No.</w:t>
            </w:r>
          </w:p>
        </w:tc>
        <w:tc>
          <w:tcPr>
            <w:tcW w:w="4785" w:type="pct"/>
            <w:shd w:val="clear" w:color="auto" w:fill="B8CCE4" w:themeFill="accent1" w:themeFillTint="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27F26" w:rsidRPr="00650A4C" w:rsidRDefault="00E27F26" w:rsidP="000021AF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</w:rPr>
            </w:pPr>
            <w:r w:rsidRPr="00650A4C">
              <w:rPr>
                <w:rFonts w:cs="Arial"/>
                <w:b/>
                <w:bCs/>
                <w:color w:val="17365D" w:themeColor="text2" w:themeShade="BF"/>
                <w:sz w:val="24"/>
              </w:rPr>
              <w:t>Step Description</w:t>
            </w:r>
          </w:p>
        </w:tc>
      </w:tr>
      <w:tr>
        <w:tc>
          <w:p>
            <w:r>
              <w:body xmlns:fn="http://www.w3.org/2004/10/xpath-functions" mc:Ignorable="w14 wp14">
                <w:p>
                  <w:r>
                    <w:rPr/>
                    <w:t>1</w:t>
                  </w:r>
                </w:p>
              </w:body>
            </w:r>
          </w:p>
        </w:tc>
        <w:tc>
          <w:p>
            <w:r>
              <w:rPr>
                <w:b w:val="on"/>
                <w:color w:val="17365D"/>
                <w:u w:val="single"/>
              </w:rPr>
              <w:t>Activity</w:t>
            </w:r>
          </w:p>
          <w:p>
            <w:r>
              <w:body xmlns:fn="http://www.w3.org/2004/10/xpath-functions" mc:Ignorable="w14 wp14">
                <w:p>
                  <w:r>
                    <w:rPr/>
                    <w:t>### Scenario recorded on 23-Dec-2013 10:51:46 in system RDU client 100 by PANAYA. Generated by Panaya ###</w:t>
                  </w:r>
                  <w:br/>
                  <w:br/>
                  <w:br/>
                  <w:br/>
                  <w:r>
                    <w:rPr/>
                    <w:t>Enter Transaction Code </w:t>
                  </w:r>
                  <w:r>
                    <w:rPr>
                      <w:b/>
                      <w:bCs/>
                    </w:rPr>
                    <w:t>ME21N</w:t>
                  </w:r>
                  <w:r>
                    <w:rPr/>
                    <w:t> (Create Purchase Order)</w:t>
                  </w:r>
                  <w:br/>
                </w:p>
              </w:body>
            </w:r>
          </w:p>
          <w:p>
            <w:r>
              <w:rPr>
                <w:b w:val="on"/>
                <w:color w:val="17365D"/>
                <w:u w:val="single"/>
              </w:rPr>
              <w:t>Expected</w:t>
            </w:r>
          </w:p>
          <w:p>
            <w:r>
              <w:body xmlns:fn="http://www.w3.org/2004/10/xpath-functions" mc:Ignorable="w14 wp14">
                <w:p>
                  <w:r>
                    <w:rPr/>
                    <w:t>Screen: Create Purchase Order</w:t>
                  </w:r>
                  <w:br/>
                  <w:r>
                    <w:rPr/>
                    <w:t>Active tab: Org. Data</w:t>
                  </w:r>
                  <w:br/>
                  <w:br/>
                  <w:r>
                    <w:rPr/>
                    <w:t>    Order Type : </w:t>
                  </w:r>
                  <w:r>
                    <w:rPr>
                      <w:b/>
                      <w:bCs/>
                    </w:rPr>
                    <w:t>Standard PO (NB)</w:t>
                  </w:r>
                  <w:br/>
                  <w:r>
                    <w:rPr/>
                    <w:t>    Doc. date : </w:t>
                  </w:r>
                  <w:r>
                    <w:rPr>
                      <w:b/>
                      <w:bCs/>
                    </w:rPr>
                    <w:t>[Current Date] (23.12.2013)</w:t>
                  </w:r>
                  <w:br/>
                  <w:r>
                    <w:rPr/>
                    <w:t>    Item : </w:t>
                  </w:r>
                  <w:r>
                    <w:rPr>
                      <w:b/>
                      <w:bCs/>
                    </w:rPr>
                    <w:t>New Item (1)</w:t>
                  </w:r>
                </w:p>
              </w:body>
            </w:r>
          </w:p>
          <w:p>
            <w:r>
              <w:drawing>
                <wp:inline>
                  <wp:extent cx="4362450" cy="2381250"/>
                  <wp:docPr id="0" name="0" descr="0"/>
                  <wp:cNvGraphicFramePr>
                    <graphicFrameLocks noChangeAspect="true"/>
                  </wp:cNvGraphicFramePr>
                  <graphic>
                    <graphicData uri="http://schemas.openxmlformats.org/drawingml/2006/picture">
                      <pic:pic>
                        <pic:nvPicPr>
                          <pic:cNvPr descr="0" id="0" name="0"/>
                          <pic:cNvPicPr/>
                        </pic:nvPicPr>
                        <pic:blipFill>
                          <blip r:embed="rId17"/>
                          <srcRect/>
                          <stretch/>
                        </pic:blipFill>
                        <pic:spPr>
                          <xfrm>
                            <off x="0" y="0"/>
                            <ext cx="4362450" cy="2381250"/>
                          </xfrm>
                          <prstGeom prst="rect"/>
                        </pic:spPr>
                      </pic:pic>
                    </graphicData>
                  </graphic>
                </wp:inline>
              </w:drawing>
            </w:r>
          </w:p>
        </w:tc>
      </w:tr>
    </w:tbl>
    <w:p>
      <w:pPr>
        <w:pageBreakBefore w:val="on"/>
      </w:pPr>
    </w:p>
    <w:tbl>
      <w:tblPr>
        <w:tblW w:w="5000" w:type="pct"/>
        <w:tblCellSpacing w:w="0" w:type="dxa"/>
        <w:tblBorders>
          <w:top w:val="dashed" w:sz="4" w:space="0" w:color="0070C0"/>
          <w:left w:val="dashed" w:sz="4" w:space="0" w:color="0070C0"/>
          <w:bottom w:val="dashed" w:sz="4" w:space="0" w:color="0070C0"/>
          <w:right w:val="dashed" w:sz="4" w:space="0" w:color="0070C0"/>
        </w:tblBorders>
        <w:tblCellMar>
          <w:left w:w="60" w:type="dxa"/>
          <w:right w:w="58" w:type="dxa"/>
        </w:tblCellMar>
        <w:tblLook w:val="04A0" w:firstRow="1" w:lastRow="0" w:firstColumn="1" w:lastColumn="0" w:noHBand="0" w:noVBand="1"/>
      </w:tblPr>
      <w:tblGrid>
        <w:gridCol w:w="467"/>
        <w:gridCol w:w="10383"/>
      </w:tblGrid>
      <w:tr w:rsidR="00E27F26" w:rsidTr="000021AF">
        <w:trPr>
          <w:cantSplit/>
          <w:tblHeader/>
          <w:tblCellSpacing w:w="0" w:type="dxa"/>
        </w:trPr>
        <w:tc>
          <w:tcPr>
            <w:tcW w:w="215" w:type="pct"/>
            <w:shd w:val="clear" w:color="auto" w:fill="B8CCE4" w:themeFill="accent1" w:themeFillTint="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27F26" w:rsidRPr="00650A4C" w:rsidRDefault="00E27F26" w:rsidP="000021AF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</w:rPr>
            </w:pPr>
            <w:r w:rsidRPr="00650A4C">
              <w:rPr>
                <w:rFonts w:cs="Arial"/>
                <w:b/>
                <w:bCs/>
                <w:color w:val="17365D" w:themeColor="text2" w:themeShade="BF"/>
                <w:sz w:val="24"/>
              </w:rPr>
              <w:t>No.</w:t>
            </w:r>
          </w:p>
        </w:tc>
        <w:tc>
          <w:tcPr>
            <w:tcW w:w="4785" w:type="pct"/>
            <w:shd w:val="clear" w:color="auto" w:fill="B8CCE4" w:themeFill="accent1" w:themeFillTint="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27F26" w:rsidRPr="00650A4C" w:rsidRDefault="00E27F26" w:rsidP="000021AF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</w:rPr>
            </w:pPr>
            <w:r w:rsidRPr="00650A4C">
              <w:rPr>
                <w:rFonts w:cs="Arial"/>
                <w:b/>
                <w:bCs/>
                <w:color w:val="17365D" w:themeColor="text2" w:themeShade="BF"/>
                <w:sz w:val="24"/>
              </w:rPr>
              <w:t>Step Description</w:t>
            </w:r>
          </w:p>
        </w:tc>
      </w:tr>
      <w:tr>
        <w:tc>
          <w:p>
            <w:r>
              <w:body xmlns:fn="http://www.w3.org/2004/10/xpath-functions" mc:Ignorable="w14 wp14">
                <w:p>
                  <w:r>
                    <w:rPr/>
                    <w:t>2</w:t>
                  </w:r>
                </w:p>
              </w:body>
            </w:r>
          </w:p>
        </w:tc>
        <w:tc>
          <w:p>
            <w:r>
              <w:rPr>
                <w:b w:val="on"/>
                <w:color w:val="17365D"/>
                <w:u w:val="single"/>
              </w:rPr>
              <w:t>Activity</w:t>
            </w:r>
          </w:p>
          <w:p>
            <w:r>
              <w:body xmlns:fn="http://www.w3.org/2004/10/xpath-functions" mc:Ignorable="w14 wp14">
                <w:p>
                  <w:br/>
                  <w:r>
                    <w:rPr>
                      <w:b/>
                      <w:bCs/>
                      <w:i/>
                      <w:iCs/>
                      <w:color w:val="navy"/>
                    </w:rPr>
                    <w:t>Go to "SQLyog Enterprise - MySQL GUI - [rnddb01 - root@rnddb01]"</w:t>
                  </w:r>
                  <w:br/>
                </w:p>
              </w:body>
            </w:r>
          </w:p>
          <w:p>
            <w:r>
              <w:drawing>
                <wp:inline>
                  <wp:extent cx="4362450" cy="2381250"/>
                  <wp:docPr id="1" name="1" descr="1"/>
                  <wp:cNvGraphicFramePr>
                    <graphicFrameLocks noChangeAspect="true"/>
                  </wp:cNvGraphicFramePr>
                  <graphic>
                    <graphicData uri="http://schemas.openxmlformats.org/drawingml/2006/picture">
                      <pic:pic>
                        <pic:nvPicPr>
                          <pic:cNvPr descr="1" id="1" name="1"/>
                          <pic:cNvPicPr/>
                        </pic:nvPicPr>
                        <pic:blipFill>
                          <blip r:embed="rId18"/>
                          <srcRect/>
                          <stretch/>
                        </pic:blipFill>
                        <pic:spPr>
                          <xfrm>
                            <off x="0" y="0"/>
                            <ext cx="4362450" cy="2381250"/>
                          </xfrm>
                          <prstGeom prst="rect"/>
                        </pic:spPr>
                      </pic:pic>
                    </graphicData>
                  </graphic>
                </wp:inline>
              </w:drawing>
            </w:r>
          </w:p>
          <w:p>
            <w:r>
              <w:rPr>
                <w:b w:val="on"/>
                <w:color w:val="17365D"/>
                <w:u w:val="single"/>
              </w:rPr>
              <w:t>Expected</w:t>
            </w:r>
          </w:p>
          <w:p>
            <w:r>
              <w:body xmlns:fn="http://www.w3.org/2004/10/xpath-functions" mc:Ignorable="w14 wp14">
                <w:p>
                  <w:r>
                    <w:rPr/>
                    <w:t> </w:t>
                  </w:r>
                </w:p>
              </w:body>
            </w:r>
          </w:p>
          <w:p>
            <w:r>
              <w:drawing>
                <wp:inline>
                  <wp:extent cx="4362450" cy="2381250"/>
                  <wp:docPr id="2" name="2" descr="2"/>
                  <wp:cNvGraphicFramePr>
                    <graphicFrameLocks noChangeAspect="true"/>
                  </wp:cNvGraphicFramePr>
                  <graphic>
                    <graphicData uri="http://schemas.openxmlformats.org/drawingml/2006/picture">
                      <pic:pic>
                        <pic:nvPicPr>
                          <pic:cNvPr descr="2" id="2" name="2"/>
                          <pic:cNvPicPr/>
                        </pic:nvPicPr>
                        <pic:blipFill>
                          <blip r:embed="rId19"/>
                          <srcRect/>
                          <stretch/>
                        </pic:blipFill>
                        <pic:spPr>
                          <xfrm>
                            <off x="0" y="0"/>
                            <ext cx="4362450" cy="2381250"/>
                          </xfrm>
                          <prstGeom prst="rect"/>
                        </pic:spPr>
                      </pic:pic>
                    </graphicData>
                  </graphic>
                </wp:inline>
              </w:drawing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283" w:rsidRDefault="00B32283" w:rsidP="00923CFB">
      <w:r>
        <w:separator/>
      </w:r>
    </w:p>
    <w:p w:rsidR="00B32283" w:rsidRDefault="00B32283"/>
    <w:p w:rsidR="00B32283" w:rsidRDefault="00B32283" w:rsidP="00C47B7C"/>
  </w:endnote>
  <w:endnote w:type="continuationSeparator" w:id="0">
    <w:p w:rsidR="00B32283" w:rsidRDefault="00B32283" w:rsidP="00923CFB">
      <w:r>
        <w:continuationSeparator/>
      </w:r>
    </w:p>
    <w:p w:rsidR="00B32283" w:rsidRDefault="00B32283"/>
    <w:p w:rsidR="00B32283" w:rsidRDefault="00B32283" w:rsidP="00C47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5E" w:rsidRDefault="000C515E">
    <w:pPr>
      <w:pStyle w:val="Footer"/>
    </w:pPr>
  </w:p>
  <w:p w:rsidR="00662E63" w:rsidRDefault="00662E63"/>
  <w:p w:rsidR="00662E63" w:rsidRDefault="00662E63" w:rsidP="00C47B7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8A8" w:rsidRDefault="008838A8" w:rsidP="008838A8">
    <w:pPr>
      <w:pStyle w:val="PageNumber1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C54F94" w:rsidRPr="00C54F94">
      <w:rPr>
        <w:rFonts w:cs="Trebuchet MS"/>
        <w:bCs/>
        <w:noProof/>
        <w:rtl/>
        <w:lang w:val="he-IL"/>
      </w:rPr>
      <w:t>1</w:t>
    </w:r>
    <w:r>
      <w:rPr>
        <w:rFonts w:cs="Trebuchet MS"/>
        <w:bCs/>
        <w:noProof/>
        <w:lang w:val="he-IL"/>
      </w:rPr>
      <w:fldChar w:fldCharType="end"/>
    </w:r>
    <w:r>
      <w:t xml:space="preserve"> -</w:t>
    </w:r>
  </w:p>
  <w:p w:rsidR="00662E63" w:rsidRDefault="00E27F26" w:rsidP="00E27F26">
    <w:pPr>
      <w:tabs>
        <w:tab w:val="left" w:pos="10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4C6" w:rsidRDefault="00897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283" w:rsidRDefault="00B32283" w:rsidP="00923CFB">
      <w:r>
        <w:separator/>
      </w:r>
    </w:p>
    <w:p w:rsidR="00B32283" w:rsidRDefault="00B32283"/>
    <w:p w:rsidR="00B32283" w:rsidRDefault="00B32283" w:rsidP="00C47B7C"/>
  </w:footnote>
  <w:footnote w:type="continuationSeparator" w:id="0">
    <w:p w:rsidR="00B32283" w:rsidRDefault="00B32283" w:rsidP="00923CFB">
      <w:r>
        <w:continuationSeparator/>
      </w:r>
    </w:p>
    <w:p w:rsidR="00B32283" w:rsidRDefault="00B32283"/>
    <w:p w:rsidR="00B32283" w:rsidRDefault="00B32283" w:rsidP="00C47B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5E" w:rsidRDefault="000C515E">
    <w:pPr>
      <w:pStyle w:val="Header"/>
    </w:pPr>
  </w:p>
  <w:p w:rsidR="00662E63" w:rsidRDefault="00662E63"/>
  <w:p w:rsidR="00662E63" w:rsidRDefault="00662E63" w:rsidP="00C47B7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033" w:rsidRDefault="000C515E" w:rsidP="000C515E">
    <w:pPr>
      <w:pStyle w:val="Header"/>
      <w:tabs>
        <w:tab w:val="clear" w:pos="4320"/>
        <w:tab w:val="clear" w:pos="8640"/>
        <w:tab w:val="left" w:pos="345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F94" w:rsidRDefault="008974C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-447675</wp:posOffset>
          </wp:positionH>
          <wp:positionV relativeFrom="paragraph">
            <wp:posOffset>-273685</wp:posOffset>
          </wp:positionV>
          <wp:extent cx="8168400" cy="590400"/>
          <wp:effectExtent l="0" t="0" r="0" b="635"/>
          <wp:wrapThrough wrapText="bothSides">
            <wp:wrapPolygon edited="0">
              <wp:start x="0" y="0"/>
              <wp:lineTo x="0" y="20926"/>
              <wp:lineTo x="21511" y="20926"/>
              <wp:lineTo x="21511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8400" cy="5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FB"/>
    <w:rsid w:val="00000407"/>
    <w:rsid w:val="000021AF"/>
    <w:rsid w:val="000256F0"/>
    <w:rsid w:val="0005541B"/>
    <w:rsid w:val="00075B23"/>
    <w:rsid w:val="000B1499"/>
    <w:rsid w:val="000C515E"/>
    <w:rsid w:val="000D6ECF"/>
    <w:rsid w:val="000F2F7C"/>
    <w:rsid w:val="001050F9"/>
    <w:rsid w:val="00134CED"/>
    <w:rsid w:val="001909A2"/>
    <w:rsid w:val="00196FA5"/>
    <w:rsid w:val="001E0907"/>
    <w:rsid w:val="001F23E6"/>
    <w:rsid w:val="001F75E1"/>
    <w:rsid w:val="00242F79"/>
    <w:rsid w:val="0024674C"/>
    <w:rsid w:val="00251C24"/>
    <w:rsid w:val="00280535"/>
    <w:rsid w:val="002A157A"/>
    <w:rsid w:val="002C052B"/>
    <w:rsid w:val="002C761E"/>
    <w:rsid w:val="002D2040"/>
    <w:rsid w:val="002D21AD"/>
    <w:rsid w:val="002E49A6"/>
    <w:rsid w:val="00307937"/>
    <w:rsid w:val="00341EFD"/>
    <w:rsid w:val="00382E30"/>
    <w:rsid w:val="00383C96"/>
    <w:rsid w:val="003B1B6D"/>
    <w:rsid w:val="003C23E7"/>
    <w:rsid w:val="003E631C"/>
    <w:rsid w:val="00413855"/>
    <w:rsid w:val="004206F8"/>
    <w:rsid w:val="0042079D"/>
    <w:rsid w:val="00421DD2"/>
    <w:rsid w:val="00497544"/>
    <w:rsid w:val="004B16C5"/>
    <w:rsid w:val="004D0C53"/>
    <w:rsid w:val="004D378D"/>
    <w:rsid w:val="004E18D4"/>
    <w:rsid w:val="004E3E85"/>
    <w:rsid w:val="0053306E"/>
    <w:rsid w:val="00597EDE"/>
    <w:rsid w:val="005A5259"/>
    <w:rsid w:val="005F22D6"/>
    <w:rsid w:val="00612F8B"/>
    <w:rsid w:val="006139D3"/>
    <w:rsid w:val="00620284"/>
    <w:rsid w:val="0062710C"/>
    <w:rsid w:val="00650A4C"/>
    <w:rsid w:val="0065185C"/>
    <w:rsid w:val="00656BBB"/>
    <w:rsid w:val="00662E63"/>
    <w:rsid w:val="00666829"/>
    <w:rsid w:val="006B1033"/>
    <w:rsid w:val="00732D12"/>
    <w:rsid w:val="00740ACE"/>
    <w:rsid w:val="007A43CF"/>
    <w:rsid w:val="007D0582"/>
    <w:rsid w:val="007E0D93"/>
    <w:rsid w:val="007E2C08"/>
    <w:rsid w:val="008146DA"/>
    <w:rsid w:val="00866F0E"/>
    <w:rsid w:val="008838A8"/>
    <w:rsid w:val="0089241C"/>
    <w:rsid w:val="00895A8E"/>
    <w:rsid w:val="008974C6"/>
    <w:rsid w:val="008A140F"/>
    <w:rsid w:val="008C0423"/>
    <w:rsid w:val="008D5114"/>
    <w:rsid w:val="008E5884"/>
    <w:rsid w:val="00912150"/>
    <w:rsid w:val="00915FAA"/>
    <w:rsid w:val="00923CFB"/>
    <w:rsid w:val="00995598"/>
    <w:rsid w:val="009B2707"/>
    <w:rsid w:val="009B7423"/>
    <w:rsid w:val="009C7566"/>
    <w:rsid w:val="009D15E6"/>
    <w:rsid w:val="00A030B7"/>
    <w:rsid w:val="00A05DA5"/>
    <w:rsid w:val="00A11D61"/>
    <w:rsid w:val="00A4419C"/>
    <w:rsid w:val="00AA13C9"/>
    <w:rsid w:val="00AA5543"/>
    <w:rsid w:val="00AB18C0"/>
    <w:rsid w:val="00AC45B7"/>
    <w:rsid w:val="00B32283"/>
    <w:rsid w:val="00B3347B"/>
    <w:rsid w:val="00B44D3F"/>
    <w:rsid w:val="00B536BE"/>
    <w:rsid w:val="00B80C2D"/>
    <w:rsid w:val="00BC0DA7"/>
    <w:rsid w:val="00BD62AD"/>
    <w:rsid w:val="00C12E0F"/>
    <w:rsid w:val="00C16D91"/>
    <w:rsid w:val="00C30233"/>
    <w:rsid w:val="00C3323C"/>
    <w:rsid w:val="00C34C67"/>
    <w:rsid w:val="00C47B7C"/>
    <w:rsid w:val="00C53833"/>
    <w:rsid w:val="00C54F94"/>
    <w:rsid w:val="00C6715F"/>
    <w:rsid w:val="00C91254"/>
    <w:rsid w:val="00C928E5"/>
    <w:rsid w:val="00CC43EB"/>
    <w:rsid w:val="00CD2EB7"/>
    <w:rsid w:val="00D02C6A"/>
    <w:rsid w:val="00D04090"/>
    <w:rsid w:val="00D134E9"/>
    <w:rsid w:val="00D147B9"/>
    <w:rsid w:val="00D3477A"/>
    <w:rsid w:val="00D42F0D"/>
    <w:rsid w:val="00D57409"/>
    <w:rsid w:val="00D667C9"/>
    <w:rsid w:val="00D74731"/>
    <w:rsid w:val="00D8275B"/>
    <w:rsid w:val="00E038FA"/>
    <w:rsid w:val="00E275F0"/>
    <w:rsid w:val="00E27F26"/>
    <w:rsid w:val="00E7114C"/>
    <w:rsid w:val="00E96339"/>
    <w:rsid w:val="00EC7DC0"/>
    <w:rsid w:val="00F20F9C"/>
    <w:rsid w:val="00F377BD"/>
    <w:rsid w:val="00F823DF"/>
    <w:rsid w:val="00F9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4C"/>
    <w:rPr>
      <w:rFonts w:ascii="Arial" w:eastAsia="Times New Roman" w:hAnsi="Arial" w:cs="Times New Roman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3CF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3CF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23C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3CF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23CFB"/>
    <w:rPr>
      <w:rFonts w:ascii="Times New Roman" w:eastAsia="Times New Roman" w:hAnsi="Times New Roman" w:cs="Times New Roman"/>
      <w:sz w:val="24"/>
      <w:szCs w:val="24"/>
    </w:rPr>
  </w:style>
  <w:style w:type="paragraph" w:customStyle="1" w:styleId="PageNumber1">
    <w:name w:val="Page Number1"/>
    <w:link w:val="PageNumber"/>
    <w:qFormat/>
    <w:rsid w:val="008838A8"/>
    <w:pPr>
      <w:ind w:left="360"/>
      <w:jc w:val="center"/>
    </w:pPr>
    <w:rPr>
      <w:rFonts w:ascii="Trebuchet MS" w:hAnsi="Trebuchet MS"/>
      <w:b/>
      <w:color w:val="00659E"/>
      <w:sz w:val="34"/>
      <w:szCs w:val="34"/>
    </w:rPr>
  </w:style>
  <w:style w:type="character" w:customStyle="1" w:styleId="PageNumber">
    <w:name w:val="Page Number תו"/>
    <w:basedOn w:val="DefaultParagraphFont"/>
    <w:link w:val="PageNumber1"/>
    <w:rsid w:val="008838A8"/>
    <w:rPr>
      <w:rFonts w:ascii="Trebuchet MS" w:hAnsi="Trebuchet MS"/>
      <w:b/>
      <w:color w:val="00659E"/>
      <w:sz w:val="34"/>
      <w:szCs w:val="3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4C"/>
    <w:rPr>
      <w:rFonts w:ascii="Arial" w:eastAsia="Times New Roman" w:hAnsi="Arial" w:cs="Times New Roman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3CF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3CF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23C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3CF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23CFB"/>
    <w:rPr>
      <w:rFonts w:ascii="Times New Roman" w:eastAsia="Times New Roman" w:hAnsi="Times New Roman" w:cs="Times New Roman"/>
      <w:sz w:val="24"/>
      <w:szCs w:val="24"/>
    </w:rPr>
  </w:style>
  <w:style w:type="paragraph" w:customStyle="1" w:styleId="PageNumber1">
    <w:name w:val="Page Number1"/>
    <w:link w:val="PageNumber"/>
    <w:qFormat/>
    <w:rsid w:val="008838A8"/>
    <w:pPr>
      <w:ind w:left="360"/>
      <w:jc w:val="center"/>
    </w:pPr>
    <w:rPr>
      <w:rFonts w:ascii="Trebuchet MS" w:hAnsi="Trebuchet MS"/>
      <w:b/>
      <w:color w:val="00659E"/>
      <w:sz w:val="34"/>
      <w:szCs w:val="34"/>
    </w:rPr>
  </w:style>
  <w:style w:type="character" w:customStyle="1" w:styleId="PageNumber">
    <w:name w:val="Page Number תו"/>
    <w:basedOn w:val="DefaultParagraphFont"/>
    <w:link w:val="PageNumber1"/>
    <w:rsid w:val="008838A8"/>
    <w:rPr>
      <w:rFonts w:ascii="Trebuchet MS" w:hAnsi="Trebuchet MS"/>
      <w:b/>
      <w:color w:val="00659E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er" Target="footer1.xml"/>
  <Relationship Id="rId11" Type="http://schemas.openxmlformats.org/officeDocument/2006/relationships/footer" Target="footer2.xml"/>
  <Relationship Id="rId12" Type="http://schemas.openxmlformats.org/officeDocument/2006/relationships/header" Target="header3.xml"/>
  <Relationship Id="rId13" Type="http://schemas.openxmlformats.org/officeDocument/2006/relationships/footer" Target="footer3.xml"/>
  <Relationship Id="rId14" Type="http://schemas.openxmlformats.org/officeDocument/2006/relationships/fontTable" Target="fontTable.xml"/>
  <Relationship Id="rId15" Type="http://schemas.openxmlformats.org/officeDocument/2006/relationships/theme" Target="theme/theme1.xml"/>
  <Relationship Id="rId16" Type="http://schemas.openxmlformats.org/officeDocument/2006/relationships/aFChunk" Target="embeddedHtml1.html"/>
  <Relationship Id="rId17" Type="http://schemas.openxmlformats.org/officeDocument/2006/relationships/image" Target="media/image2.png"/>
  <Relationship Id="rId18" Type="http://schemas.openxmlformats.org/officeDocument/2006/relationships/image" Target="media/image3.png"/>
  <Relationship Id="rId19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_rels/header3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87BF1-A709-4EAF-AE1C-8F50A569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
          Title
        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Links>
    <vt:vector size="12" baseType="variant">
      <vt:variant>
        <vt:i4>7471208</vt:i4>
      </vt:variant>
      <vt:variant>
        <vt:i4>2863</vt:i4>
      </vt:variant>
      <vt:variant>
        <vt:i4>1032</vt:i4>
      </vt:variant>
      <vt:variant>
        <vt:i4>1</vt:i4>
      </vt:variant>
      <vt:variant>
        <vt:lpwstr>
        </vt:lpwstr>
      </vt:variant>
      <vt:variant>
        <vt:lpwstr/>
      </vt:variant>
      <vt:variant>
        <vt:i4>7471208</vt:i4>
      </vt:variant>
      <vt:variant>
        <vt:i4>3459</vt:i4>
      </vt:variant>
      <vt:variant>
        <vt:i4>1036</vt:i4>
      </vt:variant>
      <vt:variant>
        <vt:i4>1</vt:i4>
      </vt:variant>
      <vt:variant>
        <vt:lpwstr>
        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2012-10-16T10:17:00Z</dcterms:created>
  <dc:creator>Panaya</dc:creator>
  <lastModifiedBy>Administrator</lastModifiedBy>
  <dcterms:modified xsi:type="dcterms:W3CDTF">2012-10-16T10:17:00Z</dcterms:modified>
  <revision>2</revision>
</coreProperties>
</file>