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48"/>
          <w:szCs w:val="48"/>
        </w:rPr>
      </w:pPr>
      <w:bookmarkStart w:colFirst="0" w:colLast="0" w:name="_esim87b96w1t" w:id="0"/>
      <w:bookmarkEnd w:id="0"/>
      <w:r w:rsidDel="00000000" w:rsidR="00000000" w:rsidRPr="00000000">
        <w:rPr>
          <w:rFonts w:ascii="Calibri" w:cs="Calibri" w:eastAsia="Calibri" w:hAnsi="Calibri"/>
          <w:sz w:val="48"/>
          <w:szCs w:val="48"/>
          <w:rtl w:val="0"/>
        </w:rPr>
        <w:t xml:space="preserve">Bioschemas Event Specification</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after="600" w:lineRule="auto"/>
        <w:contextualSpacing w:val="0"/>
        <w:rPr>
          <w:rFonts w:ascii="Calibri" w:cs="Calibri" w:eastAsia="Calibri" w:hAnsi="Calibri"/>
        </w:rPr>
      </w:pPr>
      <w:bookmarkStart w:colFirst="0" w:colLast="0" w:name="_3lrey7cspsp8" w:id="1"/>
      <w:bookmarkEnd w:id="1"/>
      <w:r w:rsidDel="00000000" w:rsidR="00000000" w:rsidRPr="00000000">
        <w:rPr>
          <w:rFonts w:ascii="Calibri" w:cs="Calibri" w:eastAsia="Calibri" w:hAnsi="Calibri"/>
          <w:rtl w:val="0"/>
        </w:rPr>
        <w:t xml:space="preserve">Bioschemas specification for describing events in the life-science.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This document describes the Bioschemas Event vocabulary with some examples of how it can be used. The vocabulary is based on the schema.org </w:t>
      </w:r>
      <w:hyperlink r:id="rId7">
        <w:r w:rsidDel="00000000" w:rsidR="00000000" w:rsidRPr="00000000">
          <w:rPr>
            <w:rFonts w:ascii="Calibri" w:cs="Calibri" w:eastAsia="Calibri" w:hAnsi="Calibri"/>
            <w:color w:val="1155cc"/>
            <w:u w:val="single"/>
            <w:rtl w:val="0"/>
          </w:rPr>
          <w:t xml:space="preserve">http://schema.org/Event</w:t>
        </w:r>
      </w:hyperlink>
      <w:r w:rsidDel="00000000" w:rsidR="00000000" w:rsidRPr="00000000">
        <w:rPr>
          <w:rFonts w:ascii="Calibri" w:cs="Calibri" w:eastAsia="Calibri" w:hAnsi="Calibri"/>
          <w:rtl w:val="0"/>
        </w:rPr>
        <w:t xml:space="preserve"> vocabulary. It can be used to describe such things as Courses, Workshops, Meetings, and Conferences. It is intended for webmasters and content managers. </w:t>
      </w:r>
    </w:p>
    <w:tbl>
      <w:tblPr>
        <w:tblStyle w:val="Table1"/>
        <w:tblW w:w="8939.0" w:type="dxa"/>
        <w:jc w:val="left"/>
        <w:tblInd w:w="215.99999999999997" w:type="pc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8939"/>
        <w:tblGridChange w:id="0">
          <w:tblGrid>
            <w:gridCol w:w="8939"/>
          </w:tblGrid>
        </w:tblGridChange>
      </w:tblGrid>
      <w:tr>
        <w:tc>
          <w:tcPr>
            <w:shd w:fill="d9ead3" w:val="clear"/>
            <w:tcMar>
              <w:top w:w="215.99999999999997" w:type="dxa"/>
              <w:left w:w="215.99999999999997" w:type="dxa"/>
              <w:bottom w:w="215.99999999999997" w:type="dxa"/>
              <w:right w:w="215.99999999999997"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b w:val="1"/>
                <w:color w:val="434343"/>
                <w:rtl w:val="0"/>
              </w:rPr>
              <w:t xml:space="preserve">Note:</w:t>
            </w:r>
            <w:r w:rsidDel="00000000" w:rsidR="00000000" w:rsidRPr="00000000">
              <w:rPr>
                <w:rFonts w:ascii="Calibri" w:cs="Calibri" w:eastAsia="Calibri" w:hAnsi="Calibri"/>
                <w:color w:val="434343"/>
                <w:rtl w:val="0"/>
              </w:rPr>
              <w:t xml:space="preserve"> the new properties proposed in this document have been posted to the </w:t>
            </w:r>
            <w:hyperlink r:id="rId8">
              <w:r w:rsidDel="00000000" w:rsidR="00000000" w:rsidRPr="00000000">
                <w:rPr>
                  <w:rFonts w:ascii="Calibri" w:cs="Calibri" w:eastAsia="Calibri" w:hAnsi="Calibri"/>
                  <w:color w:val="1155cc"/>
                  <w:u w:val="single"/>
                  <w:rtl w:val="0"/>
                </w:rPr>
                <w:t xml:space="preserve">Schema.org issues</w:t>
              </w:r>
            </w:hyperlink>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100" w:before="300" w:lineRule="auto"/>
        <w:contextualSpacing w:val="0"/>
        <w:rPr>
          <w:rFonts w:ascii="Calibri" w:cs="Calibri" w:eastAsia="Calibri" w:hAnsi="Calibri"/>
          <w:b w:val="0"/>
        </w:rPr>
      </w:pPr>
      <w:bookmarkStart w:colFirst="0" w:colLast="0" w:name="_72kz4mfy9l9c" w:id="2"/>
      <w:bookmarkEnd w:id="2"/>
      <w:r w:rsidDel="00000000" w:rsidR="00000000" w:rsidRPr="00000000">
        <w:rPr>
          <w:rFonts w:ascii="Calibri" w:cs="Calibri" w:eastAsia="Calibri" w:hAnsi="Calibri"/>
          <w:b w:val="0"/>
          <w:rtl w:val="0"/>
        </w:rPr>
        <w:t xml:space="preserve">Mandatory Fields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The mandatory fields are the most significant criteria search engines use to locate events, and as such must be implemented to improve your searchability. They are also the minimum information required for an event to be included in a registry, for example the </w:t>
      </w:r>
      <w:hyperlink r:id="rId9">
        <w:r w:rsidDel="00000000" w:rsidR="00000000" w:rsidRPr="00000000">
          <w:rPr>
            <w:rFonts w:ascii="Calibri" w:cs="Calibri" w:eastAsia="Calibri" w:hAnsi="Calibri"/>
            <w:color w:val="1155cc"/>
            <w:u w:val="single"/>
            <w:rtl w:val="0"/>
          </w:rPr>
          <w:t xml:space="preserve">TeSS Training registry</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60" w:lineRule="auto"/>
        <w:ind w:left="0" w:firstLine="0"/>
        <w:contextualSpacing w:val="0"/>
        <w:rPr/>
      </w:pPr>
      <w:r w:rsidDel="00000000" w:rsidR="00000000" w:rsidRPr="00000000">
        <w:rPr>
          <w:rtl w:val="0"/>
        </w:rPr>
      </w:r>
    </w:p>
    <w:tbl>
      <w:tblPr>
        <w:tblStyle w:val="Table2"/>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"Event",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"2017-04-15T",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"endDate": "2017-04-16T",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"location":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"@type": "Place",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"name": "University of Manchester",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"address":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"@type": "PostalAddress",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"streetAddress": "581 Oxford Road",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"addressCountry": "United Kingdom",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"addressRegion": "Manchester",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"postalCode": "M13 9PL"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"geo":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"@type": "GeoCoordinates",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"latitude": "-12.203029",</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"longitude": "42.203021"</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"eventType": "Workshops and courses"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alibri" w:cs="Calibri" w:eastAsia="Calibri" w:hAnsi="Calibri"/>
        </w:rPr>
      </w:pPr>
      <w:r w:rsidDel="00000000" w:rsidR="00000000" w:rsidRPr="00000000">
        <w:rPr>
          <w:rFonts w:ascii="Calibri" w:cs="Calibri" w:eastAsia="Calibri" w:hAnsi="Calibri"/>
          <w:rtl w:val="0"/>
        </w:rPr>
        <w:t xml:space="preserve">This is the table describing the properties. Please note, the right hand column is the cardinality (number of times in which a property can occur). </w:t>
      </w:r>
      <w:r w:rsidDel="00000000" w:rsidR="00000000" w:rsidRPr="00000000">
        <w:rPr>
          <w:rFonts w:ascii="Calibri" w:cs="Calibri" w:eastAsia="Calibri" w:hAnsi="Calibri"/>
          <w:i w:val="1"/>
          <w:rtl w:val="0"/>
        </w:rPr>
        <w:t xml:space="preserve">1 </w:t>
      </w:r>
      <w:r w:rsidDel="00000000" w:rsidR="00000000" w:rsidRPr="00000000">
        <w:rPr>
          <w:rFonts w:ascii="Calibri" w:cs="Calibri" w:eastAsia="Calibri" w:hAnsi="Calibri"/>
          <w:rtl w:val="0"/>
        </w:rPr>
        <w:t xml:space="preserve">indicates a property may occur a maximum of once, </w:t>
      </w:r>
      <w:r w:rsidDel="00000000" w:rsidR="00000000" w:rsidRPr="00000000">
        <w:rPr>
          <w:rFonts w:ascii="Calibri" w:cs="Calibri" w:eastAsia="Calibri" w:hAnsi="Calibri"/>
          <w:i w:val="1"/>
          <w:rtl w:val="0"/>
        </w:rPr>
        <w:t xml:space="preserve">m</w:t>
      </w:r>
      <w:r w:rsidDel="00000000" w:rsidR="00000000" w:rsidRPr="00000000">
        <w:rPr>
          <w:rFonts w:ascii="Calibri" w:cs="Calibri" w:eastAsia="Calibri" w:hAnsi="Calibri"/>
          <w:rtl w:val="0"/>
        </w:rPr>
        <w:t xml:space="preserve"> permits multiple instances. An asterisk (</w:t>
      </w:r>
      <w:r w:rsidDel="00000000" w:rsidR="00000000" w:rsidRPr="00000000">
        <w:rPr>
          <w:rFonts w:ascii="Calibri" w:cs="Calibri" w:eastAsia="Calibri" w:hAnsi="Calibri"/>
          <w:rtl w:val="0"/>
        </w:rPr>
        <w:t xml:space="preserve">*) next to an expected type means the term must be from a</w:t>
      </w:r>
      <w:hyperlink w:anchor="_fq8ulvsezu6a">
        <w:r w:rsidDel="00000000" w:rsidR="00000000" w:rsidRPr="00000000">
          <w:rPr>
            <w:rFonts w:ascii="Calibri" w:cs="Calibri" w:eastAsia="Calibri" w:hAnsi="Calibri"/>
            <w:color w:val="1155cc"/>
            <w:u w:val="single"/>
            <w:rtl w:val="0"/>
          </w:rPr>
          <w:t xml:space="preserve"> controlled vocabulary, </w:t>
        </w:r>
      </w:hyperlink>
      <w:r w:rsidDel="00000000" w:rsidR="00000000" w:rsidRPr="00000000">
        <w:rPr>
          <w:rFonts w:ascii="Calibri" w:cs="Calibri" w:eastAsia="Calibri" w:hAnsi="Calibri"/>
          <w:rtl w:val="0"/>
        </w:rPr>
        <w:t xml:space="preserve">the available options of which are </w:t>
      </w:r>
      <w:r w:rsidDel="00000000" w:rsidR="00000000" w:rsidRPr="00000000">
        <w:rPr>
          <w:rFonts w:ascii="Calibri" w:cs="Calibri" w:eastAsia="Calibri" w:hAnsi="Calibri"/>
          <w:rtl w:val="0"/>
        </w:rPr>
        <w:t xml:space="preserve">listed lower down the page.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615.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100"/>
        <w:gridCol w:w="5055"/>
        <w:gridCol w:w="1020"/>
        <w:tblGridChange w:id="0">
          <w:tblGrid>
            <w:gridCol w:w="1440"/>
            <w:gridCol w:w="2100"/>
            <w:gridCol w:w="5055"/>
            <w:gridCol w:w="1020"/>
          </w:tblGrid>
        </w:tblGridChange>
      </w:tblGrid>
      <w:tr>
        <w:trPr>
          <w:trHeight w:val="4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Mandatory Fields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commentRangeStart w:id="0"/>
            <w:commentRangeStart w:id="1"/>
            <w:r w:rsidDel="00000000" w:rsidR="00000000" w:rsidRPr="00000000">
              <w:rPr>
                <w:rFonts w:ascii="Calibri" w:cs="Calibri" w:eastAsia="Calibri" w:hAnsi="Calibri"/>
                <w:sz w:val="20"/>
                <w:szCs w:val="20"/>
                <w:rtl w:val="0"/>
              </w:rPr>
              <w:t xml:space="preserve">Text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name of the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startDate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10">
              <w:r w:rsidDel="00000000" w:rsidR="00000000" w:rsidRPr="00000000">
                <w:rPr>
                  <w:rFonts w:ascii="Calibri" w:cs="Calibri" w:eastAsia="Calibri" w:hAnsi="Calibri"/>
                  <w:sz w:val="20"/>
                  <w:szCs w:val="20"/>
                  <w:rtl w:val="0"/>
                </w:rPr>
                <w:t xml:space="preserve">The start date and time of the item (in ISO 8601 date format).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11">
              <w:r w:rsidDel="00000000" w:rsidR="00000000" w:rsidRPr="00000000">
                <w:rPr>
                  <w:rFonts w:ascii="Calibri" w:cs="Calibri" w:eastAsia="Calibri" w:hAnsi="Calibri"/>
                  <w:sz w:val="20"/>
                  <w:szCs w:val="20"/>
                  <w:rtl w:val="0"/>
                </w:rPr>
                <w:t xml:space="preserve">The end date and time of the item (in ISO 8601 date format).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short description of the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Text or</w:t>
            </w:r>
            <w:commentRangeStart w:id="2"/>
            <w:commentRangeStart w:id="3"/>
            <w:r w:rsidDel="00000000" w:rsidR="00000000" w:rsidRPr="00000000">
              <w:rPr>
                <w:rFonts w:ascii="Calibri" w:cs="Calibri" w:eastAsia="Calibri" w:hAnsi="Calibri"/>
                <w:sz w:val="20"/>
                <w:szCs w:val="20"/>
                <w:rtl w:val="0"/>
              </w:rPr>
              <w:t xml:space="preserve"> Place or PostalAddress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location of the event. It is recommended to use Place, and within Place present the PostalAddress and GeoCoordinates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commentRangeStart w:id="4"/>
            <w:commentRangeStart w:id="5"/>
            <w:r w:rsidDel="00000000" w:rsidR="00000000" w:rsidRPr="00000000">
              <w:rPr>
                <w:rFonts w:ascii="Calibri" w:cs="Calibri" w:eastAsia="Calibri" w:hAnsi="Calibri"/>
                <w:sz w:val="20"/>
                <w:szCs w:val="20"/>
                <w:rtl w:val="0"/>
              </w:rPr>
              <w:t xml:space="preserve">Organization or Person</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sz w:val="18"/>
                <w:szCs w:val="18"/>
                <w:rtl w:val="0"/>
              </w:rPr>
              <w:t xml:space="preserve">Main point of contact that can be contacted for general queries. This would be an event organiser or an administrator.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hostInstitution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sz w:val="18"/>
                <w:szCs w:val="18"/>
                <w:rtl w:val="0"/>
              </w:rPr>
              <w:t xml:space="preserve">The organization or institution responsible for hosting the event (not necessarily responsible for organizing).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hyperlink w:anchor="_5faowxu48x8t">
              <w:r w:rsidDel="00000000" w:rsidR="00000000" w:rsidRPr="00000000">
                <w:rPr>
                  <w:rFonts w:ascii="Calibri" w:cs="Calibri" w:eastAsia="Calibri" w:hAnsi="Calibri"/>
                  <w:color w:val="1155cc"/>
                  <w:sz w:val="20"/>
                  <w:szCs w:val="20"/>
                  <w:u w:val="single"/>
                  <w:rtl w:val="0"/>
                </w:rPr>
                <w:t xml:space="preserve">EventType</w:t>
              </w:r>
            </w:hyperlink>
            <w:r w:rsidDel="00000000" w:rsidR="00000000" w:rsidRPr="00000000">
              <w:rPr>
                <w:rFonts w:ascii="Calibri" w:cs="Calibri" w:eastAsia="Calibri" w:hAnsi="Calibri"/>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This can be one of 4 options. Please see the </w:t>
            </w:r>
            <w:hyperlink w:anchor="_5faowxu48x8t">
              <w:r w:rsidDel="00000000" w:rsidR="00000000" w:rsidRPr="00000000">
                <w:rPr>
                  <w:color w:val="1155cc"/>
                  <w:sz w:val="18"/>
                  <w:szCs w:val="18"/>
                  <w:u w:val="single"/>
                  <w:rtl w:val="0"/>
                </w:rPr>
                <w:t xml:space="preserve">EventType</w:t>
              </w:r>
            </w:hyperlink>
            <w:r w:rsidDel="00000000" w:rsidR="00000000" w:rsidRPr="00000000">
              <w:rPr>
                <w:sz w:val="18"/>
                <w:szCs w:val="18"/>
                <w:rtl w:val="0"/>
              </w:rPr>
              <w:t xml:space="preserve"> controlled vocabulary listed below for the range of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rPr>
          <w:b w:val="0"/>
        </w:rPr>
      </w:pPr>
      <w:bookmarkStart w:colFirst="0" w:colLast="0" w:name="_46ngktw407wu" w:id="3"/>
      <w:bookmarkEnd w:id="3"/>
      <w:r w:rsidDel="00000000" w:rsidR="00000000" w:rsidRPr="00000000">
        <w:rPr>
          <w:b w:val="0"/>
          <w:rtl w:val="0"/>
        </w:rPr>
        <w:t xml:space="preserve">Recommended Fields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Recommended fields aren’t necessary but are encouraged to help people find your resources. The ordering is from the most to least strongly recommended.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Append to Mandatory example before the final &lt;/script&gt; tag </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"url": "https://coursesandconferences.wellcomegenomecampus.org/events/item.aspx?e=594",</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"keywords":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 xml:space="preserve">"epigenomics", "conference", "EpiGenCon", "bioinformatics", "genetics", "genomics"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"topic": ["Genomics", "Bioinformatics", "Epigenomics"],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"targetAudience": ["Genomics", "Bioinformatics", "Epigenomics"],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"programme": "https://coursesandconferences.wellcomegenomecampus.org/events/item.aspx?e=594",</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"deadline": ["The deadline for posters is the 3rd of September. The deadline for presentations is the 18th of August."],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"prerequisites":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"capacity": 200,</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"eligibility": ["First come, first served"],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"alternateName": "EpiGenCon",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"accreditation":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"@type": "Organization",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  "name" : "Wellcome Trust"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sz w:val="20"/>
                <w:szCs w:val="20"/>
              </w:rPr>
            </w:pPr>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table describing the properties.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
        <w:tblW w:w="9480.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25"/>
        <w:gridCol w:w="2085"/>
        <w:gridCol w:w="5100"/>
        <w:gridCol w:w="870"/>
        <w:tblGridChange w:id="0">
          <w:tblGrid>
            <w:gridCol w:w="1425"/>
            <w:gridCol w:w="2085"/>
            <w:gridCol w:w="5100"/>
            <w:gridCol w:w="870"/>
          </w:tblGrid>
        </w:tblGridChange>
      </w:tblGrid>
      <w:tr>
        <w:trPr>
          <w:trHeight w:val="40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Recommended Fields</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CN</w:t>
            </w:r>
          </w:p>
        </w:tc>
      </w:tr>
      <w:t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url</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URL</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URL of the item. If this is not present it will be inferred by the page the metadata was sourced from. It is recommended you specify the URL even if it is the same. </w:t>
            </w:r>
            <w:r w:rsidDel="00000000" w:rsidR="00000000" w:rsidRPr="00000000">
              <w:rPr>
                <w:rtl w:val="0"/>
              </w:rPr>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1</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keywords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Free text keywords to describe the event. </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t</w:t>
            </w:r>
            <w:r w:rsidDel="00000000" w:rsidR="00000000" w:rsidRPr="00000000">
              <w:rPr>
                <w:sz w:val="18"/>
                <w:szCs w:val="18"/>
                <w:rtl w:val="0"/>
              </w:rPr>
              <w:t xml:space="preserve">opic</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z w:val="18"/>
                <w:szCs w:val="18"/>
              </w:rPr>
            </w:pPr>
            <w:hyperlink w:anchor="_v5lua5hr4yw2">
              <w:r w:rsidDel="00000000" w:rsidR="00000000" w:rsidRPr="00000000">
                <w:rPr>
                  <w:color w:val="1155cc"/>
                  <w:sz w:val="18"/>
                  <w:szCs w:val="18"/>
                  <w:u w:val="single"/>
                  <w:rtl w:val="0"/>
                </w:rPr>
                <w:t xml:space="preserve">Topic</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scientific topic the event is about. This should be links to ontology terms. See the </w:t>
            </w:r>
            <w:hyperlink w:anchor="_v5lua5hr4yw2">
              <w:r w:rsidDel="00000000" w:rsidR="00000000" w:rsidRPr="00000000">
                <w:rPr>
                  <w:color w:val="1155cc"/>
                  <w:sz w:val="20"/>
                  <w:szCs w:val="20"/>
                  <w:u w:val="single"/>
                  <w:rtl w:val="0"/>
                </w:rPr>
                <w:t xml:space="preserve">Topic</w:t>
              </w:r>
            </w:hyperlink>
            <w:r w:rsidDel="00000000" w:rsidR="00000000" w:rsidRPr="00000000">
              <w:rPr>
                <w:sz w:val="20"/>
                <w:szCs w:val="20"/>
                <w:rtl w:val="0"/>
              </w:rPr>
              <w:t xml:space="preserve"> guidelines for examples and guidance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sz w:val="18"/>
                <w:szCs w:val="18"/>
                <w:rtl w:val="0"/>
              </w:rPr>
              <w:t xml:space="preserve">m</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w:t>
            </w:r>
            <w:r w:rsidDel="00000000" w:rsidR="00000000" w:rsidRPr="00000000">
              <w:rPr>
                <w:sz w:val="18"/>
                <w:szCs w:val="18"/>
                <w:rtl w:val="0"/>
              </w:rPr>
              <w:t xml:space="preserve">argetAudience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0"/>
                <w:szCs w:val="20"/>
              </w:rPr>
            </w:pPr>
            <w:hyperlink w:anchor="_ncnq9a7ykbn1">
              <w:r w:rsidDel="00000000" w:rsidR="00000000" w:rsidRPr="00000000">
                <w:rPr>
                  <w:color w:val="1155cc"/>
                  <w:sz w:val="18"/>
                  <w:szCs w:val="18"/>
                  <w:u w:val="single"/>
                  <w:rtl w:val="0"/>
                </w:rPr>
                <w:t xml:space="preserve">TargetAudience</w:t>
              </w:r>
            </w:hyperlink>
            <w:r w:rsidDel="00000000" w:rsidR="00000000" w:rsidRPr="00000000">
              <w:rPr>
                <w:sz w:val="18"/>
                <w:szCs w:val="18"/>
                <w:rtl w:val="0"/>
              </w:rPr>
              <w:t xml:space="preserv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The scientific background the participants should be from. This should be links to ontology terms. See the </w:t>
            </w:r>
            <w:hyperlink w:anchor="_ncnq9a7ykbn1">
              <w:r w:rsidDel="00000000" w:rsidR="00000000" w:rsidRPr="00000000">
                <w:rPr>
                  <w:color w:val="1155cc"/>
                  <w:sz w:val="20"/>
                  <w:szCs w:val="20"/>
                  <w:u w:val="single"/>
                  <w:rtl w:val="0"/>
                </w:rPr>
                <w:t xml:space="preserve">TargetAudience</w:t>
              </w:r>
            </w:hyperlink>
            <w:r w:rsidDel="00000000" w:rsidR="00000000" w:rsidRPr="00000000">
              <w:rPr>
                <w:sz w:val="20"/>
                <w:szCs w:val="20"/>
                <w:rtl w:val="0"/>
              </w:rPr>
              <w:t xml:space="preserve"> guidelines for examples and guidance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programme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Text or URL</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 plan or schedule of activities or procedures to be followed.</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1</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deadline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0"/>
                <w:szCs w:val="20"/>
              </w:rPr>
            </w:pPr>
            <w:commentRangeStart w:id="6"/>
            <w:commentRangeStart w:id="7"/>
            <w:commentRangeStart w:id="8"/>
            <w:r w:rsidDel="00000000" w:rsidR="00000000" w:rsidRPr="00000000">
              <w:rPr>
                <w:sz w:val="18"/>
                <w:szCs w:val="18"/>
                <w:rtl w:val="0"/>
              </w:rPr>
              <w:t xml:space="preserve">Text</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Deadlines dates for this event e.g. application deadline, poster submission, paper submission, early registration.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prerequisite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 list of prerequisites to be able to attend the event.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capacity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0"/>
                <w:szCs w:val="20"/>
              </w:rPr>
            </w:pPr>
            <w:commentRangeStart w:id="9"/>
            <w:r w:rsidDel="00000000" w:rsidR="00000000" w:rsidRPr="00000000">
              <w:rPr>
                <w:sz w:val="18"/>
                <w:szCs w:val="18"/>
                <w:rtl w:val="0"/>
              </w:rPr>
              <w:t xml:space="preserve">Integer</w:t>
            </w:r>
            <w:commentRangeEnd w:id="9"/>
            <w:r w:rsidDel="00000000" w:rsidR="00000000" w:rsidRPr="00000000">
              <w:commentReference w:id="9"/>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Available number of spaces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1</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eligibility</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z w:val="20"/>
                <w:szCs w:val="20"/>
              </w:rPr>
            </w:pPr>
            <w:commentRangeStart w:id="10"/>
            <w:commentRangeStart w:id="11"/>
            <w:commentRangeStart w:id="12"/>
            <w:r w:rsidDel="00000000" w:rsidR="00000000" w:rsidRPr="00000000">
              <w:rPr>
                <w:sz w:val="18"/>
                <w:szCs w:val="18"/>
                <w:rtl w:val="0"/>
              </w:rPr>
              <w:t xml:space="preserve">Text</w:t>
            </w:r>
            <w:r w:rsidDel="00000000" w:rsidR="00000000" w:rsidRPr="00000000">
              <w:rPr>
                <w:sz w:val="20"/>
                <w:szCs w:val="20"/>
                <w:rtl w:val="0"/>
              </w:rPr>
              <w:t xml:space="preserve"> or </w:t>
            </w:r>
            <w:hyperlink w:anchor="_yv3fk834gop">
              <w:r w:rsidDel="00000000" w:rsidR="00000000" w:rsidRPr="00000000">
                <w:rPr>
                  <w:color w:val="1155cc"/>
                  <w:sz w:val="20"/>
                  <w:szCs w:val="20"/>
                  <w:u w:val="single"/>
                  <w:rtl w:val="0"/>
                </w:rPr>
                <w:t xml:space="preserve">Eligibility</w:t>
              </w:r>
            </w:hyperlink>
            <w:r w:rsidDel="00000000" w:rsidR="00000000" w:rsidRPr="00000000">
              <w:rPr>
                <w:sz w:val="20"/>
                <w:szCs w:val="20"/>
                <w:rtl w:val="0"/>
              </w:rPr>
              <w:t xml:space="preserv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sz w:val="20"/>
                <w:szCs w:val="20"/>
                <w:rtl w:val="0"/>
              </w:rPr>
              <w:t xml:space="preserve"> </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Defines the type of eligibility to attend this event e.g first come first served.</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z w:val="20"/>
                <w:szCs w:val="20"/>
              </w:rPr>
            </w:pPr>
            <w:hyperlink r:id="rId12">
              <w:r w:rsidDel="00000000" w:rsidR="00000000" w:rsidRPr="00000000">
                <w:rPr>
                  <w:color w:val="1155cc"/>
                  <w:sz w:val="18"/>
                  <w:szCs w:val="18"/>
                  <w:u w:val="single"/>
                  <w:rtl w:val="0"/>
                </w:rPr>
                <w:t xml:space="preserve">alternateName</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An alias for the item. Can be used for the subtitle of the event.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sz w:val="20"/>
                <w:szCs w:val="20"/>
              </w:rPr>
            </w:pPr>
            <w:commentRangeStart w:id="13"/>
            <w:commentRangeStart w:id="14"/>
            <w:r w:rsidDel="00000000" w:rsidR="00000000" w:rsidRPr="00000000">
              <w:rPr>
                <w:sz w:val="18"/>
                <w:szCs w:val="18"/>
                <w:rtl w:val="0"/>
              </w:rPr>
              <w:t xml:space="preserve">1</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accreditation</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Organization or Text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Type of accreditation or organisation that accredits the event.</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center"/>
              <w:rPr>
                <w:sz w:val="20"/>
                <w:szCs w:val="20"/>
              </w:rPr>
            </w:pPr>
            <w:commentRangeStart w:id="15"/>
            <w:commentRangeStart w:id="16"/>
            <w:commentRangeStart w:id="17"/>
            <w:r w:rsidDel="00000000" w:rsidR="00000000" w:rsidRPr="00000000">
              <w:rPr>
                <w:sz w:val="18"/>
                <w:szCs w:val="18"/>
                <w:rtl w:val="0"/>
              </w:rPr>
              <w:t xml:space="preserve">1</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contextualSpacing w:val="0"/>
        <w:rPr>
          <w:b w:val="0"/>
        </w:rPr>
      </w:pPr>
      <w:bookmarkStart w:colFirst="0" w:colLast="0" w:name="_k324ahjdiier" w:id="4"/>
      <w:bookmarkEnd w:id="4"/>
      <w:r w:rsidDel="00000000" w:rsidR="00000000" w:rsidRPr="00000000">
        <w:rPr>
          <w:b w:val="0"/>
          <w:rtl w:val="0"/>
        </w:rPr>
        <w:t xml:space="preserve">Optional Fields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Optional fields tend to be quite specific and may not help people discover your event. They could help them determine whether or not the event is useful for them and provide useful information.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66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70"/>
        <w:gridCol w:w="2115"/>
        <w:gridCol w:w="5100"/>
        <w:gridCol w:w="675"/>
        <w:tblGridChange w:id="0">
          <w:tblGrid>
            <w:gridCol w:w="1770"/>
            <w:gridCol w:w="2115"/>
            <w:gridCol w:w="5100"/>
            <w:gridCol w:w="675"/>
          </w:tblGrid>
        </w:tblGridChange>
      </w:tblGrid>
      <w:tr>
        <w:trPr>
          <w:trHeight w:val="480" w:hRule="atLeast"/>
        </w:trPr>
        <w:tc>
          <w:tcPr>
            <w:gridSpan w:val="4"/>
            <w:shd w:fill="d9d9d9" w:val="clear"/>
            <w:tcMar>
              <w:top w:w="100.0" w:type="dxa"/>
              <w:left w:w="100.0" w:type="dxa"/>
              <w:bottom w:w="100.0" w:type="dxa"/>
              <w:right w:w="100.0" w:type="dxa"/>
            </w:tcMar>
            <w:vAlign w:val="top"/>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Optional Fields</w:t>
            </w:r>
          </w:p>
        </w:tc>
      </w:tr>
      <w:tr>
        <w:trPr>
          <w:trHeight w:val="48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Property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CN</w:t>
            </w:r>
          </w:p>
        </w:tc>
      </w:tr>
      <w:tr>
        <w:trPr>
          <w:trHeight w:val="720" w:hRule="atLeast"/>
        </w:trPr>
        <w:tc>
          <w:tcPr>
            <w:tcBorders>
              <w:top w:color="000000"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sponsor</w:t>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w:t>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organization or institutions providing sponsorship for the event.</w:t>
            </w:r>
          </w:p>
        </w:tc>
        <w:tc>
          <w:tcPr>
            <w:tcBorders>
              <w:top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registrationStatus</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w:anchor="_wxfn4tf5q9gr">
              <w:r w:rsidDel="00000000" w:rsidR="00000000" w:rsidRPr="00000000">
                <w:rPr>
                  <w:rFonts w:ascii="Calibri" w:cs="Calibri" w:eastAsia="Calibri" w:hAnsi="Calibri"/>
                  <w:color w:val="1155cc"/>
                  <w:sz w:val="20"/>
                  <w:szCs w:val="20"/>
                  <w:u w:val="single"/>
                  <w:rtl w:val="0"/>
                </w:rPr>
                <w:t xml:space="preserve">RegistrationStatus </w:t>
              </w:r>
            </w:hyperlink>
            <w:r w:rsidDel="00000000" w:rsidR="00000000" w:rsidRPr="00000000">
              <w:rPr>
                <w:rFonts w:ascii="Calibri" w:cs="Calibri" w:eastAsia="Calibri" w:hAnsi="Calibri"/>
                <w:sz w:val="20"/>
                <w:szCs w:val="20"/>
                <w:rtl w:val="0"/>
              </w:rPr>
              <w:t xml:space="preserv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Enumerative type displaying the status of registration for an event. See the notes below.</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socialMedia</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13">
              <w:r w:rsidDel="00000000" w:rsidR="00000000" w:rsidRPr="00000000">
                <w:rPr>
                  <w:rFonts w:ascii="Calibri" w:cs="Calibri" w:eastAsia="Calibri" w:hAnsi="Calibri"/>
                  <w:color w:val="1155cc"/>
                  <w:sz w:val="20"/>
                  <w:szCs w:val="20"/>
                  <w:u w:val="single"/>
                  <w:rtl w:val="0"/>
                </w:rPr>
                <w:t xml:space="preserve">URL</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Link to social media websites like twitter or facebook.</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performer</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 or Person</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performer at the event—for example, a presenter, musician, musical group or actor. Supersedesperformers.</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14">
              <w:r w:rsidDel="00000000" w:rsidR="00000000" w:rsidRPr="00000000">
                <w:rPr>
                  <w:rFonts w:ascii="Calibri" w:cs="Calibri" w:eastAsia="Calibri" w:hAnsi="Calibri"/>
                  <w:color w:val="1155cc"/>
                  <w:sz w:val="20"/>
                  <w:szCs w:val="20"/>
                  <w:u w:val="single"/>
                  <w:rtl w:val="0"/>
                </w:rPr>
                <w:t xml:space="preserve">offers</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commentRangeStart w:id="18"/>
            <w:commentRangeStart w:id="19"/>
            <w:hyperlink r:id="rId15">
              <w:r w:rsidDel="00000000" w:rsidR="00000000" w:rsidRPr="00000000">
                <w:rPr>
                  <w:rFonts w:ascii="Calibri" w:cs="Calibri" w:eastAsia="Calibri" w:hAnsi="Calibri"/>
                  <w:color w:val="1155cc"/>
                  <w:sz w:val="20"/>
                  <w:szCs w:val="20"/>
                  <w:u w:val="single"/>
                  <w:rtl w:val="0"/>
                </w:rPr>
                <w:t xml:space="preserve">Offer</w:t>
              </w:r>
            </w:hyperlink>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offer to provide this item—for example, an offer to sell a product, rent the DVD of a movie, or give away tickets to an event. Can use eligibleCustomerType and eligibleDuration properties to express any special offers.</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16">
              <w:r w:rsidDel="00000000" w:rsidR="00000000" w:rsidRPr="00000000">
                <w:rPr>
                  <w:rFonts w:ascii="Calibri" w:cs="Calibri" w:eastAsia="Calibri" w:hAnsi="Calibri"/>
                  <w:color w:val="1155cc"/>
                  <w:sz w:val="20"/>
                  <w:szCs w:val="20"/>
                  <w:u w:val="single"/>
                  <w:rtl w:val="0"/>
                </w:rPr>
                <w:t xml:space="preserve">review</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commentRangeStart w:id="20"/>
            <w:hyperlink r:id="rId17">
              <w:r w:rsidDel="00000000" w:rsidR="00000000" w:rsidRPr="00000000">
                <w:rPr>
                  <w:rFonts w:ascii="Calibri" w:cs="Calibri" w:eastAsia="Calibri" w:hAnsi="Calibri"/>
                  <w:color w:val="1155cc"/>
                  <w:sz w:val="20"/>
                  <w:szCs w:val="20"/>
                  <w:u w:val="single"/>
                  <w:rtl w:val="0"/>
                </w:rPr>
                <w:t xml:space="preserve">Review</w:t>
              </w:r>
            </w:hyperlink>
            <w:commentRangeEnd w:id="20"/>
            <w:r w:rsidDel="00000000" w:rsidR="00000000" w:rsidRPr="00000000">
              <w:commentReference w:id="20"/>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18">
              <w:r w:rsidDel="00000000" w:rsidR="00000000" w:rsidRPr="00000000">
                <w:rPr>
                  <w:rFonts w:ascii="Calibri" w:cs="Calibri" w:eastAsia="Calibri" w:hAnsi="Calibri"/>
                  <w:color w:val="1155cc"/>
                  <w:sz w:val="20"/>
                  <w:szCs w:val="20"/>
                  <w:u w:val="single"/>
                  <w:rtl w:val="0"/>
                </w:rPr>
                <w:t xml:space="preserve">A review of the item. Supersedes reviews.</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19">
              <w:r w:rsidDel="00000000" w:rsidR="00000000" w:rsidRPr="00000000">
                <w:rPr>
                  <w:rFonts w:ascii="Calibri" w:cs="Calibri" w:eastAsia="Calibri" w:hAnsi="Calibri"/>
                  <w:color w:val="1155cc"/>
                  <w:sz w:val="20"/>
                  <w:szCs w:val="20"/>
                  <w:u w:val="single"/>
                  <w:rtl w:val="0"/>
                </w:rPr>
                <w:t xml:space="preserve">subEvent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0">
              <w:r w:rsidDel="00000000" w:rsidR="00000000" w:rsidRPr="00000000">
                <w:rPr>
                  <w:rFonts w:ascii="Calibri" w:cs="Calibri" w:eastAsia="Calibri" w:hAnsi="Calibri"/>
                  <w:color w:val="1155cc"/>
                  <w:sz w:val="20"/>
                  <w:szCs w:val="20"/>
                  <w:u w:val="single"/>
                  <w:rtl w:val="0"/>
                </w:rPr>
                <w:t xml:space="preserve">Event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1">
              <w:r w:rsidDel="00000000" w:rsidR="00000000" w:rsidRPr="00000000">
                <w:rPr>
                  <w:rFonts w:ascii="Calibri" w:cs="Calibri" w:eastAsia="Calibri" w:hAnsi="Calibri"/>
                  <w:color w:val="1155cc"/>
                  <w:sz w:val="20"/>
                  <w:szCs w:val="20"/>
                  <w:u w:val="single"/>
                  <w:rtl w:val="0"/>
                </w:rPr>
                <w:t xml:space="preserve">An Event that is part of this event. For example, a conference event includes many presentations, each of which is a subEvent of the conference. Supersedes subEvents.</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2">
              <w:r w:rsidDel="00000000" w:rsidR="00000000" w:rsidRPr="00000000">
                <w:rPr>
                  <w:rFonts w:ascii="Calibri" w:cs="Calibri" w:eastAsia="Calibri" w:hAnsi="Calibri"/>
                  <w:color w:val="1155cc"/>
                  <w:sz w:val="20"/>
                  <w:szCs w:val="20"/>
                  <w:u w:val="single"/>
                  <w:rtl w:val="0"/>
                </w:rPr>
                <w:t xml:space="preserve">superEvent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3">
              <w:r w:rsidDel="00000000" w:rsidR="00000000" w:rsidRPr="00000000">
                <w:rPr>
                  <w:rFonts w:ascii="Calibri" w:cs="Calibri" w:eastAsia="Calibri" w:hAnsi="Calibri"/>
                  <w:color w:val="1155cc"/>
                  <w:sz w:val="20"/>
                  <w:szCs w:val="20"/>
                  <w:u w:val="single"/>
                  <w:rtl w:val="0"/>
                </w:rPr>
                <w:t xml:space="preserve">Event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 event that this event is a part of. For example, a collection of individual music performances might each have a music festival as their superEvent.</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eventId</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4">
              <w:r w:rsidDel="00000000" w:rsidR="00000000" w:rsidRPr="00000000">
                <w:rPr>
                  <w:rFonts w:ascii="Calibri" w:cs="Calibri" w:eastAsia="Calibri" w:hAnsi="Calibri"/>
                  <w:color w:val="1155cc"/>
                  <w:sz w:val="20"/>
                  <w:szCs w:val="20"/>
                  <w:u w:val="single"/>
                  <w:rtl w:val="0"/>
                </w:rPr>
                <w:t xml:space="preserve">Text</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Unique Id for the event.</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attachment</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5">
              <w:r w:rsidDel="00000000" w:rsidR="00000000" w:rsidRPr="00000000">
                <w:rPr>
                  <w:rFonts w:ascii="Calibri" w:cs="Calibri" w:eastAsia="Calibri" w:hAnsi="Calibri"/>
                  <w:color w:val="1155cc"/>
                  <w:sz w:val="20"/>
                  <w:szCs w:val="20"/>
                  <w:u w:val="single"/>
                  <w:rtl w:val="0"/>
                </w:rPr>
                <w:t xml:space="preserve">URL</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files or related websites which give more information about this event. e.g. flyers, third party sites handling tickets.</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lastUpdate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hyperlink r:id="rId26">
              <w:r w:rsidDel="00000000" w:rsidR="00000000" w:rsidRPr="00000000">
                <w:rPr>
                  <w:rFonts w:ascii="Calibri" w:cs="Calibri" w:eastAsia="Calibri" w:hAnsi="Calibri"/>
                  <w:color w:val="1155cc"/>
                  <w:sz w:val="20"/>
                  <w:szCs w:val="20"/>
                  <w:u w:val="single"/>
                  <w:rtl w:val="0"/>
                </w:rPr>
                <w:t xml:space="preserve">Date</w:t>
              </w:r>
            </w:hyperlink>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when the event was last </w:t>
            </w:r>
            <w:commentRangeStart w:id="21"/>
            <w:commentRangeStart w:id="22"/>
            <w:r w:rsidDel="00000000" w:rsidR="00000000" w:rsidRPr="00000000">
              <w:rPr>
                <w:rFonts w:ascii="Calibri" w:cs="Calibri" w:eastAsia="Calibri" w:hAnsi="Calibri"/>
                <w:sz w:val="20"/>
                <w:szCs w:val="20"/>
                <w:rtl w:val="0"/>
              </w:rPr>
              <w:t xml:space="preserve">modified</w:t>
            </w:r>
            <w:commentRangeEnd w:id="21"/>
            <w:r w:rsidDel="00000000" w:rsidR="00000000" w:rsidRPr="00000000">
              <w:commentReference w:id="21"/>
            </w:r>
            <w:commentRangeEnd w:id="22"/>
            <w:r w:rsidDel="00000000" w:rsidR="00000000" w:rsidRPr="00000000">
              <w:commentReference w:id="22"/>
            </w:r>
            <w:r w:rsidDel="00000000" w:rsidR="00000000" w:rsidRPr="00000000">
              <w:rPr>
                <w:rFonts w:ascii="Calibri" w:cs="Calibri" w:eastAsia="Calibri" w:hAnsi="Calibri"/>
                <w:sz w:val="20"/>
                <w:szCs w:val="20"/>
                <w:rtl w:val="0"/>
              </w:rPr>
              <w:t xml:space="preserve">.</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submitter</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Organization or Person</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person or organization who submits an event to a repository or registry of events (such as iAnn, ISCB ).</w:t>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w:t>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acceptanceNotificationDate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18"/>
                <w:szCs w:val="18"/>
                <w:rtl w:val="0"/>
              </w:rPr>
              <w:t xml:space="preserve">Date</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sz w:val="20"/>
                <w:szCs w:val="20"/>
              </w:rPr>
            </w:pPr>
            <w:commentRangeStart w:id="23"/>
            <w:r w:rsidDel="00000000" w:rsidR="00000000" w:rsidRPr="00000000">
              <w:rPr>
                <w:sz w:val="18"/>
                <w:szCs w:val="18"/>
                <w:rtl w:val="0"/>
              </w:rPr>
              <w:t xml:space="preserve">Date</w:t>
            </w:r>
            <w:commentRangeEnd w:id="23"/>
            <w:r w:rsidDel="00000000" w:rsidR="00000000" w:rsidRPr="00000000">
              <w:commentReference w:id="23"/>
            </w:r>
            <w:r w:rsidDel="00000000" w:rsidR="00000000" w:rsidRPr="00000000">
              <w:rPr>
                <w:sz w:val="18"/>
                <w:szCs w:val="18"/>
                <w:rtl w:val="0"/>
              </w:rPr>
              <w:t xml:space="preserve"> for the host to confirm acceptance to applicants.</w:t>
            </w: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center"/>
              <w:rPr>
                <w:sz w:val="20"/>
                <w:szCs w:val="20"/>
              </w:rPr>
            </w:pPr>
            <w:r w:rsidDel="00000000" w:rsidR="00000000" w:rsidRPr="00000000">
              <w:rPr>
                <w:sz w:val="18"/>
                <w:szCs w:val="18"/>
                <w:rtl w:val="0"/>
              </w:rPr>
              <w:t xml:space="preserve">m</w:t>
            </w:r>
            <w:r w:rsidDel="00000000" w:rsidR="00000000" w:rsidRPr="00000000">
              <w:rPr>
                <w:rtl w:val="0"/>
              </w:rPr>
            </w:r>
          </w:p>
        </w:tc>
      </w:tr>
      <w:tr>
        <w:tc>
          <w:tcPr>
            <w:tcBorders>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rtl w:val="0"/>
              </w:rPr>
            </w:r>
          </w:p>
        </w:tc>
        <w:tc>
          <w:tcPr>
            <w:tcBorders>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center"/>
              <w:rPr>
                <w:sz w:val="18"/>
                <w:szCs w:val="18"/>
              </w:rPr>
            </w:pPr>
            <w:r w:rsidDel="00000000" w:rsidR="00000000" w:rsidRPr="00000000">
              <w:rPr>
                <w:rtl w:val="0"/>
              </w:rPr>
            </w:r>
          </w:p>
        </w:tc>
      </w:tr>
    </w:tbl>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an example snippet showing the attributes you can use on an Event. For complete examples see the “Further examples” section at the end of this document.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7">
      <w:pPr>
        <w:pStyle w:val="Heading1"/>
        <w:pBdr>
          <w:top w:space="0" w:sz="0" w:val="nil"/>
          <w:left w:space="0" w:sz="0" w:val="nil"/>
          <w:bottom w:space="0" w:sz="0" w:val="nil"/>
          <w:right w:space="0" w:sz="0" w:val="nil"/>
          <w:between w:space="0" w:sz="0" w:val="nil"/>
        </w:pBdr>
        <w:shd w:fill="auto" w:val="clear"/>
        <w:spacing w:after="60" w:lineRule="auto"/>
        <w:contextualSpacing w:val="0"/>
        <w:rPr/>
      </w:pPr>
      <w:bookmarkStart w:colFirst="0" w:colLast="0" w:name="_fq8ulvsezu6a" w:id="5"/>
      <w:bookmarkEnd w:id="5"/>
      <w:r w:rsidDel="00000000" w:rsidR="00000000" w:rsidRPr="00000000">
        <w:rPr>
          <w:rtl w:val="0"/>
        </w:rPr>
        <w:t xml:space="preserve">Controlled Vocabularies (CV)</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 data fields suggest the use of controlled vocabularies or enumerations. This section contains a list of fields that require a controlled vocabulary, enumeration or an ontology term, and specifies what is acceptable for each. </w:t>
      </w:r>
    </w:p>
    <w:p w:rsidR="00000000" w:rsidDel="00000000" w:rsidP="00000000" w:rsidRDefault="00000000" w:rsidRPr="00000000" w14:paraId="000000E9">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5faowxu48x8t" w:id="6"/>
      <w:bookmarkEnd w:id="6"/>
      <w:commentRangeStart w:id="24"/>
      <w:commentRangeStart w:id="25"/>
      <w:r w:rsidDel="00000000" w:rsidR="00000000" w:rsidRPr="00000000">
        <w:rPr>
          <w:rtl w:val="0"/>
        </w:rPr>
        <w:t xml:space="preserve">E</w:t>
      </w:r>
      <w:r w:rsidDel="00000000" w:rsidR="00000000" w:rsidRPr="00000000">
        <w:rPr>
          <w:rtl w:val="0"/>
        </w:rPr>
        <w:t xml:space="preserve">vent Type</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910"/>
        <w:gridCol w:w="4680"/>
        <w:tblGridChange w:id="0">
          <w:tblGrid>
            <w:gridCol w:w="2910"/>
            <w:gridCol w:w="46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b w:val="1"/>
                <w:color w:val="222222"/>
              </w:rPr>
            </w:pPr>
            <w:commentRangeStart w:id="26"/>
            <w:commentRangeStart w:id="27"/>
            <w:r w:rsidDel="00000000" w:rsidR="00000000" w:rsidRPr="00000000">
              <w:rPr>
                <w:b w:val="1"/>
                <w:color w:val="222222"/>
                <w:rtl w:val="0"/>
              </w:rPr>
              <w:t xml:space="preserve">Value</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Workshops and courses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color w:val="222222"/>
                <w:rtl w:val="0"/>
              </w:rPr>
              <w:t xml:space="preserve">A workshop or a course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Meetings and conferences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color w:val="222222"/>
                <w:rtl w:val="0"/>
              </w:rPr>
              <w:t xml:space="preserve">A meeting or a conference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Receptions and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color w:val="222222"/>
                <w:rtl w:val="0"/>
              </w:rPr>
              <w:t xml:space="preserve">A reception or a networking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Awards and prizegivings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contextualSpacing w:val="0"/>
              <w:rPr>
                <w:color w:val="222222"/>
              </w:rPr>
            </w:pPr>
            <w:r w:rsidDel="00000000" w:rsidR="00000000" w:rsidRPr="00000000">
              <w:rPr>
                <w:color w:val="222222"/>
                <w:rtl w:val="0"/>
              </w:rPr>
              <w:t xml:space="preserve">An award or a prize giving event</w:t>
            </w:r>
          </w:p>
        </w:tc>
      </w:tr>
    </w:tbl>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ab/>
        <w:tab/>
      </w:r>
    </w:p>
    <w:p w:rsidR="00000000" w:rsidDel="00000000" w:rsidP="00000000" w:rsidRDefault="00000000" w:rsidRPr="00000000" w14:paraId="000000F6">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v5lua5hr4yw2" w:id="7"/>
      <w:bookmarkEnd w:id="7"/>
      <w:r w:rsidDel="00000000" w:rsidR="00000000" w:rsidRPr="00000000">
        <w:rPr>
          <w:rtl w:val="0"/>
        </w:rPr>
        <w:t xml:space="preserve">T</w:t>
      </w:r>
      <w:r w:rsidDel="00000000" w:rsidR="00000000" w:rsidRPr="00000000">
        <w:rPr>
          <w:rtl w:val="0"/>
        </w:rPr>
        <w:t xml:space="preserve">opic</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0" w:firstLine="0"/>
        <w:contextualSpacing w:val="0"/>
        <w:rPr>
          <w:color w:val="222222"/>
        </w:rPr>
      </w:pPr>
      <w:r w:rsidDel="00000000" w:rsidR="00000000" w:rsidRPr="00000000">
        <w:rPr>
          <w:i w:val="1"/>
          <w:color w:val="222222"/>
          <w:rtl w:val="0"/>
        </w:rPr>
        <w:t xml:space="preserve">Should be</w:t>
      </w:r>
      <w:r w:rsidDel="00000000" w:rsidR="00000000" w:rsidRPr="00000000">
        <w:rPr>
          <w:color w:val="222222"/>
          <w:rtl w:val="0"/>
        </w:rPr>
        <w:t xml:space="preserve"> a reference to an ontology term that defines a scientific topic. For example, an </w:t>
      </w:r>
      <w:hyperlink r:id="rId27">
        <w:r w:rsidDel="00000000" w:rsidR="00000000" w:rsidRPr="00000000">
          <w:rPr>
            <w:color w:val="1155cc"/>
            <w:u w:val="single"/>
            <w:rtl w:val="0"/>
          </w:rPr>
          <w:t xml:space="preserve">EDAM Topic</w:t>
        </w:r>
      </w:hyperlink>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before="200" w:lineRule="auto"/>
        <w:contextualSpacing w:val="0"/>
        <w:rPr/>
      </w:pPr>
      <w:bookmarkStart w:colFirst="0" w:colLast="0" w:name="_ncnq9a7ykbn1" w:id="8"/>
      <w:bookmarkEnd w:id="8"/>
      <w:r w:rsidDel="00000000" w:rsidR="00000000" w:rsidRPr="00000000">
        <w:rPr>
          <w:rtl w:val="0"/>
        </w:rPr>
        <w:t xml:space="preserve">T</w:t>
      </w:r>
      <w:r w:rsidDel="00000000" w:rsidR="00000000" w:rsidRPr="00000000">
        <w:rPr>
          <w:rtl w:val="0"/>
        </w:rPr>
        <w:t xml:space="preserve">arget Audience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color w:val="222222"/>
          <w:rtl w:val="0"/>
        </w:rPr>
        <w:t xml:space="preserve">Should be</w:t>
      </w:r>
      <w:r w:rsidDel="00000000" w:rsidR="00000000" w:rsidRPr="00000000">
        <w:rPr>
          <w:color w:val="222222"/>
          <w:rtl w:val="0"/>
        </w:rPr>
        <w:t xml:space="preserve"> blank or a reference to an ontology term that defines a scientific topic, for example an </w:t>
      </w:r>
      <w:hyperlink r:id="rId28">
        <w:r w:rsidDel="00000000" w:rsidR="00000000" w:rsidRPr="00000000">
          <w:rPr>
            <w:color w:val="1155cc"/>
            <w:u w:val="single"/>
            <w:rtl w:val="0"/>
          </w:rPr>
          <w:t xml:space="preserve">EDAM Topic</w:t>
        </w:r>
      </w:hyperlink>
      <w:r w:rsidDel="00000000" w:rsidR="00000000" w:rsidRPr="00000000">
        <w:rPr>
          <w:color w:val="222222"/>
          <w:rtl w:val="0"/>
        </w:rPr>
        <w:t xml:space="preserve">. </w:t>
      </w:r>
      <w:r w:rsidDel="00000000" w:rsidR="00000000" w:rsidRPr="00000000">
        <w:rPr>
          <w:i w:val="1"/>
          <w:rtl w:val="0"/>
        </w:rPr>
        <w:t xml:space="preserve">TargetAudience</w:t>
      </w:r>
      <w:r w:rsidDel="00000000" w:rsidR="00000000" w:rsidRPr="00000000">
        <w:rPr>
          <w:rtl w:val="0"/>
        </w:rPr>
        <w:t xml:space="preserve"> defines who should attend whereas </w:t>
      </w:r>
      <w:r w:rsidDel="00000000" w:rsidR="00000000" w:rsidRPr="00000000">
        <w:rPr>
          <w:i w:val="1"/>
          <w:rtl w:val="0"/>
        </w:rPr>
        <w:t xml:space="preserve">Topic</w:t>
      </w:r>
      <w:r w:rsidDel="00000000" w:rsidR="00000000" w:rsidRPr="00000000">
        <w:rPr>
          <w:rtl w:val="0"/>
        </w:rPr>
        <w:t xml:space="preserve"> defines the content. For example if the event is a statistics training session for biologists, then the </w:t>
      </w:r>
      <w:r w:rsidDel="00000000" w:rsidR="00000000" w:rsidRPr="00000000">
        <w:rPr>
          <w:i w:val="1"/>
          <w:rtl w:val="0"/>
        </w:rPr>
        <w:t xml:space="preserve">TargetAudience</w:t>
      </w:r>
      <w:r w:rsidDel="00000000" w:rsidR="00000000" w:rsidRPr="00000000">
        <w:rPr>
          <w:rtl w:val="0"/>
        </w:rPr>
        <w:t xml:space="preserve"> would be </w:t>
      </w:r>
      <w:r w:rsidDel="00000000" w:rsidR="00000000" w:rsidRPr="00000000">
        <w:rPr>
          <w:i w:val="1"/>
          <w:rtl w:val="0"/>
        </w:rPr>
        <w:t xml:space="preserve">Biology</w:t>
      </w:r>
      <w:r w:rsidDel="00000000" w:rsidR="00000000" w:rsidRPr="00000000">
        <w:rPr>
          <w:rtl w:val="0"/>
        </w:rPr>
        <w:t xml:space="preserve"> and </w:t>
      </w:r>
      <w:r w:rsidDel="00000000" w:rsidR="00000000" w:rsidRPr="00000000">
        <w:rPr>
          <w:i w:val="1"/>
          <w:rtl w:val="0"/>
        </w:rPr>
        <w:t xml:space="preserve">Topic</w:t>
      </w:r>
      <w:r w:rsidDel="00000000" w:rsidR="00000000" w:rsidRPr="00000000">
        <w:rPr>
          <w:rtl w:val="0"/>
        </w:rPr>
        <w:t xml:space="preserve"> would be </w:t>
      </w:r>
      <w:r w:rsidDel="00000000" w:rsidR="00000000" w:rsidRPr="00000000">
        <w:rPr>
          <w:i w:val="1"/>
          <w:rtl w:val="0"/>
        </w:rPr>
        <w:t xml:space="preserve">Statistics</w:t>
      </w:r>
      <w:r w:rsidDel="00000000" w:rsidR="00000000" w:rsidRPr="00000000">
        <w:rPr>
          <w:rtl w:val="0"/>
        </w:rPr>
        <w:t xml:space="preserve">. If it is an event for geneticists about genetics then both </w:t>
      </w:r>
      <w:r w:rsidDel="00000000" w:rsidR="00000000" w:rsidRPr="00000000">
        <w:rPr>
          <w:i w:val="1"/>
          <w:rtl w:val="0"/>
        </w:rPr>
        <w:t xml:space="preserve">Topic</w:t>
      </w:r>
      <w:r w:rsidDel="00000000" w:rsidR="00000000" w:rsidRPr="00000000">
        <w:rPr>
          <w:rtl w:val="0"/>
        </w:rPr>
        <w:t xml:space="preserve"> and </w:t>
      </w:r>
      <w:r w:rsidDel="00000000" w:rsidR="00000000" w:rsidRPr="00000000">
        <w:rPr>
          <w:i w:val="1"/>
          <w:rtl w:val="0"/>
        </w:rPr>
        <w:t xml:space="preserve">TargetAudience</w:t>
      </w:r>
      <w:r w:rsidDel="00000000" w:rsidR="00000000" w:rsidRPr="00000000">
        <w:rPr>
          <w:rtl w:val="0"/>
        </w:rPr>
        <w:t xml:space="preserve"> would be </w:t>
      </w:r>
      <w:r w:rsidDel="00000000" w:rsidR="00000000" w:rsidRPr="00000000">
        <w:rPr>
          <w:i w:val="1"/>
          <w:rtl w:val="0"/>
        </w:rPr>
        <w:t xml:space="preserve">Genetics</w:t>
      </w:r>
      <w:r w:rsidDel="00000000" w:rsidR="00000000" w:rsidRPr="00000000">
        <w:rPr>
          <w:rtl w:val="0"/>
        </w:rPr>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720" w:firstLine="0"/>
        <w:contextualSpacing w:val="0"/>
        <w:rPr>
          <w:color w:val="222222"/>
        </w:rPr>
      </w:pPr>
      <w:r w:rsidDel="00000000" w:rsidR="00000000" w:rsidRPr="00000000">
        <w:rPr>
          <w:rtl w:val="0"/>
        </w:rPr>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spacing w:before="200" w:lineRule="auto"/>
        <w:contextualSpacing w:val="0"/>
        <w:rPr>
          <w:color w:val="222222"/>
        </w:rPr>
      </w:pPr>
      <w:bookmarkStart w:colFirst="0" w:colLast="0" w:name="_yv3fk834gop" w:id="9"/>
      <w:bookmarkEnd w:id="9"/>
      <w:commentRangeStart w:id="28"/>
      <w:commentRangeStart w:id="29"/>
      <w:r w:rsidDel="00000000" w:rsidR="00000000" w:rsidRPr="00000000">
        <w:rPr>
          <w:rtl w:val="0"/>
        </w:rPr>
        <w:t xml:space="preserve">E</w:t>
      </w:r>
      <w:r w:rsidDel="00000000" w:rsidR="00000000" w:rsidRPr="00000000">
        <w:rPr>
          <w:rtl w:val="0"/>
        </w:rPr>
        <w:t xml:space="preserve">ligibility</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tbl>
      <w:tblPr>
        <w:tblStyle w:val="Table8"/>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05"/>
        <w:gridCol w:w="5085"/>
        <w:tblGridChange w:id="0">
          <w:tblGrid>
            <w:gridCol w:w="2505"/>
            <w:gridCol w:w="50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First come first 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Registrations will be accepted in the order received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Registration of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The organisers will select successful registrants from a list of interested parties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By invitation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i w:val="1"/>
                <w:color w:val="222222"/>
              </w:rPr>
            </w:pPr>
            <w:r w:rsidDel="00000000" w:rsidR="00000000" w:rsidRPr="00000000">
              <w:rPr>
                <w:color w:val="222222"/>
                <w:rtl w:val="0"/>
              </w:rPr>
              <w:t xml:space="preserve">Only invited parties may register </w:t>
            </w:r>
            <w:r w:rsidDel="00000000" w:rsidR="00000000" w:rsidRPr="00000000">
              <w:rPr>
                <w:i w:val="1"/>
                <w:color w:val="222222"/>
                <w:rtl w:val="0"/>
              </w:rPr>
              <w:t xml:space="preserve">(this option may be used on its own or in conjunction with either of the others by specifying both values, e.g. for an event where people are individually invited but only the first X will be able to register)</w:t>
            </w:r>
          </w:p>
        </w:tc>
      </w:tr>
    </w:tbl>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spacing w:before="200" w:lineRule="auto"/>
        <w:contextualSpacing w:val="0"/>
        <w:rPr>
          <w:color w:val="222222"/>
        </w:rPr>
      </w:pPr>
      <w:bookmarkStart w:colFirst="0" w:colLast="0" w:name="_wxfn4tf5q9gr" w:id="10"/>
      <w:bookmarkEnd w:id="10"/>
      <w:r w:rsidDel="00000000" w:rsidR="00000000" w:rsidRPr="00000000">
        <w:rPr>
          <w:rtl w:val="0"/>
        </w:rPr>
        <w:t xml:space="preserve">R</w:t>
      </w:r>
      <w:r w:rsidDel="00000000" w:rsidR="00000000" w:rsidRPr="00000000">
        <w:rPr>
          <w:rtl w:val="0"/>
        </w:rPr>
        <w:t xml:space="preserve">egistration Status</w:t>
      </w:r>
      <w:r w:rsidDel="00000000" w:rsidR="00000000" w:rsidRPr="00000000">
        <w:rPr>
          <w:rtl w:val="0"/>
        </w:rPr>
      </w:r>
    </w:p>
    <w:tbl>
      <w:tblPr>
        <w:tblStyle w:val="Table9"/>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5055"/>
        <w:tblGridChange w:id="0">
          <w:tblGrid>
            <w:gridCol w:w="2535"/>
            <w:gridCol w:w="50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Proposed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Currently being planned, not yet confirmed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Pre-open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Confirmed but not yet open for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Open for registration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Fully booked</w:t>
            </w:r>
          </w:p>
        </w:tc>
      </w:tr>
    </w:tbl>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before="200" w:lineRule="auto"/>
        <w:contextualSpacing w:val="0"/>
        <w:rPr>
          <w:color w:val="222222"/>
        </w:rPr>
      </w:pPr>
      <w:bookmarkStart w:colFirst="0" w:colLast="0" w:name="_jk3vf3dyquc0" w:id="11"/>
      <w:bookmarkEnd w:id="11"/>
      <w:r w:rsidDel="00000000" w:rsidR="00000000" w:rsidRPr="00000000">
        <w:rPr>
          <w:rtl w:val="0"/>
        </w:rPr>
        <w:t xml:space="preserve">E</w:t>
      </w:r>
      <w:r w:rsidDel="00000000" w:rsidR="00000000" w:rsidRPr="00000000">
        <w:rPr>
          <w:rtl w:val="0"/>
        </w:rPr>
        <w:t xml:space="preserve">vent Status</w:t>
      </w:r>
      <w:r w:rsidDel="00000000" w:rsidR="00000000" w:rsidRPr="00000000">
        <w:rPr>
          <w:rtl w:val="0"/>
        </w:rPr>
      </w:r>
    </w:p>
    <w:tbl>
      <w:tblPr>
        <w:tblStyle w:val="Table10"/>
        <w:tblW w:w="7590.0" w:type="dxa"/>
        <w:jc w:val="left"/>
        <w:tblInd w:w="82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535"/>
        <w:gridCol w:w="5055"/>
        <w:tblGridChange w:id="0">
          <w:tblGrid>
            <w:gridCol w:w="2535"/>
            <w:gridCol w:w="50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b w:val="1"/>
                <w:color w:val="222222"/>
              </w:rPr>
            </w:pPr>
            <w:r w:rsidDel="00000000" w:rsidR="00000000" w:rsidRPr="00000000">
              <w:rPr>
                <w:b w:val="1"/>
                <w:color w:val="2222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contextualSpacing w:val="0"/>
              <w:rPr>
                <w:b w:val="1"/>
                <w:color w:val="222222"/>
              </w:rPr>
            </w:pPr>
            <w:r w:rsidDel="00000000" w:rsidR="00000000" w:rsidRPr="00000000">
              <w:rPr>
                <w:b w:val="1"/>
                <w:color w:val="2222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cancelled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EventPostponed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postponed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EventRescheduled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rescheduled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EventScheduled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color w:val="222222"/>
              </w:rPr>
            </w:pPr>
            <w:r w:rsidDel="00000000" w:rsidR="00000000" w:rsidRPr="00000000">
              <w:rPr>
                <w:color w:val="222222"/>
                <w:rtl w:val="0"/>
              </w:rPr>
              <w:t xml:space="preserve">Event happening</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60" w:before="200" w:lineRule="auto"/>
        <w:contextualSpacing w:val="0"/>
        <w:rPr>
          <w:rFonts w:ascii="Arial" w:cs="Arial" w:eastAsia="Arial" w:hAnsi="Arial"/>
          <w:b w:val="0"/>
          <w:i w:val="1"/>
          <w:color w:val="000000"/>
          <w:sz w:val="22"/>
          <w:szCs w:val="22"/>
        </w:rPr>
      </w:pPr>
      <w:bookmarkStart w:colFirst="0" w:colLast="0" w:name="_ko1w7f9vayy" w:id="12"/>
      <w:bookmarkEnd w:id="12"/>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after="60" w:before="200" w:lineRule="auto"/>
        <w:contextualSpacing w:val="0"/>
        <w:rPr>
          <w:rFonts w:ascii="Arial" w:cs="Arial" w:eastAsia="Arial" w:hAnsi="Arial"/>
          <w:b w:val="0"/>
          <w:i w:val="1"/>
          <w:color w:val="000000"/>
          <w:sz w:val="22"/>
          <w:szCs w:val="22"/>
        </w:rPr>
      </w:pPr>
      <w:bookmarkStart w:colFirst="0" w:colLast="0" w:name="_6tfndqanqjik" w:id="13"/>
      <w:bookmarkEnd w:id="13"/>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ya3b18kwv8gg" w:id="14"/>
      <w:bookmarkEnd w:id="14"/>
      <w:commentRangeStart w:id="30"/>
      <w:r w:rsidDel="00000000" w:rsidR="00000000" w:rsidRPr="00000000">
        <w:rPr>
          <w:rtl w:val="0"/>
        </w:rPr>
        <w:t xml:space="preserve">Identifiers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TBD</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21">
      <w:pPr>
        <w:pStyle w:val="Heading2"/>
        <w:pBdr>
          <w:top w:space="0" w:sz="0" w:val="nil"/>
          <w:left w:space="0" w:sz="0" w:val="nil"/>
          <w:bottom w:space="0" w:sz="0" w:val="nil"/>
          <w:right w:space="0" w:sz="0" w:val="nil"/>
          <w:between w:space="0" w:sz="0" w:val="nil"/>
        </w:pBdr>
        <w:shd w:fill="auto" w:val="clear"/>
        <w:spacing w:after="60" w:before="300" w:lineRule="auto"/>
        <w:contextualSpacing w:val="0"/>
        <w:rPr/>
      </w:pPr>
      <w:bookmarkStart w:colFirst="0" w:colLast="0" w:name="_pv6ancjsfss7" w:id="15"/>
      <w:bookmarkEnd w:id="15"/>
      <w:r w:rsidDel="00000000" w:rsidR="00000000" w:rsidRPr="00000000">
        <w:rPr>
          <w:rtl w:val="0"/>
        </w:rPr>
        <w:t xml:space="preserve">Implementation Guidelines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Schema.org </w:t>
      </w:r>
      <w:hyperlink r:id="rId29">
        <w:r w:rsidDel="00000000" w:rsidR="00000000" w:rsidRPr="00000000">
          <w:rPr>
            <w:color w:val="1155cc"/>
            <w:u w:val="single"/>
            <w:rtl w:val="0"/>
          </w:rPr>
          <w:t xml:space="preserve">suggests</w:t>
        </w:r>
      </w:hyperlink>
      <w:r w:rsidDel="00000000" w:rsidR="00000000" w:rsidRPr="00000000">
        <w:rPr>
          <w:rtl w:val="0"/>
        </w:rPr>
        <w:t xml:space="preserve"> implementing metadata, including the Event specification, using Microdata, RDFa, or JSON-LD. Depending on the context, any of these can be used for embedding compliant event data in an event provider’s web pages or other online resources and services.</w:t>
      </w:r>
    </w:p>
    <w:p w:rsidR="00000000" w:rsidDel="00000000" w:rsidP="00000000" w:rsidRDefault="00000000" w:rsidRPr="00000000" w14:paraId="00000123">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v9jczmapymf3" w:id="16"/>
      <w:bookmarkEnd w:id="16"/>
      <w:r w:rsidDel="00000000" w:rsidR="00000000" w:rsidRPr="00000000">
        <w:rPr>
          <w:rtl w:val="0"/>
        </w:rPr>
        <w:t xml:space="preserve">Microdata</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Microdata can be used for embedding properties from the specification directly into existing web pages and HTML tags to enrich event descriptions. This microdata can be extracted and further processed by search engines and other applications, but does not affect the ‘look and feel’ of the web page it is embedded in. Using microdata is the easiest method of implementing the specification, as it requires minimal intervention on event providers’ part. Example below depicts the use of microdata within HTML tags.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3. Embedding Event properties as microdata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before="100" w:lineRule="auto"/>
        <w:contextualSpacing w:val="0"/>
        <w:rPr/>
      </w:pPr>
      <w:r w:rsidDel="00000000" w:rsidR="00000000" w:rsidRPr="00000000">
        <w:rPr>
          <w:rtl w:val="0"/>
        </w:rPr>
        <w:t xml:space="preserve">For more information, please refer to the </w:t>
      </w:r>
      <w:hyperlink r:id="rId30">
        <w:r w:rsidDel="00000000" w:rsidR="00000000" w:rsidRPr="00000000">
          <w:rPr>
            <w:color w:val="1155cc"/>
            <w:u w:val="single"/>
            <w:rtl w:val="0"/>
          </w:rPr>
          <w:t xml:space="preserve">Microdata Guide on Schema.org</w:t>
        </w:r>
      </w:hyperlink>
      <w:r w:rsidDel="00000000" w:rsidR="00000000" w:rsidRPr="00000000">
        <w:rPr>
          <w:rtl w:val="0"/>
        </w:rPr>
        <w:t xml:space="preserve">.</w:t>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fsftji4t3jid" w:id="17"/>
      <w:bookmarkEnd w:id="17"/>
      <w:r w:rsidDel="00000000" w:rsidR="00000000" w:rsidRPr="00000000">
        <w:rPr>
          <w:rtl w:val="0"/>
        </w:rPr>
        <w:t xml:space="preserve">RDFa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hyperlink r:id="rId31">
        <w:r w:rsidDel="00000000" w:rsidR="00000000" w:rsidRPr="00000000">
          <w:rPr>
            <w:color w:val="1155cc"/>
            <w:u w:val="single"/>
            <w:rtl w:val="0"/>
          </w:rPr>
          <w:t xml:space="preserve">RDFa</w:t>
        </w:r>
      </w:hyperlink>
      <w:r w:rsidDel="00000000" w:rsidR="00000000" w:rsidRPr="00000000">
        <w:rPr>
          <w:rtl w:val="0"/>
        </w:rPr>
        <w:t xml:space="preserve"> (or</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Resource Description Framework</w:t>
        </w:r>
      </w:hyperlink>
      <w:r w:rsidDel="00000000" w:rsidR="00000000" w:rsidRPr="00000000">
        <w:rPr>
          <w:rtl w:val="0"/>
        </w:rPr>
        <w:t xml:space="preserve"> in Attributes</w:t>
      </w:r>
      <w:hyperlink r:id="rId34">
        <w:r w:rsidDel="00000000" w:rsidR="00000000" w:rsidRPr="00000000">
          <w:rPr>
            <w:color w:val="1155cc"/>
            <w:u w:val="single"/>
            <w:vertAlign w:val="superscript"/>
            <w:rtl w:val="0"/>
          </w:rPr>
          <w:t xml:space="preserve">[1]</w:t>
        </w:r>
      </w:hyperlink>
      <w:r w:rsidDel="00000000" w:rsidR="00000000" w:rsidRPr="00000000">
        <w:rPr>
          <w:rtl w:val="0"/>
        </w:rPr>
        <w:t xml:space="preserve">) is a</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W3C</w:t>
        </w:r>
      </w:hyperlink>
      <w:r w:rsidDel="00000000" w:rsidR="00000000" w:rsidRPr="00000000">
        <w:rPr>
          <w:rtl w:val="0"/>
        </w:rPr>
        <w:t xml:space="preserve"> Recommendation that adds a set of attribute-level extensions to</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HTML</w:t>
        </w:r>
      </w:hyperlink>
      <w:r w:rsidDel="00000000" w:rsidR="00000000" w:rsidRPr="00000000">
        <w:rPr>
          <w:rtl w:val="0"/>
        </w:rPr>
        <w:t xml:space="preser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XHTML</w:t>
        </w:r>
      </w:hyperlink>
      <w:r w:rsidDel="00000000" w:rsidR="00000000" w:rsidRPr="00000000">
        <w:rPr>
          <w:rtl w:val="0"/>
        </w:rPr>
        <w:t xml:space="preserve"> and various XML-based document types for embedding rich</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metadata</w:t>
        </w:r>
      </w:hyperlink>
      <w:r w:rsidDel="00000000" w:rsidR="00000000" w:rsidRPr="00000000">
        <w:rPr>
          <w:rtl w:val="0"/>
        </w:rPr>
        <w:t xml:space="preserve"> within web documents. Example below explains the use of RDFa within HTML tags. </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4. Embedding Event properties as RDFa within HTML</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43">
        <w:r w:rsidDel="00000000" w:rsidR="00000000" w:rsidRPr="00000000">
          <w:rPr>
            <w:color w:val="1155cc"/>
            <w:u w:val="single"/>
            <w:rtl w:val="0"/>
          </w:rPr>
          <w:t xml:space="preserve">RDFa wiki</w:t>
        </w:r>
      </w:hyperlink>
      <w:r w:rsidDel="00000000" w:rsidR="00000000" w:rsidRPr="00000000">
        <w:rPr>
          <w:rtl w:val="0"/>
        </w:rPr>
        <w:t xml:space="preserve">.</w:t>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spacing w:after="60" w:before="200" w:lineRule="auto"/>
        <w:contextualSpacing w:val="0"/>
        <w:rPr/>
      </w:pPr>
      <w:bookmarkStart w:colFirst="0" w:colLast="0" w:name="_cudx5tnrejj6" w:id="18"/>
      <w:bookmarkEnd w:id="18"/>
      <w:r w:rsidDel="00000000" w:rsidR="00000000" w:rsidRPr="00000000">
        <w:rPr>
          <w:rtl w:val="0"/>
        </w:rPr>
        <w:t xml:space="preserve">JSON-LD</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pPr>
      <w:hyperlink r:id="rId44">
        <w:r w:rsidDel="00000000" w:rsidR="00000000" w:rsidRPr="00000000">
          <w:rPr>
            <w:color w:val="1155cc"/>
            <w:u w:val="single"/>
            <w:rtl w:val="0"/>
          </w:rPr>
          <w:t xml:space="preserve">JSON-LD</w:t>
        </w:r>
      </w:hyperlink>
      <w:r w:rsidDel="00000000" w:rsidR="00000000" w:rsidRPr="00000000">
        <w:rPr>
          <w:rtl w:val="0"/>
        </w:rPr>
        <w:t xml:space="preserve"> (JavaScript Object Notation for Linked Data), is a method of transporting</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Linked Data</w:t>
        </w:r>
      </w:hyperlink>
      <w:r w:rsidDel="00000000" w:rsidR="00000000" w:rsidRPr="00000000">
        <w:rPr>
          <w:rtl w:val="0"/>
        </w:rPr>
        <w:t xml:space="preserve"> using</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JSON</w:t>
        </w:r>
      </w:hyperlink>
      <w:r w:rsidDel="00000000" w:rsidR="00000000" w:rsidRPr="00000000">
        <w:rPr>
          <w:rtl w:val="0"/>
        </w:rPr>
        <w:t xml:space="preserve">. Example below represents an Event described in JSON-LD format.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5. Representing an Event in JSON-LD format</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"Event",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"eventType": "Workshops and courses",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more information, please refer to the </w:t>
      </w:r>
      <w:hyperlink r:id="rId49">
        <w:r w:rsidDel="00000000" w:rsidR="00000000" w:rsidRPr="00000000">
          <w:rPr>
            <w:color w:val="1155cc"/>
            <w:u w:val="single"/>
            <w:rtl w:val="0"/>
          </w:rPr>
          <w:t xml:space="preserve">JSON-LD specification</w:t>
        </w:r>
      </w:hyperlink>
      <w:r w:rsidDel="00000000" w:rsidR="00000000" w:rsidRPr="00000000">
        <w:rPr>
          <w:rtl w:val="0"/>
        </w:rPr>
        <w:t xml:space="preserve">.</w:t>
      </w:r>
    </w:p>
    <w:p w:rsidR="00000000" w:rsidDel="00000000" w:rsidP="00000000" w:rsidRDefault="00000000" w:rsidRPr="00000000" w14:paraId="0000014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z61utzdqhy" w:id="19"/>
      <w:bookmarkEnd w:id="19"/>
      <w:r w:rsidDel="00000000" w:rsidR="00000000" w:rsidRPr="00000000">
        <w:rPr>
          <w:rtl w:val="0"/>
        </w:rPr>
      </w:r>
    </w:p>
    <w:p w:rsidR="00000000" w:rsidDel="00000000" w:rsidP="00000000" w:rsidRDefault="00000000" w:rsidRPr="00000000" w14:paraId="0000014E">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bg1pxfvcb7s" w:id="20"/>
      <w:bookmarkEnd w:id="20"/>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thexwh1xsjv" w:id="21"/>
      <w:bookmarkEnd w:id="21"/>
      <w:r w:rsidDel="00000000" w:rsidR="00000000" w:rsidRPr="00000000">
        <w:rPr>
          <w:rtl w:val="0"/>
        </w:rPr>
        <w:t xml:space="preserve">Glossary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894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320"/>
        <w:gridCol w:w="5620"/>
        <w:tblGridChange w:id="0">
          <w:tblGrid>
            <w:gridCol w:w="3320"/>
            <w:gridCol w:w="56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Term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Ontology/Controlled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the purposes of this document the terms ontology and controlled vocabulary are interchangeable. </w:t>
            </w:r>
            <w:hyperlink r:id="rId50">
              <w:r w:rsidDel="00000000" w:rsidR="00000000" w:rsidRPr="00000000">
                <w:rPr>
                  <w:color w:val="1155cc"/>
                  <w:u w:val="single"/>
                  <w:rtl w:val="0"/>
                </w:rPr>
                <w:t xml:space="preserve">Wikipedia</w:t>
              </w:r>
            </w:hyperlink>
            <w:r w:rsidDel="00000000" w:rsidR="00000000" w:rsidRPr="00000000">
              <w:rPr>
                <w:rtl w:val="0"/>
              </w:rPr>
              <w:t xml:space="preserve"> defines ontologies as: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420" w:firstLine="0"/>
              <w:contextualSpacing w:val="0"/>
              <w:rPr/>
            </w:pPr>
            <w:r w:rsidDel="00000000" w:rsidR="00000000" w:rsidRPr="00000000">
              <w:rPr>
                <w:i w:val="1"/>
                <w:rtl w:val="0"/>
              </w:rPr>
              <w:t xml:space="preserve">“In</w:t>
            </w:r>
            <w:hyperlink r:id="rId51">
              <w:r w:rsidDel="00000000" w:rsidR="00000000" w:rsidRPr="00000000">
                <w:rPr>
                  <w:i w:val="1"/>
                  <w:rtl w:val="0"/>
                </w:rPr>
                <w:t xml:space="preserve"> </w:t>
              </w:r>
            </w:hyperlink>
            <w:hyperlink r:id="rId52">
              <w:r w:rsidDel="00000000" w:rsidR="00000000" w:rsidRPr="00000000">
                <w:rPr>
                  <w:i w:val="1"/>
                  <w:color w:val="1155cc"/>
                  <w:u w:val="single"/>
                  <w:rtl w:val="0"/>
                </w:rPr>
                <w:t xml:space="preserve">computer science</w:t>
              </w:r>
            </w:hyperlink>
            <w:r w:rsidDel="00000000" w:rsidR="00000000" w:rsidRPr="00000000">
              <w:rPr>
                <w:i w:val="1"/>
                <w:rtl w:val="0"/>
              </w:rPr>
              <w:t xml:space="preserve"> and</w:t>
            </w:r>
            <w:hyperlink r:id="rId53">
              <w:r w:rsidDel="00000000" w:rsidR="00000000" w:rsidRPr="00000000">
                <w:rPr>
                  <w:i w:val="1"/>
                  <w:rtl w:val="0"/>
                </w:rPr>
                <w:t xml:space="preserve"> </w:t>
              </w:r>
            </w:hyperlink>
            <w:hyperlink r:id="rId54">
              <w:r w:rsidDel="00000000" w:rsidR="00000000" w:rsidRPr="00000000">
                <w:rPr>
                  <w:i w:val="1"/>
                  <w:color w:val="1155cc"/>
                  <w:u w:val="single"/>
                  <w:rtl w:val="0"/>
                </w:rPr>
                <w:t xml:space="preserve">information science</w:t>
              </w:r>
            </w:hyperlink>
            <w:r w:rsidDel="00000000" w:rsidR="00000000" w:rsidRPr="00000000">
              <w:rPr>
                <w:i w:val="1"/>
                <w:rtl w:val="0"/>
              </w:rPr>
              <w:t xml:space="preserve">, an ontology is a formal naming and definition of the types, properties, and interrelationships of the</w:t>
            </w:r>
            <w:hyperlink r:id="rId55">
              <w:r w:rsidDel="00000000" w:rsidR="00000000" w:rsidRPr="00000000">
                <w:rPr>
                  <w:i w:val="1"/>
                  <w:rtl w:val="0"/>
                </w:rPr>
                <w:t xml:space="preserve"> </w:t>
              </w:r>
            </w:hyperlink>
            <w:hyperlink r:id="rId56">
              <w:r w:rsidDel="00000000" w:rsidR="00000000" w:rsidRPr="00000000">
                <w:rPr>
                  <w:i w:val="1"/>
                  <w:color w:val="1155cc"/>
                  <w:u w:val="single"/>
                  <w:rtl w:val="0"/>
                </w:rPr>
                <w:t xml:space="preserve">entities</w:t>
              </w:r>
            </w:hyperlink>
            <w:r w:rsidDel="00000000" w:rsidR="00000000" w:rsidRPr="00000000">
              <w:rPr>
                <w:i w:val="1"/>
                <w:rtl w:val="0"/>
              </w:rPr>
              <w:t xml:space="preserve"> that really or fundamentally exist for a particular</w:t>
            </w:r>
            <w:hyperlink r:id="rId57">
              <w:r w:rsidDel="00000000" w:rsidR="00000000" w:rsidRPr="00000000">
                <w:rPr>
                  <w:i w:val="1"/>
                  <w:rtl w:val="0"/>
                </w:rPr>
                <w:t xml:space="preserve"> </w:t>
              </w:r>
            </w:hyperlink>
            <w:hyperlink r:id="rId58">
              <w:r w:rsidDel="00000000" w:rsidR="00000000" w:rsidRPr="00000000">
                <w:rPr>
                  <w:i w:val="1"/>
                  <w:color w:val="1155cc"/>
                  <w:u w:val="single"/>
                  <w:rtl w:val="0"/>
                </w:rPr>
                <w:t xml:space="preserve">domain of discourse</w:t>
              </w:r>
            </w:hyperlink>
            <w:r w:rsidDel="00000000" w:rsidR="00000000" w:rsidRPr="00000000">
              <w:rPr>
                <w:i w:val="1"/>
                <w:rtl w:val="0"/>
              </w:rPr>
              <w:t xml:space="preserve">. It is thus a practical application of philosophical</w:t>
            </w:r>
            <w:hyperlink r:id="rId59">
              <w:r w:rsidDel="00000000" w:rsidR="00000000" w:rsidRPr="00000000">
                <w:rPr>
                  <w:i w:val="1"/>
                  <w:rtl w:val="0"/>
                </w:rPr>
                <w:t xml:space="preserve"> </w:t>
              </w:r>
            </w:hyperlink>
            <w:hyperlink r:id="rId60">
              <w:r w:rsidDel="00000000" w:rsidR="00000000" w:rsidRPr="00000000">
                <w:rPr>
                  <w:i w:val="1"/>
                  <w:color w:val="1155cc"/>
                  <w:u w:val="single"/>
                  <w:rtl w:val="0"/>
                </w:rPr>
                <w:t xml:space="preserve">ontology</w:t>
              </w:r>
            </w:hyperlink>
            <w:r w:rsidDel="00000000" w:rsidR="00000000" w:rsidRPr="00000000">
              <w:rPr>
                <w:i w:val="1"/>
                <w:rtl w:val="0"/>
              </w:rPr>
              <w:t xml:space="preserve">, with a</w:t>
            </w:r>
            <w:hyperlink r:id="rId61">
              <w:r w:rsidDel="00000000" w:rsidR="00000000" w:rsidRPr="00000000">
                <w:rPr>
                  <w:i w:val="1"/>
                  <w:rtl w:val="0"/>
                </w:rPr>
                <w:t xml:space="preserve"> </w:t>
              </w:r>
            </w:hyperlink>
            <w:hyperlink r:id="rId62">
              <w:r w:rsidDel="00000000" w:rsidR="00000000" w:rsidRPr="00000000">
                <w:rPr>
                  <w:i w:val="1"/>
                  <w:color w:val="1155cc"/>
                  <w:u w:val="single"/>
                  <w:rtl w:val="0"/>
                </w:rPr>
                <w:t xml:space="preserve">taxonomy</w:t>
              </w:r>
            </w:hyperlink>
            <w:r w:rsidDel="00000000" w:rsidR="00000000" w:rsidRPr="00000000">
              <w:rPr>
                <w:i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EDAM ontology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pPr>
            <w:hyperlink r:id="rId63">
              <w:r w:rsidDel="00000000" w:rsidR="00000000" w:rsidRPr="00000000">
                <w:rPr>
                  <w:color w:val="1155cc"/>
                  <w:u w:val="single"/>
                  <w:rtl w:val="0"/>
                </w:rPr>
                <w:t xml:space="preserve">EDAM ontology</w:t>
              </w:r>
            </w:hyperlink>
            <w:r w:rsidDel="00000000" w:rsidR="00000000" w:rsidRPr="00000000">
              <w:rPr>
                <w:rtl w:val="0"/>
              </w:rPr>
              <w:t xml:space="preserve"> is one of the ontologies available in the life sciences domain, for classifying and describing bioinformatics operations, types of data, formats, and scientific topics.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EDAM ontology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EDAM ontology topics describe general bioinformatics subjects or categories, such as a field of study, data, processing, analysis or technology - starting from very general terms such as “biology” and “bioinformatics” to more specific ones such as "sequence analysis", "alignment", "sequencing", "microarrays", etc.</w:t>
            </w:r>
          </w:p>
        </w:tc>
      </w:tr>
    </w:tbl>
    <w:p w:rsidR="00000000" w:rsidDel="00000000" w:rsidP="00000000" w:rsidRDefault="00000000" w:rsidRPr="00000000" w14:paraId="0000015A">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rla2pnagmv4r" w:id="22"/>
      <w:bookmarkEnd w:id="22"/>
      <w:r w:rsidDel="00000000" w:rsidR="00000000" w:rsidRPr="00000000">
        <w:rPr>
          <w:rtl w:val="0"/>
        </w:rPr>
      </w:r>
    </w:p>
    <w:p w:rsidR="00000000" w:rsidDel="00000000" w:rsidP="00000000" w:rsidRDefault="00000000" w:rsidRPr="00000000" w14:paraId="0000015B">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si4iapz7xzs" w:id="23"/>
      <w:bookmarkEnd w:id="23"/>
      <w:r w:rsidDel="00000000" w:rsidR="00000000" w:rsidRPr="00000000">
        <w:rPr>
          <w:rtl w:val="0"/>
        </w:rPr>
      </w:r>
    </w:p>
    <w:p w:rsidR="00000000" w:rsidDel="00000000" w:rsidP="00000000" w:rsidRDefault="00000000" w:rsidRPr="00000000" w14:paraId="0000015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ffd36750q44q" w:id="24"/>
      <w:bookmarkEnd w:id="24"/>
      <w:r w:rsidDel="00000000" w:rsidR="00000000" w:rsidRPr="00000000">
        <w:br w:type="page"/>
      </w:r>
      <w:r w:rsidDel="00000000" w:rsidR="00000000" w:rsidRPr="00000000">
        <w:rPr>
          <w:rtl w:val="0"/>
        </w:rPr>
      </w:r>
    </w:p>
    <w:p w:rsidR="00000000" w:rsidDel="00000000" w:rsidP="00000000" w:rsidRDefault="00000000" w:rsidRPr="00000000" w14:paraId="0000015D">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9h35z0wjif" w:id="25"/>
      <w:bookmarkEnd w:id="25"/>
      <w:r w:rsidDel="00000000" w:rsidR="00000000" w:rsidRPr="00000000">
        <w:rPr>
          <w:rtl w:val="0"/>
        </w:rPr>
        <w:t xml:space="preserve">Further examples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6. Event containing all the minimum (M) fields</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Microdata:</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64">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="id6593990"&gt;</w:t>
            </w: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commentRangeStart w:id="31"/>
            <w:r w:rsidDel="00000000" w:rsidR="00000000" w:rsidRPr="00000000">
              <w:rPr>
                <w:rFonts w:ascii="Courier New" w:cs="Courier New" w:eastAsia="Courier New" w:hAnsi="Courier New"/>
                <w:sz w:val="20"/>
                <w:szCs w:val="20"/>
                <w:rtl w:val="0"/>
              </w:rPr>
              <w:t xml:space="preserve">&lt;div&gt;Date: &lt;meta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hyperlink r:id="rId65">
              <w:r w:rsidDel="00000000" w:rsidR="00000000" w:rsidRPr="00000000">
                <w:rPr>
                  <w:rFonts w:ascii="Courier New" w:cs="Courier New" w:eastAsia="Courier New" w:hAnsi="Courier New"/>
                  <w:color w:val="1155cc"/>
                  <w:sz w:val="20"/>
                  <w:szCs w:val="20"/>
                  <w:u w:val="single"/>
                  <w:rtl w:val="0"/>
                </w:rPr>
                <w:t xml:space="preserve">http://schema.org/Place</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66">
              <w:r w:rsidDel="00000000" w:rsidR="00000000" w:rsidRPr="00000000">
                <w:rPr>
                  <w:rFonts w:ascii="Courier New" w:cs="Courier New" w:eastAsia="Courier New" w:hAnsi="Courier New"/>
                  <w:color w:val="1155cc"/>
                  <w:sz w:val="20"/>
                  <w:szCs w:val="20"/>
                  <w:u w:val="single"/>
                  <w:rtl w:val="0"/>
                </w:rPr>
                <w:t xml:space="preserve">http://schema.org/Offer</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67">
              <w:r w:rsidDel="00000000" w:rsidR="00000000" w:rsidRPr="00000000">
                <w:rPr>
                  <w:rFonts w:ascii="Courier New" w:cs="Courier New" w:eastAsia="Courier New" w:hAnsi="Courier New"/>
                  <w:color w:val="1155cc"/>
                  <w:sz w:val="20"/>
                  <w:szCs w:val="20"/>
                  <w:u w:val="single"/>
                  <w:rtl w:val="0"/>
                </w:rPr>
                <w:t xml:space="preserve">http://schema.org/Person</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hyperlink r:id="rId68">
              <w:r w:rsidDel="00000000" w:rsidR="00000000" w:rsidRPr="00000000">
                <w:rPr>
                  <w:rFonts w:ascii="Courier New" w:cs="Courier New" w:eastAsia="Courier New" w:hAnsi="Courier New"/>
                  <w:color w:val="1155cc"/>
                  <w:sz w:val="20"/>
                  <w:szCs w:val="20"/>
                  <w:u w:val="single"/>
                  <w:rtl w:val="0"/>
                </w:rPr>
                <w:t xml:space="preserve">http://schema.org/Organization</w:t>
              </w:r>
            </w:hyperlink>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40" w:lineRule="auto"/>
              <w:ind w:left="153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40" w:lineRule="auto"/>
              <w:ind w:left="1080" w:firstLine="45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line="240" w:lineRule="auto"/>
              <w:ind w:left="54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RDFa:</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240" w:lineRule="auto"/>
              <w:ind w:left="720" w:hanging="18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vocab</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"http://schema.org/"</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="id6593990"</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&gt;Epigenomics of Common Diseases&lt;/div&gt;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"description"</w:t>
            </w:r>
            <w:r w:rsidDel="00000000" w:rsidR="00000000" w:rsidRPr="00000000">
              <w:rPr>
                <w:rFonts w:ascii="Courier New" w:cs="Courier New" w:eastAsia="Courier New" w:hAnsi="Courier New"/>
                <w:sz w:val="20"/>
                <w:szCs w:val="20"/>
                <w:rtl w:val="0"/>
              </w:rPr>
              <w:t xml:space="preserve">&gt;This conference will bring together leading scientists from the fields of epigenomics, genetics and bioinformatics. &lt;/div&gt;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&lt;div&gt;Event type: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"eventType"</w:t>
            </w:r>
            <w:r w:rsidDel="00000000" w:rsidR="00000000" w:rsidRPr="00000000">
              <w:rPr>
                <w:rFonts w:ascii="Courier New" w:cs="Courier New" w:eastAsia="Courier New" w:hAnsi="Courier New"/>
                <w:sz w:val="20"/>
                <w:szCs w:val="20"/>
                <w:rtl w:val="0"/>
              </w:rPr>
              <w:t xml:space="preserve">&gt;Workshops and courses&lt;/span&gt;&lt;/div&gt;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&lt;div&gt;&lt;meta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"startDate"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"2015-04-15T"</w:t>
            </w:r>
            <w:r w:rsidDel="00000000" w:rsidR="00000000" w:rsidRPr="00000000">
              <w:rPr>
                <w:rFonts w:ascii="Courier New" w:cs="Courier New" w:eastAsia="Courier New" w:hAnsi="Courier New"/>
                <w:sz w:val="20"/>
                <w:szCs w:val="20"/>
                <w:rtl w:val="0"/>
              </w:rPr>
              <w:t xml:space="preserve">&gt;Wednesday 14 April 2015&lt;/div&gt;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"location"</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"Place"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Location:</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tabs>
                <w:tab w:val="right" w:pos="1170"/>
              </w:tabs>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&gt;Greensands Conference Centre&lt;/span&gt;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color w:val="38761d"/>
                <w:sz w:val="20"/>
                <w:szCs w:val="20"/>
                <w:rtl w:val="0"/>
              </w:rPr>
              <w:t xml:space="preserve">"postalAddress"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"streetAddress"</w:t>
            </w:r>
            <w:r w:rsidDel="00000000" w:rsidR="00000000" w:rsidRPr="00000000">
              <w:rPr>
                <w:rFonts w:ascii="Courier New" w:cs="Courier New" w:eastAsia="Courier New" w:hAnsi="Courier New"/>
                <w:sz w:val="20"/>
                <w:szCs w:val="20"/>
                <w:rtl w:val="0"/>
              </w:rPr>
              <w:t xml:space="preserve">&gt;6 Burridge Road&lt;/span&gt;&lt;br&gt;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"addressLocality"</w:t>
            </w:r>
            <w:r w:rsidDel="00000000" w:rsidR="00000000" w:rsidRPr="00000000">
              <w:rPr>
                <w:rFonts w:ascii="Courier New" w:cs="Courier New" w:eastAsia="Courier New" w:hAnsi="Courier New"/>
                <w:sz w:val="20"/>
                <w:szCs w:val="20"/>
                <w:rtl w:val="0"/>
              </w:rPr>
              <w:t xml:space="preserve">&gt;Manchester&lt;/span&gt;&lt;br&gt;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9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"postalCode"</w:t>
            </w:r>
            <w:r w:rsidDel="00000000" w:rsidR="00000000" w:rsidRPr="00000000">
              <w:rPr>
                <w:rFonts w:ascii="Courier New" w:cs="Courier New" w:eastAsia="Courier New" w:hAnsi="Courier New"/>
                <w:sz w:val="20"/>
                <w:szCs w:val="20"/>
                <w:rtl w:val="0"/>
              </w:rPr>
              <w:t xml:space="preserve">&gt;M15 3RT&lt;/span&gt;&lt;br&gt;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"addressCountry"</w:t>
            </w:r>
            <w:r w:rsidDel="00000000" w:rsidR="00000000" w:rsidRPr="00000000">
              <w:rPr>
                <w:rFonts w:ascii="Courier New" w:cs="Courier New" w:eastAsia="Courier New" w:hAnsi="Courier New"/>
                <w:sz w:val="20"/>
                <w:szCs w:val="20"/>
                <w:rtl w:val="0"/>
              </w:rPr>
              <w:t xml:space="preserve">&gt;UK&lt;/span&gt;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40" w:lineRule="auto"/>
              <w:ind w:left="1980" w:hanging="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 </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Offer</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"priceCurrency"</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"GBP"</w:t>
            </w:r>
            <w:r w:rsidDel="00000000" w:rsidR="00000000" w:rsidRPr="00000000">
              <w:rPr>
                <w:rFonts w:ascii="Courier New" w:cs="Courier New" w:eastAsia="Courier New" w:hAnsi="Courier New"/>
                <w:sz w:val="20"/>
                <w:szCs w:val="20"/>
                <w:rtl w:val="0"/>
              </w:rPr>
              <w:t xml:space="preserve">&gt;£&lt;/span&gt;&lt;span</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"price"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"100.00"</w:t>
            </w:r>
            <w:r w:rsidDel="00000000" w:rsidR="00000000" w:rsidRPr="00000000">
              <w:rPr>
                <w:rFonts w:ascii="Courier New" w:cs="Courier New" w:eastAsia="Courier New" w:hAnsi="Courier New"/>
                <w:sz w:val="20"/>
                <w:szCs w:val="20"/>
                <w:rtl w:val="0"/>
              </w:rPr>
              <w:t xml:space="preserve">&gt;100.00&lt;/span&gt;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property=</w:t>
            </w:r>
            <w:r w:rsidDel="00000000" w:rsidR="00000000" w:rsidRPr="00000000">
              <w:rPr>
                <w:rFonts w:ascii="Courier New" w:cs="Courier New" w:eastAsia="Courier New" w:hAnsi="Courier New"/>
                <w:color w:val="38761d"/>
                <w:sz w:val="20"/>
                <w:szCs w:val="20"/>
                <w:rtl w:val="0"/>
              </w:rPr>
              <w:t xml:space="preserve">"contact"</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"Person"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Contact: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"&gt;Jane Doe&lt;/span&gt; </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href="mailto:jane-doe@nwu.ac.uk"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"email"</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40" w:lineRule="auto"/>
              <w:ind w:left="1080" w:firstLine="90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jane-doe@nwu.ac.uk&lt;/a&gt;)</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40" w:lineRule="auto"/>
              <w:ind w:left="1080" w:firstLine="45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"hostInstitution"&gt;</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Host institution: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40" w:lineRule="auto"/>
              <w:ind w:left="153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typeof</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"Organization"</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40" w:lineRule="auto"/>
              <w:ind w:left="19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"name"</w:t>
            </w:r>
            <w:r w:rsidDel="00000000" w:rsidR="00000000" w:rsidRPr="00000000">
              <w:rPr>
                <w:rFonts w:ascii="Courier New" w:cs="Courier New" w:eastAsia="Courier New" w:hAnsi="Courier New"/>
                <w:sz w:val="20"/>
                <w:szCs w:val="20"/>
                <w:rtl w:val="0"/>
              </w:rPr>
              <w:t xml:space="preserve">&gt;North West University&lt;/span&gt;</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40" w:lineRule="auto"/>
              <w:ind w:left="1530" w:firstLine="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&lt;a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href="http://www.nwu.ac.uk/event-url"&gt;North West University website&lt;/a&gt;&lt;/div&gt;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&lt;div&gt;Topics:&lt;span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"&gt;Biomedical science&lt;/span&gt;, &lt;span </w:t>
            </w:r>
            <w:r w:rsidDel="00000000" w:rsidR="00000000" w:rsidRPr="00000000">
              <w:rPr>
                <w:rFonts w:ascii="Courier New" w:cs="Courier New" w:eastAsia="Courier New" w:hAnsi="Courier New"/>
                <w:color w:val="980000"/>
                <w:sz w:val="20"/>
                <w:szCs w:val="20"/>
                <w:rtl w:val="0"/>
              </w:rPr>
              <w:t xml:space="preserve">property</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topic</w:t>
            </w:r>
            <w:r w:rsidDel="00000000" w:rsidR="00000000" w:rsidRPr="00000000">
              <w:rPr>
                <w:rFonts w:ascii="Courier New" w:cs="Courier New" w:eastAsia="Courier New" w:hAnsi="Courier New"/>
                <w:sz w:val="20"/>
                <w:szCs w:val="20"/>
                <w:rtl w:val="0"/>
              </w:rPr>
              <w:t xml:space="preserve">"&gt;Human disease&lt;/span&gt;</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40" w:lineRule="auto"/>
              <w:ind w:left="720" w:hanging="180"/>
              <w:contextualSpacing w:val="0"/>
              <w:rPr/>
            </w:pPr>
            <w:r w:rsidDel="00000000" w:rsidR="00000000" w:rsidRPr="00000000">
              <w:rPr>
                <w:rFonts w:ascii="Courier New" w:cs="Courier New" w:eastAsia="Courier New" w:hAnsi="Courier New"/>
                <w:sz w:val="20"/>
                <w:szCs w:val="20"/>
                <w:rtl w:val="0"/>
              </w:rPr>
              <w:t xml:space="preserve">&lt;/div&gt;</w:t>
            </w:r>
            <w:r w:rsidDel="00000000" w:rsidR="00000000" w:rsidRPr="00000000">
              <w:rPr>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JSON-LD:</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 type="application/ld+json"&gt;</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"@context": "http://schema.org",</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"Event",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"eventId": "id6593990",</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"Epigenomics of Common Diseases",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"description": "This conference will bring together leading scientists from the fields of epigenomics, genetics and bioinformatics.",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"Workshops and courses",</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"startDate": "2015-04-15T",</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"location":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540"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"Greensands Conference Centre",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"Place",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"address":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"@type": "PostalAddress",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"streetAddress": "6 Burridge Road",</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"addressLocality": "Manchester",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"postalCode": "M15 3RT",</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ab/>
              <w:tab/>
              <w:tab/>
              <w:t xml:space="preserve">"addressCountry": "UK"</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"contact":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"Person",</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"Jane Doe",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"email": "jane.doe@nwu.ac.uk"</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"offers":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"Offer",</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 "100.00",</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"priceCurrency": "GBP"</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"hostInstitution": {</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"@type": "Organization",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firstLine="108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"name": "North West University"</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firstLine="54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"url": "http://www.nwu.ac.uk/event-url",</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"topic": "Biomedical science",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540" w:firstLine="0"/>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"topic": "Human disease"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8761d"/>
                <w:sz w:val="20"/>
                <w:szCs w:val="20"/>
              </w:rPr>
            </w:pPr>
            <w:r w:rsidDel="00000000" w:rsidR="00000000" w:rsidRPr="00000000">
              <w:rPr>
                <w:rFonts w:ascii="Courier New" w:cs="Courier New" w:eastAsia="Courier New" w:hAnsi="Courier New"/>
                <w:color w:val="38761d"/>
                <w:sz w:val="20"/>
                <w:szCs w:val="20"/>
                <w:rtl w:val="0"/>
              </w:rPr>
              <w:t xml:space="preserve">}</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&lt;/script&gt;</w:t>
            </w:r>
          </w:p>
        </w:tc>
      </w:tr>
    </w:tbl>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7. Using the url property as the event organiser and as a third party event advertiser</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the event organiser</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You can include a hidden link to an external event advertiser on your site by using the “same as” property:</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69">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href="http://www.nwu.ac.uk/event-url"&gt;Epigenomics of Common Diseases&lt;/a&gt;</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w:t>
            </w:r>
            <w:hyperlink r:id="rId70">
              <w:r w:rsidDel="00000000" w:rsidR="00000000" w:rsidRPr="00000000">
                <w:rPr>
                  <w:rFonts w:ascii="Courier New" w:cs="Courier New" w:eastAsia="Courier New" w:hAnsi="Courier New"/>
                  <w:sz w:val="20"/>
                  <w:szCs w:val="20"/>
                  <w:rtl w:val="0"/>
                </w:rPr>
                <w:t xml:space="preserve">http://external</w:t>
              </w:r>
            </w:hyperlink>
            <w:r w:rsidDel="00000000" w:rsidR="00000000" w:rsidRPr="00000000">
              <w:rPr>
                <w:rFonts w:ascii="Courier New" w:cs="Courier New" w:eastAsia="Courier New" w:hAnsi="Courier New"/>
                <w:sz w:val="20"/>
                <w:szCs w:val="20"/>
                <w:rtl w:val="0"/>
              </w:rPr>
              <w:t xml:space="preserve">advertiser.com/nwu-event"/&gt;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line="240" w:lineRule="auto"/>
              <w:ind w:left="720" w:hanging="645"/>
              <w:contextualSpacing w:val="0"/>
              <w:rPr>
                <w:b w:val="1"/>
                <w:sz w:val="20"/>
                <w:szCs w:val="20"/>
              </w:rPr>
            </w:pPr>
            <w:r w:rsidDel="00000000" w:rsidR="00000000" w:rsidRPr="00000000">
              <w:rPr>
                <w:b w:val="1"/>
                <w:sz w:val="20"/>
                <w:szCs w:val="20"/>
                <w:rtl w:val="0"/>
              </w:rPr>
              <w:t xml:space="preserve">As an external event advertiser</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sz w:val="20"/>
                <w:szCs w:val="20"/>
                <w:rtl w:val="0"/>
              </w:rPr>
              <w:t xml:space="preserve">It is recommended that you add a link on your site to the source of the information about the event:</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71">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&lt;div&gt;Link: </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"url"</w:t>
            </w:r>
            <w:r w:rsidDel="00000000" w:rsidR="00000000" w:rsidRPr="00000000">
              <w:rPr>
                <w:rFonts w:ascii="Courier New" w:cs="Courier New" w:eastAsia="Courier New" w:hAnsi="Courier New"/>
                <w:sz w:val="20"/>
                <w:szCs w:val="20"/>
                <w:rtl w:val="0"/>
              </w:rPr>
              <w:t xml:space="preserve"> href="</w:t>
            </w:r>
            <w:hyperlink r:id="rId72">
              <w:r w:rsidDel="00000000" w:rsidR="00000000" w:rsidRPr="00000000">
                <w:rPr>
                  <w:rFonts w:ascii="Courier New" w:cs="Courier New" w:eastAsia="Courier New" w:hAnsi="Courier New"/>
                  <w:color w:val="1155cc"/>
                  <w:sz w:val="20"/>
                  <w:szCs w:val="20"/>
                  <w:u w:val="single"/>
                  <w:rtl w:val="0"/>
                </w:rPr>
                <w:t xml:space="preserve">http://www.externaladvertiser.com/nwu-event</w:t>
              </w:r>
            </w:hyperlink>
            <w:r w:rsidDel="00000000" w:rsidR="00000000" w:rsidRPr="00000000">
              <w:rPr>
                <w:rFonts w:ascii="Courier New" w:cs="Courier New" w:eastAsia="Courier New" w:hAnsi="Courier New"/>
                <w:sz w:val="20"/>
                <w:szCs w:val="20"/>
                <w:rtl w:val="0"/>
              </w:rPr>
              <w:t xml:space="preserve">"&gt;</w:t>
              <w:br w:type="textWrapping"/>
              <w:t xml:space="preserve">Epigenomics of Common Diseases&lt;/a&gt;</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"sameAs"</w:t>
            </w:r>
            <w:r w:rsidDel="00000000" w:rsidR="00000000" w:rsidRPr="00000000">
              <w:rPr>
                <w:rFonts w:ascii="Courier New" w:cs="Courier New" w:eastAsia="Courier New" w:hAnsi="Courier New"/>
                <w:sz w:val="20"/>
                <w:szCs w:val="20"/>
                <w:rtl w:val="0"/>
              </w:rPr>
              <w:t xml:space="preserve"> href="http://www.nwu.ac.uk/event-url"/&gt;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tc>
      </w:tr>
    </w:tbl>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7"/>
        <w:tblW w:w="8939.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8939"/>
        <w:tblGridChange w:id="0">
          <w:tblGrid>
            <w:gridCol w:w="8939"/>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Example 8. Using the proposed new ontologyTerm type</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40" w:lineRule="auto"/>
              <w:ind w:left="75" w:firstLine="0"/>
              <w:contextualSpacing w:val="0"/>
              <w:rPr>
                <w:sz w:val="20"/>
                <w:szCs w:val="20"/>
              </w:rPr>
            </w:pPr>
            <w:r w:rsidDel="00000000" w:rsidR="00000000" w:rsidRPr="00000000">
              <w:rPr>
                <w:sz w:val="20"/>
                <w:szCs w:val="20"/>
                <w:rtl w:val="0"/>
              </w:rPr>
              <w:t xml:space="preserve">Example of a keyword field using terms from different ontologies. In this case a term from EDAM, a term from MeSH and a custom term.</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73">
              <w:r w:rsidDel="00000000" w:rsidR="00000000" w:rsidRPr="00000000">
                <w:rPr>
                  <w:rFonts w:ascii="Courier New" w:cs="Courier New" w:eastAsia="Courier New" w:hAnsi="Courier New"/>
                  <w:color w:val="1155cc"/>
                  <w:sz w:val="20"/>
                  <w:szCs w:val="20"/>
                  <w:u w:val="single"/>
                  <w:rtl w:val="0"/>
                </w:rPr>
                <w:t xml:space="preserve">http://schema.org/Event</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line="240" w:lineRule="auto"/>
              <w:ind w:left="720" w:firstLine="43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Keywords: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74">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w:t>
            </w:r>
            <w:hyperlink r:id="rId75">
              <w:r w:rsidDel="00000000" w:rsidR="00000000" w:rsidRPr="00000000">
                <w:rPr>
                  <w:rFonts w:ascii="Courier New" w:cs="Courier New" w:eastAsia="Courier New" w:hAnsi="Courier New"/>
                  <w:color w:val="1155cc"/>
                  <w:sz w:val="20"/>
                  <w:szCs w:val="20"/>
                  <w:u w:val="single"/>
                  <w:rtl w:val="0"/>
                </w:rPr>
                <w:t xml:space="preserve">http://purl.bioontology.org/ontology/EDAM</w:t>
              </w:r>
            </w:hyperlink>
            <w:r w:rsidDel="00000000" w:rsidR="00000000" w:rsidRPr="00000000">
              <w:rPr>
                <w:rFonts w:ascii="Courier New" w:cs="Courier New" w:eastAsia="Courier New" w:hAnsi="Courier New"/>
                <w:color w:val="38761d"/>
                <w:sz w:val="20"/>
                <w:szCs w:val="20"/>
                <w:rtl w:val="0"/>
              </w:rPr>
              <w:t xml:space="preserve">"&gt;</w:t>
            </w: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="data_0006"&gt;</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&gt;Metagenomics&lt;/span&gt;</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 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hyperlink r:id="rId76">
              <w:r w:rsidDel="00000000" w:rsidR="00000000" w:rsidRPr="00000000">
                <w:rPr>
                  <w:rFonts w:ascii="Courier New" w:cs="Courier New" w:eastAsia="Courier New" w:hAnsi="Courier New"/>
                  <w:color w:val="1155cc"/>
                  <w:sz w:val="20"/>
                  <w:szCs w:val="20"/>
                  <w:u w:val="single"/>
                  <w:rtl w:val="0"/>
                </w:rPr>
                <w:t xml:space="preserve">http://schema.org/ontologyTerm</w:t>
              </w:r>
            </w:hyperlink>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&lt;link itemprop=</w:t>
            </w:r>
            <w:r w:rsidDel="00000000" w:rsidR="00000000" w:rsidRPr="00000000">
              <w:rPr>
                <w:rFonts w:ascii="Courier New" w:cs="Courier New" w:eastAsia="Courier New" w:hAnsi="Courier New"/>
                <w:color w:val="38761d"/>
                <w:sz w:val="20"/>
                <w:szCs w:val="20"/>
                <w:rtl w:val="0"/>
              </w:rPr>
              <w:t xml:space="preserve">"ontologyName" </w:t>
            </w:r>
            <w:r w:rsidDel="00000000" w:rsidR="00000000" w:rsidRPr="00000000">
              <w:rPr>
                <w:rFonts w:ascii="Courier New" w:cs="Courier New" w:eastAsia="Courier New" w:hAnsi="Courier New"/>
                <w:sz w:val="20"/>
                <w:szCs w:val="20"/>
                <w:rtl w:val="0"/>
              </w:rPr>
              <w:t xml:space="preserve">href=</w:t>
            </w:r>
            <w:r w:rsidDel="00000000" w:rsidR="00000000" w:rsidRPr="00000000">
              <w:rPr>
                <w:rFonts w:ascii="Courier New" w:cs="Courier New" w:eastAsia="Courier New" w:hAnsi="Courier New"/>
                <w:color w:val="38761d"/>
                <w:sz w:val="20"/>
                <w:szCs w:val="20"/>
                <w:rtl w:val="0"/>
              </w:rPr>
              <w:t xml:space="preserve">"https://www.nlm.nih.gov/mesh/"&gt;</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line="240" w:lineRule="auto"/>
              <w:ind w:left="1080" w:firstLine="52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"termId" </w:t>
            </w:r>
            <w:r w:rsidDel="00000000" w:rsidR="00000000" w:rsidRPr="00000000">
              <w:rPr>
                <w:rFonts w:ascii="Courier New" w:cs="Courier New" w:eastAsia="Courier New" w:hAnsi="Courier New"/>
                <w:color w:val="980000"/>
                <w:sz w:val="20"/>
                <w:szCs w:val="20"/>
                <w:rtl w:val="0"/>
              </w:rPr>
              <w:t xml:space="preserve">content</w:t>
            </w:r>
            <w:r w:rsidDel="00000000" w:rsidR="00000000" w:rsidRPr="00000000">
              <w:rPr>
                <w:rFonts w:ascii="Courier New" w:cs="Courier New" w:eastAsia="Courier New" w:hAnsi="Courier New"/>
                <w:color w:val="38761d"/>
                <w:sz w:val="20"/>
                <w:szCs w:val="20"/>
                <w:rtl w:val="0"/>
              </w:rPr>
              <w:t xml:space="preserve">="D056186"&gt;</w:t>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 </w:t>
            </w:r>
            <w:r w:rsidDel="00000000" w:rsidR="00000000" w:rsidRPr="00000000">
              <w:rPr>
                <w:rFonts w:ascii="Courier New" w:cs="Courier New" w:eastAsia="Courier New" w:hAnsi="Courier New"/>
                <w:color w:val="98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"termName"</w:t>
            </w:r>
            <w:r w:rsidDel="00000000" w:rsidR="00000000" w:rsidRPr="00000000">
              <w:rPr>
                <w:rFonts w:ascii="Courier New" w:cs="Courier New" w:eastAsia="Courier New" w:hAnsi="Courier New"/>
                <w:sz w:val="20"/>
                <w:szCs w:val="20"/>
                <w:rtl w:val="0"/>
              </w:rPr>
              <w:t xml:space="preserve">&gt;Metagenomics&lt;/span&gt;</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40" w:lineRule="auto"/>
              <w:ind w:left="108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 </w:t>
            </w:r>
            <w:r w:rsidDel="00000000" w:rsidR="00000000" w:rsidRPr="00000000">
              <w:rPr>
                <w:rFonts w:ascii="Courier New" w:cs="Courier New" w:eastAsia="Courier New" w:hAnsi="Courier New"/>
                <w:color w:val="980000"/>
                <w:sz w:val="20"/>
                <w:szCs w:val="20"/>
                <w:rtl w:val="0"/>
              </w:rPr>
              <w:t xml:space="preserve">itemscope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itemtype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"https://schema.org/CreativeWork"</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&lt;meta </w:t>
            </w:r>
            <w:r w:rsidDel="00000000" w:rsidR="00000000" w:rsidRPr="00000000">
              <w:rPr>
                <w:rFonts w:ascii="Courier New" w:cs="Courier New" w:eastAsia="Courier New" w:hAnsi="Courier New"/>
                <w:color w:val="990000"/>
                <w:sz w:val="20"/>
                <w:szCs w:val="20"/>
                <w:rtl w:val="0"/>
              </w:rPr>
              <w:t xml:space="preserve">itemprop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"keywords"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990000"/>
                <w:sz w:val="20"/>
                <w:szCs w:val="20"/>
                <w:rtl w:val="0"/>
              </w:rPr>
              <w:t xml:space="preserve">content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w:t>
            </w:r>
            <w:r w:rsidDel="00000000" w:rsidR="00000000" w:rsidRPr="00000000">
              <w:rPr>
                <w:rFonts w:ascii="Courier New" w:cs="Courier New" w:eastAsia="Courier New" w:hAnsi="Courier New"/>
                <w:color w:val="38761d"/>
                <w:sz w:val="20"/>
                <w:szCs w:val="20"/>
                <w:rtl w:val="0"/>
              </w:rPr>
              <w:t xml:space="preserve">disease</w:t>
            </w:r>
            <w:r w:rsidDel="00000000" w:rsidR="00000000" w:rsidRPr="00000000">
              <w:rPr>
                <w:rFonts w:ascii="Courier New" w:cs="Courier New" w:eastAsia="Courier New" w:hAnsi="Courier New"/>
                <w:color w:val="38761d"/>
                <w:sz w:val="20"/>
                <w:szCs w:val="20"/>
                <w:rtl w:val="0"/>
              </w:rPr>
              <w:t xml:space="preserve">, bioinformatics"</w:t>
            </w:r>
            <w:r w:rsidDel="00000000" w:rsidR="00000000" w:rsidRPr="00000000">
              <w:rPr>
                <w:rFonts w:ascii="Courier New" w:cs="Courier New" w:eastAsia="Courier New" w:hAnsi="Courier New"/>
                <w:sz w:val="20"/>
                <w:szCs w:val="20"/>
                <w:rtl w:val="0"/>
              </w:rPr>
              <w:t xml:space="preserve">&gt;</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40" w:lineRule="auto"/>
              <w:ind w:left="1605"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&lt;span&gt;Disease, Bioinformatics&lt;/span&gt;</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40" w:lineRule="auto"/>
              <w:ind w:left="1080" w:firstLine="75"/>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&lt;/div&gt;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40" w:lineRule="auto"/>
              <w:ind w:left="720" w:hanging="645"/>
              <w:contextualSpacing w:val="0"/>
              <w:rPr>
                <w:sz w:val="20"/>
                <w:szCs w:val="20"/>
              </w:rPr>
            </w:pPr>
            <w:r w:rsidDel="00000000" w:rsidR="00000000" w:rsidRPr="00000000">
              <w:rPr>
                <w:rtl w:val="0"/>
              </w:rPr>
            </w:r>
          </w:p>
        </w:tc>
      </w:tr>
    </w:tbl>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40" w:lineRule="auto"/>
        <w:ind w:left="0" w:firstLine="0"/>
        <w:contextualSpacing w:val="0"/>
        <w:rPr/>
      </w:pPr>
      <w:r w:rsidDel="00000000" w:rsidR="00000000" w:rsidRPr="00000000">
        <w:rPr>
          <w:rtl w:val="0"/>
        </w:rPr>
      </w:r>
    </w:p>
    <w:sectPr>
      <w:pgSz w:h="16834" w:w="11909"/>
      <w:pgMar w:bottom="1440" w:top="1440" w:left="153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sdair J G Gray" w:id="28" w:date="2017-01-31T16:22:49Z">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being defined in a controlled vocabulary somewhere?</w:t>
      </w:r>
    </w:p>
  </w:comment>
  <w:comment w:author="Melanie Courtot" w:id="29" w:date="2017-09-14T13:06:21Z">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there be a value for "All welcome"?</w:t>
      </w:r>
    </w:p>
  </w:comment>
  <w:comment w:author="Alasdair J G Gray" w:id="2" w:date="2017-01-31T15:37:07Z">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specification of what must or should be included in a Place or PostalAddress description?</w:t>
      </w:r>
    </w:p>
  </w:comment>
  <w:comment w:author="Niall Beard" w:id="3" w:date="2017-02-02T15:03:52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These refer to other schema.org vocabularies e.g. http://schema.org/Place or http://schema.org/PostalAddress. See above example for a nested Place vocabulary instance</w:t>
      </w:r>
    </w:p>
  </w:comment>
  <w:comment w:author="Alasdair J G Gray" w:id="21" w:date="2017-01-31T16:39:10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also be ISO 8601 or more restricted, e.g. date or datetime?</w:t>
      </w:r>
    </w:p>
  </w:comment>
  <w:comment w:author="Niall Beard" w:id="22" w:date="2017-02-02T15:18:07Z">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schema.org/Date page says ISO 8601 which seems explicit enough</w:t>
      </w:r>
    </w:p>
  </w:comment>
  <w:comment w:author="Alasdair J G Gray" w:id="10" w:date="2017-01-31T16:22:29Z">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saying that you can use one of the predefined values, or any other string that you like?</w:t>
      </w:r>
    </w:p>
  </w:comment>
  <w:comment w:author="Niall Beard" w:id="11" w:date="2017-02-02T15:11:14Z">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the way it is because we invented several controlled vocabularies that are listed in tables below. We recommend people use these - but didn't want to constrain people too much. Maybe we should commit one way or the other? +martin.cook@elixir-europe.org Any thoughts?</w:t>
      </w:r>
    </w:p>
  </w:comment>
  <w:comment w:author="Martin Cook" w:id="12" w:date="2017-02-03T09:20:41Z">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can second guess eligibility criteria, so in practice I think it might have to be free text. It could be 'Must be a member of the Foo Society', or 'Must have attended the Bar course'. All sorts of things.</w:t>
      </w:r>
    </w:p>
  </w:comment>
  <w:comment w:author="Federico López" w:id="31" w:date="2017-02-14T14:12:41Z">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endDate</w:t>
      </w:r>
    </w:p>
  </w:comment>
  <w:comment w:author="Alasdair J G Gray" w:id="20" w:date="2017-01-31T16:35:31Z">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expecting a certain set of topics for the reviews?</w:t>
      </w:r>
    </w:p>
  </w:comment>
  <w:comment w:author="Dave Clements" w:id="26" w:date="2017-05-24T15:17:18Z">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Niall, The Galaxy project is looking at generating a JSON feed from our events listing. We intend to make that JSON be compatible with whatever standard is defined here.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(at least) two types of events that we model that don't have an obvious match in this list:</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Presentations: This could be a colloquium / seminar talk.  It's not part of a larger meeting.  Under the current proposal, this would be reported in the JSON feed as "Meetings and conferences" but that doesn't seem like a great match to me.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Hackathons: Not sure if this type of event justifies adding another Value. Under current proposal this would also be reported as "Meetings and conferences" and I'm comfortable with that.</w:t>
      </w:r>
    </w:p>
  </w:comment>
  <w:comment w:author="Dave Clements" w:id="27" w:date="2017-05-24T15:18:56Z">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+dannon.baker@gmail.com</w:t>
      </w:r>
    </w:p>
  </w:comment>
  <w:comment w:author="Alasdair J G Gray" w:id="18" w:date="2017-01-31T16:34:01Z">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minimum specification provided for this?</w:t>
      </w:r>
    </w:p>
  </w:comment>
  <w:comment w:author="Niall Beard" w:id="19" w:date="2017-02-02T15:14:14Z">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the 'optional' section so any minimum constrictions would make the whole property mandatory.</w:t>
      </w:r>
    </w:p>
  </w:comment>
  <w:comment w:author="Alasdair J G Gray" w:id="15" w:date="2017-01-31T16:26:41Z">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Cardinality of 1 seems strange to me</w:t>
      </w:r>
    </w:p>
  </w:comment>
  <w:comment w:author="Niall Beard" w:id="16" w:date="2017-02-02T15:12:34Z">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Martin Cook" w:id="17" w:date="2017-02-03T09:22:11Z">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let's change that.</w:t>
      </w:r>
    </w:p>
  </w:comment>
  <w:comment w:author="Alasdair J G Gray" w:id="4" w:date="2017-01-31T15:38:52Z">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specification for these?</w:t>
      </w:r>
    </w:p>
  </w:comment>
  <w:comment w:author="Niall Beard" w:id="5" w:date="2017-02-02T15:05:46Z">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schema.org/Organization or schema.org/Person</w:t>
      </w:r>
    </w:p>
  </w:comment>
  <w:comment w:author="Alasdair J G Gray" w:id="24" w:date="2017-01-31T15:40:58Z">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formally defined somewhere?</w:t>
      </w:r>
    </w:p>
  </w:comment>
  <w:comment w:author="Niall Beard" w:id="25" w:date="2017-02-02T15:36:28Z">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here</w:t>
      </w:r>
    </w:p>
  </w:comment>
  <w:comment w:author="Alasdair J G Gray" w:id="0" w:date="2017-01-31T15:29:54Z">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xsd:string of rdf:langString?</w:t>
      </w:r>
    </w:p>
  </w:comment>
  <w:comment w:author="Niall Beard" w:id="1" w:date="2017-02-02T15:05:01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very well defined, but the expected type 'text' is err "described" here http://schema.org/Text</w:t>
      </w:r>
    </w:p>
  </w:comment>
  <w:comment w:author="Alasdair J G Gray" w:id="23" w:date="2017-01-31T16:42:55Z">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forms of date are permissible?</w:t>
      </w:r>
    </w:p>
  </w:comment>
  <w:comment w:author="Alasdair J G Gray" w:id="6" w:date="2017-01-31T16:17:52Z">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not be a date?</w:t>
      </w:r>
    </w:p>
  </w:comment>
  <w:comment w:author="Niall Beard" w:id="7" w:date="2017-02-02T15:08:10Z">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talk of making a DueDate property. Though it hasn't been discussed further for quite a while https://github.com/schemaorg/schemaorg/issues/1029</w:t>
      </w:r>
    </w:p>
  </w:comment>
  <w:comment w:author="Martin Cook" w:id="8" w:date="2017-02-03T09:14:07Z">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why this wasn't Date. I think   it was to leave it open for people to say 'End of the Summer' and phrases like that because they haven't decided on the exact deadline. I think a Date type would be fine though.</w:t>
      </w:r>
    </w:p>
  </w:comment>
  <w:comment w:author="Alasdair J G Gray" w:id="13" w:date="2017-01-31T16:24:17Z">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Seems strange to only permit one alternative name, particularly when you can have many schema:name.</w:t>
      </w:r>
    </w:p>
  </w:comment>
  <w:comment w:author="Niall Beard" w:id="14" w:date="2017-02-02T15:12:31Z">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Think this should be m</w:t>
      </w:r>
    </w:p>
  </w:comment>
  <w:comment w:author="Alasdair J G Gray" w:id="9" w:date="2017-01-31T16:20:02Z">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validator I'm capturing this as an xsd:positiveInteger</w:t>
      </w:r>
    </w:p>
  </w:comment>
  <w:comment w:author="Martin Cook" w:id="30" w:date="2016-01-25T13:21:08Z">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status of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XHTML" TargetMode="External"/><Relationship Id="rId42" Type="http://schemas.openxmlformats.org/officeDocument/2006/relationships/hyperlink" Target="https://en.wikipedia.org/wiki/Metadata" TargetMode="External"/><Relationship Id="rId41" Type="http://schemas.openxmlformats.org/officeDocument/2006/relationships/hyperlink" Target="https://en.wikipedia.org/wiki/Metadata" TargetMode="External"/><Relationship Id="rId44" Type="http://schemas.openxmlformats.org/officeDocument/2006/relationships/hyperlink" Target="https://en.wikipedia.org/wiki/JSON-LD" TargetMode="External"/><Relationship Id="rId43" Type="http://schemas.openxmlformats.org/officeDocument/2006/relationships/hyperlink" Target="http://rdfa.info/" TargetMode="External"/><Relationship Id="rId46" Type="http://schemas.openxmlformats.org/officeDocument/2006/relationships/hyperlink" Target="https://en.wikipedia.org/wiki/Linked_Data" TargetMode="External"/><Relationship Id="rId45" Type="http://schemas.openxmlformats.org/officeDocument/2006/relationships/hyperlink" Target="https://en.wikipedia.org/wiki/Linked_Dat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tess.elixir-uk.org" TargetMode="External"/><Relationship Id="rId48" Type="http://schemas.openxmlformats.org/officeDocument/2006/relationships/hyperlink" Target="https://en.wikipedia.org/wiki/JSON" TargetMode="External"/><Relationship Id="rId47" Type="http://schemas.openxmlformats.org/officeDocument/2006/relationships/hyperlink" Target="https://en.wikipedia.org/wiki/JSON" TargetMode="External"/><Relationship Id="rId49" Type="http://schemas.openxmlformats.org/officeDocument/2006/relationships/hyperlink" Target="http://www.w3.org/TR/json-ld/"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hema.org/Event" TargetMode="External"/><Relationship Id="rId8" Type="http://schemas.openxmlformats.org/officeDocument/2006/relationships/hyperlink" Target="https://github.com/schemaorg/schemaorg/issues/1029" TargetMode="External"/><Relationship Id="rId73" Type="http://schemas.openxmlformats.org/officeDocument/2006/relationships/hyperlink" Target="http://schema.org/LifeScienceEvent" TargetMode="External"/><Relationship Id="rId72" Type="http://schemas.openxmlformats.org/officeDocument/2006/relationships/hyperlink" Target="http://www.externaladvertiser.com/nwu-event" TargetMode="External"/><Relationship Id="rId31" Type="http://schemas.openxmlformats.org/officeDocument/2006/relationships/hyperlink" Target="https://en.wikipedia.org/wiki/RDFa" TargetMode="External"/><Relationship Id="rId75" Type="http://schemas.openxmlformats.org/officeDocument/2006/relationships/hyperlink" Target="http://purl.bioontology.org/ontology/EDAM" TargetMode="External"/><Relationship Id="rId30" Type="http://schemas.openxmlformats.org/officeDocument/2006/relationships/hyperlink" Target="https://schema.org/docs/gs.html" TargetMode="External"/><Relationship Id="rId74" Type="http://schemas.openxmlformats.org/officeDocument/2006/relationships/hyperlink" Target="http://schema.org/ontologyTerm" TargetMode="External"/><Relationship Id="rId33" Type="http://schemas.openxmlformats.org/officeDocument/2006/relationships/hyperlink" Target="https://en.wikipedia.org/wiki/Resource_Description_Framework" TargetMode="External"/><Relationship Id="rId32" Type="http://schemas.openxmlformats.org/officeDocument/2006/relationships/hyperlink" Target="https://en.wikipedia.org/wiki/Resource_Description_Framework" TargetMode="External"/><Relationship Id="rId76" Type="http://schemas.openxmlformats.org/officeDocument/2006/relationships/hyperlink" Target="http://schema.org/ontologyTerm" TargetMode="External"/><Relationship Id="rId35" Type="http://schemas.openxmlformats.org/officeDocument/2006/relationships/hyperlink" Target="https://en.wikipedia.org/wiki/W3C" TargetMode="External"/><Relationship Id="rId34" Type="http://schemas.openxmlformats.org/officeDocument/2006/relationships/hyperlink" Target="https://en.wikipedia.org/wiki/RDFa#cite_note-n-1" TargetMode="External"/><Relationship Id="rId71" Type="http://schemas.openxmlformats.org/officeDocument/2006/relationships/hyperlink" Target="http://schema.org/LifeScienceEvent" TargetMode="External"/><Relationship Id="rId70" Type="http://schemas.openxmlformats.org/officeDocument/2006/relationships/hyperlink" Target="http://external" TargetMode="External"/><Relationship Id="rId37" Type="http://schemas.openxmlformats.org/officeDocument/2006/relationships/hyperlink" Target="https://en.wikipedia.org/wiki/HTML" TargetMode="External"/><Relationship Id="rId36" Type="http://schemas.openxmlformats.org/officeDocument/2006/relationships/hyperlink" Target="https://en.wikipedia.org/wiki/W3C" TargetMode="External"/><Relationship Id="rId39" Type="http://schemas.openxmlformats.org/officeDocument/2006/relationships/hyperlink" Target="https://en.wikipedia.org/wiki/XHTML" TargetMode="External"/><Relationship Id="rId38" Type="http://schemas.openxmlformats.org/officeDocument/2006/relationships/hyperlink" Target="https://en.wikipedia.org/wiki/HTML" TargetMode="External"/><Relationship Id="rId62" Type="http://schemas.openxmlformats.org/officeDocument/2006/relationships/hyperlink" Target="https://en.wikipedia.org/wiki/Taxonomy_%28general%29" TargetMode="External"/><Relationship Id="rId61" Type="http://schemas.openxmlformats.org/officeDocument/2006/relationships/hyperlink" Target="https://en.wikipedia.org/wiki/Taxonomy_%28general%29" TargetMode="External"/><Relationship Id="rId20" Type="http://schemas.openxmlformats.org/officeDocument/2006/relationships/hyperlink" Target="https://schema.org/Event" TargetMode="External"/><Relationship Id="rId64" Type="http://schemas.openxmlformats.org/officeDocument/2006/relationships/hyperlink" Target="http://schema.org/LifeScienceEvent" TargetMode="External"/><Relationship Id="rId63" Type="http://schemas.openxmlformats.org/officeDocument/2006/relationships/hyperlink" Target="http://edamontology.org/page" TargetMode="External"/><Relationship Id="rId22" Type="http://schemas.openxmlformats.org/officeDocument/2006/relationships/hyperlink" Target="https://schema.org/superEvent" TargetMode="External"/><Relationship Id="rId66" Type="http://schemas.openxmlformats.org/officeDocument/2006/relationships/hyperlink" Target="http://schema.org/Offer" TargetMode="External"/><Relationship Id="rId21" Type="http://schemas.openxmlformats.org/officeDocument/2006/relationships/hyperlink" Target="https://schema.org/subEvents" TargetMode="External"/><Relationship Id="rId65" Type="http://schemas.openxmlformats.org/officeDocument/2006/relationships/hyperlink" Target="http://schema.org/Place" TargetMode="External"/><Relationship Id="rId24" Type="http://schemas.openxmlformats.org/officeDocument/2006/relationships/hyperlink" Target="https://schema.org/Text" TargetMode="External"/><Relationship Id="rId68" Type="http://schemas.openxmlformats.org/officeDocument/2006/relationships/hyperlink" Target="http://schema.org/Organization" TargetMode="External"/><Relationship Id="rId23" Type="http://schemas.openxmlformats.org/officeDocument/2006/relationships/hyperlink" Target="https://schema.org/Event" TargetMode="External"/><Relationship Id="rId67" Type="http://schemas.openxmlformats.org/officeDocument/2006/relationships/hyperlink" Target="http://schema.org/Person" TargetMode="External"/><Relationship Id="rId60" Type="http://schemas.openxmlformats.org/officeDocument/2006/relationships/hyperlink" Target="https://en.wikipedia.org/wiki/Ontology" TargetMode="External"/><Relationship Id="rId26" Type="http://schemas.openxmlformats.org/officeDocument/2006/relationships/hyperlink" Target="https://schema.org/Date" TargetMode="External"/><Relationship Id="rId25" Type="http://schemas.openxmlformats.org/officeDocument/2006/relationships/hyperlink" Target="https://schema.org/URL" TargetMode="External"/><Relationship Id="rId69" Type="http://schemas.openxmlformats.org/officeDocument/2006/relationships/hyperlink" Target="http://schema.org/LifeScienceEvent" TargetMode="External"/><Relationship Id="rId28" Type="http://schemas.openxmlformats.org/officeDocument/2006/relationships/hyperlink" Target="http://edamontology.org/topic_0003" TargetMode="External"/><Relationship Id="rId27" Type="http://schemas.openxmlformats.org/officeDocument/2006/relationships/hyperlink" Target="http://edamontology.org/topic_0003" TargetMode="External"/><Relationship Id="rId29" Type="http://schemas.openxmlformats.org/officeDocument/2006/relationships/hyperlink" Target="http://schema.org/docs/gs.html" TargetMode="External"/><Relationship Id="rId51" Type="http://schemas.openxmlformats.org/officeDocument/2006/relationships/hyperlink" Target="https://en.wikipedia.org/wiki/Computer_science" TargetMode="External"/><Relationship Id="rId50" Type="http://schemas.openxmlformats.org/officeDocument/2006/relationships/hyperlink" Target="https://en.wikipedia.org/wiki/Ontology_%28information_science%29" TargetMode="External"/><Relationship Id="rId53" Type="http://schemas.openxmlformats.org/officeDocument/2006/relationships/hyperlink" Target="https://en.wikipedia.org/wiki/Information_science" TargetMode="External"/><Relationship Id="rId52" Type="http://schemas.openxmlformats.org/officeDocument/2006/relationships/hyperlink" Target="https://en.wikipedia.org/wiki/Computer_science" TargetMode="External"/><Relationship Id="rId11" Type="http://schemas.openxmlformats.org/officeDocument/2006/relationships/hyperlink" Target="http://en.wikipedia.org/wiki/ISO_8601" TargetMode="External"/><Relationship Id="rId55" Type="http://schemas.openxmlformats.org/officeDocument/2006/relationships/hyperlink" Target="https://en.wikipedia.org/wiki/Entities" TargetMode="External"/><Relationship Id="rId10" Type="http://schemas.openxmlformats.org/officeDocument/2006/relationships/hyperlink" Target="http://en.wikipedia.org/wiki/ISO_8601" TargetMode="External"/><Relationship Id="rId54" Type="http://schemas.openxmlformats.org/officeDocument/2006/relationships/hyperlink" Target="https://en.wikipedia.org/wiki/Information_science" TargetMode="External"/><Relationship Id="rId13" Type="http://schemas.openxmlformats.org/officeDocument/2006/relationships/hyperlink" Target="https://schema.org/URL" TargetMode="External"/><Relationship Id="rId57" Type="http://schemas.openxmlformats.org/officeDocument/2006/relationships/hyperlink" Target="https://en.wikipedia.org/wiki/Domain_of_discourse" TargetMode="External"/><Relationship Id="rId12" Type="http://schemas.openxmlformats.org/officeDocument/2006/relationships/hyperlink" Target="https://schema.org/alternateName" TargetMode="External"/><Relationship Id="rId56" Type="http://schemas.openxmlformats.org/officeDocument/2006/relationships/hyperlink" Target="https://en.wikipedia.org/wiki/Entities" TargetMode="External"/><Relationship Id="rId15" Type="http://schemas.openxmlformats.org/officeDocument/2006/relationships/hyperlink" Target="https://schema.org/Offer" TargetMode="External"/><Relationship Id="rId59" Type="http://schemas.openxmlformats.org/officeDocument/2006/relationships/hyperlink" Target="https://en.wikipedia.org/wiki/Ontology" TargetMode="External"/><Relationship Id="rId14" Type="http://schemas.openxmlformats.org/officeDocument/2006/relationships/hyperlink" Target="https://schema.org/offers" TargetMode="External"/><Relationship Id="rId58" Type="http://schemas.openxmlformats.org/officeDocument/2006/relationships/hyperlink" Target="https://en.wikipedia.org/wiki/Domain_of_discourse" TargetMode="External"/><Relationship Id="rId17" Type="http://schemas.openxmlformats.org/officeDocument/2006/relationships/hyperlink" Target="https://schema.org/Review" TargetMode="External"/><Relationship Id="rId16" Type="http://schemas.openxmlformats.org/officeDocument/2006/relationships/hyperlink" Target="https://schema.org/review" TargetMode="External"/><Relationship Id="rId19" Type="http://schemas.openxmlformats.org/officeDocument/2006/relationships/hyperlink" Target="https://schema.org/subEvent" TargetMode="External"/><Relationship Id="rId18" Type="http://schemas.openxmlformats.org/officeDocument/2006/relationships/hyperlink" Target="https://schema.org/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