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6oipgccr4ak8" w:id="0"/>
      <w:bookmarkEnd w:id="0"/>
      <w:r w:rsidDel="00000000" w:rsidR="00000000" w:rsidRPr="00000000">
        <w:rPr>
          <w:rtl w:val="0"/>
        </w:rPr>
        <w:t xml:space="preserve">LabProtocol specification 0.01</w:t>
      </w:r>
    </w:p>
    <w:p w:rsidR="00000000" w:rsidDel="00000000" w:rsidP="00000000" w:rsidRDefault="00000000" w:rsidRPr="00000000" w14:paraId="00000001">
      <w:pPr>
        <w:pStyle w:val="Subtitle"/>
        <w:contextualSpacing w:val="0"/>
        <w:rPr/>
      </w:pPr>
      <w:bookmarkStart w:colFirst="0" w:colLast="0" w:name="_tm2wmh28h4bu" w:id="1"/>
      <w:bookmarkEnd w:id="1"/>
      <w:r w:rsidDel="00000000" w:rsidR="00000000" w:rsidRPr="00000000">
        <w:rPr>
          <w:rtl w:val="0"/>
        </w:rPr>
        <w:t xml:space="preserve">Bioschemas specification describing LabProtocol in the life-science</w:t>
      </w:r>
    </w:p>
    <w:p w:rsidR="00000000" w:rsidDel="00000000" w:rsidP="00000000" w:rsidRDefault="00000000" w:rsidRPr="00000000" w14:paraId="00000002">
      <w:pPr>
        <w:contextualSpacing w:val="0"/>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t xml:space="preserve">An experimental protocol is a sequence of tasks and operations executed to perform experimental research in biological and biomedical areas.</w:t>
      </w:r>
    </w:p>
    <w:p w:rsidR="00000000" w:rsidDel="00000000" w:rsidP="00000000" w:rsidRDefault="00000000" w:rsidRPr="00000000" w14:paraId="00000004">
      <w:pPr>
        <w:contextualSpacing w:val="0"/>
        <w:rPr/>
      </w:pPr>
      <w:r w:rsidDel="00000000" w:rsidR="00000000" w:rsidRPr="00000000">
        <w:rPr>
          <w:rtl w:val="0"/>
        </w:rPr>
        <w:t xml:space="preserve">Experimental protocols are fundamental information structures that support the description of the processes by means of which results are generated in experimental research [1]. Experimental protocols describe how the data were produced, the steps undertaken and conditions under which these steps were carried out.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sz w:val="20"/>
          <w:szCs w:val="20"/>
        </w:rPr>
      </w:pPr>
      <w:r w:rsidDel="00000000" w:rsidR="00000000" w:rsidRPr="00000000">
        <w:rPr>
          <w:sz w:val="20"/>
          <w:szCs w:val="20"/>
          <w:rtl w:val="0"/>
        </w:rPr>
        <w:t xml:space="preserve">[1]  Giraldo, O., Garcia, A., Corcho, O.: SMART Protocols: SeMAntic RepresenTation for Experimental Protocols, Riva del Garda, Trentino, Italy (2014). 4th Workshop on Linked Science 2014- Making Sense Out of Data (LISC2014)</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Supporting information:</w:t>
      </w:r>
    </w:p>
    <w:p w:rsidR="00000000" w:rsidDel="00000000" w:rsidP="00000000" w:rsidRDefault="00000000" w:rsidRPr="00000000" w14:paraId="0000000A">
      <w:pPr>
        <w:numPr>
          <w:ilvl w:val="0"/>
          <w:numId w:val="1"/>
        </w:numPr>
        <w:ind w:left="720" w:hanging="360"/>
        <w:contextualSpacing w:val="1"/>
        <w:rPr>
          <w:u w:val="none"/>
        </w:rPr>
      </w:pPr>
      <w:hyperlink r:id="rId6">
        <w:r w:rsidDel="00000000" w:rsidR="00000000" w:rsidRPr="00000000">
          <w:rPr>
            <w:color w:val="1155cc"/>
            <w:u w:val="single"/>
            <w:rtl w:val="0"/>
          </w:rPr>
          <w:t xml:space="preserve">Use cases</w:t>
        </w:r>
      </w:hyperlink>
      <w:r w:rsidDel="00000000" w:rsidR="00000000" w:rsidRPr="00000000">
        <w:rPr>
          <w:rtl w:val="0"/>
        </w:rPr>
      </w:r>
    </w:p>
    <w:p w:rsidR="00000000" w:rsidDel="00000000" w:rsidP="00000000" w:rsidRDefault="00000000" w:rsidRPr="00000000" w14:paraId="0000000B">
      <w:pPr>
        <w:numPr>
          <w:ilvl w:val="0"/>
          <w:numId w:val="1"/>
        </w:numPr>
        <w:ind w:left="720" w:hanging="360"/>
        <w:contextualSpacing w:val="1"/>
        <w:rPr>
          <w:u w:val="none"/>
        </w:rPr>
      </w:pPr>
      <w:hyperlink r:id="rId7">
        <w:r w:rsidDel="00000000" w:rsidR="00000000" w:rsidRPr="00000000">
          <w:rPr>
            <w:color w:val="1155cc"/>
            <w:u w:val="single"/>
            <w:rtl w:val="0"/>
          </w:rPr>
          <w:t xml:space="preserve">Crosswalk</w:t>
        </w:r>
      </w:hyperlink>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u w:val="none"/>
        </w:rPr>
      </w:pPr>
      <w:hyperlink r:id="rId8">
        <w:r w:rsidDel="00000000" w:rsidR="00000000" w:rsidRPr="00000000">
          <w:rPr>
            <w:color w:val="1155cc"/>
            <w:u w:val="single"/>
            <w:rtl w:val="0"/>
          </w:rPr>
          <w:t xml:space="preserve">Bioschemas mapping</w:t>
        </w:r>
      </w:hyperlink>
      <w:r w:rsidDel="00000000" w:rsidR="00000000" w:rsidRPr="00000000">
        <w:rPr>
          <w:rtl w:val="0"/>
        </w:rPr>
      </w:r>
    </w:p>
    <w:p w:rsidR="00000000" w:rsidDel="00000000" w:rsidP="00000000" w:rsidRDefault="00000000" w:rsidRPr="00000000" w14:paraId="0000000D">
      <w:pPr>
        <w:pStyle w:val="Heading1"/>
        <w:contextualSpacing w:val="0"/>
        <w:rPr>
          <w:color w:val="434343"/>
        </w:rPr>
      </w:pPr>
      <w:bookmarkStart w:colFirst="0" w:colLast="0" w:name="_zapdlank07s1" w:id="2"/>
      <w:bookmarkEnd w:id="2"/>
      <w:r w:rsidDel="00000000" w:rsidR="00000000" w:rsidRPr="00000000">
        <w:rPr>
          <w:rtl w:val="0"/>
        </w:rPr>
        <w:t xml:space="preserve">Properties</w:t>
      </w:r>
      <w:r w:rsidDel="00000000" w:rsidR="00000000" w:rsidRPr="00000000">
        <w:rPr>
          <w:rtl w:val="0"/>
        </w:rPr>
      </w:r>
    </w:p>
    <w:tbl>
      <w:tblPr>
        <w:tblStyle w:val="Table1"/>
        <w:tblW w:w="9468.941548183255"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rPr>
          <w:trHeight w:val="380" w:hRule="atLeast"/>
        </w:trPr>
        <w:tc>
          <w:tcPr>
            <w:gridSpan w:val="6"/>
            <w:tcBorders>
              <w:top w:color="cccccc" w:space="0" w:sz="8" w:val="single"/>
              <w:left w:color="cccccc" w:space="0" w:sz="8" w:val="single"/>
              <w:bottom w:color="cccccc" w:space="0" w:sz="8" w:val="single"/>
              <w:right w:color="cccccc" w:space="0" w:sz="8" w:val="single"/>
            </w:tcBorders>
            <w:shd w:fill="980000" w:val="clear"/>
            <w:tcMar>
              <w:top w:w="100.0" w:type="dxa"/>
              <w:left w:w="100.0" w:type="dxa"/>
              <w:bottom w:w="100.0" w:type="dxa"/>
              <w:right w:w="100.0" w:type="dxa"/>
            </w:tcMar>
          </w:tcPr>
          <w:p w:rsidR="00000000" w:rsidDel="00000000" w:rsidP="00000000" w:rsidRDefault="00000000" w:rsidRPr="00000000" w14:paraId="0000000E">
            <w:pPr>
              <w:spacing w:after="60" w:before="60" w:line="276" w:lineRule="auto"/>
              <w:contextualSpacing w:val="0"/>
              <w:jc w:val="both"/>
              <w:rPr>
                <w:rFonts w:ascii="Trebuchet MS" w:cs="Trebuchet MS" w:eastAsia="Trebuchet MS" w:hAnsi="Trebuchet MS"/>
                <w:b w:val="1"/>
                <w:color w:val="ffffff"/>
                <w:sz w:val="18"/>
                <w:szCs w:val="18"/>
              </w:rPr>
            </w:pPr>
            <w:r w:rsidDel="00000000" w:rsidR="00000000" w:rsidRPr="00000000">
              <w:rPr>
                <w:color w:val="ffffff"/>
                <w:rtl w:val="0"/>
              </w:rPr>
              <w:t xml:space="preserve">Based on schema.org [CreativeWork]</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14">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16">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17">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18">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19">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d9ead3" w:val="clear"/>
            <w:tcMar>
              <w:top w:w="40.0" w:type="dxa"/>
              <w:left w:w="40.0" w:type="dxa"/>
              <w:bottom w:w="40.0" w:type="dxa"/>
              <w:right w:w="40.0" w:type="dxa"/>
            </w:tcMar>
          </w:tcPr>
          <w:p w:rsidR="00000000" w:rsidDel="00000000" w:rsidP="00000000" w:rsidRDefault="00000000" w:rsidRPr="00000000" w14:paraId="0000001A">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identifier</w:t>
            </w:r>
          </w:p>
        </w:tc>
        <w:tc>
          <w:tcPr>
            <w:shd w:fill="d9ead3" w:val="clear"/>
            <w:tcMar>
              <w:top w:w="40.0" w:type="dxa"/>
              <w:left w:w="40.0" w:type="dxa"/>
              <w:bottom w:w="40.0" w:type="dxa"/>
              <w:right w:w="40.0" w:type="dxa"/>
            </w:tcMar>
          </w:tcPr>
          <w:p w:rsidR="00000000" w:rsidDel="00000000" w:rsidP="00000000" w:rsidRDefault="00000000" w:rsidRPr="00000000" w14:paraId="0000001B">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PropertyValue, Text, URL</w:t>
            </w:r>
          </w:p>
        </w:tc>
        <w:tc>
          <w:tcPr>
            <w:shd w:fill="d9ead3" w:val="clear"/>
            <w:tcMar>
              <w:top w:w="40.0" w:type="dxa"/>
              <w:left w:w="40.0" w:type="dxa"/>
              <w:bottom w:w="40.0" w:type="dxa"/>
              <w:right w:w="40.0" w:type="dxa"/>
            </w:tcMar>
          </w:tcPr>
          <w:p w:rsidR="00000000" w:rsidDel="00000000" w:rsidP="00000000" w:rsidRDefault="00000000" w:rsidRPr="00000000" w14:paraId="0000001C">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identifier property represents any kind of identifier for any kind of Thing, such as ISBNs, GTIN codes, UUIDs etc. Schema.org provides dedicated properties for representing many of these, either as textual strings or as URL (URI) links. See background notes for more details.</w:t>
            </w:r>
          </w:p>
        </w:tc>
        <w:tc>
          <w:tcPr>
            <w:tcBorders>
              <w:top w:color="cccccc" w:space="0" w:sz="8" w:val="single"/>
              <w:left w:color="cccccc" w:space="0" w:sz="8" w:val="single"/>
              <w:bottom w:color="cccccc" w:space="0" w:sz="8" w:val="single"/>
              <w:right w:color="cccccc" w:space="0" w:sz="8" w:val="single"/>
            </w:tcBorders>
            <w:shd w:fill="d9ead3" w:val="clear"/>
            <w:tcMar>
              <w:top w:w="72.0" w:type="dxa"/>
              <w:left w:w="72.0" w:type="dxa"/>
              <w:bottom w:w="72.0" w:type="dxa"/>
              <w:right w:w="72.0" w:type="dxa"/>
            </w:tcMar>
          </w:tcPr>
          <w:p w:rsidR="00000000" w:rsidDel="00000000" w:rsidP="00000000" w:rsidRDefault="00000000" w:rsidRPr="00000000" w14:paraId="0000001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d9ead3" w:val="clear"/>
            <w:tcMar>
              <w:top w:w="72.0" w:type="dxa"/>
              <w:left w:w="72.0" w:type="dxa"/>
              <w:bottom w:w="72.0" w:type="dxa"/>
              <w:right w:w="72.0" w:type="dxa"/>
            </w:tcMar>
          </w:tcPr>
          <w:p w:rsidR="00000000" w:rsidDel="00000000" w:rsidP="00000000" w:rsidRDefault="00000000" w:rsidRPr="00000000" w14:paraId="0000001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cccccc" w:space="0" w:sz="8" w:val="single"/>
              <w:left w:color="cccccc" w:space="0" w:sz="8" w:val="single"/>
              <w:bottom w:color="cccccc" w:space="0" w:sz="8" w:val="single"/>
              <w:right w:color="cccccc" w:space="0" w:sz="8" w:val="single"/>
            </w:tcBorders>
            <w:shd w:fill="d9ead3" w:val="clear"/>
            <w:tcMar>
              <w:top w:w="72.0" w:type="dxa"/>
              <w:left w:w="72.0" w:type="dxa"/>
              <w:bottom w:w="72.0" w:type="dxa"/>
              <w:right w:w="72.0" w:type="dxa"/>
            </w:tcMar>
          </w:tcPr>
          <w:p w:rsidR="00000000" w:rsidDel="00000000" w:rsidP="00000000" w:rsidRDefault="00000000" w:rsidRPr="00000000" w14:paraId="0000001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shd w:fill="fff2cc" w:val="clear"/>
            <w:tcMar>
              <w:top w:w="40.0" w:type="dxa"/>
              <w:left w:w="40.0" w:type="dxa"/>
              <w:bottom w:w="40.0" w:type="dxa"/>
              <w:right w:w="40.0" w:type="dxa"/>
            </w:tcMar>
          </w:tcPr>
          <w:p w:rsidR="00000000" w:rsidDel="00000000" w:rsidP="00000000" w:rsidRDefault="00000000" w:rsidRPr="00000000" w14:paraId="00000020">
            <w:pPr>
              <w:widowControl w:val="0"/>
              <w:contextualSpacing w:val="0"/>
              <w:jc w:val="both"/>
              <w:rPr>
                <w:rFonts w:ascii="Trebuchet MS" w:cs="Trebuchet MS" w:eastAsia="Trebuchet MS" w:hAnsi="Trebuchet MS"/>
                <w:sz w:val="18"/>
                <w:szCs w:val="18"/>
              </w:rPr>
            </w:pPr>
            <w:hyperlink r:id="rId9">
              <w:r w:rsidDel="00000000" w:rsidR="00000000" w:rsidRPr="00000000">
                <w:rPr>
                  <w:rFonts w:ascii="Trebuchet MS" w:cs="Trebuchet MS" w:eastAsia="Trebuchet MS" w:hAnsi="Trebuchet MS"/>
                  <w:sz w:val="18"/>
                  <w:szCs w:val="18"/>
                  <w:rtl w:val="0"/>
                </w:rPr>
                <w:t xml:space="preserve">citation</w:t>
              </w:r>
            </w:hyperlink>
            <w:r w:rsidDel="00000000" w:rsidR="00000000" w:rsidRPr="00000000">
              <w:rPr>
                <w:rtl w:val="0"/>
              </w:rPr>
            </w:r>
          </w:p>
        </w:tc>
        <w:tc>
          <w:tcPr>
            <w:shd w:fill="fff2cc" w:val="clear"/>
            <w:tcMar>
              <w:top w:w="40.0" w:type="dxa"/>
              <w:left w:w="40.0" w:type="dxa"/>
              <w:bottom w:w="40.0" w:type="dxa"/>
              <w:right w:w="40.0" w:type="dxa"/>
            </w:tcMar>
          </w:tcPr>
          <w:p w:rsidR="00000000" w:rsidDel="00000000" w:rsidP="00000000" w:rsidRDefault="00000000" w:rsidRPr="00000000" w14:paraId="00000021">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or URL</w:t>
            </w:r>
          </w:p>
        </w:tc>
        <w:tc>
          <w:tcPr>
            <w:shd w:fill="fff2cc" w:val="clear"/>
            <w:tcMar>
              <w:top w:w="40.0" w:type="dxa"/>
              <w:left w:w="40.0" w:type="dxa"/>
              <w:bottom w:w="40.0" w:type="dxa"/>
              <w:right w:w="40.0" w:type="dxa"/>
            </w:tcMar>
          </w:tcPr>
          <w:p w:rsidR="00000000" w:rsidDel="00000000" w:rsidP="00000000" w:rsidRDefault="00000000" w:rsidRPr="00000000" w14:paraId="00000022">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citation or reference to a creative work, such as a publication, web page, scholarly article, etc.</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23">
            <w:pPr>
              <w:widowControl w:val="0"/>
              <w:spacing w:line="276"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2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2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shd w:fill="d9ead3" w:val="clear"/>
            <w:tcMar>
              <w:top w:w="40.0" w:type="dxa"/>
              <w:left w:w="40.0" w:type="dxa"/>
              <w:bottom w:w="40.0" w:type="dxa"/>
              <w:right w:w="40.0" w:type="dxa"/>
            </w:tcMar>
          </w:tcPr>
          <w:p w:rsidR="00000000" w:rsidDel="00000000" w:rsidP="00000000" w:rsidRDefault="00000000" w:rsidRPr="00000000" w14:paraId="00000026">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license</w:t>
            </w:r>
          </w:p>
        </w:tc>
        <w:tc>
          <w:tcPr>
            <w:shd w:fill="d9ead3" w:val="clear"/>
            <w:tcMar>
              <w:top w:w="40.0" w:type="dxa"/>
              <w:left w:w="40.0" w:type="dxa"/>
              <w:bottom w:w="40.0" w:type="dxa"/>
              <w:right w:w="40.0" w:type="dxa"/>
            </w:tcMar>
          </w:tcPr>
          <w:p w:rsidR="00000000" w:rsidDel="00000000" w:rsidP="00000000" w:rsidRDefault="00000000" w:rsidRPr="00000000" w14:paraId="00000027">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or URL</w:t>
            </w:r>
          </w:p>
        </w:tc>
        <w:tc>
          <w:tcPr>
            <w:shd w:fill="d9ead3" w:val="clear"/>
            <w:tcMar>
              <w:top w:w="40.0" w:type="dxa"/>
              <w:left w:w="40.0" w:type="dxa"/>
              <w:bottom w:w="40.0" w:type="dxa"/>
              <w:right w:w="40.0" w:type="dxa"/>
            </w:tcMar>
          </w:tcPr>
          <w:p w:rsidR="00000000" w:rsidDel="00000000" w:rsidP="00000000" w:rsidRDefault="00000000" w:rsidRPr="00000000" w14:paraId="00000028">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license document that applies to this content, typically indicated by URL.</w:t>
            </w:r>
          </w:p>
        </w:tc>
        <w:tc>
          <w:tcPr>
            <w:tcBorders>
              <w:top w:color="cccccc" w:space="0" w:sz="8" w:val="single"/>
              <w:left w:color="cccccc" w:space="0" w:sz="8" w:val="single"/>
              <w:bottom w:color="cccccc" w:space="0" w:sz="8" w:val="single"/>
              <w:right w:color="cccccc" w:space="0" w:sz="8" w:val="single"/>
            </w:tcBorders>
            <w:shd w:fill="d9ead3" w:val="clear"/>
            <w:tcMar>
              <w:top w:w="72.0" w:type="dxa"/>
              <w:left w:w="72.0" w:type="dxa"/>
              <w:bottom w:w="72.0" w:type="dxa"/>
              <w:right w:w="72.0" w:type="dxa"/>
            </w:tcMar>
          </w:tcPr>
          <w:p w:rsidR="00000000" w:rsidDel="00000000" w:rsidP="00000000" w:rsidRDefault="00000000" w:rsidRPr="00000000" w14:paraId="0000002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d9ead3" w:val="clear"/>
            <w:tcMar>
              <w:top w:w="72.0" w:type="dxa"/>
              <w:left w:w="72.0" w:type="dxa"/>
              <w:bottom w:w="72.0" w:type="dxa"/>
              <w:right w:w="72.0" w:type="dxa"/>
            </w:tcMar>
          </w:tcPr>
          <w:p w:rsidR="00000000" w:rsidDel="00000000" w:rsidP="00000000" w:rsidRDefault="00000000" w:rsidRPr="00000000" w14:paraId="0000002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cccccc" w:space="0" w:sz="8" w:val="single"/>
              <w:left w:color="cccccc" w:space="0" w:sz="8" w:val="single"/>
              <w:bottom w:color="cccccc" w:space="0" w:sz="8" w:val="single"/>
              <w:right w:color="cccccc" w:space="0" w:sz="8" w:val="single"/>
            </w:tcBorders>
            <w:shd w:fill="d9ead3" w:val="clear"/>
            <w:tcMar>
              <w:top w:w="72.0" w:type="dxa"/>
              <w:left w:w="72.0" w:type="dxa"/>
              <w:bottom w:w="72.0" w:type="dxa"/>
              <w:right w:w="72.0" w:type="dxa"/>
            </w:tcMar>
          </w:tcPr>
          <w:p w:rsidR="00000000" w:rsidDel="00000000" w:rsidP="00000000" w:rsidRDefault="00000000" w:rsidRPr="00000000" w14:paraId="0000002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shd w:fill="fff2cc" w:val="clear"/>
            <w:tcMar>
              <w:top w:w="40.0" w:type="dxa"/>
              <w:left w:w="40.0" w:type="dxa"/>
              <w:bottom w:w="40.0" w:type="dxa"/>
              <w:right w:w="40.0" w:type="dxa"/>
            </w:tcMar>
          </w:tcPr>
          <w:p w:rsidR="00000000" w:rsidDel="00000000" w:rsidP="00000000" w:rsidRDefault="00000000" w:rsidRPr="00000000" w14:paraId="0000002C">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isBasedOn</w:t>
            </w:r>
          </w:p>
        </w:tc>
        <w:tc>
          <w:tcPr>
            <w:shd w:fill="fff2cc" w:val="clear"/>
            <w:tcMar>
              <w:top w:w="40.0" w:type="dxa"/>
              <w:left w:w="40.0" w:type="dxa"/>
              <w:bottom w:w="40.0" w:type="dxa"/>
              <w:right w:w="40.0" w:type="dxa"/>
            </w:tcMar>
          </w:tcPr>
          <w:p w:rsidR="00000000" w:rsidDel="00000000" w:rsidP="00000000" w:rsidRDefault="00000000" w:rsidRPr="00000000" w14:paraId="0000002D">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or</w:t>
            </w:r>
          </w:p>
          <w:p w:rsidR="00000000" w:rsidDel="00000000" w:rsidP="00000000" w:rsidRDefault="00000000" w:rsidRPr="00000000" w14:paraId="0000002E">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shd w:fill="fff2cc" w:val="clear"/>
            <w:tcMar>
              <w:top w:w="40.0" w:type="dxa"/>
              <w:left w:w="40.0" w:type="dxa"/>
              <w:bottom w:w="40.0" w:type="dxa"/>
              <w:right w:w="40.0" w:type="dxa"/>
            </w:tcMar>
          </w:tcPr>
          <w:p w:rsidR="00000000" w:rsidDel="00000000" w:rsidP="00000000" w:rsidRDefault="00000000" w:rsidRPr="00000000" w14:paraId="0000002F">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resource that was used in the creation of this resource. This term can be repeated for multiple sources. For example, http://example.com/great-multiplication-intro.html. Supersedes isBasedOnUrl.</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3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3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3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33">
      <w:pPr>
        <w:pStyle w:val="Heading1"/>
        <w:contextualSpacing w:val="0"/>
        <w:rPr>
          <w:color w:val="434343"/>
          <w:sz w:val="22"/>
          <w:szCs w:val="22"/>
        </w:rPr>
      </w:pPr>
      <w:bookmarkStart w:colFirst="0" w:colLast="0" w:name="_j9onrc6950gk" w:id="3"/>
      <w:bookmarkEnd w:id="3"/>
      <w:r w:rsidDel="00000000" w:rsidR="00000000" w:rsidRPr="00000000">
        <w:rPr>
          <w:rtl w:val="0"/>
        </w:rPr>
      </w:r>
    </w:p>
    <w:tbl>
      <w:tblPr>
        <w:tblStyle w:val="Table2"/>
        <w:tblW w:w="9468.941548183255"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rPr>
          <w:trHeight w:val="380" w:hRule="atLeast"/>
        </w:trPr>
        <w:tc>
          <w:tcPr>
            <w:gridSpan w:val="6"/>
            <w:tcBorders>
              <w:top w:color="cccccc" w:space="0" w:sz="8" w:val="single"/>
              <w:left w:color="cccccc" w:space="0" w:sz="8" w:val="single"/>
              <w:bottom w:color="cccccc" w:space="0" w:sz="8" w:val="single"/>
              <w:right w:color="cccccc" w:space="0" w:sz="8" w:val="single"/>
            </w:tcBorders>
            <w:shd w:fill="980000" w:val="clear"/>
            <w:tcMar>
              <w:top w:w="100.0" w:type="dxa"/>
              <w:left w:w="100.0" w:type="dxa"/>
              <w:bottom w:w="100.0" w:type="dxa"/>
              <w:right w:w="100.0" w:type="dxa"/>
            </w:tcMar>
          </w:tcPr>
          <w:p w:rsidR="00000000" w:rsidDel="00000000" w:rsidP="00000000" w:rsidRDefault="00000000" w:rsidRPr="00000000" w14:paraId="00000034">
            <w:pPr>
              <w:spacing w:after="60" w:before="60" w:line="276" w:lineRule="auto"/>
              <w:contextualSpacing w:val="0"/>
              <w:jc w:val="both"/>
              <w:rPr>
                <w:rFonts w:ascii="Trebuchet MS" w:cs="Trebuchet MS" w:eastAsia="Trebuchet MS" w:hAnsi="Trebuchet MS"/>
                <w:b w:val="1"/>
                <w:color w:val="ffffff"/>
                <w:sz w:val="18"/>
                <w:szCs w:val="18"/>
              </w:rPr>
            </w:pPr>
            <w:r w:rsidDel="00000000" w:rsidR="00000000" w:rsidRPr="00000000">
              <w:rPr>
                <w:color w:val="ffffff"/>
                <w:rtl w:val="0"/>
              </w:rPr>
              <w:t xml:space="preserve">Based on schema.org [Product/Service]</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3A">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3B">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3C">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3D">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3E">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3F">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fff2cc" w:val="clear"/>
            <w:tcMar>
              <w:top w:w="40.0" w:type="dxa"/>
              <w:left w:w="40.0" w:type="dxa"/>
              <w:bottom w:w="40.0" w:type="dxa"/>
              <w:right w:w="40.0" w:type="dxa"/>
            </w:tcMar>
          </w:tcPr>
          <w:p w:rsidR="00000000" w:rsidDel="00000000" w:rsidP="00000000" w:rsidRDefault="00000000" w:rsidRPr="00000000" w14:paraId="00000040">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category</w:t>
            </w:r>
            <w:r w:rsidDel="00000000" w:rsidR="00000000" w:rsidRPr="00000000">
              <w:rPr>
                <w:rtl w:val="0"/>
              </w:rPr>
            </w:r>
          </w:p>
        </w:tc>
        <w:tc>
          <w:tcPr>
            <w:shd w:fill="fff2cc" w:val="clear"/>
            <w:tcMar>
              <w:top w:w="40.0" w:type="dxa"/>
              <w:left w:w="40.0" w:type="dxa"/>
              <w:bottom w:w="40.0" w:type="dxa"/>
              <w:right w:w="40.0" w:type="dxa"/>
            </w:tcMar>
          </w:tcPr>
          <w:p w:rsidR="00000000" w:rsidDel="00000000" w:rsidP="00000000" w:rsidRDefault="00000000" w:rsidRPr="00000000" w14:paraId="00000041">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shd w:fill="fff2cc" w:val="clear"/>
            <w:tcMar>
              <w:top w:w="40.0" w:type="dxa"/>
              <w:left w:w="40.0" w:type="dxa"/>
              <w:bottom w:w="40.0" w:type="dxa"/>
              <w:right w:w="40.0" w:type="dxa"/>
            </w:tcMar>
          </w:tcPr>
          <w:p w:rsidR="00000000" w:rsidDel="00000000" w:rsidP="00000000" w:rsidRDefault="00000000" w:rsidRPr="00000000" w14:paraId="00000042">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category for the item. Greater signs or slashes can be used to informally indicate a category hierarchy.</w:t>
              <w:br w:type="textWrapping"/>
              <w:br w:type="textWrapping"/>
              <w:t xml:space="preserve">In LabProtocol some examples are: Biotechnology; cancer; cell biology; computational biology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4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4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4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46">
      <w:pPr>
        <w:pStyle w:val="Heading1"/>
        <w:contextualSpacing w:val="0"/>
        <w:rPr>
          <w:color w:val="434343"/>
          <w:sz w:val="22"/>
          <w:szCs w:val="22"/>
        </w:rPr>
      </w:pPr>
      <w:bookmarkStart w:colFirst="0" w:colLast="0" w:name="_nbg6hw32uddd" w:id="4"/>
      <w:bookmarkEnd w:id="4"/>
      <w:r w:rsidDel="00000000" w:rsidR="00000000" w:rsidRPr="00000000">
        <w:rPr>
          <w:rtl w:val="0"/>
        </w:rPr>
      </w:r>
    </w:p>
    <w:tbl>
      <w:tblPr>
        <w:tblStyle w:val="Table3"/>
        <w:tblW w:w="9468.941548183255"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rPr>
          <w:trHeight w:val="380" w:hRule="atLeast"/>
        </w:trPr>
        <w:tc>
          <w:tcPr>
            <w:gridSpan w:val="6"/>
            <w:tcBorders>
              <w:top w:color="cccccc" w:space="0" w:sz="8" w:val="single"/>
              <w:left w:color="cccccc" w:space="0" w:sz="8" w:val="single"/>
              <w:bottom w:color="cccccc" w:space="0" w:sz="8" w:val="single"/>
              <w:right w:color="cccccc" w:space="0" w:sz="8" w:val="single"/>
            </w:tcBorders>
            <w:shd w:fill="980000" w:val="clear"/>
            <w:tcMar>
              <w:top w:w="100.0" w:type="dxa"/>
              <w:left w:w="100.0" w:type="dxa"/>
              <w:bottom w:w="100.0" w:type="dxa"/>
              <w:right w:w="100.0" w:type="dxa"/>
            </w:tcMar>
          </w:tcPr>
          <w:p w:rsidR="00000000" w:rsidDel="00000000" w:rsidP="00000000" w:rsidRDefault="00000000" w:rsidRPr="00000000" w14:paraId="00000047">
            <w:pPr>
              <w:spacing w:after="60" w:before="60" w:line="276" w:lineRule="auto"/>
              <w:contextualSpacing w:val="0"/>
              <w:jc w:val="both"/>
              <w:rPr>
                <w:rFonts w:ascii="Trebuchet MS" w:cs="Trebuchet MS" w:eastAsia="Trebuchet MS" w:hAnsi="Trebuchet MS"/>
                <w:b w:val="1"/>
                <w:color w:val="ffffff"/>
                <w:sz w:val="18"/>
                <w:szCs w:val="18"/>
              </w:rPr>
            </w:pPr>
            <w:r w:rsidDel="00000000" w:rsidR="00000000" w:rsidRPr="00000000">
              <w:rPr>
                <w:color w:val="ffffff"/>
                <w:rtl w:val="0"/>
              </w:rPr>
              <w:t xml:space="preserve">Based on schema.org [SoftwareApplication]</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4D">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4E">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4F">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50">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51">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5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d9ead3" w:val="clear"/>
            <w:tcMar>
              <w:top w:w="40.0" w:type="dxa"/>
              <w:left w:w="40.0" w:type="dxa"/>
              <w:bottom w:w="40.0" w:type="dxa"/>
              <w:right w:w="40.0" w:type="dxa"/>
            </w:tcMar>
          </w:tcPr>
          <w:p w:rsidR="00000000" w:rsidDel="00000000" w:rsidP="00000000" w:rsidRDefault="00000000" w:rsidRPr="00000000" w14:paraId="00000053">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device</w:t>
            </w:r>
            <w:r w:rsidDel="00000000" w:rsidR="00000000" w:rsidRPr="00000000">
              <w:rPr>
                <w:rtl w:val="0"/>
              </w:rPr>
            </w:r>
          </w:p>
        </w:tc>
        <w:tc>
          <w:tcPr>
            <w:shd w:fill="d9ead3" w:val="clear"/>
            <w:tcMar>
              <w:top w:w="40.0" w:type="dxa"/>
              <w:left w:w="40.0" w:type="dxa"/>
              <w:bottom w:w="40.0" w:type="dxa"/>
              <w:right w:w="40.0" w:type="dxa"/>
            </w:tcMar>
          </w:tcPr>
          <w:p w:rsidR="00000000" w:rsidDel="00000000" w:rsidP="00000000" w:rsidRDefault="00000000" w:rsidRPr="00000000" w14:paraId="00000054">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 or URL</w:t>
            </w:r>
            <w:r w:rsidDel="00000000" w:rsidR="00000000" w:rsidRPr="00000000">
              <w:rPr>
                <w:rtl w:val="0"/>
              </w:rPr>
            </w:r>
          </w:p>
        </w:tc>
        <w:tc>
          <w:tcPr>
            <w:shd w:fill="d9ead3" w:val="clear"/>
            <w:tcMar>
              <w:top w:w="40.0" w:type="dxa"/>
              <w:left w:w="40.0" w:type="dxa"/>
              <w:bottom w:w="40.0" w:type="dxa"/>
              <w:right w:w="40.0" w:type="dxa"/>
            </w:tcMar>
          </w:tcPr>
          <w:p w:rsidR="00000000" w:rsidDel="00000000" w:rsidP="00000000" w:rsidRDefault="00000000" w:rsidRPr="00000000" w14:paraId="00000055">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Device required to run the application. Used in cases where a specific make/model is required to run the application.</w:t>
            </w:r>
          </w:p>
          <w:p w:rsidR="00000000" w:rsidDel="00000000" w:rsidP="00000000" w:rsidRDefault="00000000" w:rsidRPr="00000000" w14:paraId="00000056">
            <w:pPr>
              <w:widowControl w:val="0"/>
              <w:contextualSpacing w:val="0"/>
              <w:jc w:val="both"/>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57">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For LabProtocols it would be a laboratory equipment.</w:t>
            </w:r>
          </w:p>
        </w:tc>
        <w:tc>
          <w:tcPr>
            <w:tcBorders>
              <w:top w:color="cccccc" w:space="0" w:sz="8" w:val="single"/>
              <w:left w:color="cccccc" w:space="0" w:sz="8" w:val="single"/>
              <w:bottom w:color="cccccc" w:space="0" w:sz="8" w:val="single"/>
              <w:right w:color="cccccc" w:space="0" w:sz="8" w:val="single"/>
            </w:tcBorders>
            <w:shd w:fill="d9ead3" w:val="clear"/>
            <w:tcMar>
              <w:top w:w="72.0" w:type="dxa"/>
              <w:left w:w="72.0" w:type="dxa"/>
              <w:bottom w:w="72.0" w:type="dxa"/>
              <w:right w:w="72.0" w:type="dxa"/>
            </w:tcMar>
          </w:tcPr>
          <w:p w:rsidR="00000000" w:rsidDel="00000000" w:rsidP="00000000" w:rsidRDefault="00000000" w:rsidRPr="00000000" w14:paraId="00000058">
            <w:pPr>
              <w:widowControl w:val="0"/>
              <w:spacing w:line="276"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d9ead3" w:val="clear"/>
            <w:tcMar>
              <w:top w:w="72.0" w:type="dxa"/>
              <w:left w:w="72.0" w:type="dxa"/>
              <w:bottom w:w="72.0" w:type="dxa"/>
              <w:right w:w="72.0" w:type="dxa"/>
            </w:tcMar>
          </w:tcPr>
          <w:p w:rsidR="00000000" w:rsidDel="00000000" w:rsidP="00000000" w:rsidRDefault="00000000" w:rsidRPr="00000000" w14:paraId="00000059">
            <w:pPr>
              <w:widowControl w:val="0"/>
              <w:spacing w:line="276"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cccccc" w:space="0" w:sz="8" w:val="single"/>
              <w:left w:color="cccccc" w:space="0" w:sz="8" w:val="single"/>
              <w:bottom w:color="cccccc" w:space="0" w:sz="8" w:val="single"/>
              <w:right w:color="cccccc" w:space="0" w:sz="8" w:val="single"/>
            </w:tcBorders>
            <w:shd w:fill="d9ead3" w:val="clear"/>
            <w:tcMar>
              <w:top w:w="72.0" w:type="dxa"/>
              <w:left w:w="72.0" w:type="dxa"/>
              <w:bottom w:w="72.0" w:type="dxa"/>
              <w:right w:w="72.0" w:type="dxa"/>
            </w:tcMar>
          </w:tcPr>
          <w:p w:rsidR="00000000" w:rsidDel="00000000" w:rsidP="00000000" w:rsidRDefault="00000000" w:rsidRPr="00000000" w14:paraId="0000005A">
            <w:pPr>
              <w:widowControl w:val="0"/>
              <w:spacing w:line="276"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5B">
      <w:pPr>
        <w:pStyle w:val="Heading1"/>
        <w:contextualSpacing w:val="0"/>
        <w:rPr>
          <w:color w:val="434343"/>
          <w:sz w:val="22"/>
          <w:szCs w:val="22"/>
        </w:rPr>
      </w:pPr>
      <w:bookmarkStart w:colFirst="0" w:colLast="0" w:name="_6b245n456n4u" w:id="5"/>
      <w:bookmarkEnd w:id="5"/>
      <w:r w:rsidDel="00000000" w:rsidR="00000000" w:rsidRPr="00000000">
        <w:rPr>
          <w:rtl w:val="0"/>
        </w:rPr>
      </w:r>
    </w:p>
    <w:tbl>
      <w:tblPr>
        <w:tblStyle w:val="Table4"/>
        <w:tblW w:w="9468.941548183255"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rPr>
          <w:trHeight w:val="380" w:hRule="atLeast"/>
        </w:trPr>
        <w:tc>
          <w:tcPr>
            <w:gridSpan w:val="6"/>
            <w:tcBorders>
              <w:top w:color="cccccc" w:space="0" w:sz="8" w:val="single"/>
              <w:left w:color="cccccc" w:space="0" w:sz="8" w:val="single"/>
              <w:bottom w:color="cccccc" w:space="0" w:sz="8" w:val="single"/>
              <w:right w:color="cccccc" w:space="0" w:sz="8" w:val="single"/>
            </w:tcBorders>
            <w:shd w:fill="980000" w:val="clear"/>
            <w:tcMar>
              <w:top w:w="100.0" w:type="dxa"/>
              <w:left w:w="100.0" w:type="dxa"/>
              <w:bottom w:w="100.0" w:type="dxa"/>
              <w:right w:w="100.0" w:type="dxa"/>
            </w:tcMar>
          </w:tcPr>
          <w:p w:rsidR="00000000" w:rsidDel="00000000" w:rsidP="00000000" w:rsidRDefault="00000000" w:rsidRPr="00000000" w14:paraId="0000005C">
            <w:pPr>
              <w:spacing w:after="60" w:before="60" w:line="276" w:lineRule="auto"/>
              <w:contextualSpacing w:val="0"/>
              <w:jc w:val="both"/>
              <w:rPr>
                <w:rFonts w:ascii="Trebuchet MS" w:cs="Trebuchet MS" w:eastAsia="Trebuchet MS" w:hAnsi="Trebuchet MS"/>
                <w:b w:val="1"/>
                <w:color w:val="ffffff"/>
                <w:sz w:val="18"/>
                <w:szCs w:val="18"/>
              </w:rPr>
            </w:pPr>
            <w:r w:rsidDel="00000000" w:rsidR="00000000" w:rsidRPr="00000000">
              <w:rPr>
                <w:color w:val="ffffff"/>
                <w:rtl w:val="0"/>
              </w:rPr>
              <w:t xml:space="preserve">Based on schema.org [Event]</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6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63">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64">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65">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66">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67">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fff2cc" w:val="clear"/>
            <w:tcMar>
              <w:top w:w="40.0" w:type="dxa"/>
              <w:left w:w="40.0" w:type="dxa"/>
              <w:bottom w:w="40.0" w:type="dxa"/>
              <w:right w:w="40.0" w:type="dxa"/>
            </w:tcMar>
          </w:tcPr>
          <w:p w:rsidR="00000000" w:rsidDel="00000000" w:rsidP="00000000" w:rsidRDefault="00000000" w:rsidRPr="00000000" w14:paraId="00000068">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duration</w:t>
            </w:r>
            <w:r w:rsidDel="00000000" w:rsidR="00000000" w:rsidRPr="00000000">
              <w:rPr>
                <w:rtl w:val="0"/>
              </w:rPr>
            </w:r>
          </w:p>
        </w:tc>
        <w:tc>
          <w:tcPr>
            <w:shd w:fill="fff2cc" w:val="clear"/>
            <w:tcMar>
              <w:top w:w="40.0" w:type="dxa"/>
              <w:left w:w="40.0" w:type="dxa"/>
              <w:bottom w:w="40.0" w:type="dxa"/>
              <w:right w:w="40.0" w:type="dxa"/>
            </w:tcMar>
          </w:tcPr>
          <w:p w:rsidR="00000000" w:rsidDel="00000000" w:rsidP="00000000" w:rsidRDefault="00000000" w:rsidRPr="00000000" w14:paraId="00000069">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Duration</w:t>
            </w:r>
            <w:r w:rsidDel="00000000" w:rsidR="00000000" w:rsidRPr="00000000">
              <w:rPr>
                <w:rtl w:val="0"/>
              </w:rPr>
            </w:r>
          </w:p>
        </w:tc>
        <w:tc>
          <w:tcPr>
            <w:shd w:fill="fff2cc" w:val="clear"/>
            <w:tcMar>
              <w:top w:w="40.0" w:type="dxa"/>
              <w:left w:w="40.0" w:type="dxa"/>
              <w:bottom w:w="40.0" w:type="dxa"/>
              <w:right w:w="40.0" w:type="dxa"/>
            </w:tcMar>
          </w:tcPr>
          <w:p w:rsidR="00000000" w:rsidDel="00000000" w:rsidP="00000000" w:rsidRDefault="00000000" w:rsidRPr="00000000" w14:paraId="0000006A">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time it takes to actually carry on the protocol, in ISO 8601 duration format.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B">
            <w:pPr>
              <w:widowControl w:val="0"/>
              <w:spacing w:line="276"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C">
            <w:pPr>
              <w:widowControl w:val="0"/>
              <w:spacing w:line="276"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D">
            <w:pPr>
              <w:widowControl w:val="0"/>
              <w:spacing w:line="276"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6E">
      <w:pPr>
        <w:pStyle w:val="Heading1"/>
        <w:contextualSpacing w:val="0"/>
        <w:rPr>
          <w:color w:val="434343"/>
          <w:sz w:val="22"/>
          <w:szCs w:val="22"/>
        </w:rPr>
      </w:pPr>
      <w:bookmarkStart w:colFirst="0" w:colLast="0" w:name="_jitihz8xry4p" w:id="6"/>
      <w:bookmarkEnd w:id="6"/>
      <w:r w:rsidDel="00000000" w:rsidR="00000000" w:rsidRPr="00000000">
        <w:rPr>
          <w:rtl w:val="0"/>
        </w:rPr>
      </w:r>
    </w:p>
    <w:tbl>
      <w:tblPr>
        <w:tblStyle w:val="Table5"/>
        <w:tblW w:w="9480.0"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665"/>
        <w:gridCol w:w="1815"/>
        <w:gridCol w:w="4140"/>
        <w:gridCol w:w="660"/>
        <w:gridCol w:w="540"/>
        <w:gridCol w:w="660"/>
        <w:tblGridChange w:id="0">
          <w:tblGrid>
            <w:gridCol w:w="1665"/>
            <w:gridCol w:w="1815"/>
            <w:gridCol w:w="4140"/>
            <w:gridCol w:w="660"/>
            <w:gridCol w:w="540"/>
            <w:gridCol w:w="660"/>
          </w:tblGrid>
        </w:tblGridChange>
      </w:tblGrid>
      <w:tr>
        <w:trPr>
          <w:trHeight w:val="380" w:hRule="atLeast"/>
        </w:trPr>
        <w:tc>
          <w:tcPr>
            <w:gridSpan w:val="6"/>
            <w:tcBorders>
              <w:top w:color="cccccc" w:space="0" w:sz="8" w:val="single"/>
              <w:left w:color="cccccc" w:space="0" w:sz="8" w:val="single"/>
              <w:bottom w:color="cccccc" w:space="0" w:sz="8" w:val="single"/>
              <w:right w:color="cccccc" w:space="0" w:sz="8" w:val="single"/>
            </w:tcBorders>
            <w:shd w:fill="980000" w:val="clear"/>
            <w:tcMar>
              <w:top w:w="100.0" w:type="dxa"/>
              <w:left w:w="100.0" w:type="dxa"/>
              <w:bottom w:w="100.0" w:type="dxa"/>
              <w:right w:w="100.0" w:type="dxa"/>
            </w:tcMar>
          </w:tcPr>
          <w:p w:rsidR="00000000" w:rsidDel="00000000" w:rsidP="00000000" w:rsidRDefault="00000000" w:rsidRPr="00000000" w14:paraId="0000006F">
            <w:pPr>
              <w:spacing w:after="60" w:before="60" w:line="276" w:lineRule="auto"/>
              <w:contextualSpacing w:val="0"/>
              <w:jc w:val="both"/>
              <w:rPr>
                <w:rFonts w:ascii="Trebuchet MS" w:cs="Trebuchet MS" w:eastAsia="Trebuchet MS" w:hAnsi="Trebuchet MS"/>
                <w:b w:val="1"/>
                <w:color w:val="ffffff"/>
                <w:sz w:val="18"/>
                <w:szCs w:val="18"/>
              </w:rPr>
            </w:pPr>
            <w:r w:rsidDel="00000000" w:rsidR="00000000" w:rsidRPr="00000000">
              <w:rPr>
                <w:color w:val="ffffff"/>
                <w:rtl w:val="0"/>
              </w:rPr>
              <w:t xml:space="preserve">Based on schema.org [EntryPoint]</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75">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76">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77">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78">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79">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7A">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fff2cc" w:val="clear"/>
            <w:tcMar>
              <w:top w:w="40.0" w:type="dxa"/>
              <w:left w:w="40.0" w:type="dxa"/>
              <w:bottom w:w="40.0" w:type="dxa"/>
              <w:right w:w="40.0" w:type="dxa"/>
            </w:tcMar>
          </w:tcPr>
          <w:p w:rsidR="00000000" w:rsidDel="00000000" w:rsidP="00000000" w:rsidRDefault="00000000" w:rsidRPr="00000000" w14:paraId="0000007B">
            <w:pPr>
              <w:widowControl w:val="0"/>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actionApplication</w:t>
            </w:r>
            <w:r w:rsidDel="00000000" w:rsidR="00000000" w:rsidRPr="00000000">
              <w:rPr>
                <w:rtl w:val="0"/>
              </w:rPr>
            </w:r>
          </w:p>
        </w:tc>
        <w:tc>
          <w:tcPr>
            <w:shd w:fill="fff2cc" w:val="clear"/>
            <w:tcMar>
              <w:top w:w="40.0" w:type="dxa"/>
              <w:left w:w="40.0" w:type="dxa"/>
              <w:bottom w:w="40.0" w:type="dxa"/>
              <w:right w:w="40.0" w:type="dxa"/>
            </w:tcMar>
          </w:tcPr>
          <w:p w:rsidR="00000000" w:rsidDel="00000000" w:rsidP="00000000" w:rsidRDefault="00000000" w:rsidRPr="00000000" w14:paraId="0000007C">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SoftwareApplication</w:t>
            </w:r>
            <w:r w:rsidDel="00000000" w:rsidR="00000000" w:rsidRPr="00000000">
              <w:rPr>
                <w:rtl w:val="0"/>
              </w:rPr>
            </w:r>
          </w:p>
        </w:tc>
        <w:tc>
          <w:tcPr>
            <w:shd w:fill="fff2cc" w:val="clear"/>
            <w:tcMar>
              <w:top w:w="40.0" w:type="dxa"/>
              <w:left w:w="40.0" w:type="dxa"/>
              <w:bottom w:w="40.0" w:type="dxa"/>
              <w:right w:w="40.0" w:type="dxa"/>
            </w:tcMar>
          </w:tcPr>
          <w:p w:rsidR="00000000" w:rsidDel="00000000" w:rsidP="00000000" w:rsidRDefault="00000000" w:rsidRPr="00000000" w14:paraId="0000007D">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 application that can complete the request.</w:t>
              <w:br w:type="textWrapping"/>
              <w:br w:type="textWrapping"/>
              <w:t xml:space="preserve">Usage: Software used by the lab protocol.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7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7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8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r w:rsidDel="00000000" w:rsidR="00000000" w:rsidRPr="00000000">
              <w:rPr>
                <w:rtl w:val="0"/>
              </w:rPr>
            </w:r>
          </w:p>
        </w:tc>
      </w:tr>
    </w:tbl>
    <w:p w:rsidR="00000000" w:rsidDel="00000000" w:rsidP="00000000" w:rsidRDefault="00000000" w:rsidRPr="00000000" w14:paraId="00000081">
      <w:pPr>
        <w:pStyle w:val="Heading1"/>
        <w:contextualSpacing w:val="0"/>
        <w:rPr>
          <w:color w:val="434343"/>
          <w:sz w:val="22"/>
          <w:szCs w:val="22"/>
        </w:rPr>
      </w:pPr>
      <w:bookmarkStart w:colFirst="0" w:colLast="0" w:name="_6mljh120rrg5" w:id="7"/>
      <w:bookmarkEnd w:id="7"/>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tbl>
      <w:tblPr>
        <w:tblStyle w:val="Table6"/>
        <w:tblW w:w="9468.941548183255"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rPr>
          <w:trHeight w:val="380" w:hRule="atLeast"/>
        </w:trPr>
        <w:tc>
          <w:tcPr>
            <w:gridSpan w:val="6"/>
            <w:tcBorders>
              <w:top w:color="cccccc" w:space="0" w:sz="8" w:val="single"/>
              <w:left w:color="cccccc" w:space="0" w:sz="8" w:val="single"/>
              <w:bottom w:color="cccccc" w:space="0" w:sz="8" w:val="single"/>
              <w:right w:color="cccccc" w:space="0" w:sz="8" w:val="single"/>
            </w:tcBorders>
            <w:shd w:fill="980000" w:val="clear"/>
            <w:tcMar>
              <w:top w:w="100.0" w:type="dxa"/>
              <w:left w:w="100.0" w:type="dxa"/>
              <w:bottom w:w="100.0" w:type="dxa"/>
              <w:right w:w="100.0" w:type="dxa"/>
            </w:tcMar>
          </w:tcPr>
          <w:p w:rsidR="00000000" w:rsidDel="00000000" w:rsidP="00000000" w:rsidRDefault="00000000" w:rsidRPr="00000000" w14:paraId="00000083">
            <w:pPr>
              <w:spacing w:after="60" w:before="60" w:line="276" w:lineRule="auto"/>
              <w:contextualSpacing w:val="0"/>
              <w:jc w:val="both"/>
              <w:rPr>
                <w:rFonts w:ascii="Trebuchet MS" w:cs="Trebuchet MS" w:eastAsia="Trebuchet MS" w:hAnsi="Trebuchet MS"/>
                <w:b w:val="1"/>
                <w:color w:val="ffffff"/>
                <w:sz w:val="18"/>
                <w:szCs w:val="18"/>
              </w:rPr>
            </w:pPr>
            <w:r w:rsidDel="00000000" w:rsidR="00000000" w:rsidRPr="00000000">
              <w:rPr>
                <w:color w:val="ffffff"/>
                <w:rtl w:val="0"/>
              </w:rPr>
              <w:t xml:space="preserve">Based on schema.org [health-lifesci:MedicalStudy]</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89">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8A">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8B">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8C">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8D">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8E">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fff2cc" w:val="clear"/>
            <w:tcMar>
              <w:top w:w="40.0" w:type="dxa"/>
              <w:left w:w="40.0" w:type="dxa"/>
              <w:bottom w:w="40.0" w:type="dxa"/>
              <w:right w:w="40.0" w:type="dxa"/>
            </w:tcMar>
            <w:vAlign w:val="center"/>
          </w:tcPr>
          <w:p w:rsidR="00000000" w:rsidDel="00000000" w:rsidP="00000000" w:rsidRDefault="00000000" w:rsidRPr="00000000" w14:paraId="0000008F">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outcome</w:t>
            </w:r>
            <w:r w:rsidDel="00000000" w:rsidR="00000000" w:rsidRPr="00000000">
              <w:rPr>
                <w:rtl w:val="0"/>
              </w:rPr>
            </w:r>
          </w:p>
        </w:tc>
        <w:tc>
          <w:tcPr>
            <w:tcBorders>
              <w:right w:color="cccccc"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0">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tcBorders>
              <w:top w:color="cccccc" w:space="0" w:sz="8" w:val="single"/>
              <w:bottom w:color="cccccc" w:space="0" w:sz="8" w:val="single"/>
              <w:right w:color="cccccc"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91">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outcome or expected result by a protocol execution.</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9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9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9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95">
      <w:pPr>
        <w:pStyle w:val="Heading1"/>
        <w:contextualSpacing w:val="0"/>
        <w:rPr>
          <w:color w:val="434343"/>
          <w:sz w:val="22"/>
          <w:szCs w:val="22"/>
        </w:rPr>
      </w:pPr>
      <w:bookmarkStart w:colFirst="0" w:colLast="0" w:name="_yrblr8w19vm4" w:id="8"/>
      <w:bookmarkEnd w:id="8"/>
      <w:r w:rsidDel="00000000" w:rsidR="00000000" w:rsidRPr="00000000">
        <w:rPr>
          <w:rtl w:val="0"/>
        </w:rPr>
      </w:r>
    </w:p>
    <w:tbl>
      <w:tblPr>
        <w:tblStyle w:val="Table7"/>
        <w:tblW w:w="9468.941548183255"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rPr>
          <w:trHeight w:val="380" w:hRule="atLeast"/>
        </w:trPr>
        <w:tc>
          <w:tcPr>
            <w:gridSpan w:val="6"/>
            <w:tcBorders>
              <w:top w:color="cccccc" w:space="0" w:sz="8" w:val="single"/>
              <w:left w:color="cccccc" w:space="0" w:sz="8" w:val="single"/>
              <w:bottom w:color="cccccc" w:space="0" w:sz="8" w:val="single"/>
              <w:right w:color="cccccc" w:space="0" w:sz="8" w:val="single"/>
            </w:tcBorders>
            <w:shd w:fill="980000" w:val="clear"/>
            <w:tcMar>
              <w:top w:w="100.0" w:type="dxa"/>
              <w:left w:w="100.0" w:type="dxa"/>
              <w:bottom w:w="100.0" w:type="dxa"/>
              <w:right w:w="100.0" w:type="dxa"/>
            </w:tcMar>
          </w:tcPr>
          <w:p w:rsidR="00000000" w:rsidDel="00000000" w:rsidP="00000000" w:rsidRDefault="00000000" w:rsidRPr="00000000" w14:paraId="00000096">
            <w:pPr>
              <w:spacing w:after="60" w:before="60" w:line="276" w:lineRule="auto"/>
              <w:contextualSpacing w:val="0"/>
              <w:jc w:val="both"/>
              <w:rPr>
                <w:rFonts w:ascii="Trebuchet MS" w:cs="Trebuchet MS" w:eastAsia="Trebuchet MS" w:hAnsi="Trebuchet MS"/>
                <w:b w:val="1"/>
                <w:color w:val="ffffff"/>
                <w:sz w:val="18"/>
                <w:szCs w:val="18"/>
              </w:rPr>
            </w:pPr>
            <w:r w:rsidDel="00000000" w:rsidR="00000000" w:rsidRPr="00000000">
              <w:rPr>
                <w:color w:val="ffffff"/>
                <w:rtl w:val="0"/>
              </w:rPr>
              <w:t xml:space="preserve">Based on schema.org [health-lifesci:MedicalDevice]</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9C">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9D">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9E">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9F">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A0">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A1">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d9ead3" w:val="clear"/>
            <w:tcMar>
              <w:top w:w="40.0" w:type="dxa"/>
              <w:left w:w="40.0" w:type="dxa"/>
              <w:bottom w:w="40.0" w:type="dxa"/>
              <w:right w:w="40.0" w:type="dxa"/>
            </w:tcMar>
          </w:tcPr>
          <w:p w:rsidR="00000000" w:rsidDel="00000000" w:rsidP="00000000" w:rsidRDefault="00000000" w:rsidRPr="00000000" w14:paraId="000000A2">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purpose</w:t>
            </w:r>
            <w:r w:rsidDel="00000000" w:rsidR="00000000" w:rsidRPr="00000000">
              <w:rPr>
                <w:rtl w:val="0"/>
              </w:rPr>
            </w:r>
          </w:p>
        </w:tc>
        <w:tc>
          <w:tcPr>
            <w:shd w:fill="d9ead3" w:val="clear"/>
            <w:tcMar>
              <w:top w:w="40.0" w:type="dxa"/>
              <w:left w:w="40.0" w:type="dxa"/>
              <w:bottom w:w="40.0" w:type="dxa"/>
              <w:right w:w="40.0" w:type="dxa"/>
            </w:tcMar>
          </w:tcPr>
          <w:p w:rsidR="00000000" w:rsidDel="00000000" w:rsidP="00000000" w:rsidRDefault="00000000" w:rsidRPr="00000000" w14:paraId="000000A3">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shd w:fill="d9ead3" w:val="clear"/>
            <w:tcMar>
              <w:top w:w="40.0" w:type="dxa"/>
              <w:left w:w="40.0" w:type="dxa"/>
              <w:bottom w:w="40.0" w:type="dxa"/>
              <w:right w:w="40.0" w:type="dxa"/>
            </w:tcMar>
          </w:tcPr>
          <w:p w:rsidR="00000000" w:rsidDel="00000000" w:rsidP="00000000" w:rsidRDefault="00000000" w:rsidRPr="00000000" w14:paraId="000000A4">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goal towards an action is taken. Can be concrete or abstract.</w:t>
            </w:r>
          </w:p>
        </w:tc>
        <w:tc>
          <w:tcPr>
            <w:tcBorders>
              <w:top w:color="cccccc" w:space="0" w:sz="8" w:val="single"/>
              <w:left w:color="cccccc" w:space="0" w:sz="8" w:val="single"/>
              <w:bottom w:color="cccccc" w:space="0" w:sz="8" w:val="single"/>
              <w:right w:color="cccccc" w:space="0" w:sz="8" w:val="single"/>
            </w:tcBorders>
            <w:shd w:fill="d9ead3" w:val="clear"/>
            <w:tcMar>
              <w:top w:w="72.0" w:type="dxa"/>
              <w:left w:w="72.0" w:type="dxa"/>
              <w:bottom w:w="72.0" w:type="dxa"/>
              <w:right w:w="72.0" w:type="dxa"/>
            </w:tcMar>
          </w:tcPr>
          <w:p w:rsidR="00000000" w:rsidDel="00000000" w:rsidP="00000000" w:rsidRDefault="00000000" w:rsidRPr="00000000" w14:paraId="000000A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d9ead3" w:val="clear"/>
            <w:tcMar>
              <w:top w:w="72.0" w:type="dxa"/>
              <w:left w:w="72.0" w:type="dxa"/>
              <w:bottom w:w="72.0" w:type="dxa"/>
              <w:right w:w="72.0" w:type="dxa"/>
            </w:tcMar>
          </w:tcPr>
          <w:p w:rsidR="00000000" w:rsidDel="00000000" w:rsidP="00000000" w:rsidRDefault="00000000" w:rsidRPr="00000000" w14:paraId="000000A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cccccc" w:space="0" w:sz="8" w:val="single"/>
              <w:left w:color="cccccc" w:space="0" w:sz="8" w:val="single"/>
              <w:bottom w:color="cccccc" w:space="0" w:sz="8" w:val="single"/>
              <w:right w:color="cccccc" w:space="0" w:sz="8" w:val="single"/>
            </w:tcBorders>
            <w:shd w:fill="d9ead3" w:val="clear"/>
            <w:tcMar>
              <w:top w:w="72.0" w:type="dxa"/>
              <w:left w:w="72.0" w:type="dxa"/>
              <w:bottom w:w="72.0" w:type="dxa"/>
              <w:right w:w="72.0" w:type="dxa"/>
            </w:tcMar>
          </w:tcPr>
          <w:p w:rsidR="00000000" w:rsidDel="00000000" w:rsidP="00000000" w:rsidRDefault="00000000" w:rsidRPr="00000000" w14:paraId="000000A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A8">
      <w:pPr>
        <w:spacing w:after="60" w:before="60" w:line="276" w:lineRule="auto"/>
        <w:contextualSpacing w:val="0"/>
        <w:jc w:val="both"/>
        <w:rPr>
          <w:color w:val="434343"/>
        </w:rPr>
      </w:pPr>
      <w:r w:rsidDel="00000000" w:rsidR="00000000" w:rsidRPr="00000000">
        <w:rPr>
          <w:rtl w:val="0"/>
        </w:rPr>
      </w:r>
    </w:p>
    <w:p w:rsidR="00000000" w:rsidDel="00000000" w:rsidP="00000000" w:rsidRDefault="00000000" w:rsidRPr="00000000" w14:paraId="000000A9">
      <w:pPr>
        <w:spacing w:after="60" w:before="60" w:line="276" w:lineRule="auto"/>
        <w:contextualSpacing w:val="0"/>
        <w:jc w:val="both"/>
        <w:rPr>
          <w:color w:val="434343"/>
        </w:rPr>
      </w:pPr>
      <w:r w:rsidDel="00000000" w:rsidR="00000000" w:rsidRPr="00000000">
        <w:rPr>
          <w:rtl w:val="0"/>
        </w:rPr>
      </w:r>
    </w:p>
    <w:tbl>
      <w:tblPr>
        <w:tblStyle w:val="Table8"/>
        <w:tblW w:w="9468.941548183255" w:type="dxa"/>
        <w:jc w:val="left"/>
        <w:tblInd w:w="-28.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rPr>
          <w:trHeight w:val="320" w:hRule="atLeast"/>
        </w:trPr>
        <w:tc>
          <w:tcPr>
            <w:gridSpan w:val="6"/>
            <w:tcBorders>
              <w:top w:color="b7b7b7" w:space="0" w:sz="8" w:val="single"/>
              <w:left w:color="b7b7b7" w:space="0" w:sz="8" w:val="single"/>
              <w:bottom w:color="b7b7b7" w:space="0" w:sz="8" w:val="single"/>
              <w:right w:color="b7b7b7" w:space="0" w:sz="8" w:val="single"/>
            </w:tcBorders>
            <w:shd w:fill="6d9eeb" w:val="clear"/>
            <w:tcMar>
              <w:top w:w="72.0" w:type="dxa"/>
              <w:left w:w="72.0" w:type="dxa"/>
              <w:bottom w:w="72.0" w:type="dxa"/>
              <w:right w:w="72.0" w:type="dxa"/>
            </w:tcMar>
          </w:tcPr>
          <w:p w:rsidR="00000000" w:rsidDel="00000000" w:rsidP="00000000" w:rsidRDefault="00000000" w:rsidRPr="00000000" w14:paraId="000000AA">
            <w:pPr>
              <w:spacing w:after="60" w:before="60" w:line="276" w:lineRule="auto"/>
              <w:contextualSpacing w:val="0"/>
              <w:jc w:val="both"/>
              <w:rPr>
                <w:rFonts w:ascii="Trebuchet MS" w:cs="Trebuchet MS" w:eastAsia="Trebuchet MS" w:hAnsi="Trebuchet MS"/>
                <w:color w:val="ffffff"/>
                <w:sz w:val="18"/>
                <w:szCs w:val="18"/>
              </w:rPr>
            </w:pPr>
            <w:r w:rsidDel="00000000" w:rsidR="00000000" w:rsidRPr="00000000">
              <w:rPr>
                <w:color w:val="ffffff"/>
                <w:rtl w:val="0"/>
              </w:rPr>
              <w:t xml:space="preserve">Based on schema.org [BiologicalEntity]</w:t>
            </w:r>
            <w:r w:rsidDel="00000000" w:rsidR="00000000" w:rsidRPr="00000000">
              <w:rPr>
                <w:rtl w:val="0"/>
              </w:rPr>
            </w:r>
          </w:p>
        </w:tc>
      </w:tr>
      <w:tr>
        <w:trPr>
          <w:trHeight w:val="320" w:hRule="atLeast"/>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B0">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B1">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B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B3">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B4">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B5">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d9ead3" w:val="clear"/>
            <w:tcMar>
              <w:top w:w="40.0" w:type="dxa"/>
              <w:left w:w="40.0" w:type="dxa"/>
              <w:bottom w:w="40.0" w:type="dxa"/>
              <w:right w:w="40.0" w:type="dxa"/>
            </w:tcMar>
          </w:tcPr>
          <w:p w:rsidR="00000000" w:rsidDel="00000000" w:rsidP="00000000" w:rsidRDefault="00000000" w:rsidRPr="00000000" w14:paraId="000000B6">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sample</w:t>
            </w:r>
          </w:p>
        </w:tc>
        <w:tc>
          <w:tcPr>
            <w:shd w:fill="d9ead3" w:val="clear"/>
            <w:tcMar>
              <w:top w:w="40.0" w:type="dxa"/>
              <w:left w:w="40.0" w:type="dxa"/>
              <w:bottom w:w="40.0" w:type="dxa"/>
              <w:right w:w="40.0" w:type="dxa"/>
            </w:tcMar>
          </w:tcPr>
          <w:p w:rsidR="00000000" w:rsidDel="00000000" w:rsidP="00000000" w:rsidRDefault="00000000" w:rsidRPr="00000000" w14:paraId="000000B7">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BiologicalEntity or URL</w:t>
            </w:r>
            <w:r w:rsidDel="00000000" w:rsidR="00000000" w:rsidRPr="00000000">
              <w:rPr>
                <w:rtl w:val="0"/>
              </w:rPr>
            </w:r>
          </w:p>
        </w:tc>
        <w:tc>
          <w:tcPr>
            <w:shd w:fill="d9ead3" w:val="clear"/>
            <w:tcMar>
              <w:top w:w="40.0" w:type="dxa"/>
              <w:left w:w="40.0" w:type="dxa"/>
              <w:bottom w:w="40.0" w:type="dxa"/>
              <w:right w:w="40.0" w:type="dxa"/>
            </w:tcMar>
          </w:tcPr>
          <w:p w:rsidR="00000000" w:rsidDel="00000000" w:rsidP="00000000" w:rsidRDefault="00000000" w:rsidRPr="00000000" w14:paraId="000000B8">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Samples used in the protocol</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B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B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B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BC">
      <w:pPr>
        <w:spacing w:after="60" w:before="60" w:line="276" w:lineRule="auto"/>
        <w:contextualSpacing w:val="0"/>
        <w:jc w:val="both"/>
        <w:rPr>
          <w:color w:val="434343"/>
        </w:rPr>
      </w:pPr>
      <w:r w:rsidDel="00000000" w:rsidR="00000000" w:rsidRPr="00000000">
        <w:rPr>
          <w:rtl w:val="0"/>
        </w:rPr>
      </w:r>
    </w:p>
    <w:p w:rsidR="00000000" w:rsidDel="00000000" w:rsidP="00000000" w:rsidRDefault="00000000" w:rsidRPr="00000000" w14:paraId="000000BD">
      <w:pPr>
        <w:spacing w:after="60" w:before="60" w:line="276" w:lineRule="auto"/>
        <w:contextualSpacing w:val="0"/>
        <w:jc w:val="both"/>
        <w:rPr>
          <w:color w:val="434343"/>
        </w:rPr>
      </w:pPr>
      <w:r w:rsidDel="00000000" w:rsidR="00000000" w:rsidRPr="00000000">
        <w:rPr>
          <w:rtl w:val="0"/>
        </w:rPr>
      </w:r>
    </w:p>
    <w:tbl>
      <w:tblPr>
        <w:tblStyle w:val="Table9"/>
        <w:tblW w:w="9468.941548183255" w:type="dxa"/>
        <w:jc w:val="left"/>
        <w:tblInd w:w="-28.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rPr>
          <w:trHeight w:val="320" w:hRule="atLeast"/>
        </w:trPr>
        <w:tc>
          <w:tcPr>
            <w:gridSpan w:val="6"/>
            <w:tcBorders>
              <w:top w:color="b7b7b7" w:space="0" w:sz="8" w:val="single"/>
              <w:left w:color="b7b7b7" w:space="0" w:sz="8" w:val="single"/>
              <w:bottom w:color="b7b7b7" w:space="0" w:sz="8" w:val="single"/>
              <w:right w:color="b7b7b7" w:space="0" w:sz="8" w:val="single"/>
            </w:tcBorders>
            <w:shd w:fill="6d9eeb" w:val="clear"/>
            <w:tcMar>
              <w:top w:w="72.0" w:type="dxa"/>
              <w:left w:w="72.0" w:type="dxa"/>
              <w:bottom w:w="72.0" w:type="dxa"/>
              <w:right w:w="72.0" w:type="dxa"/>
            </w:tcMar>
          </w:tcPr>
          <w:p w:rsidR="00000000" w:rsidDel="00000000" w:rsidP="00000000" w:rsidRDefault="00000000" w:rsidRPr="00000000" w14:paraId="000000BE">
            <w:pPr>
              <w:widowControl w:val="0"/>
              <w:spacing w:line="276" w:lineRule="auto"/>
              <w:contextualSpacing w:val="0"/>
              <w:rPr>
                <w:rFonts w:ascii="Trebuchet MS" w:cs="Trebuchet MS" w:eastAsia="Trebuchet MS" w:hAnsi="Trebuchet MS"/>
                <w:color w:val="ffffff"/>
                <w:sz w:val="18"/>
                <w:szCs w:val="18"/>
              </w:rPr>
            </w:pPr>
            <w:r w:rsidDel="00000000" w:rsidR="00000000" w:rsidRPr="00000000">
              <w:rPr>
                <w:color w:val="ffffff"/>
                <w:rtl w:val="0"/>
              </w:rPr>
              <w:t xml:space="preserve">New properties for [Thingl]</w:t>
            </w:r>
            <w:r w:rsidDel="00000000" w:rsidR="00000000" w:rsidRPr="00000000">
              <w:rPr>
                <w:rtl w:val="0"/>
              </w:rPr>
            </w:r>
          </w:p>
        </w:tc>
      </w:tr>
      <w:tr>
        <w:trPr>
          <w:trHeight w:val="320" w:hRule="atLeast"/>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C4">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C5">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C6">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C7">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C8">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C9">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d9ead3" w:val="clear"/>
            <w:tcMar>
              <w:top w:w="40.0" w:type="dxa"/>
              <w:left w:w="40.0" w:type="dxa"/>
              <w:bottom w:w="40.0" w:type="dxa"/>
              <w:right w:w="40.0" w:type="dxa"/>
            </w:tcMar>
          </w:tcPr>
          <w:p w:rsidR="00000000" w:rsidDel="00000000" w:rsidP="00000000" w:rsidRDefault="00000000" w:rsidRPr="00000000" w14:paraId="000000CA">
            <w:pPr>
              <w:widowControl w:val="0"/>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isMentionedIn</w:t>
            </w:r>
          </w:p>
        </w:tc>
        <w:tc>
          <w:tcPr>
            <w:shd w:fill="d9ead3" w:val="clear"/>
            <w:tcMar>
              <w:top w:w="40.0" w:type="dxa"/>
              <w:left w:w="40.0" w:type="dxa"/>
              <w:bottom w:w="40.0" w:type="dxa"/>
              <w:right w:w="40.0" w:type="dxa"/>
            </w:tcMar>
          </w:tcPr>
          <w:p w:rsidR="00000000" w:rsidDel="00000000" w:rsidP="00000000" w:rsidRDefault="00000000" w:rsidRPr="00000000" w14:paraId="000000CB">
            <w:pPr>
              <w:widowControl w:val="0"/>
              <w:contextualSpacing w:val="0"/>
              <w:rPr>
                <w:rFonts w:ascii="Trebuchet MS" w:cs="Trebuchet MS" w:eastAsia="Trebuchet MS" w:hAnsi="Trebuchet MS"/>
                <w:sz w:val="18"/>
                <w:szCs w:val="18"/>
              </w:rPr>
            </w:pPr>
            <w:hyperlink r:id="rId10">
              <w:r w:rsidDel="00000000" w:rsidR="00000000" w:rsidRPr="00000000">
                <w:rPr>
                  <w:rFonts w:ascii="Trebuchet MS" w:cs="Trebuchet MS" w:eastAsia="Trebuchet MS" w:hAnsi="Trebuchet MS"/>
                  <w:sz w:val="18"/>
                  <w:szCs w:val="18"/>
                  <w:rtl w:val="0"/>
                </w:rPr>
                <w:t xml:space="preserve">Thing</w:t>
              </w:r>
            </w:hyperlink>
            <w:r w:rsidDel="00000000" w:rsidR="00000000" w:rsidRPr="00000000">
              <w:rPr>
                <w:rtl w:val="0"/>
              </w:rPr>
            </w:r>
          </w:p>
        </w:tc>
        <w:tc>
          <w:tcPr>
            <w:shd w:fill="d9ead3" w:val="clear"/>
            <w:tcMar>
              <w:top w:w="40.0" w:type="dxa"/>
              <w:left w:w="40.0" w:type="dxa"/>
              <w:bottom w:w="40.0" w:type="dxa"/>
              <w:right w:w="40.0" w:type="dxa"/>
            </w:tcMar>
          </w:tcPr>
          <w:p w:rsidR="00000000" w:rsidDel="00000000" w:rsidP="00000000" w:rsidRDefault="00000000" w:rsidRPr="00000000" w14:paraId="000000CC">
            <w:pPr>
              <w:widowControl w:val="0"/>
              <w:contextualSpacing w:val="0"/>
              <w:rPr>
                <w:rFonts w:ascii="Trebuchet MS" w:cs="Trebuchet MS" w:eastAsia="Trebuchet MS" w:hAnsi="Trebuchet MS"/>
                <w:sz w:val="18"/>
                <w:szCs w:val="18"/>
              </w:rPr>
            </w:pPr>
            <w:r w:rsidDel="00000000" w:rsidR="00000000" w:rsidRPr="00000000">
              <w:fldChar w:fldCharType="begin"/>
              <w:instrText xml:space="preserve"> HYPERLINK "https://schema.org/mentions" </w:instrText>
              <w:fldChar w:fldCharType="separate"/>
            </w:r>
            <w:r w:rsidDel="00000000" w:rsidR="00000000" w:rsidRPr="00000000">
              <w:rPr>
                <w:rFonts w:ascii="Trebuchet MS" w:cs="Trebuchet MS" w:eastAsia="Trebuchet MS" w:hAnsi="Trebuchet MS"/>
                <w:sz w:val="18"/>
                <w:szCs w:val="18"/>
                <w:rtl w:val="0"/>
              </w:rPr>
              <w:t xml:space="preserve">CretiveWork, Dataset, collection mentioning this entity</w:t>
            </w:r>
          </w:p>
          <w:p w:rsidR="00000000" w:rsidDel="00000000" w:rsidP="00000000" w:rsidRDefault="00000000" w:rsidRPr="00000000" w14:paraId="000000CD">
            <w:pPr>
              <w:widowControl w:val="0"/>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CE">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Inverse of:mentions</w:t>
            </w:r>
            <w:r w:rsidDel="00000000" w:rsidR="00000000" w:rsidRPr="00000000">
              <w:fldChar w:fldCharType="end"/>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C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D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D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D2">
      <w:pPr>
        <w:spacing w:after="60" w:before="60" w:line="276" w:lineRule="auto"/>
        <w:contextualSpacing w:val="0"/>
        <w:jc w:val="both"/>
        <w:rPr>
          <w:color w:val="434343"/>
        </w:rPr>
      </w:pPr>
      <w:r w:rsidDel="00000000" w:rsidR="00000000" w:rsidRPr="00000000">
        <w:rPr>
          <w:rtl w:val="0"/>
        </w:rPr>
      </w:r>
    </w:p>
    <w:p w:rsidR="00000000" w:rsidDel="00000000" w:rsidP="00000000" w:rsidRDefault="00000000" w:rsidRPr="00000000" w14:paraId="000000D3">
      <w:pPr>
        <w:spacing w:after="60" w:before="60" w:line="276" w:lineRule="auto"/>
        <w:contextualSpacing w:val="0"/>
        <w:jc w:val="both"/>
        <w:rPr>
          <w:color w:val="434343"/>
        </w:rPr>
      </w:pPr>
      <w:r w:rsidDel="00000000" w:rsidR="00000000" w:rsidRPr="00000000">
        <w:rPr>
          <w:rtl w:val="0"/>
        </w:rPr>
      </w:r>
    </w:p>
    <w:tbl>
      <w:tblPr>
        <w:tblStyle w:val="Table10"/>
        <w:tblW w:w="9468.941548183255" w:type="dxa"/>
        <w:jc w:val="left"/>
        <w:tblInd w:w="-28.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494.4707740916272"/>
        <w:gridCol w:w="1494.4707740916272"/>
        <w:gridCol w:w="4620"/>
        <w:gridCol w:w="660"/>
        <w:gridCol w:w="540"/>
        <w:gridCol w:w="660"/>
        <w:tblGridChange w:id="0">
          <w:tblGrid>
            <w:gridCol w:w="1494.4707740916272"/>
            <w:gridCol w:w="1494.4707740916272"/>
            <w:gridCol w:w="4620"/>
            <w:gridCol w:w="660"/>
            <w:gridCol w:w="540"/>
            <w:gridCol w:w="660"/>
          </w:tblGrid>
        </w:tblGridChange>
      </w:tblGrid>
      <w:tr>
        <w:trPr>
          <w:trHeight w:val="320" w:hRule="atLeast"/>
        </w:trPr>
        <w:tc>
          <w:tcPr>
            <w:gridSpan w:val="6"/>
            <w:tcBorders>
              <w:top w:color="b7b7b7" w:space="0" w:sz="8" w:val="single"/>
              <w:left w:color="b7b7b7" w:space="0" w:sz="8" w:val="single"/>
              <w:bottom w:color="b7b7b7" w:space="0" w:sz="8" w:val="single"/>
              <w:right w:color="b7b7b7" w:space="0" w:sz="8" w:val="single"/>
            </w:tcBorders>
            <w:shd w:fill="6d9eeb" w:val="clear"/>
            <w:tcMar>
              <w:top w:w="72.0" w:type="dxa"/>
              <w:left w:w="72.0" w:type="dxa"/>
              <w:bottom w:w="72.0" w:type="dxa"/>
              <w:right w:w="72.0" w:type="dxa"/>
            </w:tcMar>
          </w:tcPr>
          <w:p w:rsidR="00000000" w:rsidDel="00000000" w:rsidP="00000000" w:rsidRDefault="00000000" w:rsidRPr="00000000" w14:paraId="000000D4">
            <w:pPr>
              <w:widowControl w:val="0"/>
              <w:spacing w:line="276" w:lineRule="auto"/>
              <w:contextualSpacing w:val="0"/>
              <w:rPr>
                <w:rFonts w:ascii="Trebuchet MS" w:cs="Trebuchet MS" w:eastAsia="Trebuchet MS" w:hAnsi="Trebuchet MS"/>
                <w:color w:val="ffffff"/>
                <w:sz w:val="18"/>
                <w:szCs w:val="18"/>
              </w:rPr>
            </w:pPr>
            <w:r w:rsidDel="00000000" w:rsidR="00000000" w:rsidRPr="00000000">
              <w:rPr>
                <w:color w:val="ffffff"/>
                <w:rtl w:val="0"/>
              </w:rPr>
              <w:t xml:space="preserve">New properties for [LabProtocol]</w:t>
            </w:r>
            <w:r w:rsidDel="00000000" w:rsidR="00000000" w:rsidRPr="00000000">
              <w:rPr>
                <w:rtl w:val="0"/>
              </w:rPr>
            </w:r>
          </w:p>
        </w:tc>
      </w:tr>
      <w:tr>
        <w:trPr>
          <w:trHeight w:val="320" w:hRule="atLeast"/>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DA">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DB">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DC">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DD">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DE">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DF">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fff2cc" w:val="clear"/>
            <w:tcMar>
              <w:top w:w="40.0" w:type="dxa"/>
              <w:left w:w="40.0" w:type="dxa"/>
              <w:bottom w:w="40.0" w:type="dxa"/>
              <w:right w:w="4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advantage</w:t>
            </w:r>
          </w:p>
        </w:tc>
        <w:tc>
          <w:tcPr>
            <w:tcBorders>
              <w:right w:color="b7b7b7"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tcBorders>
              <w:top w:color="b7b7b7" w:space="0" w:sz="8" w:val="single"/>
              <w:bottom w:color="b7b7b7" w:space="0" w:sz="8" w:val="single"/>
              <w:right w:color="b7b7b7"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It should be made clear in which situations the Protocol has been successfully employed.</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tcPr>
          <w:p w:rsidR="00000000" w:rsidDel="00000000" w:rsidP="00000000" w:rsidRDefault="00000000" w:rsidRPr="00000000" w14:paraId="000000E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tcPr>
          <w:p w:rsidR="00000000" w:rsidDel="00000000" w:rsidP="00000000" w:rsidRDefault="00000000" w:rsidRPr="00000000" w14:paraId="000000E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tcPr>
          <w:p w:rsidR="00000000" w:rsidDel="00000000" w:rsidP="00000000" w:rsidRDefault="00000000" w:rsidRPr="00000000" w14:paraId="000000E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shd w:fill="fff2cc" w:val="clear"/>
            <w:tcMar>
              <w:top w:w="40.0" w:type="dxa"/>
              <w:left w:w="40.0" w:type="dxa"/>
              <w:bottom w:w="40.0" w:type="dxa"/>
              <w:right w:w="40.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limitation</w:t>
            </w:r>
          </w:p>
        </w:tc>
        <w:tc>
          <w:tcPr>
            <w:tcBorders>
              <w:right w:color="b7b7b7"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tcBorders>
              <w:bottom w:color="b7b7b7" w:space="0" w:sz="8" w:val="single"/>
              <w:right w:color="b7b7b7"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It should be made clear in which situations the Protocol would be unreliable or otherwise unsuccessful.</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tcPr>
          <w:p w:rsidR="00000000" w:rsidDel="00000000" w:rsidP="00000000" w:rsidRDefault="00000000" w:rsidRPr="00000000" w14:paraId="000000E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tcPr>
          <w:p w:rsidR="00000000" w:rsidDel="00000000" w:rsidP="00000000" w:rsidRDefault="00000000" w:rsidRPr="00000000" w14:paraId="000000E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tcPr>
          <w:p w:rsidR="00000000" w:rsidDel="00000000" w:rsidP="00000000" w:rsidRDefault="00000000" w:rsidRPr="00000000" w14:paraId="000000E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r>
        <w:tc>
          <w:tcPr>
            <w:shd w:fill="fff2cc" w:val="clear"/>
            <w:tcMar>
              <w:top w:w="40.0" w:type="dxa"/>
              <w:left w:w="40.0" w:type="dxa"/>
              <w:bottom w:w="40.0" w:type="dxa"/>
              <w:right w:w="40.0" w:type="dxa"/>
            </w:tcM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applicability</w:t>
            </w:r>
            <w:r w:rsidDel="00000000" w:rsidR="00000000" w:rsidRPr="00000000">
              <w:rPr>
                <w:rtl w:val="0"/>
              </w:rPr>
            </w:r>
          </w:p>
        </w:tc>
        <w:tc>
          <w:tcPr>
            <w:tcBorders>
              <w:right w:color="b7b7b7" w:space="0" w:sz="8" w:val="single"/>
            </w:tcBorders>
            <w:shd w:fill="fff2cc" w:val="clear"/>
            <w:tcMar>
              <w:top w:w="40.0" w:type="dxa"/>
              <w:left w:w="40.0" w:type="dxa"/>
              <w:bottom w:w="40.0" w:type="dxa"/>
              <w:right w:w="40.0" w:type="dxa"/>
            </w:tcM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Text</w:t>
            </w:r>
          </w:p>
        </w:tc>
        <w:tc>
          <w:tcPr>
            <w:tcBorders>
              <w:bottom w:color="b7b7b7" w:space="0" w:sz="8" w:val="single"/>
              <w:right w:color="b7b7b7" w:space="0" w:sz="8"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Applications of the protocol list the full diversity of the applications of the method and support if is possible to extend the range of applications of the protocol. e.g. northern blot assays, sequencing, etc.</w:t>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tcPr>
          <w:p w:rsidR="00000000" w:rsidDel="00000000" w:rsidP="00000000" w:rsidRDefault="00000000" w:rsidRPr="00000000" w14:paraId="000000E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tcPr>
          <w:p w:rsidR="00000000" w:rsidDel="00000000" w:rsidP="00000000" w:rsidRDefault="00000000" w:rsidRPr="00000000" w14:paraId="000000F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fff2cc" w:val="clear"/>
            <w:tcMar>
              <w:top w:w="72.0" w:type="dxa"/>
              <w:left w:w="72.0" w:type="dxa"/>
              <w:bottom w:w="72.0" w:type="dxa"/>
              <w:right w:w="72.0" w:type="dxa"/>
            </w:tcMar>
          </w:tcPr>
          <w:p w:rsidR="00000000" w:rsidDel="00000000" w:rsidP="00000000" w:rsidRDefault="00000000" w:rsidRPr="00000000" w14:paraId="000000F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reagent</w:t>
            </w:r>
          </w:p>
        </w:tc>
        <w:tc>
          <w:tcPr>
            <w:tcBorders>
              <w:right w:color="b7b7b7"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BiologicalEntity (chemicals) or URL</w:t>
            </w:r>
          </w:p>
        </w:tc>
        <w:tc>
          <w:tcPr>
            <w:tcBorders>
              <w:bottom w:color="b7b7b7" w:space="0" w:sz="8" w:val="single"/>
              <w:right w:color="b7b7b7" w:space="0" w:sz="8" w:val="single"/>
            </w:tcBorders>
            <w:shd w:fill="d9ead3" w:val="clear"/>
            <w:tcMar>
              <w:top w:w="40.0" w:type="dxa"/>
              <w:left w:w="40.0" w:type="dxa"/>
              <w:bottom w:w="40.0" w:type="dxa"/>
              <w:right w:w="40.0" w:type="dxa"/>
            </w:tcM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Reagents participating in the list. ChEBI and PubChem entities can be used whenever available. Commercial names are also acceptable (URL if possible)</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F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F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b7b7b7" w:space="0" w:sz="8" w:val="single"/>
              <w:left w:color="b7b7b7" w:space="0" w:sz="8" w:val="single"/>
              <w:bottom w:color="b7b7b7" w:space="0" w:sz="8" w:val="single"/>
              <w:right w:color="b7b7b7" w:space="0" w:sz="8" w:val="single"/>
            </w:tcBorders>
            <w:shd w:fill="d9ead3" w:val="clear"/>
            <w:tcMar>
              <w:top w:w="72.0" w:type="dxa"/>
              <w:left w:w="72.0" w:type="dxa"/>
              <w:bottom w:w="72.0" w:type="dxa"/>
              <w:right w:w="72.0" w:type="dxa"/>
            </w:tcMar>
          </w:tcPr>
          <w:p w:rsidR="00000000" w:rsidDel="00000000" w:rsidP="00000000" w:rsidRDefault="00000000" w:rsidRPr="00000000" w14:paraId="000000F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w:t>
            </w:r>
          </w:p>
        </w:tc>
      </w:tr>
    </w:tbl>
    <w:p w:rsidR="00000000" w:rsidDel="00000000" w:rsidP="00000000" w:rsidRDefault="00000000" w:rsidRPr="00000000" w14:paraId="000000F8">
      <w:pPr>
        <w:spacing w:before="60" w:line="276" w:lineRule="auto"/>
        <w:contextualSpacing w:val="0"/>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F9">
      <w:pPr>
        <w:spacing w:before="60" w:line="276" w:lineRule="auto"/>
        <w:contextualSpacing w:val="0"/>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FA">
      <w:pPr>
        <w:spacing w:before="60" w:line="276" w:lineRule="auto"/>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b w:val="1"/>
          <w:sz w:val="16"/>
          <w:szCs w:val="16"/>
          <w:rtl w:val="0"/>
        </w:rPr>
        <w:t xml:space="preserve">Legend:</w:t>
        <w:tab/>
        <w:tab/>
      </w:r>
      <w:r w:rsidDel="00000000" w:rsidR="00000000" w:rsidRPr="00000000">
        <w:rPr>
          <w:rFonts w:ascii="Trebuchet MS" w:cs="Trebuchet MS" w:eastAsia="Trebuchet MS" w:hAnsi="Trebuchet MS"/>
          <w:i w:val="1"/>
          <w:sz w:val="16"/>
          <w:szCs w:val="16"/>
          <w:rtl w:val="0"/>
        </w:rPr>
        <w:t xml:space="preserve">CN: Cardinality (one, many)</w:t>
      </w:r>
    </w:p>
    <w:p w:rsidR="00000000" w:rsidDel="00000000" w:rsidP="00000000" w:rsidRDefault="00000000" w:rsidRPr="00000000" w14:paraId="000000FB">
      <w:pPr>
        <w:spacing w:line="276" w:lineRule="auto"/>
        <w:ind w:left="720" w:firstLine="720"/>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MG: Marginality (</w:t>
      </w:r>
      <w:r w:rsidDel="00000000" w:rsidR="00000000" w:rsidRPr="00000000">
        <w:rPr>
          <w:rFonts w:ascii="Trebuchet MS" w:cs="Trebuchet MS" w:eastAsia="Trebuchet MS" w:hAnsi="Trebuchet MS"/>
          <w:i w:val="1"/>
          <w:sz w:val="16"/>
          <w:szCs w:val="16"/>
          <w:shd w:fill="d9ead3" w:val="clear"/>
          <w:rtl w:val="0"/>
        </w:rPr>
        <w:t xml:space="preserve">M: minimum</w:t>
      </w:r>
      <w:r w:rsidDel="00000000" w:rsidR="00000000" w:rsidRPr="00000000">
        <w:rPr>
          <w:rFonts w:ascii="Trebuchet MS" w:cs="Trebuchet MS" w:eastAsia="Trebuchet MS" w:hAnsi="Trebuchet MS"/>
          <w:i w:val="1"/>
          <w:sz w:val="16"/>
          <w:szCs w:val="16"/>
          <w:rtl w:val="0"/>
        </w:rPr>
        <w:t xml:space="preserve">; </w:t>
      </w:r>
      <w:r w:rsidDel="00000000" w:rsidR="00000000" w:rsidRPr="00000000">
        <w:rPr>
          <w:rFonts w:ascii="Trebuchet MS" w:cs="Trebuchet MS" w:eastAsia="Trebuchet MS" w:hAnsi="Trebuchet MS"/>
          <w:i w:val="1"/>
          <w:sz w:val="16"/>
          <w:szCs w:val="16"/>
          <w:shd w:fill="fff2cc" w:val="clear"/>
          <w:rtl w:val="0"/>
        </w:rPr>
        <w:t xml:space="preserve">R: recommended</w:t>
      </w:r>
      <w:r w:rsidDel="00000000" w:rsidR="00000000" w:rsidRPr="00000000">
        <w:rPr>
          <w:rFonts w:ascii="Trebuchet MS" w:cs="Trebuchet MS" w:eastAsia="Trebuchet MS" w:hAnsi="Trebuchet MS"/>
          <w:i w:val="1"/>
          <w:sz w:val="16"/>
          <w:szCs w:val="16"/>
          <w:rtl w:val="0"/>
        </w:rPr>
        <w:t xml:space="preserve">; </w:t>
      </w:r>
      <w:r w:rsidDel="00000000" w:rsidR="00000000" w:rsidRPr="00000000">
        <w:rPr>
          <w:rFonts w:ascii="Trebuchet MS" w:cs="Trebuchet MS" w:eastAsia="Trebuchet MS" w:hAnsi="Trebuchet MS"/>
          <w:i w:val="1"/>
          <w:sz w:val="16"/>
          <w:szCs w:val="16"/>
          <w:shd w:fill="d9d9d9" w:val="clear"/>
          <w:rtl w:val="0"/>
        </w:rPr>
        <w:t xml:space="preserve">O: optional</w:t>
      </w:r>
      <w:r w:rsidDel="00000000" w:rsidR="00000000" w:rsidRPr="00000000">
        <w:rPr>
          <w:rFonts w:ascii="Trebuchet MS" w:cs="Trebuchet MS" w:eastAsia="Trebuchet MS" w:hAnsi="Trebuchet MS"/>
          <w:i w:val="1"/>
          <w:sz w:val="16"/>
          <w:szCs w:val="16"/>
          <w:rtl w:val="0"/>
        </w:rPr>
        <w:t xml:space="preserve">)</w:t>
      </w:r>
    </w:p>
    <w:p w:rsidR="00000000" w:rsidDel="00000000" w:rsidP="00000000" w:rsidRDefault="00000000" w:rsidRPr="00000000" w14:paraId="000000FC">
      <w:pPr>
        <w:spacing w:line="276" w:lineRule="auto"/>
        <w:ind w:left="720" w:firstLine="720"/>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CV: Suggested controlled vocabularies (yes, no)</w:t>
      </w:r>
    </w:p>
    <w:p w:rsidR="00000000" w:rsidDel="00000000" w:rsidP="00000000" w:rsidRDefault="00000000" w:rsidRPr="00000000" w14:paraId="000000FD">
      <w:pPr>
        <w:pStyle w:val="Heading1"/>
        <w:contextualSpacing w:val="0"/>
        <w:rPr/>
      </w:pPr>
      <w:bookmarkStart w:colFirst="0" w:colLast="0" w:name="_vklpy7h62ymn" w:id="9"/>
      <w:bookmarkEnd w:id="9"/>
      <w:r w:rsidDel="00000000" w:rsidR="00000000" w:rsidRPr="00000000">
        <w:rPr>
          <w:rtl w:val="0"/>
        </w:rPr>
        <w:t xml:space="preserve">Examples</w:t>
      </w: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t xml:space="preserve">A full example of a lab protocol is available at:</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hyperlink r:id="rId11">
        <w:r w:rsidDel="00000000" w:rsidR="00000000" w:rsidRPr="00000000">
          <w:rPr>
            <w:color w:val="1155cc"/>
            <w:u w:val="single"/>
            <w:rtl w:val="0"/>
          </w:rPr>
          <w:t xml:space="preserve">https://docs.google.com/document/d/1TUXC6r-hDGGGoGf4Q-GNDrd4m6SQUx37atsAi94ORIc/edit</w:t>
        </w:r>
      </w:hyperlink>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spacing w:line="331.2" w:lineRule="auto"/>
        <w:contextualSpacing w:val="0"/>
        <w:rPr/>
      </w:pPr>
      <w:r w:rsidDel="00000000" w:rsidR="00000000" w:rsidRPr="00000000">
        <w:rPr>
          <w:rtl w:val="0"/>
        </w:rPr>
        <w:t xml:space="preserve">Schema.org</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suggests</w:t>
        </w:r>
      </w:hyperlink>
      <w:r w:rsidDel="00000000" w:rsidR="00000000" w:rsidRPr="00000000">
        <w:rPr>
          <w:rtl w:val="0"/>
        </w:rPr>
        <w:t xml:space="preserve"> implementing metadata using JSON-LD, RDFa or Microdata. JSON-LD is the recommended format by Google, but any of these formats can be used for embedding information about tools in a web page or other online resource.</w:t>
      </w:r>
    </w:p>
    <w:p w:rsidR="00000000" w:rsidDel="00000000" w:rsidP="00000000" w:rsidRDefault="00000000" w:rsidRPr="00000000" w14:paraId="00000104">
      <w:pPr>
        <w:spacing w:line="331.2" w:lineRule="auto"/>
        <w:contextualSpacing w:val="0"/>
        <w:rPr/>
      </w:pPr>
      <w:r w:rsidDel="00000000" w:rsidR="00000000" w:rsidRPr="00000000">
        <w:rPr>
          <w:rtl w:val="0"/>
        </w:rPr>
      </w:r>
    </w:p>
    <w:p w:rsidR="00000000" w:rsidDel="00000000" w:rsidP="00000000" w:rsidRDefault="00000000" w:rsidRPr="00000000" w14:paraId="00000105">
      <w:pPr>
        <w:spacing w:line="331.2" w:lineRule="auto"/>
        <w:contextualSpacing w:val="0"/>
        <w:rPr/>
      </w:pPr>
      <w:r w:rsidDel="00000000" w:rsidR="00000000" w:rsidRPr="00000000">
        <w:rPr>
          <w:rtl w:val="0"/>
        </w:rPr>
      </w:r>
    </w:p>
    <w:tbl>
      <w:tblPr>
        <w:tblStyle w:val="Table11"/>
        <w:tblW w:w="8925.0" w:type="dxa"/>
        <w:jc w:val="left"/>
        <w:tblInd w:w="100.0" w:type="pct"/>
        <w:tblLayout w:type="fixed"/>
        <w:tblLook w:val="0600"/>
      </w:tblPr>
      <w:tblGrid>
        <w:gridCol w:w="8925"/>
        <w:tblGridChange w:id="0">
          <w:tblGrid>
            <w:gridCol w:w="8925"/>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6">
            <w:pPr>
              <w:spacing w:line="288" w:lineRule="auto"/>
              <w:contextualSpacing w:val="0"/>
              <w:rPr>
                <w:shd w:fill="efefef" w:val="clear"/>
              </w:rPr>
            </w:pPr>
            <w:r w:rsidDel="00000000" w:rsidR="00000000" w:rsidRPr="00000000">
              <w:rPr>
                <w:shd w:fill="efefef" w:val="clear"/>
                <w:rtl w:val="0"/>
              </w:rPr>
              <w:t xml:space="preserve">Example 1 - [format: RDFa | JSON-LD | Microdata].  [Example description. Eg: Using minimum fields]</w:t>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http://schema.org/[type]</w:t>
            </w:r>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08">
            <w:pP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"id"</w:t>
            </w:r>
            <w:r w:rsidDel="00000000" w:rsidR="00000000" w:rsidRPr="00000000">
              <w:rPr>
                <w:rFonts w:ascii="Courier New" w:cs="Courier New" w:eastAsia="Courier New" w:hAnsi="Courier New"/>
                <w:sz w:val="20"/>
                <w:szCs w:val="20"/>
                <w:rtl w:val="0"/>
              </w:rPr>
              <w:t xml:space="preserve">&gt;[id]&lt;/div&gt;</w:t>
            </w:r>
          </w:p>
          <w:p w:rsidR="00000000" w:rsidDel="00000000" w:rsidP="00000000" w:rsidRDefault="00000000" w:rsidRPr="00000000" w14:paraId="00000109">
            <w:pP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&gt;[name]&lt;/div&gt;</w:t>
            </w:r>
          </w:p>
          <w:p w:rsidR="00000000" w:rsidDel="00000000" w:rsidP="00000000" w:rsidRDefault="00000000" w:rsidRPr="00000000" w14:paraId="0000010A">
            <w:pP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&gt;[description]&lt;/div&gt;</w:t>
            </w:r>
          </w:p>
          <w:p w:rsidR="00000000" w:rsidDel="00000000" w:rsidP="00000000" w:rsidRDefault="00000000" w:rsidRPr="00000000" w14:paraId="0000010B">
            <w:pP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0C">
            <w:pPr>
              <w:spacing w:line="240" w:lineRule="auto"/>
              <w:ind w:left="720" w:firstLine="0"/>
              <w:contextualSpacing w:val="0"/>
              <w:rPr>
                <w:highlight w:val="white"/>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r>
          </w:p>
        </w:tc>
      </w:tr>
    </w:tbl>
    <w:p w:rsidR="00000000" w:rsidDel="00000000" w:rsidP="00000000" w:rsidRDefault="00000000" w:rsidRPr="00000000" w14:paraId="0000010D">
      <w:pPr>
        <w:pStyle w:val="Heading1"/>
        <w:contextualSpacing w:val="0"/>
        <w:rPr/>
      </w:pPr>
      <w:bookmarkStart w:colFirst="0" w:colLast="0" w:name="_ynq1mu67wxw8" w:id="10"/>
      <w:bookmarkEnd w:id="10"/>
      <w:r w:rsidDel="00000000" w:rsidR="00000000" w:rsidRPr="00000000">
        <w:rPr>
          <w:rtl w:val="0"/>
        </w:rPr>
        <w:t xml:space="preserve">Controlled Vocabularies</w:t>
      </w:r>
    </w:p>
    <w:p w:rsidR="00000000" w:rsidDel="00000000" w:rsidP="00000000" w:rsidRDefault="00000000" w:rsidRPr="00000000" w14:paraId="0000010E">
      <w:pPr>
        <w:contextualSpacing w:val="0"/>
        <w:rPr/>
      </w:pPr>
      <w:r w:rsidDel="00000000" w:rsidR="00000000" w:rsidRPr="00000000">
        <w:rPr>
          <w:rtl w:val="0"/>
        </w:rPr>
        <w:t xml:space="preserve">This section contains a list of fields that require a controlled vocabulary or enumeration and suggests what is acceptable for each. </w:t>
      </w:r>
    </w:p>
    <w:p w:rsidR="00000000" w:rsidDel="00000000" w:rsidP="00000000" w:rsidRDefault="00000000" w:rsidRPr="00000000" w14:paraId="0000010F">
      <w:pPr>
        <w:pStyle w:val="Heading2"/>
        <w:contextualSpacing w:val="0"/>
        <w:rPr/>
      </w:pPr>
      <w:bookmarkStart w:colFirst="0" w:colLast="0" w:name="_nkpgijjr7v3m" w:id="11"/>
      <w:bookmarkEnd w:id="11"/>
      <w:r w:rsidDel="00000000" w:rsidR="00000000" w:rsidRPr="00000000">
        <w:rPr>
          <w:rtl w:val="0"/>
        </w:rPr>
        <w:t xml:space="preserve">[Reagent]</w:t>
      </w:r>
    </w:p>
    <w:p w:rsidR="00000000" w:rsidDel="00000000" w:rsidP="00000000" w:rsidRDefault="00000000" w:rsidRPr="00000000" w14:paraId="00000110">
      <w:pPr>
        <w:contextualSpacing w:val="0"/>
        <w:rPr/>
      </w:pPr>
      <w:r w:rsidDel="00000000" w:rsidR="00000000" w:rsidRPr="00000000">
        <w:rPr>
          <w:rtl w:val="0"/>
        </w:rPr>
        <w:t xml:space="preserve">Although not mandatory, whenever possible ChEBI or PubChem should be used.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TUXC6r-hDGGGoGf4Q-GNDrd4m6SQUx37atsAi94ORIc/edit" TargetMode="External"/><Relationship Id="rId10" Type="http://schemas.openxmlformats.org/officeDocument/2006/relationships/hyperlink" Target="http://schema.org/Thing" TargetMode="External"/><Relationship Id="rId13" Type="http://schemas.openxmlformats.org/officeDocument/2006/relationships/hyperlink" Target="http://schema.org/docs/gs.html" TargetMode="External"/><Relationship Id="rId12" Type="http://schemas.openxmlformats.org/officeDocument/2006/relationships/hyperlink" Target="http://schema.org/docs/g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ema.org/citation" TargetMode="External"/><Relationship Id="rId5" Type="http://schemas.openxmlformats.org/officeDocument/2006/relationships/styles" Target="styles.xml"/><Relationship Id="rId6" Type="http://schemas.openxmlformats.org/officeDocument/2006/relationships/hyperlink" Target="https://docs.google.com/document/d/1EZ_U2u2aJH_ERsoecaJRAJkWVHYGU2SK8HYSjvhEaMM/" TargetMode="External"/><Relationship Id="rId7" Type="http://schemas.openxmlformats.org/officeDocument/2006/relationships/hyperlink" Target="https://docs.google.com/spreadsheets/d/1h6gjJlRaOSHU-g6fFf87IsssQ6eVupQBnc14fC9YyyM" TargetMode="External"/><Relationship Id="rId8" Type="http://schemas.openxmlformats.org/officeDocument/2006/relationships/hyperlink" Target="https://docs.google.com/spreadsheets/d/1julB0P6kjXK_mL2dU8EDU9zMxIMah0_dYYeGt2Spl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