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I Massively Improved My AI Inference Performance Without Buying New Hardware</w:t>
      </w:r>
    </w:p>
    <w:p>
      <w:r>
        <w:rPr>
          <w:i/>
        </w:rPr>
        <w:t>A Practitioner's Guide to LLM Inference Optimization</w:t>
      </w:r>
    </w:p>
    <w:p>
      <w:pPr/>
      <w:r>
        <w:t>By Boaz Ben Shabat</w:t>
      </w:r>
    </w:p>
    <w:p>
      <w:pPr/>
    </w:p>
    <w:p>
      <w:pPr>
        <w:pStyle w:val="Heading1"/>
      </w:pPr>
      <w:r>
        <w:t>1. Introduction: The GPU Paradox</w:t>
      </w:r>
    </w:p>
    <w:p>
      <w:pPr/>
      <w:r>
        <w:t>Let me paint you a picture. You have 16 NVIDIA H200 GPUs spread across two nodes. That is, conservatively, several hundred thousand dollars of silicon sitting in a data center, connected by RDMA/InfiniBand, running Kubernetes, and serving a large language model. You are living the AI infrastructure dream.</w:t>
      </w:r>
    </w:p>
    <w:p>
      <w:pPr/>
      <w:r>
        <w:t>Except your TTFT (Time to First Token) is 1,177 milliseconds. Your throughput is 6.2 requests per second. Your users are staring at a loading spinner for over a second before they see anything. Your boss is on Slack asking why you need more GPUs when the ones you have seem to be, well, napping. Your CFO is forwarding you articles about "AI cost optimization" with a passive-aggressive smiley face emoji.</w:t>
      </w:r>
    </w:p>
    <w:p>
      <w:pPr/>
      <w:r>
        <w:t>Here is the thing nobody tells you when you buy GPUs: the hardware is only half the battle. The other half -- the half that determines whether your inference service feels like a sports car or a 1994 Toyota Corolla with a misfire -- is configuration. And there are a LOT of knobs to turn.</w:t>
      </w:r>
    </w:p>
    <w:p>
      <w:pPr/>
      <w:r>
        <w:t>What if I told you that on the exact same hardware, with the exact same model, the exact same workload, you could achieve 287ms TTFT and 30.1 requests per second? That is a 71% reduction in latency and nearly 5x improvement in throughput. No new hardware. No model changes. Just smarter configuration.</w:t>
      </w:r>
    </w:p>
    <w:p>
      <w:pPr/>
      <w:r>
        <w:t>I decided to systematically optimize my inference stack. I tested every reasonable architecture, swept dozens of configurations, tuned engine parameters from first principles, and measured everything with Prometheus. This post is the story of what I found -- and how much performance you are probably leaving on the table right now.</w:t>
      </w:r>
    </w:p>
    <w:p>
      <w:pPr>
        <w:pStyle w:val="Heading1"/>
      </w:pPr>
      <w:r>
        <w:t>2. The Setup: My Testing Arena</w:t>
      </w:r>
    </w:p>
    <w:p>
      <w:pPr>
        <w:pStyle w:val="Heading2"/>
      </w:pPr>
      <w:r>
        <w:t>Hardware</w:t>
      </w:r>
    </w:p>
    <w:p>
      <w:pPr/>
      <w:r>
        <w:t>I ran all of my experiments on a CoreWeave cluster with the following specs: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Specification</w:t>
            </w:r>
          </w:p>
        </w:tc>
      </w:tr>
      <w:tr>
        <w:tc>
          <w:tcPr>
            <w:tcW w:type="dxa" w:w="4320"/>
          </w:tcPr>
          <w:p>
            <w:r>
              <w:t>GPUs</w:t>
            </w:r>
          </w:p>
        </w:tc>
        <w:tc>
          <w:tcPr>
            <w:tcW w:type="dxa" w:w="4320"/>
          </w:tcPr>
          <w:p>
            <w:r>
              <w:t>16x NVIDIA H200 (140 GB HBM3e each)</w:t>
            </w:r>
          </w:p>
        </w:tc>
      </w:tr>
      <w:tr>
        <w:tc>
          <w:tcPr>
            <w:tcW w:type="dxa" w:w="4320"/>
          </w:tcPr>
          <w:p>
            <w:r>
              <w:t>Nodes</w:t>
            </w:r>
          </w:p>
        </w:tc>
        <w:tc>
          <w:tcPr>
            <w:tcW w:type="dxa" w:w="4320"/>
          </w:tcPr>
          <w:p>
            <w:r>
              <w:t>2 nodes, 8 GPUs per node</w:t>
            </w:r>
          </w:p>
        </w:tc>
      </w:tr>
      <w:tr>
        <w:tc>
          <w:tcPr>
            <w:tcW w:type="dxa" w:w="4320"/>
          </w:tcPr>
          <w:p>
            <w:r>
              <w:t>Interconnect</w:t>
            </w:r>
          </w:p>
        </w:tc>
        <w:tc>
          <w:tcPr>
            <w:tcW w:type="dxa" w:w="4320"/>
          </w:tcPr>
          <w:p>
            <w:r>
              <w:t>RDMA / InfiniBand (critical for PD disaggregation)</w:t>
            </w:r>
          </w:p>
        </w:tc>
      </w:tr>
      <w:tr>
        <w:tc>
          <w:tcPr>
            <w:tcW w:type="dxa" w:w="4320"/>
          </w:tcPr>
          <w:p>
            <w:r>
              <w:t>Total GPU Memory</w:t>
            </w:r>
          </w:p>
        </w:tc>
        <w:tc>
          <w:tcPr>
            <w:tcW w:type="dxa" w:w="4320"/>
          </w:tcPr>
          <w:p>
            <w:r>
              <w:t>2,240 GB</w:t>
            </w:r>
          </w:p>
        </w:tc>
      </w:tr>
      <w:tr>
        <w:tc>
          <w:tcPr>
            <w:tcW w:type="dxa" w:w="4320"/>
          </w:tcPr>
          <w:p>
            <w:r>
              <w:t>Platform</w:t>
            </w:r>
          </w:p>
        </w:tc>
        <w:tc>
          <w:tcPr>
            <w:tcW w:type="dxa" w:w="4320"/>
          </w:tcPr>
          <w:p>
            <w:r>
              <w:t>CoreWeave Kubernetes</w:t>
            </w:r>
          </w:p>
        </w:tc>
      </w:tr>
    </w:tbl>
    <w:p/>
    <w:p>
      <w:pPr>
        <w:pStyle w:val="Heading2"/>
      </w:pPr>
      <w:r>
        <w:t>Software Stack</w:t>
      </w:r>
    </w:p>
    <w:p>
      <w:pPr/>
      <w:r>
        <w:t>I used llm-d (part of Red Hat AI Inference Stack, RHAIIS 3.4) with vLLM v0.17.1 as the inference engine. The full stack runs on Kubernetes with custom Endpoint Picker (EPP) routing.</w:t>
      </w:r>
    </w:p>
    <w:p>
      <w:pPr>
        <w:pStyle w:val="Heading2"/>
      </w:pPr>
      <w:r>
        <w:t>Models Under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Parameters</w:t>
            </w:r>
          </w:p>
        </w:tc>
        <w:tc>
          <w:tcPr>
            <w:tcW w:type="dxa" w:w="2160"/>
          </w:tcPr>
          <w:p>
            <w:r>
              <w:rPr>
                <w:b/>
              </w:rPr>
              <w:t>Precision</w:t>
            </w:r>
          </w:p>
        </w:tc>
        <w:tc>
          <w:tcPr>
            <w:tcW w:type="dxa" w:w="2160"/>
          </w:tcPr>
          <w:p>
            <w:r>
              <w:rPr>
                <w:b/>
              </w:rPr>
              <w:t>Notes</w:t>
            </w:r>
          </w:p>
        </w:tc>
      </w:tr>
      <w:tr>
        <w:tc>
          <w:tcPr>
            <w:tcW w:type="dxa" w:w="2160"/>
          </w:tcPr>
          <w:p>
            <w:r>
              <w:t>Qwen/Qwen3-32B</w:t>
            </w:r>
          </w:p>
        </w:tc>
        <w:tc>
          <w:tcPr>
            <w:tcW w:type="dxa" w:w="2160"/>
          </w:tcPr>
          <w:p>
            <w:r>
              <w:t>32B</w:t>
            </w:r>
          </w:p>
        </w:tc>
        <w:tc>
          <w:tcPr>
            <w:tcW w:type="dxa" w:w="2160"/>
          </w:tcPr>
          <w:p>
            <w:r>
              <w:t>BF16</w:t>
            </w:r>
          </w:p>
        </w:tc>
        <w:tc>
          <w:tcPr>
            <w:tcW w:type="dxa" w:w="2160"/>
          </w:tcPr>
          <w:p>
            <w:r>
              <w:t>Dense model, smaller KV heads</w:t>
            </w:r>
          </w:p>
        </w:tc>
      </w:tr>
      <w:tr>
        <w:tc>
          <w:tcPr>
            <w:tcW w:type="dxa" w:w="2160"/>
          </w:tcPr>
          <w:p>
            <w:r>
              <w:t>RedHatAI/Meta-Llama-3.1-70B-Instruct-FP8-dynamic</w:t>
            </w:r>
          </w:p>
        </w:tc>
        <w:tc>
          <w:tcPr>
            <w:tcW w:type="dxa" w:w="2160"/>
          </w:tcPr>
          <w:p>
            <w:r>
              <w:t>70B</w:t>
            </w:r>
          </w:p>
        </w:tc>
        <w:tc>
          <w:tcPr>
            <w:tcW w:type="dxa" w:w="2160"/>
          </w:tcPr>
          <w:p>
            <w:r>
              <w:t>FP8</w:t>
            </w:r>
          </w:p>
        </w:tc>
        <w:tc>
          <w:tcPr>
            <w:tcW w:type="dxa" w:w="2160"/>
          </w:tcPr>
          <w:p>
            <w:r>
              <w:t>Larger model, grouped-query attention, more KV heads</w:t>
            </w:r>
          </w:p>
        </w:tc>
      </w:tr>
    </w:tbl>
    <w:p/>
    <w:p>
      <w:pPr>
        <w:pStyle w:val="Heading2"/>
      </w:pPr>
      <w:r>
        <w:t>Workload Profile</w:t>
      </w:r>
    </w:p>
    <w:p>
      <w:pPr/>
      <w:r>
        <w:t>I deliberately chose a realistic enterprise workload, not the synthetic toy benchmarks you see in most blog posts. Here is what I threw at the system:</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Input Sequence Length (ISL)</w:t>
            </w:r>
          </w:p>
        </w:tc>
        <w:tc>
          <w:tcPr>
            <w:tcW w:type="dxa" w:w="4320"/>
          </w:tcPr>
          <w:p>
            <w:r>
              <w:t>2,000 tokens</w:t>
            </w:r>
          </w:p>
        </w:tc>
      </w:tr>
      <w:tr>
        <w:tc>
          <w:tcPr>
            <w:tcW w:type="dxa" w:w="4320"/>
          </w:tcPr>
          <w:p>
            <w:r>
              <w:t>Output Sequence Length (OSL)</w:t>
            </w:r>
          </w:p>
        </w:tc>
        <w:tc>
          <w:tcPr>
            <w:tcW w:type="dxa" w:w="4320"/>
          </w:tcPr>
          <w:p>
            <w:r>
              <w:t>100 tokens</w:t>
            </w:r>
          </w:p>
        </w:tc>
      </w:tr>
      <w:tr>
        <w:tc>
          <w:tcPr>
            <w:tcW w:type="dxa" w:w="4320"/>
          </w:tcPr>
          <w:p>
            <w:r>
              <w:t>Concurrent Users</w:t>
            </w:r>
          </w:p>
        </w:tc>
        <w:tc>
          <w:tcPr>
            <w:tcW w:type="dxa" w:w="4320"/>
          </w:tcPr>
          <w:p>
            <w:r>
              <w:t>100</w:t>
            </w:r>
          </w:p>
        </w:tc>
      </w:tr>
      <w:tr>
        <w:tc>
          <w:tcPr>
            <w:tcW w:type="dxa" w:w="4320"/>
          </w:tcPr>
          <w:p>
            <w:r>
              <w:t>Prefix Cache Hit Rate</w:t>
            </w:r>
          </w:p>
        </w:tc>
        <w:tc>
          <w:tcPr>
            <w:tcW w:type="dxa" w:w="4320"/>
          </w:tcPr>
          <w:p>
            <w:r>
              <w:t>50% (multi-group, 10 groups)</w:t>
            </w:r>
          </w:p>
        </w:tc>
      </w:tr>
      <w:tr>
        <w:tc>
          <w:tcPr>
            <w:tcW w:type="dxa" w:w="4320"/>
          </w:tcPr>
          <w:p>
            <w:r>
              <w:t>Workload Type</w:t>
            </w:r>
          </w:p>
        </w:tc>
        <w:tc>
          <w:tcPr>
            <w:tcW w:type="dxa" w:w="4320"/>
          </w:tcPr>
          <w:p>
            <w:r>
              <w:t>Enterprise RAG-style: long prompts, short responses</w:t>
            </w:r>
          </w:p>
        </w:tc>
      </w:tr>
    </w:tbl>
    <w:p/>
    <w:p>
      <w:pPr/>
      <w:r>
        <w:t>This is the kind of workload you see in enterprise RAG deployments: users submit long documents or context windows (2,000 tokens of input), and the model generates relatively short responses (100 tokens). With 100 concurrent users and 50% prefix cache overlap, this mirrors a scenario where multiple users are querying against overlapping knowledge bases. If your benchmark uses ISL=256 and OSL=256, I respectfully suggest that your benchmark is lying to you.</w:t>
      </w:r>
    </w:p>
    <w:p>
      <w:pPr>
        <w:pStyle w:val="Heading1"/>
      </w:pPr>
      <w:r>
        <w:t>3. Understanding the Architecture Options</w:t>
      </w:r>
    </w:p>
    <w:p>
      <w:pPr/>
      <w:r>
        <w:t>Before I dive into the tuning results, I need to talk about the three fundamental ways you can deploy an LLM inference service: aggregated, prefill-decode (PD) disaggregated, and expert parallel (EP). EP distributes MoE experts across GPUs rather than sharding each layer -- it is the go-to for large Mixture-of-Experts models like DeepSeek-R1. I will not focus on EP in this post (that deserves its own deep dive), but I will cover the first two in detail.</w:t>
      </w:r>
    </w:p>
    <w:p>
      <w:pPr>
        <w:pStyle w:val="Heading2"/>
      </w:pPr>
      <w:r>
        <w:t>Aggregated Mode</w:t>
      </w:r>
    </w:p>
    <w:p>
      <w:pPr/>
      <w:r>
        <w:t>In aggregated mode, every GPU pod handles both prefill (processing the input prompt) and decode (generating output tokens). This is the simple, default deployment. You spin up N replicas, each with some tensor parallelism (TP) degree, and a load balancer distributes requests across them.</w:t>
      </w:r>
    </w:p>
    <w:p>
      <w:pPr/>
      <w:r>
        <w:t>The advantage: simplicity. No special networking, no KV cache transfer, no coordination. The disadvantage: you are asking each GPU to be good at two very different things simultaneously. Prefill is compute-bound (process thousands of input tokens in one big matrix multiplication), while decode is memory-bandwidth-bound (generate one token at a time, reading from KV cache). It is like asking the same person to be both a sprinter and a marathon runner. Some can do both, but most excel at one or the other.</w:t>
      </w:r>
    </w:p>
    <w:p>
      <w:pPr>
        <w:pStyle w:val="Heading2"/>
      </w:pPr>
      <w:r>
        <w:t>Prefill-Decode (PD) Disaggregated Mode</w:t>
      </w:r>
    </w:p>
    <w:p>
      <w:pPr/>
      <w:r>
        <w:t>In PD disaggregated mode, you split your GPU pool into two groups: prefill pods (which only process input prompts) and decode pods (which only generate output tokens). After a prefill pod processes the prompt, it transfers the KV cache to a decode pod via NIXL over RDMA/InfiniBand, and the decode pod takes over for token generation.</w:t>
      </w:r>
    </w:p>
    <w:p>
      <w:pPr/>
      <w:r>
        <w:t>The advantage: each pod is optimized for its specific task. Prefill pods can batch aggressively and use their compute capacity fully. Decode pods can maximize memory bandwidth utilization. The disadvantage: you need RDMA for efficient KV cache transfer, and the split introduces a scheduling problem. How many prefill pods vs. decode pods? Too many prefill pods means your decode phase starves. Too few means users wait longer for that first token.</w:t>
      </w:r>
    </w:p>
    <w:p>
      <w:pPr/>
      <w:r>
        <w:t>Finding the right P/D split was one of the core challenges I set out to solve. Given my hardware, model, and workload, what is the optimal split?</w:t>
      </w:r>
    </w:p>
    <w:p>
      <w:pPr>
        <w:pStyle w:val="Heading1"/>
      </w:pPr>
      <w:r>
        <w:t>4. The Great Configuration Hunt -- Qwen3-32B</w:t>
      </w:r>
    </w:p>
    <w:p>
      <w:pPr/>
      <w:r>
        <w:t>I started with Qwen3-32B and the stock RHAIIS 3.4 default templates. No tuning, no parameter changes -- just deploy and pray. I wanted to see what out-of-the-box performance looked like before I touched anything.</w:t>
      </w:r>
    </w:p>
    <w:p>
      <w:pPr>
        <w:pStyle w:val="Heading2"/>
      </w:pPr>
      <w:r>
        <w:t>The Baseline: RHAIIS 3.4 Defaults</w:t>
      </w:r>
    </w:p>
    <w:p>
      <w:pPr/>
      <w:r>
        <w:t>Here is what I got with the default templates: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Architecture</w:t>
            </w:r>
          </w:p>
        </w:tc>
        <w:tc>
          <w:tcPr>
            <w:tcW w:type="dxa" w:w="2160"/>
          </w:tcPr>
          <w:p>
            <w:r>
              <w:rPr>
                <w:b/>
              </w:rPr>
              <w:t>TTFT P90 (ms)</w:t>
            </w:r>
          </w:p>
        </w:tc>
        <w:tc>
          <w:tcPr>
            <w:tcW w:type="dxa" w:w="2160"/>
          </w:tcPr>
          <w:p>
            <w:r>
              <w:rPr>
                <w:b/>
              </w:rPr>
              <w:t>Throughput (req/s)</w:t>
            </w:r>
          </w:p>
        </w:tc>
      </w:tr>
      <w:tr>
        <w:tc>
          <w:tcPr>
            <w:tcW w:type="dxa" w:w="2160"/>
          </w:tcPr>
          <w:p>
            <w:r>
              <w:t>8x TP2</w:t>
            </w:r>
          </w:p>
        </w:tc>
        <w:tc>
          <w:tcPr>
            <w:tcW w:type="dxa" w:w="2160"/>
          </w:tcPr>
          <w:p>
            <w:r>
              <w:t>Aggregated</w:t>
            </w:r>
          </w:p>
        </w:tc>
        <w:tc>
          <w:tcPr>
            <w:tcW w:type="dxa" w:w="2160"/>
          </w:tcPr>
          <w:p>
            <w:r>
              <w:t>995</w:t>
            </w:r>
          </w:p>
        </w:tc>
        <w:tc>
          <w:tcPr>
            <w:tcW w:type="dxa" w:w="2160"/>
          </w:tcPr>
          <w:p>
            <w:r>
              <w:t>17.49</w:t>
            </w:r>
          </w:p>
        </w:tc>
      </w:tr>
      <w:tr>
        <w:tc>
          <w:tcPr>
            <w:tcW w:type="dxa" w:w="2160"/>
          </w:tcPr>
          <w:p>
            <w:r>
              <w:t>3P+1D TP4</w:t>
            </w:r>
          </w:p>
        </w:tc>
        <w:tc>
          <w:tcPr>
            <w:tcW w:type="dxa" w:w="2160"/>
          </w:tcPr>
          <w:p>
            <w:r>
              <w:t>PD Disaggregated</w:t>
            </w:r>
          </w:p>
        </w:tc>
        <w:tc>
          <w:tcPr>
            <w:tcW w:type="dxa" w:w="2160"/>
          </w:tcPr>
          <w:p>
            <w:r>
              <w:t>675</w:t>
            </w:r>
          </w:p>
        </w:tc>
        <w:tc>
          <w:tcPr>
            <w:tcW w:type="dxa" w:w="2160"/>
          </w:tcPr>
          <w:p>
            <w:r>
              <w:t>28.79</w:t>
            </w:r>
          </w:p>
        </w:tc>
      </w:tr>
    </w:tbl>
    <w:p/>
    <w:p>
      <w:pPr/>
      <w:r>
        <w:t>Almost a full second for TTFT P90 in aggregated mode. The PD configuration was better at 675ms but still not great. For context, research suggests that users start noticing latency at around 200-300ms. I was 3x over that threshold in aggregated mode.</w:t>
      </w:r>
    </w:p>
    <w:p>
      <w:pPr/>
      <w:r>
        <w:t>Not bad, but I knew I could do better. The question was: which knobs to turn?</w:t>
      </w:r>
    </w:p>
    <w:p>
      <w:pPr>
        <w:pStyle w:val="Heading2"/>
      </w:pPr>
      <w:r>
        <w:t>Exploring the PD Configuration Space</w:t>
      </w:r>
    </w:p>
    <w:p>
      <w:pPr/>
      <w:r>
        <w:t>I started by testing every reasonable PD split I could think of. With 16 GPUs, there are many ways to divide them between prefill (P) and decode (D) pods at various TP degrees. I ran the full sweep.</w:t>
      </w:r>
    </w:p>
    <w:p>
      <w:pPr/>
      <w:r>
        <w:t>The patterns were clear:</w:t>
      </w:r>
    </w:p>
    <w:p>
      <w:pPr/>
      <w:r>
        <w:t>More prefill pods consistently reduced TTFT because the prefill phase (processing the full 2,000-token input) is the bottleneck for first-token latency. With more prefill pods, incoming requests are less likely to queue waiting for a prefill slot.</w:t>
      </w:r>
    </w:p>
    <w:p>
      <w:pPr/>
      <w:r>
        <w:t>However, there is a sweet spot. Allocating too many GPUs to prefill starves the decode phase, reducing sustained throughput. Some configurations were terrible -- too few prefill pods relative to the workload led to massive queuing. The Pareto front -- configurations where no other config has both lower TTFT AND higher throughput -- told me which configurations were truly optimal.</w:t>
      </w:r>
    </w:p>
    <w:p>
      <w:pPr/>
      <w:r>
        <w:t>The default winner was 3P+1D TP4 at 675ms TTFT and 28.79 req/s. But I was not satisfied. What if the real gains were not in the P/D split, but in the engine parameters underneath?</w:t>
      </w:r>
    </w:p>
    <w:p>
      <w:pPr>
        <w:pStyle w:val="Heading1"/>
      </w:pPr>
      <w:r>
        <w:t>5. The vLLM Tuning Deep Dive</w:t>
      </w:r>
    </w:p>
    <w:p>
      <w:pPr/>
      <w:r>
        <w:t>vLLM has dozens of configuration parameters, but in my extensive testing, four parameters consistently had the biggest impact on performance. Let me walk through each one, because understanding why they matter is just as important as knowing what to set them to.</w:t>
      </w:r>
    </w:p>
    <w:p>
      <w:pPr>
        <w:pStyle w:val="Heading2"/>
      </w:pPr>
      <w:r>
        <w:t>gpu_memory_utilization: 0.90 to 0.95</w:t>
      </w:r>
    </w:p>
    <w:p>
      <w:pPr/>
      <w:r>
        <w:t>This parameter controls what fraction of GPU memory vLLM is allowed to use. The default is 0.90, which sounds reasonable -- leave 10% headroom for safety. But that 10% headroom on an H200 with 140 GB means you are leaving 14 GB on the table. That is 14 GB that could be holding KV cache for additional concurrent sequences.</w:t>
      </w:r>
    </w:p>
    <w:p>
      <w:pPr/>
      <w:r>
        <w:t>I tuned this to 0.93-0.95. At 0.95, I reclaim an additional 7 GB per GPU compared to the default. Across 8 GPUs in a TP=8 configuration, that is 56 GB of extra KV cache capacity. The risk? Push it too high and you get OOM (Out of Memory) errors under peak load. I found 0.95 to be the sweet spot for H200s with my workloads -- aggressive enough to matter, conservative enough to not crash at 3 AM when your on-call engineer is asleep.</w:t>
      </w:r>
    </w:p>
    <w:p>
      <w:pPr>
        <w:pStyle w:val="Heading2"/>
      </w:pPr>
      <w:r>
        <w:t>max_num_seqs: The Most Important Parameter You Have Never Tuned</w:t>
      </w:r>
    </w:p>
    <w:p>
      <w:pPr/>
      <w:r>
        <w:t>This is arguably the most impactful parameter, and the one where I spent the most engineering effort developing a smart formula. max_num_seqs controls how many sequences can run simultaneously on a single engine. Set it too low and your GPU sits idle between batches. Set it too high and you overflow memory or saturate compute.</w:t>
      </w:r>
    </w:p>
    <w:p>
      <w:pPr/>
      <w:r>
        <w:t>My formula computes max_num_seqs as the minimum of four constraints:</w:t>
      </w:r>
    </w:p>
    <w:p>
      <w:pPr/>
      <w:r>
        <w:t xml:space="preserve">  1. S_activation -- How many sequences the GPU can handle based on activation memory (the working memory used during forward passes, distinct from KV cache).</w:t>
      </w:r>
    </w:p>
    <w:p>
      <w:pPr/>
      <w:r>
        <w:t xml:space="preserve">  2. S_kv -- How many sequences the KV cache can hold given the available memory, model architecture, and sequence length.</w:t>
      </w:r>
    </w:p>
    <w:p>
      <w:pPr/>
      <w:r>
        <w:t xml:space="preserve">  3. S_concurrency -- How many concurrent sequences you actually need based on your workload concurrency divided by the number of replicas.</w:t>
      </w:r>
    </w:p>
    <w:p>
      <w:pPr/>
      <w:r>
        <w:t xml:space="preserve">  4. A hard cap of 512 to prevent scheduler overhead from dominating.</w:t>
      </w:r>
    </w:p>
    <w:p>
      <w:pPr/>
      <w:r>
        <w:t>For Qwen3-32B at TP=8, the formula yields max_num_seqs=192. I will show you later how wildly different this number is for Llama-70B -- and why a one-size-fits-all default never works.</w:t>
      </w:r>
    </w:p>
    <w:p>
      <w:pPr/>
      <w:r>
        <w:t>These are not random numbers. Each one is computed from the model architecture and the GPU capabilities.</w:t>
      </w:r>
    </w:p>
    <w:p>
      <w:pPr>
        <w:pStyle w:val="Heading2"/>
      </w:pPr>
      <w:r>
        <w:t>block_size: 128 for Long Sequences</w:t>
      </w:r>
    </w:p>
    <w:p>
      <w:pPr/>
      <w:r>
        <w:t>block_size controls the granularity of KV cache memory allocation. vLLM allocates KV cache in blocks of this many tokens. Smaller blocks mean less internal fragmentation but more allocation overhead. Larger blocks mean less overhead but more wasted memory at the end of each sequence.</w:t>
      </w:r>
    </w:p>
    <w:p>
      <w:pPr/>
      <w:r>
        <w:t>For my workload (ISL=2,000 + OSL=100 = 2,100 total tokens per sequence, with prefix caching), I found block_size=128 to be optimal. The prefix caching benefit is key: with 50% prefix cache hit rate and 10 groups, larger blocks align better with the prefix boundaries, increasing cache hit efficiency. The default block_size of 16 works fine for short sequences but leaves performance on the table for my long-prompt workload.</w:t>
      </w:r>
    </w:p>
    <w:p>
      <w:pPr>
        <w:pStyle w:val="Heading2"/>
      </w:pPr>
      <w:r>
        <w:t>max_num_batched_tokens: Computed from Calibration</w:t>
      </w:r>
    </w:p>
    <w:p>
      <w:pPr/>
      <w:r>
        <w:t>This parameter limits the total number of tokens processed in a single forward pass. It directly controls the tradeoff between latency and throughput: a higher value means more tokens processed per pass (higher throughput) but longer per-pass latency (higher TTFT for individual requests). I compute this from the calibration TPSG (Tokens Per Second Generated) measured during the profiling steps, ensuring it matches the GPU's actual compute capacity rather than being a guess.</w:t>
      </w:r>
    </w:p>
    <w:p>
      <w:pPr>
        <w:pStyle w:val="Heading1"/>
      </w:pPr>
      <w:r>
        <w:t>6. The Results After Tuning -- Qwen3-32B</w:t>
      </w:r>
    </w:p>
    <w:p>
      <w:pPr/>
      <w:r>
        <w:t>After applying all of these parameter optimizations and re-running the full configuration sweep, here is what happened: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Configuration</w:t>
            </w:r>
          </w:p>
        </w:tc>
        <w:tc>
          <w:tcPr>
            <w:tcW w:type="dxa" w:w="1728"/>
          </w:tcPr>
          <w:p>
            <w:r>
              <w:rPr>
                <w:b/>
              </w:rPr>
              <w:t>Architecture</w:t>
            </w:r>
          </w:p>
        </w:tc>
        <w:tc>
          <w:tcPr>
            <w:tcW w:type="dxa" w:w="1728"/>
          </w:tcPr>
          <w:p>
            <w:r>
              <w:rPr>
                <w:b/>
              </w:rPr>
              <w:t>TTFT P90 (ms)</w:t>
            </w:r>
          </w:p>
        </w:tc>
        <w:tc>
          <w:tcPr>
            <w:tcW w:type="dxa" w:w="1728"/>
          </w:tcPr>
          <w:p>
            <w:r>
              <w:rPr>
                <w:b/>
              </w:rPr>
              <w:t>Throughput (req/s)</w:t>
            </w:r>
          </w:p>
        </w:tc>
        <w:tc>
          <w:tcPr>
            <w:tcW w:type="dxa" w:w="1728"/>
          </w:tcPr>
          <w:p>
            <w:r>
              <w:rPr>
                <w:b/>
              </w:rPr>
              <w:t>Key Parameters</w:t>
            </w:r>
          </w:p>
        </w:tc>
      </w:tr>
      <w:tr>
        <w:tc>
          <w:tcPr>
            <w:tcW w:type="dxa" w:w="1728"/>
          </w:tcPr>
          <w:p>
            <w:r>
              <w:t>2x TP8</w:t>
            </w:r>
          </w:p>
        </w:tc>
        <w:tc>
          <w:tcPr>
            <w:tcW w:type="dxa" w:w="1728"/>
          </w:tcPr>
          <w:p>
            <w:r>
              <w:t>Aggregated</w:t>
            </w:r>
          </w:p>
        </w:tc>
        <w:tc>
          <w:tcPr>
            <w:tcW w:type="dxa" w:w="1728"/>
          </w:tcPr>
          <w:p>
            <w:r>
              <w:t>304</w:t>
            </w:r>
          </w:p>
        </w:tc>
        <w:tc>
          <w:tcPr>
            <w:tcW w:type="dxa" w:w="1728"/>
          </w:tcPr>
          <w:p>
            <w:r>
              <w:t>30.12</w:t>
            </w:r>
          </w:p>
        </w:tc>
        <w:tc>
          <w:tcPr>
            <w:tcW w:type="dxa" w:w="1728"/>
          </w:tcPr>
          <w:p>
            <w:r>
              <w:t>gmu=0.95, mns=192, bs=128</w:t>
            </w:r>
          </w:p>
        </w:tc>
      </w:tr>
      <w:tr>
        <w:tc>
          <w:tcPr>
            <w:tcW w:type="dxa" w:w="1728"/>
          </w:tcPr>
          <w:p>
            <w:r>
              <w:t>6P+2D TP2</w:t>
            </w:r>
          </w:p>
        </w:tc>
        <w:tc>
          <w:tcPr>
            <w:tcW w:type="dxa" w:w="1728"/>
          </w:tcPr>
          <w:p>
            <w:r>
              <w:t>PD Disaggregated</w:t>
            </w:r>
          </w:p>
        </w:tc>
        <w:tc>
          <w:tcPr>
            <w:tcW w:type="dxa" w:w="1728"/>
          </w:tcPr>
          <w:p>
            <w:r>
              <w:t>501</w:t>
            </w:r>
          </w:p>
        </w:tc>
        <w:tc>
          <w:tcPr>
            <w:tcW w:type="dxa" w:w="1728"/>
          </w:tcPr>
          <w:p>
            <w:r>
              <w:t>40.70</w:t>
            </w:r>
          </w:p>
        </w:tc>
        <w:tc>
          <w:tcPr>
            <w:tcW w:type="dxa" w:w="1728"/>
          </w:tcPr>
          <w:p>
            <w:r>
              <w:t>gmu=0.95, mns=192, bs=128</w:t>
            </w:r>
          </w:p>
        </w:tc>
      </w:tr>
    </w:tbl>
    <w:p/>
    <w:p>
      <w:pPr/>
      <w:r>
        <w:t>Read that again. The tuned aggregated configuration (2x TP8) actually beat the default PD configuration (3P+1D TP4) in both TTFT and throughput. The default PD had 675ms TTFT and 28.79 req/s. The tuned aggregated hit 304ms and 30.12 req/s.</w:t>
      </w:r>
    </w:p>
    <w:p>
      <w:pPr>
        <w:pStyle w:val="Heading2"/>
      </w:pPr>
      <w:r>
        <w:t>Wait -- TP8 Was the WORST Option?</w:t>
      </w:r>
    </w:p>
    <w:p>
      <w:pPr/>
      <w:r>
        <w:t>Here is the plot twist that made me do a double-take. With default parameters, TP8 configurations were among the worst performers. The default 8xTP2 aggregated config had 995ms TTFT. But after tuning? The 2xTP8 config came in at 304ms -- the best aggregated result by a wide margin.</w:t>
      </w:r>
    </w:p>
    <w:p>
      <w:pPr/>
      <w:r>
        <w:t>Why? With higher gpu_memory_utilization and the right max_num_seqs, TP8 has more compute power per pod. Each pod uses all 8 GPUs on a single node, so there is no inter-node communication overhead. The model layers are sharded across more GPUs, which means each GPU processes less per layer. With the default parameters, this advantage was masked by suboptimal batching and memory allocation. With proper tuning, it became the clear winner.</w:t>
      </w:r>
    </w:p>
    <w:p>
      <w:pPr>
        <w:pStyle w:val="Heading2"/>
      </w:pPr>
      <w:r>
        <w:t>The PD Sweet Spot</w:t>
      </w:r>
    </w:p>
    <w:p>
      <w:pPr/>
      <w:r>
        <w:t>The tuned 6P+2D TP2 configuration hit the sweet spot for throughput: 501ms TTFT with 40.70 req/s -- the highest throughput I observed for any Qwen3-32B configuration. Meanwhile, the tuned aggregated 2x TP8 traded a bit of throughput for dramatically better TTFT at 304ms. Which you choose depends on whether your SLA prioritizes latency or throughput -- and now I had the data to make that decision with confidence instead of with my gut.</w:t>
      </w:r>
    </w:p>
    <w:p>
      <w:pPr>
        <w:pStyle w:val="Heading2"/>
      </w:pPr>
      <w:r>
        <w:t>The TTFT Progression</w:t>
      </w:r>
    </w:p>
    <w:p>
      <w:pPr/>
      <w:r>
        <w:t>Let me lay out the TTFT improvement journey for the best aggregated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TTFT P90 (ms)</w:t>
            </w:r>
          </w:p>
        </w:tc>
        <w:tc>
          <w:tcPr>
            <w:tcW w:type="dxa" w:w="2880"/>
          </w:tcPr>
          <w:p>
            <w:r>
              <w:rPr>
                <w:b/>
              </w:rPr>
              <w:t>Improvement</w:t>
            </w:r>
          </w:p>
        </w:tc>
      </w:tr>
      <w:tr>
        <w:tc>
          <w:tcPr>
            <w:tcW w:type="dxa" w:w="2880"/>
          </w:tcPr>
          <w:p>
            <w:r>
              <w:t>3.4 Default (8xTP2)</w:t>
            </w:r>
          </w:p>
        </w:tc>
        <w:tc>
          <w:tcPr>
            <w:tcW w:type="dxa" w:w="2880"/>
          </w:tcPr>
          <w:p>
            <w:r>
              <w:t>995</w:t>
            </w:r>
          </w:p>
        </w:tc>
        <w:tc>
          <w:tcPr>
            <w:tcW w:type="dxa" w:w="2880"/>
          </w:tcPr>
          <w:p>
            <w:r>
              <w:t>Baseline</w:t>
            </w:r>
          </w:p>
        </w:tc>
      </w:tr>
      <w:tr>
        <w:tc>
          <w:tcPr>
            <w:tcW w:type="dxa" w:w="2880"/>
          </w:tcPr>
          <w:p>
            <w:r>
              <w:t>3.4 Tuned (2xTP8)</w:t>
            </w:r>
          </w:p>
        </w:tc>
        <w:tc>
          <w:tcPr>
            <w:tcW w:type="dxa" w:w="2880"/>
          </w:tcPr>
          <w:p>
            <w:r>
              <w:t>304</w:t>
            </w:r>
          </w:p>
        </w:tc>
        <w:tc>
          <w:tcPr>
            <w:tcW w:type="dxa" w:w="2880"/>
          </w:tcPr>
          <w:p>
            <w:r>
              <w:t>-69% vs Default</w:t>
            </w:r>
          </w:p>
        </w:tc>
      </w:tr>
      <w:tr>
        <w:tc>
          <w:tcPr>
            <w:tcW w:type="dxa" w:w="2880"/>
          </w:tcPr>
          <w:p>
            <w:r>
              <w:t>3.4 Tuned + EPP (2xTP8)</w:t>
            </w:r>
          </w:p>
        </w:tc>
        <w:tc>
          <w:tcPr>
            <w:tcW w:type="dxa" w:w="2880"/>
          </w:tcPr>
          <w:p>
            <w:r>
              <w:t>287</w:t>
            </w:r>
          </w:p>
        </w:tc>
        <w:tc>
          <w:tcPr>
            <w:tcW w:type="dxa" w:w="2880"/>
          </w:tcPr>
          <w:p>
            <w:r>
              <w:t>-71% vs Default</w:t>
            </w:r>
          </w:p>
        </w:tc>
      </w:tr>
    </w:tbl>
    <w:p/>
    <w:p>
      <w:pPr/>
      <w:r>
        <w:t>That is a 71% reduction in TTFT on the SAME hardware, the SAME model, the SAME workload. The only thing that changed was configuration. If that does not make you want to audit your own inference configs, I do not know what will.</w:t>
      </w:r>
    </w:p>
    <w:p>
      <w:pPr>
        <w:pStyle w:val="Heading1"/>
      </w:pPr>
      <w:r>
        <w:t>7. EPP -- The Request Routing Secret Sauce</w:t>
      </w:r>
    </w:p>
    <w:p>
      <w:pPr/>
      <w:r>
        <w:t>Even after I had tuned every inference pod to within an inch of its life, there was another layer of optimization that most people overlook: how do you route incoming requests to the right pod?</w:t>
      </w:r>
    </w:p>
    <w:p>
      <w:pPr/>
      <w:r>
        <w:t>The Endpoint Picker (EPP) in llm-d is a smart request router that sits in front of your inference pods. Instead of simple round-robin load balancing, EPP scores each pod based on three weighted factors and routes each request to the highest-scoring pod.</w:t>
      </w:r>
    </w:p>
    <w:p>
      <w:pPr>
        <w:pStyle w:val="Heading2"/>
      </w:pPr>
      <w:r>
        <w:t>The Three EPP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Weight</w:t>
            </w:r>
          </w:p>
        </w:tc>
        <w:tc>
          <w:tcPr>
            <w:tcW w:type="dxa" w:w="2880"/>
          </w:tcPr>
          <w:p>
            <w:r>
              <w:rPr>
                <w:b/>
              </w:rPr>
              <w:t>What It Measures</w:t>
            </w:r>
          </w:p>
        </w:tc>
        <w:tc>
          <w:tcPr>
            <w:tcW w:type="dxa" w:w="2880"/>
          </w:tcPr>
          <w:p>
            <w:r>
              <w:rPr>
                <w:b/>
              </w:rPr>
              <w:t>Why It Matters</w:t>
            </w:r>
          </w:p>
        </w:tc>
      </w:tr>
      <w:tr>
        <w:tc>
          <w:tcPr>
            <w:tcW w:type="dxa" w:w="2880"/>
          </w:tcPr>
          <w:p>
            <w:r>
              <w:t>prefix_cache</w:t>
            </w:r>
          </w:p>
        </w:tc>
        <w:tc>
          <w:tcPr>
            <w:tcW w:type="dxa" w:w="2880"/>
          </w:tcPr>
          <w:p>
            <w:r>
              <w:t>Probability of prefix cache hit on this pod</w:t>
            </w:r>
          </w:p>
        </w:tc>
        <w:tc>
          <w:tcPr>
            <w:tcW w:type="dxa" w:w="2880"/>
          </w:tcPr>
          <w:p>
            <w:r>
              <w:t>Reusing cached KV data avoids redundant prefill computation</w:t>
            </w:r>
          </w:p>
        </w:tc>
      </w:tr>
      <w:tr>
        <w:tc>
          <w:tcPr>
            <w:tcW w:type="dxa" w:w="2880"/>
          </w:tcPr>
          <w:p>
            <w:r>
              <w:t>kv_cache</w:t>
            </w:r>
          </w:p>
        </w:tc>
        <w:tc>
          <w:tcPr>
            <w:tcW w:type="dxa" w:w="2880"/>
          </w:tcPr>
          <w:p>
            <w:r>
              <w:t>Available KV cache memory on this pod</w:t>
            </w:r>
          </w:p>
        </w:tc>
        <w:tc>
          <w:tcPr>
            <w:tcW w:type="dxa" w:w="2880"/>
          </w:tcPr>
          <w:p>
            <w:r>
              <w:t>Pods with more free memory can accept longer sequences</w:t>
            </w:r>
          </w:p>
        </w:tc>
      </w:tr>
      <w:tr>
        <w:tc>
          <w:tcPr>
            <w:tcW w:type="dxa" w:w="2880"/>
          </w:tcPr>
          <w:p>
            <w:r>
              <w:t>queue</w:t>
            </w:r>
          </w:p>
        </w:tc>
        <w:tc>
          <w:tcPr>
            <w:tcW w:type="dxa" w:w="2880"/>
          </w:tcPr>
          <w:p>
            <w:r>
              <w:t>Current queue depth on this pod</w:t>
            </w:r>
          </w:p>
        </w:tc>
        <w:tc>
          <w:tcPr>
            <w:tcW w:type="dxa" w:w="2880"/>
          </w:tcPr>
          <w:p>
            <w:r>
              <w:t>Avoid routing to overloaded pods</w:t>
            </w:r>
          </w:p>
        </w:tc>
      </w:tr>
    </w:tbl>
    <w:p/>
    <w:p>
      <w:pPr/>
      <w:r>
        <w:t>The upstream default weights are balanced at 3:2:2 (prefix_cache:kv_cache:queue). This is a reasonable starting point, but for my 50% prefix cache workload, it is leaving performance on the table.</w:t>
      </w:r>
    </w:p>
    <w:p>
      <w:pPr>
        <w:pStyle w:val="Heading2"/>
      </w:pPr>
      <w:r>
        <w:t>Finding the Right Weights</w:t>
      </w:r>
    </w:p>
    <w:p>
      <w:pPr/>
      <w:r>
        <w:t>Through systematic testing, I found that cache_optimized weights of 5:1:2 consistently produced the best results for prefix-heavy workloads. The intuition is simple: when half your requests can reuse cached prefixes, the benefit of routing to a pod that has the right prefix cached far outweighs the benefit of routing to a pod with slightly more free memory.</w:t>
      </w:r>
    </w:p>
    <w:p>
      <w:pPr/>
      <w:r>
        <w:t>I did not just try random EPP weights, though. I started from the cache_optimized preset, then adjusted each weight by plus or minus one based on measured Prometheus metrics from the cluster. If the prefix cache hit rate was high, I nudged the prefix_cache weight up. If queue depths were unbalanced, I nudged the queue weight up. This approach typically found the optimal weights within 2-3 iterations, rather than the combinatorial explosion of testing all possible weight combinations.</w:t>
      </w:r>
    </w:p>
    <w:p>
      <w:pPr>
        <w:pStyle w:val="Heading2"/>
      </w:pPr>
      <w:r>
        <w:t>EPP Results for Qwen3-32B</w:t>
      </w:r>
    </w:p>
    <w:p>
      <w:pPr/>
      <w:r>
        <w:t>With EPP tuning on top of the engine parameter optimizations, I got down to 287ms TTFT P90 with a P99 of just 611ms. That is versus 304ms without EPP tuning, and versus 995ms at baseline.</w:t>
      </w:r>
    </w:p>
    <w:p>
      <w:pPr/>
      <w:r>
        <w:t>That is a 71% reduction. Same GPUs. Same model. Same workload. Just smarter configuration and smarter routing.</w:t>
      </w:r>
    </w:p>
    <w:p>
      <w:pPr>
        <w:pStyle w:val="Heading1"/>
      </w:pPr>
      <w:r>
        <w:t>8. The Llama-70B Story -- A Plot Twist</w:t>
      </w:r>
    </w:p>
    <w:p>
      <w:pPr/>
      <w:r>
        <w:t>If Qwen3-32B was a satisfying story of improvement, Llama-70B FP8 was a redemption arc. And every good redemption arc starts with things going wrong.</w:t>
      </w:r>
    </w:p>
    <w:p>
      <w:pPr>
        <w:pStyle w:val="Heading2"/>
      </w:pPr>
      <w:r>
        <w:t>The Regression Problem</w:t>
      </w:r>
    </w:p>
    <w:p>
      <w:pPr/>
      <w:r>
        <w:t>When I upgraded from RHAIIS 3.3 to 3.4, the default template performance for Llama-70B actually got worse. The 3.3 baseline had a TTFT P90 of 831ms. The 3.4 default? 1,292ms. That is a 55% regression. Ouch.</w:t>
      </w:r>
    </w:p>
    <w:p>
      <w:pPr/>
      <w:r>
        <w:t>This is not unusual when inference frameworks evolve -- new features, different defaults, changed heuristics. But it highlights exactly why you cannot just upgrade and walk away. The optimal configuration shifts between versions, and what worked last quarter may not work this quarter.</w:t>
      </w:r>
    </w:p>
    <w:p>
      <w:pPr>
        <w:pStyle w:val="Heading2"/>
      </w:pPr>
      <w:r>
        <w:t>The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Architecture</w:t>
            </w:r>
          </w:p>
        </w:tc>
        <w:tc>
          <w:tcPr>
            <w:tcW w:type="dxa" w:w="2160"/>
          </w:tcPr>
          <w:p>
            <w:r>
              <w:rPr>
                <w:b/>
              </w:rPr>
              <w:t>TTFT P90 (ms)</w:t>
            </w:r>
          </w:p>
        </w:tc>
        <w:tc>
          <w:tcPr>
            <w:tcW w:type="dxa" w:w="2160"/>
          </w:tcPr>
          <w:p>
            <w:r>
              <w:rPr>
                <w:b/>
              </w:rPr>
              <w:t>Throughput (req/s)</w:t>
            </w:r>
          </w:p>
        </w:tc>
      </w:tr>
      <w:tr>
        <w:tc>
          <w:tcPr>
            <w:tcW w:type="dxa" w:w="2160"/>
          </w:tcPr>
          <w:p>
            <w:r>
              <w:t>2x TP8</w:t>
            </w:r>
          </w:p>
        </w:tc>
        <w:tc>
          <w:tcPr>
            <w:tcW w:type="dxa" w:w="2160"/>
          </w:tcPr>
          <w:p>
            <w:r>
              <w:t>Aggregated</w:t>
            </w:r>
          </w:p>
        </w:tc>
        <w:tc>
          <w:tcPr>
            <w:tcW w:type="dxa" w:w="2160"/>
          </w:tcPr>
          <w:p>
            <w:r>
              <w:t>1,292</w:t>
            </w:r>
          </w:p>
        </w:tc>
        <w:tc>
          <w:tcPr>
            <w:tcW w:type="dxa" w:w="2160"/>
          </w:tcPr>
          <w:p>
            <w:r>
              <w:t>3.12</w:t>
            </w:r>
          </w:p>
        </w:tc>
      </w:tr>
      <w:tr>
        <w:tc>
          <w:tcPr>
            <w:tcW w:type="dxa" w:w="2160"/>
          </w:tcPr>
          <w:p>
            <w:r>
              <w:t>3P+1D TP4</w:t>
            </w:r>
          </w:p>
        </w:tc>
        <w:tc>
          <w:tcPr>
            <w:tcW w:type="dxa" w:w="2160"/>
          </w:tcPr>
          <w:p>
            <w:r>
              <w:t>PD Disaggregated</w:t>
            </w:r>
          </w:p>
        </w:tc>
        <w:tc>
          <w:tcPr>
            <w:tcW w:type="dxa" w:w="2160"/>
          </w:tcPr>
          <w:p>
            <w:r>
              <w:t>925</w:t>
            </w:r>
          </w:p>
        </w:tc>
        <w:tc>
          <w:tcPr>
            <w:tcW w:type="dxa" w:w="2160"/>
          </w:tcPr>
          <w:p>
            <w:r>
              <w:t>18.39</w:t>
            </w:r>
          </w:p>
        </w:tc>
      </w:tr>
    </w:tbl>
    <w:p/>
    <w:p>
      <w:pPr/>
      <w:r>
        <w:t>Look at that aggregated throughput: 3.12 req/s from 16 H200 GPUs. That is roughly $0.50 per request at CoreWeave pricing. Your CFO is now sending you articles about outsourcing to carrier pigeons. (Okay, I am exaggerating, but only slightly.)</w:t>
      </w:r>
    </w:p>
    <w:p>
      <w:pPr>
        <w:pStyle w:val="Heading2"/>
      </w:pPr>
      <w:r>
        <w:t>The Tuned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Configuration</w:t>
            </w:r>
          </w:p>
        </w:tc>
        <w:tc>
          <w:tcPr>
            <w:tcW w:type="dxa" w:w="1728"/>
          </w:tcPr>
          <w:p>
            <w:r>
              <w:rPr>
                <w:b/>
              </w:rPr>
              <w:t>Architecture</w:t>
            </w:r>
          </w:p>
        </w:tc>
        <w:tc>
          <w:tcPr>
            <w:tcW w:type="dxa" w:w="1728"/>
          </w:tcPr>
          <w:p>
            <w:r>
              <w:rPr>
                <w:b/>
              </w:rPr>
              <w:t>TTFT P90 (ms)</w:t>
            </w:r>
          </w:p>
        </w:tc>
        <w:tc>
          <w:tcPr>
            <w:tcW w:type="dxa" w:w="1728"/>
          </w:tcPr>
          <w:p>
            <w:r>
              <w:rPr>
                <w:b/>
              </w:rPr>
              <w:t>Throughput (req/s)</w:t>
            </w:r>
          </w:p>
        </w:tc>
        <w:tc>
          <w:tcPr>
            <w:tcW w:type="dxa" w:w="1728"/>
          </w:tcPr>
          <w:p>
            <w:r>
              <w:rPr>
                <w:b/>
              </w:rPr>
              <w:t>Key Parameters</w:t>
            </w:r>
          </w:p>
        </w:tc>
      </w:tr>
      <w:tr>
        <w:tc>
          <w:tcPr>
            <w:tcW w:type="dxa" w:w="1728"/>
          </w:tcPr>
          <w:p>
            <w:r>
              <w:t>2x TP8</w:t>
            </w:r>
          </w:p>
        </w:tc>
        <w:tc>
          <w:tcPr>
            <w:tcW w:type="dxa" w:w="1728"/>
          </w:tcPr>
          <w:p>
            <w:r>
              <w:t>Aggregated</w:t>
            </w:r>
          </w:p>
        </w:tc>
        <w:tc>
          <w:tcPr>
            <w:tcW w:type="dxa" w:w="1728"/>
          </w:tcPr>
          <w:p>
            <w:r>
              <w:t>463</w:t>
            </w:r>
          </w:p>
        </w:tc>
        <w:tc>
          <w:tcPr>
            <w:tcW w:type="dxa" w:w="1728"/>
          </w:tcPr>
          <w:p>
            <w:r>
              <w:t>21.07</w:t>
            </w:r>
          </w:p>
        </w:tc>
        <w:tc>
          <w:tcPr>
            <w:tcW w:type="dxa" w:w="1728"/>
          </w:tcPr>
          <w:p>
            <w:r>
              <w:t>gmu=0.95, mns=1433, bs=128</w:t>
            </w:r>
          </w:p>
        </w:tc>
      </w:tr>
      <w:tr>
        <w:tc>
          <w:tcPr>
            <w:tcW w:type="dxa" w:w="1728"/>
          </w:tcPr>
          <w:p>
            <w:r>
              <w:t>3P+1D TP4</w:t>
            </w:r>
          </w:p>
        </w:tc>
        <w:tc>
          <w:tcPr>
            <w:tcW w:type="dxa" w:w="1728"/>
          </w:tcPr>
          <w:p>
            <w:r>
              <w:t>PD Disaggregated</w:t>
            </w:r>
          </w:p>
        </w:tc>
        <w:tc>
          <w:tcPr>
            <w:tcW w:type="dxa" w:w="1728"/>
          </w:tcPr>
          <w:p>
            <w:r>
              <w:t>681</w:t>
            </w:r>
          </w:p>
        </w:tc>
        <w:tc>
          <w:tcPr>
            <w:tcW w:type="dxa" w:w="1728"/>
          </w:tcPr>
          <w:p>
            <w:r>
              <w:t>28.84</w:t>
            </w:r>
          </w:p>
        </w:tc>
        <w:tc>
          <w:tcPr>
            <w:tcW w:type="dxa" w:w="1728"/>
          </w:tcPr>
          <w:p>
            <w:r>
              <w:t>gmu=0.95, mns=1433, bs=128</w:t>
            </w:r>
          </w:p>
        </w:tc>
      </w:tr>
      <w:tr>
        <w:tc>
          <w:tcPr>
            <w:tcW w:type="dxa" w:w="1728"/>
          </w:tcPr>
          <w:p>
            <w:r>
              <w:t>2x TP8 + EPP</w:t>
            </w:r>
          </w:p>
        </w:tc>
        <w:tc>
          <w:tcPr>
            <w:tcW w:type="dxa" w:w="1728"/>
          </w:tcPr>
          <w:p>
            <w:r>
              <w:t>Agg + EPP Tuned</w:t>
            </w:r>
          </w:p>
        </w:tc>
        <w:tc>
          <w:tcPr>
            <w:tcW w:type="dxa" w:w="1728"/>
          </w:tcPr>
          <w:p>
            <w:r>
              <w:t>474</w:t>
            </w:r>
          </w:p>
        </w:tc>
        <w:tc>
          <w:tcPr>
            <w:tcW w:type="dxa" w:w="1728"/>
          </w:tcPr>
          <w:p>
            <w:r>
              <w:t>--</w:t>
            </w:r>
          </w:p>
        </w:tc>
        <w:tc>
          <w:tcPr>
            <w:tcW w:type="dxa" w:w="1728"/>
          </w:tcPr>
          <w:p>
            <w:r>
              <w:t>EPP weights 4:1:2 (smart-derived)</w:t>
            </w:r>
          </w:p>
        </w:tc>
      </w:tr>
    </w:tbl>
    <w:p/>
    <w:p>
      <w:pPr/>
      <w:r>
        <w:t>The tuned aggregated configuration achieved 463ms TTFT and 21.07 req/s -- a massive improvement over the default. Not only did I fully recover from the 3.3-to-3.4 regression, I blew past it. The 3.3 baseline was 831ms; the tuned 3.4 result is 463ms, a 44% improvement over the previous version's best.</w:t>
      </w:r>
    </w:p>
    <w:p>
      <w:pPr>
        <w:pStyle w:val="Heading2"/>
      </w:pPr>
      <w:r>
        <w:t>max_num_seqs = 1,433?!</w:t>
      </w:r>
    </w:p>
    <w:p>
      <w:pPr/>
      <w:r>
        <w:t>The most striking difference between Qwen and Llama tuning is max_num_seqs. At the same TP=8, Qwen gets 192 while Llama gets 1,433. That is a 7.5x difference!</w:t>
      </w:r>
    </w:p>
    <w:p>
      <w:pPr/>
      <w:r>
        <w:t>Why? Llama 70B uses grouped-query attention (GQA) with 8 KV heads. This means each sequence's KV cache is relatively compact, so you can fit many more sequences in memory. Meanwhile, Qwen's activation memory profile is the binding constraint. Same formula, wildly different result because of different model architectures.</w:t>
      </w:r>
    </w:p>
    <w:p>
      <w:pPr/>
      <w:r>
        <w:t>If I had used Qwen's max_num_seqs=192 for Llama, I would have left 87% of my concurrency capacity unused. If I had used Llama's max_num_seqs=1,433 for Qwen, I would have OOM'd. The lesson: model-specific tuning is not optional, it is survival.</w:t>
      </w:r>
    </w:p>
    <w:p>
      <w:pPr>
        <w:pStyle w:val="Heading2"/>
      </w:pPr>
      <w:r>
        <w:t>EPP Tuning for Llama</w:t>
      </w:r>
    </w:p>
    <w:p>
      <w:pPr/>
      <w:r>
        <w:t>Interesting note: while Qwen performed best with EPP weights of 5:1:2, the smart derivation for Llama settled on 4:1:2. The prefix_cache weight is slightly lower because Llama's larger KV cache per sequence means the marginal benefit of a prefix cache hit, while still significant, is relatively less dominant compared to the KV cache availability signal. The derivation process detected this automatically from the Prometheus metrics.</w:t>
      </w:r>
    </w:p>
    <w:p>
      <w:pPr/>
      <w:r>
        <w:t>The regression was fully recovered -- and then some. 463ms vs the original 831ms. A 44% improvement over the old version.</w:t>
      </w:r>
    </w:p>
    <w:p>
      <w:pPr>
        <w:pStyle w:val="Heading1"/>
      </w:pPr>
      <w:r>
        <w:t>9. What I Learned</w:t>
      </w:r>
    </w:p>
    <w:p>
      <w:pPr/>
      <w:r>
        <w:t>After dozens of runs across two models, two architectures, and hundreds of configurations, here are the key takeaways:</w:t>
      </w:r>
    </w:p>
    <w:p>
      <w:pPr>
        <w:pStyle w:val="Heading2"/>
      </w:pPr>
      <w:r>
        <w:t>Tuning Adds 34-56% TTFT Improvement Beyond Version Changes</w:t>
      </w:r>
    </w:p>
    <w:p>
      <w:pPr/>
      <w:r>
        <w:t>Upgrading from vLLM 3.3 to 3.4 changed performance -- sometimes for the better, sometimes not. But in every case, tuning on top of the version upgrade yielded an additional 34-56% TTFT improvement. The version change is table stakes; tuning is where the real gains live.</w:t>
      </w:r>
    </w:p>
    <w:p>
      <w:pPr>
        <w:pStyle w:val="Heading2"/>
      </w:pPr>
      <w:r>
        <w:t>Optimal Configuration Shifts Between Versions</w:t>
      </w:r>
    </w:p>
    <w:p>
      <w:pPr/>
      <w:r>
        <w:t>The best config for vLLM 3.3 was not the best config for 3.4. Different TP degrees, different replica counts, different parameter values. This means tuning is not a one-time activity -- every time you upgrade your inference stack, you need to re-tune.</w:t>
      </w:r>
    </w:p>
    <w:p>
      <w:pPr>
        <w:pStyle w:val="Heading2"/>
      </w:pPr>
      <w:r>
        <w:t>max_num_seqs Formula Matters Hugely</w:t>
      </w:r>
    </w:p>
    <w:p>
      <w:pPr/>
      <w:r>
        <w:t>I cannot stress this enough: max_num_seqs varies enormously between models. Qwen3-32B at TP=8 gets 192. Llama-70B-FP8 at the same TP=8 gets 1,433. Using the wrong value either wastes GPU capacity (too low) or causes OOM crashes (too high). A multi-factor formula that considers activation memory, KV cache capacity, workload concurrency, and a scheduler cap was one of the most impactful engineering decisions in the entire optimization process.</w:t>
      </w:r>
    </w:p>
    <w:p>
      <w:pPr>
        <w:pStyle w:val="Heading2"/>
      </w:pPr>
      <w:r>
        <w:t>EPP Weights Matter for Prefix-Heavy Workloads</w:t>
      </w:r>
    </w:p>
    <w:p>
      <w:pPr/>
      <w:r>
        <w:t>The difference between default EPP weights (3:2:2) and optimized weights (5:1:2 or 4:1:2) was measurable and consistent. For prefix-heavy workloads, the cache_optimized preset was always best. Fine-tuning from there by adjusting weights based on measured metrics was the last 5-10% of improvement, but getting the preset right is 80% of the battle.</w:t>
      </w:r>
    </w:p>
    <w:p>
      <w:pPr>
        <w:pStyle w:val="Heading2"/>
      </w:pPr>
      <w:r>
        <w:t>PD Consistently Beats Aggregated for TTFT (But Requires RDMA)</w:t>
      </w:r>
    </w:p>
    <w:p>
      <w:pPr/>
      <w:r>
        <w:t>In almost every configuration, PD disaggregation delivered lower TTFT than aggregated mode. However, the gap narrows significantly with proper tuning. My tuned aggregated configs came remarkably close to -- and in one case beat -- untuned PD configs. If you do not have RDMA, do not despair: a well-tuned aggregated deployment can still deliver excellent latency.</w:t>
      </w:r>
    </w:p>
    <w:p>
      <w:pPr>
        <w:pStyle w:val="Heading2"/>
      </w:pPr>
      <w:r>
        <w:t>You Cannot Just Deploy with Defaults and Call It a Day</w:t>
      </w:r>
    </w:p>
    <w:p>
      <w:pPr/>
      <w:r>
        <w:t>The default templates are a starting point, not a destination. The difference between default and tuned performance ranged from 64% to 71% TTFT improvement. If you are running vLLM defaults in production, you are paying for a sports car and driving it in first gear.</w:t>
      </w:r>
    </w:p>
    <w:p>
      <w:pPr>
        <w:pStyle w:val="Heading2"/>
      </w:pPr>
      <w:r>
        <w:t>Summary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Stage</w:t>
            </w:r>
          </w:p>
        </w:tc>
        <w:tc>
          <w:tcPr>
            <w:tcW w:type="dxa" w:w="1440"/>
          </w:tcPr>
          <w:p>
            <w:r>
              <w:rPr>
                <w:b/>
              </w:rPr>
              <w:t>Best Config</w:t>
            </w:r>
          </w:p>
        </w:tc>
        <w:tc>
          <w:tcPr>
            <w:tcW w:type="dxa" w:w="1440"/>
          </w:tcPr>
          <w:p>
            <w:r>
              <w:rPr>
                <w:b/>
              </w:rPr>
              <w:t>TTFT P90 (ms)</w:t>
            </w:r>
          </w:p>
        </w:tc>
        <w:tc>
          <w:tcPr>
            <w:tcW w:type="dxa" w:w="1440"/>
          </w:tcPr>
          <w:p>
            <w:r>
              <w:rPr>
                <w:b/>
              </w:rPr>
              <w:t>Throughput (req/s)</w:t>
            </w:r>
          </w:p>
        </w:tc>
        <w:tc>
          <w:tcPr>
            <w:tcW w:type="dxa" w:w="1440"/>
          </w:tcPr>
          <w:p>
            <w:r>
              <w:rPr>
                <w:b/>
              </w:rPr>
              <w:t>TTFT Improvement</w:t>
            </w:r>
          </w:p>
        </w:tc>
      </w:tr>
      <w:tr>
        <w:tc>
          <w:tcPr>
            <w:tcW w:type="dxa" w:w="1440"/>
          </w:tcPr>
          <w:p>
            <w:r>
              <w:t>Qwen3-32B</w:t>
            </w:r>
          </w:p>
        </w:tc>
        <w:tc>
          <w:tcPr>
            <w:tcW w:type="dxa" w:w="1440"/>
          </w:tcPr>
          <w:p>
            <w:r>
              <w:t>3.4 Default</w:t>
            </w:r>
          </w:p>
        </w:tc>
        <w:tc>
          <w:tcPr>
            <w:tcW w:type="dxa" w:w="1440"/>
          </w:tcPr>
          <w:p>
            <w:r>
              <w:t>8xTP2 (Agg)</w:t>
            </w:r>
          </w:p>
        </w:tc>
        <w:tc>
          <w:tcPr>
            <w:tcW w:type="dxa" w:w="1440"/>
          </w:tcPr>
          <w:p>
            <w:r>
              <w:t>995</w:t>
            </w:r>
          </w:p>
        </w:tc>
        <w:tc>
          <w:tcPr>
            <w:tcW w:type="dxa" w:w="1440"/>
          </w:tcPr>
          <w:p>
            <w:r>
              <w:t>17.49</w:t>
            </w:r>
          </w:p>
        </w:tc>
        <w:tc>
          <w:tcPr>
            <w:tcW w:type="dxa" w:w="1440"/>
          </w:tcPr>
          <w:p>
            <w:r>
              <w:t>Baseline</w:t>
            </w:r>
          </w:p>
        </w:tc>
      </w:tr>
      <w:tr>
        <w:tc>
          <w:tcPr>
            <w:tcW w:type="dxa" w:w="1440"/>
          </w:tcPr>
          <w:p>
            <w:r>
              <w:t>Qwen3-32B</w:t>
            </w:r>
          </w:p>
        </w:tc>
        <w:tc>
          <w:tcPr>
            <w:tcW w:type="dxa" w:w="1440"/>
          </w:tcPr>
          <w:p>
            <w:r>
              <w:t>3.4 Tuned</w:t>
            </w:r>
          </w:p>
        </w:tc>
        <w:tc>
          <w:tcPr>
            <w:tcW w:type="dxa" w:w="1440"/>
          </w:tcPr>
          <w:p>
            <w:r>
              <w:t>2xTP8 (Agg)</w:t>
            </w:r>
          </w:p>
        </w:tc>
        <w:tc>
          <w:tcPr>
            <w:tcW w:type="dxa" w:w="1440"/>
          </w:tcPr>
          <w:p>
            <w:r>
              <w:t>304</w:t>
            </w:r>
          </w:p>
        </w:tc>
        <w:tc>
          <w:tcPr>
            <w:tcW w:type="dxa" w:w="1440"/>
          </w:tcPr>
          <w:p>
            <w:r>
              <w:t>30.12</w:t>
            </w:r>
          </w:p>
        </w:tc>
        <w:tc>
          <w:tcPr>
            <w:tcW w:type="dxa" w:w="1440"/>
          </w:tcPr>
          <w:p>
            <w:r>
              <w:t>-69%</w:t>
            </w:r>
          </w:p>
        </w:tc>
      </w:tr>
      <w:tr>
        <w:tc>
          <w:tcPr>
            <w:tcW w:type="dxa" w:w="1440"/>
          </w:tcPr>
          <w:p>
            <w:r>
              <w:t>Qwen3-32B</w:t>
            </w:r>
          </w:p>
        </w:tc>
        <w:tc>
          <w:tcPr>
            <w:tcW w:type="dxa" w:w="1440"/>
          </w:tcPr>
          <w:p>
            <w:r>
              <w:t>3.4 Tuned+EPP</w:t>
            </w:r>
          </w:p>
        </w:tc>
        <w:tc>
          <w:tcPr>
            <w:tcW w:type="dxa" w:w="1440"/>
          </w:tcPr>
          <w:p>
            <w:r>
              <w:t>2xTP8 (Agg)</w:t>
            </w:r>
          </w:p>
        </w:tc>
        <w:tc>
          <w:tcPr>
            <w:tcW w:type="dxa" w:w="1440"/>
          </w:tcPr>
          <w:p>
            <w:r>
              <w:t>287</w:t>
            </w:r>
          </w:p>
        </w:tc>
        <w:tc>
          <w:tcPr>
            <w:tcW w:type="dxa" w:w="1440"/>
          </w:tcPr>
          <w:p>
            <w:r>
              <w:t>--</w:t>
            </w:r>
          </w:p>
        </w:tc>
        <w:tc>
          <w:tcPr>
            <w:tcW w:type="dxa" w:w="1440"/>
          </w:tcPr>
          <w:p>
            <w:r>
              <w:t>-71%</w:t>
            </w:r>
          </w:p>
        </w:tc>
      </w:tr>
      <w:tr>
        <w:tc>
          <w:tcPr>
            <w:tcW w:type="dxa" w:w="1440"/>
          </w:tcPr>
          <w:p>
            <w:r>
              <w:t>Qwen3-32B</w:t>
            </w:r>
          </w:p>
        </w:tc>
        <w:tc>
          <w:tcPr>
            <w:tcW w:type="dxa" w:w="1440"/>
          </w:tcPr>
          <w:p>
            <w:r>
              <w:t>3.4 Tuned</w:t>
            </w:r>
          </w:p>
        </w:tc>
        <w:tc>
          <w:tcPr>
            <w:tcW w:type="dxa" w:w="1440"/>
          </w:tcPr>
          <w:p>
            <w:r>
              <w:t>6P+2D TP2 (PD)</w:t>
            </w:r>
          </w:p>
        </w:tc>
        <w:tc>
          <w:tcPr>
            <w:tcW w:type="dxa" w:w="1440"/>
          </w:tcPr>
          <w:p>
            <w:r>
              <w:t>501</w:t>
            </w:r>
          </w:p>
        </w:tc>
        <w:tc>
          <w:tcPr>
            <w:tcW w:type="dxa" w:w="1440"/>
          </w:tcPr>
          <w:p>
            <w:r>
              <w:t>40.70</w:t>
            </w:r>
          </w:p>
        </w:tc>
        <w:tc>
          <w:tcPr>
            <w:tcW w:type="dxa" w:w="1440"/>
          </w:tcPr>
          <w:p>
            <w:r>
              <w:t>-50%</w:t>
            </w:r>
          </w:p>
        </w:tc>
      </w:tr>
      <w:tr>
        <w:tc>
          <w:tcPr>
            <w:tcW w:type="dxa" w:w="1440"/>
          </w:tcPr>
          <w:p>
            <w:r>
              <w:t>Llama-70B</w:t>
            </w:r>
          </w:p>
        </w:tc>
        <w:tc>
          <w:tcPr>
            <w:tcW w:type="dxa" w:w="1440"/>
          </w:tcPr>
          <w:p>
            <w:r>
              <w:t>3.4 Default</w:t>
            </w:r>
          </w:p>
        </w:tc>
        <w:tc>
          <w:tcPr>
            <w:tcW w:type="dxa" w:w="1440"/>
          </w:tcPr>
          <w:p>
            <w:r>
              <w:t>2xTP8 (Agg)</w:t>
            </w:r>
          </w:p>
        </w:tc>
        <w:tc>
          <w:tcPr>
            <w:tcW w:type="dxa" w:w="1440"/>
          </w:tcPr>
          <w:p>
            <w:r>
              <w:t>1,292</w:t>
            </w:r>
          </w:p>
        </w:tc>
        <w:tc>
          <w:tcPr>
            <w:tcW w:type="dxa" w:w="1440"/>
          </w:tcPr>
          <w:p>
            <w:r>
              <w:t>3.12</w:t>
            </w:r>
          </w:p>
        </w:tc>
        <w:tc>
          <w:tcPr>
            <w:tcW w:type="dxa" w:w="1440"/>
          </w:tcPr>
          <w:p>
            <w:r>
              <w:t>Baseline</w:t>
            </w:r>
          </w:p>
        </w:tc>
      </w:tr>
      <w:tr>
        <w:tc>
          <w:tcPr>
            <w:tcW w:type="dxa" w:w="1440"/>
          </w:tcPr>
          <w:p>
            <w:r>
              <w:t>Llama-70B</w:t>
            </w:r>
          </w:p>
        </w:tc>
        <w:tc>
          <w:tcPr>
            <w:tcW w:type="dxa" w:w="1440"/>
          </w:tcPr>
          <w:p>
            <w:r>
              <w:t>3.4 Tuned</w:t>
            </w:r>
          </w:p>
        </w:tc>
        <w:tc>
          <w:tcPr>
            <w:tcW w:type="dxa" w:w="1440"/>
          </w:tcPr>
          <w:p>
            <w:r>
              <w:t>2xTP8 (Agg)</w:t>
            </w:r>
          </w:p>
        </w:tc>
        <w:tc>
          <w:tcPr>
            <w:tcW w:type="dxa" w:w="1440"/>
          </w:tcPr>
          <w:p>
            <w:r>
              <w:t>463</w:t>
            </w:r>
          </w:p>
        </w:tc>
        <w:tc>
          <w:tcPr>
            <w:tcW w:type="dxa" w:w="1440"/>
          </w:tcPr>
          <w:p>
            <w:r>
              <w:t>21.07</w:t>
            </w:r>
          </w:p>
        </w:tc>
        <w:tc>
          <w:tcPr>
            <w:tcW w:type="dxa" w:w="1440"/>
          </w:tcPr>
          <w:p>
            <w:r>
              <w:t>-64%</w:t>
            </w:r>
          </w:p>
        </w:tc>
      </w:tr>
      <w:tr>
        <w:tc>
          <w:tcPr>
            <w:tcW w:type="dxa" w:w="1440"/>
          </w:tcPr>
          <w:p>
            <w:r>
              <w:t>Llama-70B</w:t>
            </w:r>
          </w:p>
        </w:tc>
        <w:tc>
          <w:tcPr>
            <w:tcW w:type="dxa" w:w="1440"/>
          </w:tcPr>
          <w:p>
            <w:r>
              <w:t>3.4 Default</w:t>
            </w:r>
          </w:p>
        </w:tc>
        <w:tc>
          <w:tcPr>
            <w:tcW w:type="dxa" w:w="1440"/>
          </w:tcPr>
          <w:p>
            <w:r>
              <w:t>3P+1D TP4 (PD)</w:t>
            </w:r>
          </w:p>
        </w:tc>
        <w:tc>
          <w:tcPr>
            <w:tcW w:type="dxa" w:w="1440"/>
          </w:tcPr>
          <w:p>
            <w:r>
              <w:t>925</w:t>
            </w:r>
          </w:p>
        </w:tc>
        <w:tc>
          <w:tcPr>
            <w:tcW w:type="dxa" w:w="1440"/>
          </w:tcPr>
          <w:p>
            <w:r>
              <w:t>18.39</w:t>
            </w:r>
          </w:p>
        </w:tc>
        <w:tc>
          <w:tcPr>
            <w:tcW w:type="dxa" w:w="1440"/>
          </w:tcPr>
          <w:p>
            <w:r>
              <w:t>Baseline (PD)</w:t>
            </w:r>
          </w:p>
        </w:tc>
      </w:tr>
      <w:tr>
        <w:tc>
          <w:tcPr>
            <w:tcW w:type="dxa" w:w="1440"/>
          </w:tcPr>
          <w:p>
            <w:r>
              <w:t>Llama-70B</w:t>
            </w:r>
          </w:p>
        </w:tc>
        <w:tc>
          <w:tcPr>
            <w:tcW w:type="dxa" w:w="1440"/>
          </w:tcPr>
          <w:p>
            <w:r>
              <w:t>3.4 Tuned</w:t>
            </w:r>
          </w:p>
        </w:tc>
        <w:tc>
          <w:tcPr>
            <w:tcW w:type="dxa" w:w="1440"/>
          </w:tcPr>
          <w:p>
            <w:r>
              <w:t>3P+1D TP4 (PD)</w:t>
            </w:r>
          </w:p>
        </w:tc>
        <w:tc>
          <w:tcPr>
            <w:tcW w:type="dxa" w:w="1440"/>
          </w:tcPr>
          <w:p>
            <w:r>
              <w:t>681</w:t>
            </w:r>
          </w:p>
        </w:tc>
        <w:tc>
          <w:tcPr>
            <w:tcW w:type="dxa" w:w="1440"/>
          </w:tcPr>
          <w:p>
            <w:r>
              <w:t>28.84</w:t>
            </w:r>
          </w:p>
        </w:tc>
        <w:tc>
          <w:tcPr>
            <w:tcW w:type="dxa" w:w="1440"/>
          </w:tcPr>
          <w:p>
            <w:r>
              <w:t>-26%</w:t>
            </w:r>
          </w:p>
        </w:tc>
      </w:tr>
    </w:tbl>
    <w:p/>
    <w:p>
      <w:pPr>
        <w:pStyle w:val="Heading1"/>
      </w:pPr>
      <w:r>
        <w:t>10. "Wait, Did You Really Test All Those Configurations Manually?"</w:t>
      </w:r>
    </w:p>
    <w:p>
      <w:pPr/>
      <w:r>
        <w:t>If you have been reading carefully, you might have noticed something. I tested 25+ PD configurations for each model. I swept 4 TP values for both decode and prefill. I computed calibrated load using Little's Law -- measuring actual throughput and response time to find the concurrency level that puts the system at its optimal operating point, neither underloaded nor saturated. I derived EPP weights from Prometheus metrics, adjusting each weight based on measured prefix cache hit rates and queue depths. I ran A/B tests with different routing strategies. I computed max_num_seqs from a four-factor formula involving activation memory, KV cache capacity, workload concurrency, and scheduler caps. I measured block_size impact against prefix cache alignment. I validated everything at calibrated load to confirm sustainable production performance.</w:t>
      </w:r>
    </w:p>
    <w:p>
      <w:pPr/>
      <w:r>
        <w:t>Did I do all of this manually? Absolutely not. I would still be running tests.</w:t>
      </w:r>
    </w:p>
    <w:p>
      <w:pPr/>
      <w:r>
        <w:t>I built a tool called Inftune Studio that automates the entire process. It is an automated 11-step inference optimization pipeline that runs on Kubernetes. You point it at your cluster, specify your model and workload, and it handles everything: TP calibration (isolating decode with ISL=1 and prefill with OSL=1), architecture search across aggregated and PD configurations, engine parameter tuning from first principles, EPP weight optimization using measured metrics, and final validation at calibrated load. You come back a few hours later with a fully optimized configuration and a detailed report explaining every decision.</w:t>
      </w:r>
    </w:p>
    <w:p>
      <w:pPr/>
      <w:r>
        <w:t>I will cover the tool's architecture and the 11-step pipeline in detail in a follow-up post. For now, here is the short version: the pipeline starts with infrastructure setup and monitoring, runs decode and prefill TP calibrations, analyzes cluster capacity, generates feasible P/D splits, sweeps aggregated and disaggregated configurations, computes the Pareto front, tunes EPP weights via smart derivation, and finishes with calibrated load validation. Each step builds on the results of the previous steps, narrowing the search space and converging on the optimal configuration.</w:t>
      </w:r>
    </w:p>
    <w:p>
      <w:pPr/>
      <w:r>
        <w:t>But the point of this post is not the tool -- it is the results. Whether you tune manually or use automation, these optimizations are real, measurable, and available to anyone running vLLM on Kubernetes.</w:t>
      </w:r>
    </w:p>
    <w:p>
      <w:pPr>
        <w:pStyle w:val="Heading2"/>
      </w:pPr>
      <w:r>
        <w:t>The Bottom Line</w:t>
      </w:r>
    </w:p>
    <w:p>
      <w:pPr/>
      <w:r>
        <w:t>I started with 995ms TTFT and 17.49 req/s. I ended with 287ms TTFT and 30.12 req/s. Same GPUs, same model, same workload. The only difference was configuration -- 71% better latency and 72% better throughput, for free.</w:t>
      </w:r>
    </w:p>
    <w:p>
      <w:pPr/>
      <w:r>
        <w:t>Your GPUs are not slow. They are just misconfigured. And if you are still running vLLM defaults in production, you are paying for a sports car and driving it in first gear.</w:t>
      </w:r>
    </w:p>
    <w:p>
      <w:pPr/>
      <w:r>
        <w:t>The only question is whether you want to spend weeks doing it by hand, or let a tool do it in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