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75C3" w14:textId="26C87344" w:rsidR="00916262" w:rsidRDefault="00E004A2" w:rsidP="00916262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C17314">
        <w:rPr>
          <w:rFonts w:ascii="Microsoft YaHei" w:eastAsia="Microsoft YaHei" w:hAnsi="Microsoft YaHei" w:cs="Microsoft YaHei" w:hint="eastAsia"/>
          <w:color w:val="24292E"/>
        </w:rPr>
        <w:t>一、</w:t>
      </w:r>
      <w:r w:rsidR="00916262">
        <w:rPr>
          <w:rFonts w:ascii="Microsoft YaHei" w:eastAsia="Microsoft YaHei" w:hAnsi="Microsoft YaHei" w:cs="Microsoft YaHei" w:hint="eastAsia"/>
          <w:color w:val="24292E"/>
        </w:rPr>
        <w:t>简介</w:t>
      </w:r>
    </w:p>
    <w:p w14:paraId="40610153" w14:textId="641438D1" w:rsidR="00916262" w:rsidRDefault="00916262" w:rsidP="00916262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</w:rPr>
      </w:pPr>
      <w:r>
        <w:rPr>
          <w:rFonts w:ascii="Microsoft YaHei" w:eastAsia="Microsoft YaHei" w:hAnsi="Microsoft YaHei" w:cs="Microsoft YaHei" w:hint="eastAsia"/>
          <w:color w:val="24292E"/>
        </w:rPr>
        <w:t>本项目是对W</w:t>
      </w:r>
      <w:r>
        <w:rPr>
          <w:rFonts w:ascii="Microsoft YaHei" w:eastAsia="Microsoft YaHei" w:hAnsi="Microsoft YaHei" w:cs="Microsoft YaHei"/>
          <w:color w:val="24292E"/>
        </w:rPr>
        <w:t>PF</w:t>
      </w:r>
      <w:r>
        <w:rPr>
          <w:rFonts w:ascii="Microsoft YaHei" w:eastAsia="Microsoft YaHei" w:hAnsi="Microsoft YaHei" w:cs="Microsoft YaHei" w:hint="eastAsia"/>
          <w:color w:val="24292E"/>
        </w:rPr>
        <w:t>程序的一个基本结构封装，提供一些基础的库和控件</w:t>
      </w:r>
      <w:r w:rsidR="002F2146">
        <w:rPr>
          <w:rFonts w:ascii="Microsoft YaHei" w:eastAsia="Microsoft YaHei" w:hAnsi="Microsoft YaHei" w:cs="Microsoft YaHei" w:hint="eastAsia"/>
          <w:color w:val="24292E"/>
        </w:rPr>
        <w:t>，以便以后能直接运用于项目</w:t>
      </w:r>
      <w:r>
        <w:rPr>
          <w:rFonts w:ascii="Microsoft YaHei" w:eastAsia="Microsoft YaHei" w:hAnsi="Microsoft YaHei" w:cs="Microsoft YaHei" w:hint="eastAsia"/>
          <w:color w:val="24292E"/>
        </w:rPr>
        <w:t>。</w:t>
      </w:r>
      <w:bookmarkStart w:id="0" w:name="_GoBack"/>
      <w:bookmarkEnd w:id="0"/>
    </w:p>
    <w:p w14:paraId="1CBD398A" w14:textId="77777777" w:rsidR="00916262" w:rsidRDefault="00916262" w:rsidP="00916262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</w:rPr>
      </w:pPr>
      <w:r>
        <w:rPr>
          <w:rFonts w:ascii="Microsoft YaHei" w:eastAsia="Microsoft YaHei" w:hAnsi="Microsoft YaHei" w:cs="Microsoft YaHei" w:hint="eastAsia"/>
          <w:color w:val="24292E"/>
        </w:rPr>
        <w:t>采用技术：</w:t>
      </w:r>
    </w:p>
    <w:p w14:paraId="613213DF" w14:textId="4B02F4D4" w:rsidR="00916262" w:rsidRPr="00916262" w:rsidRDefault="00916262" w:rsidP="00916262">
      <w:pPr>
        <w:pStyle w:val="NormalWeb"/>
        <w:shd w:val="clear" w:color="auto" w:fill="FFFFFF"/>
        <w:spacing w:before="0" w:beforeAutospacing="0" w:after="240" w:afterAutospacing="0"/>
        <w:rPr>
          <w:rFonts w:ascii="Microsoft YaHei" w:eastAsia="Microsoft YaHei" w:hAnsi="Microsoft YaHei" w:cs="Microsoft YaHei"/>
          <w:color w:val="24292E"/>
        </w:rPr>
      </w:pPr>
      <w:r>
        <w:rPr>
          <w:rFonts w:ascii="Segoe UI" w:hAnsi="Segoe UI" w:cs="Segoe UI"/>
          <w:color w:val="24292E"/>
        </w:rPr>
        <w:t xml:space="preserve"> </w:t>
      </w:r>
      <w:r>
        <w:rPr>
          <w:rFonts w:ascii="Microsoft YaHei" w:eastAsia="Microsoft YaHei" w:hAnsi="Microsoft YaHei" w:cs="Microsoft YaHei" w:hint="eastAsia"/>
          <w:color w:val="24292E"/>
        </w:rPr>
        <w:t>E</w:t>
      </w:r>
      <w:r>
        <w:rPr>
          <w:rFonts w:ascii="Microsoft YaHei" w:eastAsia="Microsoft YaHei" w:hAnsi="Microsoft YaHei" w:cs="Microsoft YaHei"/>
          <w:color w:val="24292E"/>
        </w:rPr>
        <w:t>ntityFramework, asp.net webapi</w:t>
      </w:r>
      <w:r>
        <w:rPr>
          <w:rFonts w:ascii="Microsoft YaHei" w:eastAsia="Microsoft YaHei" w:hAnsi="Microsoft YaHei" w:cs="Microsoft YaHei" w:hint="eastAsia"/>
          <w:color w:val="24292E"/>
        </w:rPr>
        <w:t>,U</w:t>
      </w:r>
      <w:r>
        <w:rPr>
          <w:rFonts w:ascii="Microsoft YaHei" w:eastAsia="Microsoft YaHei" w:hAnsi="Microsoft YaHei" w:cs="Microsoft YaHei"/>
          <w:color w:val="24292E"/>
        </w:rPr>
        <w:t>nity,Automapper,WPF(MVVML</w:t>
      </w:r>
      <w:r>
        <w:rPr>
          <w:rFonts w:ascii="Microsoft YaHei" w:eastAsia="Microsoft YaHei" w:hAnsi="Microsoft YaHei" w:cs="Microsoft YaHei" w:hint="eastAsia"/>
          <w:color w:val="24292E"/>
        </w:rPr>
        <w:t>i</w:t>
      </w:r>
      <w:r>
        <w:rPr>
          <w:rFonts w:ascii="Microsoft YaHei" w:eastAsia="Microsoft YaHei" w:hAnsi="Microsoft YaHei" w:cs="Microsoft YaHei"/>
          <w:color w:val="24292E"/>
        </w:rPr>
        <w:t>ght)</w:t>
      </w:r>
    </w:p>
    <w:p w14:paraId="7F193239" w14:textId="1A8ABB94" w:rsidR="00CA08D6" w:rsidRPr="00CA08D6" w:rsidRDefault="00E004A2" w:rsidP="00CA08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Microsoft YaHei" w:eastAsia="Microsoft YaHei" w:hAnsi="Microsoft YaHei" w:cs="Segoe UI"/>
          <w:b/>
          <w:bCs/>
          <w:color w:val="24292E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t>二</w:t>
      </w:r>
      <w:r w:rsidR="00CA08D6" w:rsidRPr="00C17314"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t>、</w:t>
      </w:r>
      <w:r w:rsidR="00CA08D6" w:rsidRPr="00CA08D6">
        <w:rPr>
          <w:rFonts w:ascii="Microsoft YaHei" w:eastAsia="Microsoft YaHei" w:hAnsi="Microsoft YaHei" w:cs="Microsoft YaHei" w:hint="eastAsia"/>
          <w:b/>
          <w:bCs/>
          <w:color w:val="24292E"/>
          <w:sz w:val="36"/>
          <w:szCs w:val="36"/>
        </w:rPr>
        <w:t>项目结</w:t>
      </w:r>
      <w:r w:rsidR="00CA08D6" w:rsidRPr="00CA08D6">
        <w:rPr>
          <w:rFonts w:ascii="Microsoft YaHei" w:eastAsia="Microsoft YaHei" w:hAnsi="Microsoft YaHei" w:cs="Microsoft YaHei"/>
          <w:b/>
          <w:bCs/>
          <w:color w:val="24292E"/>
          <w:sz w:val="36"/>
          <w:szCs w:val="36"/>
        </w:rPr>
        <w:t>构</w:t>
      </w:r>
    </w:p>
    <w:p w14:paraId="5448A1D0" w14:textId="7C9B4612" w:rsidR="00CA08D6" w:rsidRPr="00C17314" w:rsidRDefault="00CA08D6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Da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taModel</w:t>
      </w:r>
      <w:r w:rsidRPr="00CA08D6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：</w:t>
      </w:r>
      <w:r w:rsidRPr="00CA08D6">
        <w:rPr>
          <w:rFonts w:ascii="Microsoft YaHei" w:eastAsia="Microsoft YaHei" w:hAnsi="Microsoft YaHei" w:cs="Segoe UI"/>
          <w:color w:val="24292E"/>
          <w:sz w:val="24"/>
          <w:szCs w:val="24"/>
        </w:rPr>
        <w:t xml:space="preserve"> 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En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tityframework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实体模型</w:t>
      </w:r>
    </w:p>
    <w:p w14:paraId="43B9CE67" w14:textId="7C9B4612" w:rsidR="00CA08D6" w:rsidRPr="00C17314" w:rsidRDefault="00CA08D6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D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a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ta.Access: 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数据访问</w:t>
      </w:r>
    </w:p>
    <w:p w14:paraId="4DB5D02B" w14:textId="0642E249" w:rsidR="00CA08D6" w:rsidRPr="00C17314" w:rsidRDefault="00CA08D6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Business.Model: 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业务逻辑模型</w:t>
      </w:r>
    </w:p>
    <w:p w14:paraId="4EEFB12F" w14:textId="681B5146" w:rsidR="00CA08D6" w:rsidRPr="00C17314" w:rsidRDefault="00CA08D6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B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u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siness: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业务逻辑</w:t>
      </w:r>
    </w:p>
    <w:p w14:paraId="7B09DAF8" w14:textId="10108674" w:rsidR="00CA08D6" w:rsidRPr="00C17314" w:rsidRDefault="00CA08D6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W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eb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Api: 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提供数据服务</w:t>
      </w:r>
    </w:p>
    <w:p w14:paraId="6502D320" w14:textId="0617EE49" w:rsidR="00CA08D6" w:rsidRPr="00C17314" w:rsidRDefault="00CA08D6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P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re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sentation: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表示层（W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PF</w:t>
      </w:r>
      <w:r w:rsidRPr="00C17314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）</w:t>
      </w:r>
    </w:p>
    <w:p w14:paraId="0C68DA43" w14:textId="1B2E4003" w:rsidR="00CA08D6" w:rsidRPr="00C17314" w:rsidRDefault="00CA08D6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Common</w:t>
      </w:r>
      <w:r w:rsidRPr="00C17314">
        <w:rPr>
          <w:rFonts w:ascii="Microsoft YaHei" w:eastAsia="Microsoft YaHei" w:hAnsi="Microsoft YaHei" w:cs="Segoe UI"/>
          <w:color w:val="24292E"/>
          <w:sz w:val="24"/>
          <w:szCs w:val="24"/>
        </w:rPr>
        <w:t>:</w:t>
      </w:r>
      <w:r w:rsidRPr="00C17314">
        <w:rPr>
          <w:rFonts w:ascii="Microsoft YaHei" w:eastAsia="Microsoft YaHei" w:hAnsi="Microsoft YaHei" w:cs="SimSun" w:hint="eastAsia"/>
          <w:color w:val="24292E"/>
          <w:sz w:val="24"/>
          <w:szCs w:val="24"/>
        </w:rPr>
        <w:t>公共类库</w:t>
      </w:r>
      <w:r w:rsidRPr="00C17314">
        <w:rPr>
          <w:rFonts w:ascii="Microsoft YaHei" w:eastAsia="Microsoft YaHei" w:hAnsi="Microsoft YaHei" w:cs="Segoe UI"/>
          <w:color w:val="24292E"/>
          <w:sz w:val="24"/>
          <w:szCs w:val="24"/>
        </w:rPr>
        <w:t xml:space="preserve"> </w:t>
      </w:r>
    </w:p>
    <w:p w14:paraId="585A6FC8" w14:textId="77777777" w:rsidR="00CA08D6" w:rsidRPr="00C17314" w:rsidRDefault="00CA08D6" w:rsidP="00CA08D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Segoe UI"/>
          <w:color w:val="24292E"/>
          <w:sz w:val="24"/>
          <w:szCs w:val="24"/>
        </w:rPr>
      </w:pPr>
    </w:p>
    <w:p w14:paraId="162FBC63" w14:textId="6BFB6E01" w:rsidR="00CA08D6" w:rsidRPr="00CA08D6" w:rsidRDefault="00E004A2" w:rsidP="00CA08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Microsoft YaHei" w:eastAsia="Microsoft YaHei" w:hAnsi="Microsoft YaHei" w:cs="Segoe UI"/>
          <w:b/>
          <w:bCs/>
          <w:color w:val="24292E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三</w:t>
      </w:r>
      <w:r w:rsidR="00CA08D6" w:rsidRPr="00C17314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、</w:t>
      </w:r>
      <w:r w:rsidR="00C17314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Co</w:t>
      </w:r>
      <w:r w:rsidR="00C17314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>mmon</w:t>
      </w:r>
    </w:p>
    <w:p w14:paraId="405AF150" w14:textId="56F29A7B" w:rsidR="00CA08D6" w:rsidRPr="00C17314" w:rsidRDefault="00C17314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Extensions: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包括时间，字符串扩展类</w:t>
      </w:r>
    </w:p>
    <w:p w14:paraId="7BE8719C" w14:textId="0CDC4E19" w:rsidR="00CA08D6" w:rsidRPr="00C17314" w:rsidRDefault="00C17314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H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tt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p</w:t>
      </w:r>
      <w:r w:rsidR="00CA08D6"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: 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h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ttp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请求的封装</w:t>
      </w:r>
    </w:p>
    <w:p w14:paraId="1F5B6EED" w14:textId="201F000A" w:rsidR="00CA08D6" w:rsidRPr="00C17314" w:rsidRDefault="00C17314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L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og</w:t>
      </w:r>
      <w:r w:rsidR="00CA08D6"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: 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l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og4net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的封装,记录异常日志</w:t>
      </w:r>
    </w:p>
    <w:p w14:paraId="11BB3A50" w14:textId="6DA8F7E5" w:rsidR="00CA08D6" w:rsidRPr="00C17314" w:rsidRDefault="00C17314" w:rsidP="00CA08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U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ti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ltiy</w:t>
      </w:r>
      <w:r w:rsidR="00CA08D6"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>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添加了m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d5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加密类</w:t>
      </w:r>
      <w:r w:rsidR="004C0C30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，Ico</w:t>
      </w:r>
      <w:r w:rsidR="004C0C30">
        <w:rPr>
          <w:rFonts w:ascii="Microsoft YaHei" w:eastAsia="Microsoft YaHei" w:hAnsi="Microsoft YaHei" w:cs="Microsoft YaHei"/>
          <w:color w:val="24292E"/>
          <w:sz w:val="24"/>
          <w:szCs w:val="24"/>
        </w:rPr>
        <w:t>n</w:t>
      </w:r>
      <w:r w:rsidR="004C0C30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的处理</w:t>
      </w:r>
    </w:p>
    <w:p w14:paraId="0FF73EBB" w14:textId="3D3D2CA5" w:rsidR="00CA08D6" w:rsidRDefault="00C17314" w:rsidP="00C17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V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a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lidators</w:t>
      </w:r>
      <w:r w:rsidR="00CA08D6"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: 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W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PF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模型验证相关类定义</w:t>
      </w:r>
    </w:p>
    <w:p w14:paraId="582AEB82" w14:textId="5A415A0C" w:rsidR="004C0C30" w:rsidRPr="00CA08D6" w:rsidRDefault="00E004A2" w:rsidP="004C0C3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Microsoft YaHei" w:eastAsia="Microsoft YaHei" w:hAnsi="Microsoft YaHei" w:cs="Segoe UI"/>
          <w:b/>
          <w:bCs/>
          <w:color w:val="24292E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四</w:t>
      </w:r>
      <w:r w:rsidR="004C0C30" w:rsidRPr="00C17314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、</w:t>
      </w:r>
      <w:r w:rsidR="004C0C30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>B</w:t>
      </w:r>
      <w:r w:rsidR="004C0C30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u</w:t>
      </w:r>
      <w:r w:rsidR="004C0C30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 xml:space="preserve">siness </w:t>
      </w:r>
    </w:p>
    <w:p w14:paraId="0199CA8C" w14:textId="51729C11" w:rsidR="004C0C30" w:rsidRPr="00C17314" w:rsidRDefault="004C0C30" w:rsidP="004C0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lastRenderedPageBreak/>
        <w:t>IBusiness: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业务逻辑层操作的接口定义</w:t>
      </w:r>
    </w:p>
    <w:p w14:paraId="03FC1B0E" w14:textId="52D39A50" w:rsidR="004C0C30" w:rsidRPr="002643ED" w:rsidRDefault="002643ED" w:rsidP="004C0C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M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a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pperProfile</w:t>
      </w:r>
      <w:r w:rsidR="004C0C30"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: 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基于a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utomapper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的，从数据库实体到业务逻辑层模型的转换配置</w:t>
      </w:r>
    </w:p>
    <w:p w14:paraId="22FE6C46" w14:textId="5F5F079A" w:rsidR="00B51364" w:rsidRPr="00CA08D6" w:rsidRDefault="00E004A2" w:rsidP="00B5136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Microsoft YaHei" w:eastAsia="Microsoft YaHei" w:hAnsi="Microsoft YaHei" w:cs="Segoe UI"/>
          <w:b/>
          <w:bCs/>
          <w:color w:val="24292E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五</w:t>
      </w:r>
      <w:r w:rsidR="00B51364" w:rsidRPr="00C17314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、</w:t>
      </w:r>
      <w:r w:rsidR="00B51364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 xml:space="preserve">Business.Model </w:t>
      </w:r>
    </w:p>
    <w:p w14:paraId="43C6A576" w14:textId="71A5319B" w:rsidR="002643ED" w:rsidRPr="00B51364" w:rsidRDefault="00B51364" w:rsidP="00B51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包含业务逻辑模型和业务逻辑层返回对象等</w:t>
      </w:r>
    </w:p>
    <w:p w14:paraId="654B6A40" w14:textId="121BC6F1" w:rsidR="002643ED" w:rsidRPr="00CA08D6" w:rsidRDefault="00E004A2" w:rsidP="002643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Microsoft YaHei" w:eastAsia="Microsoft YaHei" w:hAnsi="Microsoft YaHei" w:cs="Segoe UI"/>
          <w:b/>
          <w:bCs/>
          <w:color w:val="24292E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六</w:t>
      </w:r>
      <w:r w:rsidR="002643ED" w:rsidRPr="00C17314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、</w:t>
      </w:r>
      <w:r w:rsidR="002643ED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>W</w:t>
      </w:r>
      <w:r w:rsidR="002643ED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e</w:t>
      </w:r>
      <w:r w:rsidR="002643ED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 xml:space="preserve">bApi </w:t>
      </w:r>
    </w:p>
    <w:p w14:paraId="193809CC" w14:textId="33721EFE" w:rsidR="002643ED" w:rsidRPr="002643ED" w:rsidRDefault="002643ED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DI: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基于Uni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tyIoc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的依赖注入注册,注册了a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utomapper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及业务逻辑层接口和实现。</w:t>
      </w:r>
    </w:p>
    <w:p w14:paraId="3C1BB98F" w14:textId="5F849B6A" w:rsidR="002643ED" w:rsidRPr="002643ED" w:rsidRDefault="002643ED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A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pp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_Start/JsonConfig: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返回j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son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的配置</w:t>
      </w:r>
    </w:p>
    <w:p w14:paraId="7D4B111D" w14:textId="69AFCF56" w:rsidR="002643ED" w:rsidRPr="00C17314" w:rsidRDefault="002643ED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App_Start/UnityConfig: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配置Uni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tyContainer</w:t>
      </w:r>
    </w:p>
    <w:p w14:paraId="15DC83D8" w14:textId="20365427" w:rsidR="002643ED" w:rsidRPr="002643ED" w:rsidRDefault="002643ED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S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ta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rtup</w:t>
      </w:r>
      <w:r w:rsidRPr="00C17314">
        <w:rPr>
          <w:rFonts w:ascii="Microsoft YaHei" w:eastAsia="Microsoft YaHei" w:hAnsi="Microsoft YaHei" w:cs="Microsoft YaHei"/>
          <w:color w:val="24292E"/>
          <w:sz w:val="24"/>
          <w:szCs w:val="24"/>
        </w:rPr>
        <w:t xml:space="preserve">: 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基于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owin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的t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oken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验证的封装。</w:t>
      </w:r>
    </w:p>
    <w:p w14:paraId="23036E95" w14:textId="2D846473" w:rsidR="002643ED" w:rsidRPr="00CA08D6" w:rsidRDefault="00E004A2" w:rsidP="002643E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Microsoft YaHei" w:eastAsia="Microsoft YaHei" w:hAnsi="Microsoft YaHei" w:cs="Segoe UI"/>
          <w:b/>
          <w:bCs/>
          <w:color w:val="24292E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七</w:t>
      </w:r>
      <w:r w:rsidR="002643ED" w:rsidRPr="00C17314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、</w:t>
      </w:r>
      <w:r w:rsidR="002643ED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表</w:t>
      </w:r>
      <w:r w:rsidR="00B51364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现</w:t>
      </w:r>
      <w:r w:rsidR="002643ED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层（W</w:t>
      </w:r>
      <w:r w:rsidR="002643ED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>PF</w:t>
      </w:r>
      <w:r w:rsidR="002643ED">
        <w:rPr>
          <w:rFonts w:ascii="Microsoft YaHei" w:eastAsia="Microsoft YaHei" w:hAnsi="Microsoft YaHei" w:cs="SimSun" w:hint="eastAsia"/>
          <w:b/>
          <w:bCs/>
          <w:color w:val="24292E"/>
          <w:sz w:val="36"/>
          <w:szCs w:val="36"/>
        </w:rPr>
        <w:t>）</w:t>
      </w:r>
      <w:r w:rsidR="002643ED">
        <w:rPr>
          <w:rFonts w:ascii="Microsoft YaHei" w:eastAsia="Microsoft YaHei" w:hAnsi="Microsoft YaHei" w:cs="SimSun"/>
          <w:b/>
          <w:bCs/>
          <w:color w:val="24292E"/>
          <w:sz w:val="36"/>
          <w:szCs w:val="36"/>
        </w:rPr>
        <w:t xml:space="preserve"> </w:t>
      </w:r>
    </w:p>
    <w:p w14:paraId="55B60180" w14:textId="1B06C2D0" w:rsidR="002643ED" w:rsidRPr="002643ED" w:rsidRDefault="002643ED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C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onve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rters: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数据绑定中值转换器的定义，已定义时间类型和字符串的转换。</w:t>
      </w:r>
    </w:p>
    <w:p w14:paraId="6D6C7788" w14:textId="3A15EF08" w:rsidR="002643ED" w:rsidRPr="00A71883" w:rsidRDefault="002643ED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CustomControl: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自定义控件</w:t>
      </w:r>
      <w:r w:rsidR="00A71883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文件夹。已定义D</w:t>
      </w:r>
      <w:r w:rsidR="00A71883">
        <w:rPr>
          <w:rFonts w:ascii="Microsoft YaHei" w:eastAsia="Microsoft YaHei" w:hAnsi="Microsoft YaHei" w:cs="Microsoft YaHei"/>
          <w:color w:val="24292E"/>
          <w:sz w:val="24"/>
          <w:szCs w:val="24"/>
        </w:rPr>
        <w:t>ataGrid</w:t>
      </w:r>
      <w:r w:rsidR="00A71883"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分页控件。</w:t>
      </w:r>
    </w:p>
    <w:p w14:paraId="767FD2EE" w14:textId="31AC7C3A" w:rsidR="00A71883" w:rsidRPr="00A71883" w:rsidRDefault="00A71883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I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mage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s: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图片资源</w:t>
      </w:r>
    </w:p>
    <w:p w14:paraId="41267F3B" w14:textId="550AD9A7" w:rsidR="00A71883" w:rsidRPr="00A71883" w:rsidRDefault="00A71883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Message:Mvvmlight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消息通知消息类封装文件夹，用于v</w:t>
      </w:r>
      <w:r>
        <w:rPr>
          <w:rFonts w:ascii="Microsoft YaHei" w:eastAsia="Microsoft YaHei" w:hAnsi="Microsoft YaHei" w:cs="Microsoft YaHei"/>
          <w:color w:val="24292E"/>
          <w:sz w:val="24"/>
          <w:szCs w:val="24"/>
        </w:rPr>
        <w:t>iewmodel</w:t>
      </w:r>
      <w:r>
        <w:rPr>
          <w:rFonts w:ascii="Microsoft YaHei" w:eastAsia="Microsoft YaHei" w:hAnsi="Microsoft YaHei" w:cs="Microsoft YaHei" w:hint="eastAsia"/>
          <w:color w:val="24292E"/>
          <w:sz w:val="24"/>
          <w:szCs w:val="24"/>
        </w:rPr>
        <w:t>跟窗口后台交互</w:t>
      </w:r>
    </w:p>
    <w:p w14:paraId="3BC31806" w14:textId="336AA788" w:rsidR="00A71883" w:rsidRDefault="00A71883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Segoe UI"/>
          <w:color w:val="24292E"/>
          <w:sz w:val="24"/>
          <w:szCs w:val="24"/>
        </w:rPr>
        <w:t>Service: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封装一些类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用于调用w</w:t>
      </w:r>
      <w:r>
        <w:rPr>
          <w:rFonts w:ascii="Microsoft YaHei" w:eastAsia="Microsoft YaHei" w:hAnsi="Microsoft YaHei" w:cs="Segoe UI"/>
          <w:color w:val="24292E"/>
          <w:sz w:val="24"/>
          <w:szCs w:val="24"/>
        </w:rPr>
        <w:t>ebapi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获取数据。</w:t>
      </w:r>
    </w:p>
    <w:p w14:paraId="499740C8" w14:textId="06D90D2E" w:rsidR="00A71883" w:rsidRDefault="00062DBC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Segoe UI"/>
          <w:color w:val="24292E"/>
          <w:sz w:val="24"/>
          <w:szCs w:val="24"/>
        </w:rPr>
        <w:t>S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tyl</w:t>
      </w:r>
      <w:r>
        <w:rPr>
          <w:rFonts w:ascii="Microsoft YaHei" w:eastAsia="Microsoft YaHei" w:hAnsi="Microsoft YaHei" w:cs="Segoe UI"/>
          <w:color w:val="24292E"/>
          <w:sz w:val="24"/>
          <w:szCs w:val="24"/>
        </w:rPr>
        <w:t>e: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系统所需w</w:t>
      </w:r>
      <w:r>
        <w:rPr>
          <w:rFonts w:ascii="Microsoft YaHei" w:eastAsia="Microsoft YaHei" w:hAnsi="Microsoft YaHei" w:cs="Segoe UI"/>
          <w:color w:val="24292E"/>
          <w:sz w:val="24"/>
          <w:szCs w:val="24"/>
        </w:rPr>
        <w:t>pf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控件样式定义。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已定义t</w:t>
      </w:r>
      <w:r w:rsidR="00B51364">
        <w:rPr>
          <w:rFonts w:ascii="Microsoft YaHei" w:eastAsia="Microsoft YaHei" w:hAnsi="Microsoft YaHei" w:cs="Segoe UI"/>
          <w:color w:val="24292E"/>
          <w:sz w:val="24"/>
          <w:szCs w:val="24"/>
        </w:rPr>
        <w:t>extbox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和b</w:t>
      </w:r>
      <w:r w:rsidR="00B51364">
        <w:rPr>
          <w:rFonts w:ascii="Microsoft YaHei" w:eastAsia="Microsoft YaHei" w:hAnsi="Microsoft YaHei" w:cs="Segoe UI"/>
          <w:color w:val="24292E"/>
          <w:sz w:val="24"/>
          <w:szCs w:val="24"/>
        </w:rPr>
        <w:t>utton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基本样式。</w:t>
      </w:r>
    </w:p>
    <w:p w14:paraId="7EB1DBC7" w14:textId="2FBCE8D0" w:rsidR="00062DBC" w:rsidRDefault="00062DBC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Segoe UI"/>
          <w:color w:val="24292E"/>
          <w:sz w:val="24"/>
          <w:szCs w:val="24"/>
        </w:rPr>
        <w:t>U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ser</w:t>
      </w:r>
      <w:r>
        <w:rPr>
          <w:rFonts w:ascii="Microsoft YaHei" w:eastAsia="Microsoft YaHei" w:hAnsi="Microsoft YaHei" w:cs="Segoe UI"/>
          <w:color w:val="24292E"/>
          <w:sz w:val="24"/>
          <w:szCs w:val="24"/>
        </w:rPr>
        <w:t>Control: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用户控件定义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。</w:t>
      </w:r>
    </w:p>
    <w:p w14:paraId="2AEEEECC" w14:textId="4999BA0F" w:rsidR="00062DBC" w:rsidRDefault="00062DBC" w:rsidP="002643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Segoe UI"/>
          <w:color w:val="24292E"/>
          <w:sz w:val="24"/>
          <w:szCs w:val="24"/>
        </w:rPr>
        <w:t>V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iew</w:t>
      </w:r>
      <w:r>
        <w:rPr>
          <w:rFonts w:ascii="Microsoft YaHei" w:eastAsia="Microsoft YaHei" w:hAnsi="Microsoft YaHei" w:cs="Segoe UI"/>
          <w:color w:val="24292E"/>
          <w:sz w:val="24"/>
          <w:szCs w:val="24"/>
        </w:rPr>
        <w:t>Model: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视图模型文件夹,其中Vi</w:t>
      </w:r>
      <w:r>
        <w:rPr>
          <w:rFonts w:ascii="Microsoft YaHei" w:eastAsia="Microsoft YaHei" w:hAnsi="Microsoft YaHei" w:cs="Segoe UI"/>
          <w:color w:val="24292E"/>
          <w:sz w:val="24"/>
          <w:szCs w:val="24"/>
        </w:rPr>
        <w:t>ewModelLocator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类用于定义视图模型实例,以便在视图（view）中设置Data</w:t>
      </w:r>
      <w:r>
        <w:rPr>
          <w:rFonts w:ascii="Microsoft YaHei" w:eastAsia="Microsoft YaHei" w:hAnsi="Microsoft YaHei" w:cs="Segoe UI"/>
          <w:color w:val="24292E"/>
          <w:sz w:val="24"/>
          <w:szCs w:val="24"/>
        </w:rPr>
        <w:t>Context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。</w:t>
      </w:r>
    </w:p>
    <w:p w14:paraId="2E35508D" w14:textId="646175B6" w:rsidR="00062DBC" w:rsidRPr="00B51364" w:rsidRDefault="00062DBC" w:rsidP="00B51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  <w:r>
        <w:rPr>
          <w:rFonts w:ascii="Microsoft YaHei" w:eastAsia="Microsoft YaHei" w:hAnsi="Microsoft YaHei" w:cs="Segoe UI"/>
          <w:color w:val="24292E"/>
          <w:sz w:val="24"/>
          <w:szCs w:val="24"/>
        </w:rPr>
        <w:lastRenderedPageBreak/>
        <w:t>Views:</w:t>
      </w:r>
      <w:r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视图文件夹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。</w:t>
      </w:r>
      <w:r w:rsidR="0076711C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目前已经实现一些d</w:t>
      </w:r>
      <w:r w:rsidR="0076711C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>emo</w:t>
      </w:r>
      <w:r w:rsidR="0076711C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。包括t</w:t>
      </w:r>
      <w:r w:rsidR="0076711C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>reeview</w:t>
      </w:r>
      <w:r w:rsidR="00B51364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 xml:space="preserve">,  </w:t>
      </w:r>
      <w:r w:rsidR="0076711C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>pdfViewer</w:t>
      </w:r>
      <w:r w:rsidR="00B51364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,</w:t>
      </w:r>
      <w:r w:rsidR="00B51364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 xml:space="preserve"> </w:t>
      </w:r>
      <w:r w:rsidR="00B51364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Vali</w:t>
      </w:r>
      <w:r w:rsidR="00B51364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>dation</w:t>
      </w:r>
      <w:r w:rsidR="00B51364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，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数据绑定及值转换器，Date</w:t>
      </w:r>
      <w:r w:rsidR="00B51364">
        <w:rPr>
          <w:rFonts w:ascii="Microsoft YaHei" w:eastAsia="Microsoft YaHei" w:hAnsi="Microsoft YaHei" w:cs="Segoe UI"/>
          <w:color w:val="24292E"/>
          <w:sz w:val="24"/>
          <w:szCs w:val="24"/>
        </w:rPr>
        <w:t>Template</w:t>
      </w:r>
      <w:r w:rsid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实例,</w:t>
      </w:r>
      <w:r w:rsidR="00B51364">
        <w:rPr>
          <w:rFonts w:ascii="Microsoft YaHei" w:eastAsia="Microsoft YaHei" w:hAnsi="Microsoft YaHei" w:cs="Segoe UI"/>
          <w:color w:val="24292E"/>
          <w:sz w:val="24"/>
          <w:szCs w:val="24"/>
        </w:rPr>
        <w:t xml:space="preserve"> </w:t>
      </w:r>
      <w:r w:rsidR="00B51364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Da</w:t>
      </w:r>
      <w:r w:rsidR="00B51364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>taGrid</w:t>
      </w:r>
      <w:r w:rsidR="00B51364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分页，Data</w:t>
      </w:r>
      <w:r w:rsidR="00B51364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>Grid</w:t>
      </w:r>
      <w:r w:rsidR="00B51364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采用c</w:t>
      </w:r>
      <w:r w:rsidR="00B51364" w:rsidRPr="00B51364">
        <w:rPr>
          <w:rFonts w:ascii="Microsoft YaHei" w:eastAsia="Microsoft YaHei" w:hAnsi="Microsoft YaHei" w:cs="Segoe UI"/>
          <w:color w:val="24292E"/>
          <w:sz w:val="24"/>
          <w:szCs w:val="24"/>
        </w:rPr>
        <w:t>ontroltemplate</w:t>
      </w:r>
      <w:r w:rsidR="00B51364" w:rsidRPr="00B51364">
        <w:rPr>
          <w:rFonts w:ascii="Microsoft YaHei" w:eastAsia="Microsoft YaHei" w:hAnsi="Microsoft YaHei" w:cs="Segoe UI" w:hint="eastAsia"/>
          <w:color w:val="24292E"/>
          <w:sz w:val="24"/>
          <w:szCs w:val="24"/>
        </w:rPr>
        <w:t>重写外观等。</w:t>
      </w:r>
    </w:p>
    <w:p w14:paraId="1BE1082D" w14:textId="77777777" w:rsidR="002643ED" w:rsidRPr="002643ED" w:rsidRDefault="002643ED" w:rsidP="002643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Segoe UI"/>
          <w:color w:val="24292E"/>
          <w:sz w:val="24"/>
          <w:szCs w:val="24"/>
        </w:rPr>
      </w:pPr>
    </w:p>
    <w:p w14:paraId="52702617" w14:textId="77777777" w:rsidR="002643ED" w:rsidRPr="00C17314" w:rsidRDefault="002643ED" w:rsidP="002643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Segoe UI"/>
          <w:color w:val="24292E"/>
          <w:sz w:val="24"/>
          <w:szCs w:val="24"/>
        </w:rPr>
      </w:pPr>
    </w:p>
    <w:p w14:paraId="21155EED" w14:textId="77777777" w:rsidR="004C0C30" w:rsidRPr="00C17314" w:rsidRDefault="004C0C30" w:rsidP="002643ED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Segoe UI"/>
          <w:color w:val="24292E"/>
          <w:sz w:val="24"/>
          <w:szCs w:val="24"/>
        </w:rPr>
      </w:pPr>
    </w:p>
    <w:sectPr w:rsidR="004C0C30" w:rsidRPr="00C1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09F"/>
    <w:multiLevelType w:val="multilevel"/>
    <w:tmpl w:val="4694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6F"/>
    <w:rsid w:val="00062DBC"/>
    <w:rsid w:val="000C40E5"/>
    <w:rsid w:val="00115E69"/>
    <w:rsid w:val="002643ED"/>
    <w:rsid w:val="002F2146"/>
    <w:rsid w:val="00416820"/>
    <w:rsid w:val="004245D2"/>
    <w:rsid w:val="004C0C30"/>
    <w:rsid w:val="006E0940"/>
    <w:rsid w:val="0076711C"/>
    <w:rsid w:val="00860E46"/>
    <w:rsid w:val="00913F65"/>
    <w:rsid w:val="00916262"/>
    <w:rsid w:val="00A71883"/>
    <w:rsid w:val="00B51364"/>
    <w:rsid w:val="00C17314"/>
    <w:rsid w:val="00CA08D6"/>
    <w:rsid w:val="00D0376F"/>
    <w:rsid w:val="00E0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A7A2"/>
  <w15:chartTrackingRefBased/>
  <w15:docId w15:val="{12F3A68F-A335-45FB-9408-D7FB5BA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8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A0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24EE-2219-4FEA-991C-E166B837B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13</cp:revision>
  <dcterms:created xsi:type="dcterms:W3CDTF">2019-07-09T09:30:00Z</dcterms:created>
  <dcterms:modified xsi:type="dcterms:W3CDTF">2019-07-10T01:39:00Z</dcterms:modified>
</cp:coreProperties>
</file>