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2C2" w:rsidRDefault="00646B7C" w:rsidP="00646B7C">
      <w:pPr>
        <w:spacing w:line="360" w:lineRule="auto"/>
        <w:rPr>
          <w:b/>
          <w:sz w:val="28"/>
          <w:lang w:val="en-US"/>
        </w:rPr>
      </w:pPr>
      <w:r w:rsidRPr="00646B7C">
        <w:rPr>
          <w:b/>
          <w:sz w:val="28"/>
          <w:lang w:val="en-US"/>
        </w:rPr>
        <w:t>How to run gr-MRI/COSI Spectrometer?</w:t>
      </w:r>
    </w:p>
    <w:p w:rsidR="00646B7C" w:rsidRDefault="00646B7C" w:rsidP="00646B7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bookmarkStart w:id="0" w:name="_GoBack"/>
      <w:bookmarkEnd w:id="0"/>
      <w:r w:rsidRPr="00646B7C">
        <w:rPr>
          <w:lang w:val="en-US"/>
        </w:rPr>
        <w:t xml:space="preserve">Open a Terminal: </w:t>
      </w:r>
      <w:proofErr w:type="spellStart"/>
      <w:r w:rsidRPr="00646B7C">
        <w:rPr>
          <w:b/>
          <w:i/>
          <w:lang w:val="en-US"/>
        </w:rPr>
        <w:t>Strg</w:t>
      </w:r>
      <w:proofErr w:type="spellEnd"/>
      <w:r w:rsidRPr="00646B7C">
        <w:rPr>
          <w:b/>
          <w:i/>
          <w:lang w:val="en-US"/>
        </w:rPr>
        <w:t xml:space="preserve"> + Alt + T</w:t>
      </w:r>
    </w:p>
    <w:p w:rsidR="00646B7C" w:rsidRPr="00646B7C" w:rsidRDefault="00646B7C" w:rsidP="00646B7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Navigate to the folder where gr-MRI source code is saved: </w:t>
      </w:r>
      <w:r w:rsidRPr="00646B7C">
        <w:rPr>
          <w:b/>
          <w:i/>
          <w:lang w:val="en-US"/>
        </w:rPr>
        <w:t xml:space="preserve">cd </w:t>
      </w:r>
      <w:proofErr w:type="spellStart"/>
      <w:r w:rsidRPr="00646B7C">
        <w:rPr>
          <w:b/>
          <w:i/>
          <w:lang w:val="en-US"/>
        </w:rPr>
        <w:t>gnuradio-mri</w:t>
      </w:r>
      <w:proofErr w:type="spellEnd"/>
      <w:r w:rsidRPr="00646B7C">
        <w:rPr>
          <w:b/>
          <w:i/>
          <w:lang w:val="en-US"/>
        </w:rPr>
        <w:t>/</w:t>
      </w:r>
      <w:proofErr w:type="spellStart"/>
      <w:r w:rsidRPr="00646B7C">
        <w:rPr>
          <w:b/>
          <w:i/>
          <w:lang w:val="en-US"/>
        </w:rPr>
        <w:t>mr</w:t>
      </w:r>
      <w:proofErr w:type="spellEnd"/>
      <w:r w:rsidRPr="00646B7C">
        <w:rPr>
          <w:b/>
          <w:i/>
          <w:lang w:val="en-US"/>
        </w:rPr>
        <w:t>-scripts/</w:t>
      </w:r>
    </w:p>
    <w:p w:rsidR="00646B7C" w:rsidRDefault="00646B7C" w:rsidP="00646B7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Open a </w:t>
      </w:r>
      <w:proofErr w:type="spellStart"/>
      <w:r>
        <w:rPr>
          <w:lang w:val="en-US"/>
        </w:rPr>
        <w:t>iPython</w:t>
      </w:r>
      <w:proofErr w:type="spellEnd"/>
      <w:r>
        <w:rPr>
          <w:lang w:val="en-US"/>
        </w:rPr>
        <w:t xml:space="preserve"> Console: type </w:t>
      </w:r>
      <w:proofErr w:type="spellStart"/>
      <w:r w:rsidRPr="00646B7C">
        <w:rPr>
          <w:b/>
          <w:i/>
          <w:lang w:val="en-US"/>
        </w:rPr>
        <w:t>ipython</w:t>
      </w:r>
      <w:proofErr w:type="spellEnd"/>
    </w:p>
    <w:p w:rsidR="00D228A3" w:rsidRPr="00D228A3" w:rsidRDefault="00646B7C" w:rsidP="00D228A3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Execute the gr-MRI/COSI Spectrometer application: </w:t>
      </w:r>
      <w:r w:rsidRPr="00646B7C">
        <w:rPr>
          <w:b/>
          <w:i/>
          <w:lang w:val="en-US"/>
        </w:rPr>
        <w:t>run FID_GUI.py</w:t>
      </w:r>
    </w:p>
    <w:p w:rsidR="00646B7C" w:rsidRPr="00646B7C" w:rsidRDefault="00646B7C" w:rsidP="00646B7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A GUI like that should pop up:</w:t>
      </w:r>
    </w:p>
    <w:p w:rsidR="00646B7C" w:rsidRDefault="00CC551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28778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7-01-11 16_04_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A3" w:rsidRDefault="00D228A3">
      <w:pPr>
        <w:rPr>
          <w:lang w:val="en-US"/>
        </w:rPr>
      </w:pPr>
    </w:p>
    <w:p w:rsidR="00CC5519" w:rsidRDefault="00D228A3" w:rsidP="00D228A3">
      <w:pPr>
        <w:jc w:val="both"/>
        <w:rPr>
          <w:lang w:val="en-US"/>
        </w:rPr>
      </w:pPr>
      <w:r>
        <w:rPr>
          <w:lang w:val="en-US"/>
        </w:rPr>
        <w:t xml:space="preserve">The Spectrometer GUI shows the data received by the USRP1 board in real-time (left side) and an editable list with the current parameter settings of the experiment. The text-fields can be used to edit/change the value of each parameter. The initial parameter values are stored in the </w:t>
      </w:r>
      <w:r w:rsidR="00402AF7">
        <w:rPr>
          <w:lang w:val="en-US"/>
        </w:rPr>
        <w:t xml:space="preserve">FID_config.txt file. These initial values are also reloaded when pressing the </w:t>
      </w:r>
      <w:r w:rsidR="00402AF7" w:rsidRPr="00237DB3">
        <w:rPr>
          <w:b/>
          <w:i/>
          <w:lang w:val="en-US"/>
        </w:rPr>
        <w:t>Reset Parameters</w:t>
      </w:r>
      <w:r w:rsidR="00402AF7">
        <w:rPr>
          <w:lang w:val="en-US"/>
        </w:rPr>
        <w:t xml:space="preserve"> button.</w:t>
      </w:r>
      <w:r w:rsidR="00237DB3">
        <w:rPr>
          <w:lang w:val="en-US"/>
        </w:rPr>
        <w:t xml:space="preserve"> Pressing the buttons </w:t>
      </w:r>
      <w:r w:rsidR="00237DB3" w:rsidRPr="00237DB3">
        <w:rPr>
          <w:b/>
          <w:i/>
          <w:lang w:val="en-US"/>
        </w:rPr>
        <w:t>Calibrate Offset</w:t>
      </w:r>
      <w:r w:rsidR="00237DB3">
        <w:rPr>
          <w:lang w:val="en-US"/>
        </w:rPr>
        <w:t xml:space="preserve"> and </w:t>
      </w:r>
      <w:r w:rsidR="00237DB3" w:rsidRPr="00237DB3">
        <w:rPr>
          <w:b/>
          <w:i/>
          <w:lang w:val="en-US"/>
        </w:rPr>
        <w:t>Calibrate Power</w:t>
      </w:r>
      <w:r w:rsidR="00237DB3">
        <w:rPr>
          <w:lang w:val="en-US"/>
        </w:rPr>
        <w:t xml:space="preserve"> starts</w:t>
      </w:r>
      <w:r w:rsidR="00332822">
        <w:rPr>
          <w:lang w:val="en-US"/>
        </w:rPr>
        <w:t xml:space="preserve"> the</w:t>
      </w:r>
      <w:r w:rsidR="00237DB3">
        <w:rPr>
          <w:lang w:val="en-US"/>
        </w:rPr>
        <w:t xml:space="preserve"> offset and power calibrate functions implemented by Grissom/</w:t>
      </w:r>
      <w:proofErr w:type="spellStart"/>
      <w:r w:rsidR="00237DB3">
        <w:rPr>
          <w:lang w:val="en-US"/>
        </w:rPr>
        <w:t>Hasselwander</w:t>
      </w:r>
      <w:proofErr w:type="spellEnd"/>
      <w:r w:rsidR="00237DB3">
        <w:rPr>
          <w:lang w:val="en-US"/>
        </w:rPr>
        <w:t xml:space="preserve"> respectively (for more information have a look into their paper).</w:t>
      </w:r>
      <w:r w:rsidR="00332822">
        <w:rPr>
          <w:lang w:val="en-US"/>
        </w:rPr>
        <w:t xml:space="preserve"> Pressing the </w:t>
      </w:r>
      <w:r w:rsidR="00332822" w:rsidRPr="00332822">
        <w:rPr>
          <w:b/>
          <w:i/>
          <w:lang w:val="en-US"/>
        </w:rPr>
        <w:t>Run Sequence</w:t>
      </w:r>
      <w:r w:rsidR="00332822">
        <w:rPr>
          <w:lang w:val="en-US"/>
        </w:rPr>
        <w:t xml:space="preserve"> button initiates the acquisition of an FID/Sequence. The acquired data</w:t>
      </w:r>
      <w:r w:rsidR="00E90FEF">
        <w:rPr>
          <w:lang w:val="en-US"/>
        </w:rPr>
        <w:t xml:space="preserve"> is stored in a local variable and</w:t>
      </w:r>
      <w:r w:rsidR="00332822">
        <w:rPr>
          <w:lang w:val="en-US"/>
        </w:rPr>
        <w:t xml:space="preserve"> can be saved in a text file via the </w:t>
      </w:r>
      <w:r w:rsidR="00332822" w:rsidRPr="00332822">
        <w:rPr>
          <w:b/>
          <w:i/>
          <w:lang w:val="en-US"/>
        </w:rPr>
        <w:t>save data</w:t>
      </w:r>
      <w:r w:rsidR="00332822">
        <w:rPr>
          <w:lang w:val="en-US"/>
        </w:rPr>
        <w:t xml:space="preserve"> button.</w:t>
      </w:r>
      <w:r w:rsidR="00E90FEF">
        <w:rPr>
          <w:lang w:val="en-US"/>
        </w:rPr>
        <w:t xml:space="preserve"> Repeating the FID/sequence experiment will overwrite the data in the local variable.</w:t>
      </w:r>
    </w:p>
    <w:p w:rsidR="00C30F4B" w:rsidRPr="00C30F4B" w:rsidRDefault="00C30F4B" w:rsidP="00D228A3">
      <w:pPr>
        <w:jc w:val="both"/>
        <w:rPr>
          <w:lang w:val="en-US"/>
        </w:rPr>
      </w:pPr>
      <w:r w:rsidRPr="00C30F4B">
        <w:rPr>
          <w:b/>
          <w:lang w:val="en-US"/>
        </w:rPr>
        <w:t>Clicking the mouse-wheel</w:t>
      </w:r>
      <w:r>
        <w:rPr>
          <w:lang w:val="en-US"/>
        </w:rPr>
        <w:t xml:space="preserve"> in the area of the graph opens a menu. The entry </w:t>
      </w:r>
      <w:r w:rsidRPr="00C30F4B">
        <w:rPr>
          <w:b/>
          <w:lang w:val="en-US"/>
        </w:rPr>
        <w:t>Number of Points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allows to </w:t>
      </w:r>
    </w:p>
    <w:p w:rsidR="00332822" w:rsidRDefault="00332822" w:rsidP="00D228A3">
      <w:pPr>
        <w:jc w:val="both"/>
        <w:rPr>
          <w:lang w:val="en-US"/>
        </w:rPr>
      </w:pPr>
      <w:r>
        <w:rPr>
          <w:lang w:val="en-US"/>
        </w:rPr>
        <w:t>The whole gr-MRI/COSI Spectrometer application consists of the following python files:</w:t>
      </w:r>
    </w:p>
    <w:p w:rsidR="00332822" w:rsidRDefault="00332822" w:rsidP="00332822">
      <w:pPr>
        <w:pStyle w:val="Listenabsatz"/>
        <w:numPr>
          <w:ilvl w:val="0"/>
          <w:numId w:val="3"/>
        </w:numPr>
        <w:jc w:val="both"/>
        <w:rPr>
          <w:lang w:val="en-US"/>
        </w:rPr>
      </w:pPr>
      <w:r w:rsidRPr="00332822">
        <w:rPr>
          <w:b/>
          <w:lang w:val="en-US"/>
        </w:rPr>
        <w:t>FID_flowgraph.py</w:t>
      </w:r>
      <w:r>
        <w:rPr>
          <w:lang w:val="en-US"/>
        </w:rPr>
        <w:t>: defines the functionality of the GNU Radio flowgraph of the Spectrometer</w:t>
      </w:r>
    </w:p>
    <w:p w:rsidR="00332822" w:rsidRDefault="00332822" w:rsidP="00332822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Spectrometer_GUI</w:t>
      </w:r>
      <w:r w:rsidRPr="00332822">
        <w:rPr>
          <w:b/>
          <w:lang w:val="en-US"/>
        </w:rPr>
        <w:t>.py</w:t>
      </w:r>
      <w:r>
        <w:rPr>
          <w:lang w:val="en-US"/>
        </w:rPr>
        <w:t xml:space="preserve">: defines the GUI of the application (text-fields, </w:t>
      </w:r>
      <w:proofErr w:type="gramStart"/>
      <w:r>
        <w:rPr>
          <w:lang w:val="en-US"/>
        </w:rPr>
        <w:t>buttons,…</w:t>
      </w:r>
      <w:proofErr w:type="gramEnd"/>
      <w:r>
        <w:rPr>
          <w:lang w:val="en-US"/>
        </w:rPr>
        <w:t>.)</w:t>
      </w:r>
    </w:p>
    <w:p w:rsidR="00930572" w:rsidRDefault="00332822" w:rsidP="00930572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FID_GU</w:t>
      </w:r>
      <w:r w:rsidRPr="00332822">
        <w:rPr>
          <w:b/>
          <w:lang w:val="en-US"/>
        </w:rPr>
        <w:t>I.py</w:t>
      </w:r>
      <w:r>
        <w:rPr>
          <w:lang w:val="en-US"/>
        </w:rPr>
        <w:t>: provides functions to inter</w:t>
      </w:r>
      <w:r w:rsidR="00930572">
        <w:rPr>
          <w:lang w:val="en-US"/>
        </w:rPr>
        <w:t>face with the GNU Radio flowgraph, to start a sequence (FID() and scan())</w:t>
      </w:r>
    </w:p>
    <w:p w:rsidR="00930572" w:rsidRPr="00B22DFE" w:rsidRDefault="00930572" w:rsidP="00930572">
      <w:pPr>
        <w:pStyle w:val="Listenabsatz"/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Pulse_shape</w:t>
      </w:r>
      <w:r w:rsidRPr="00930572">
        <w:rPr>
          <w:b/>
          <w:lang w:val="en-US"/>
        </w:rPr>
        <w:t>.py</w:t>
      </w:r>
      <w:r>
        <w:rPr>
          <w:lang w:val="en-US"/>
        </w:rPr>
        <w:t xml:space="preserve">: here the user defines shape of the RF excitation pulse (e.g. hard pulse, </w:t>
      </w:r>
      <w:proofErr w:type="spellStart"/>
      <w:r>
        <w:rPr>
          <w:lang w:val="en-US"/>
        </w:rPr>
        <w:t>sinc</w:t>
      </w:r>
      <w:proofErr w:type="spellEnd"/>
      <w:r>
        <w:rPr>
          <w:lang w:val="en-US"/>
        </w:rPr>
        <w:t xml:space="preserve"> pulse)</w:t>
      </w:r>
    </w:p>
    <w:sectPr w:rsidR="00930572" w:rsidRPr="00B22D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74CD"/>
    <w:multiLevelType w:val="hybridMultilevel"/>
    <w:tmpl w:val="DB5285B6"/>
    <w:lvl w:ilvl="0" w:tplc="6A0CC4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5F33"/>
    <w:multiLevelType w:val="hybridMultilevel"/>
    <w:tmpl w:val="D0283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63027"/>
    <w:multiLevelType w:val="hybridMultilevel"/>
    <w:tmpl w:val="1674B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B7C"/>
    <w:rsid w:val="000279AE"/>
    <w:rsid w:val="00237DB3"/>
    <w:rsid w:val="002C48B9"/>
    <w:rsid w:val="00332822"/>
    <w:rsid w:val="003A3E14"/>
    <w:rsid w:val="00402AF7"/>
    <w:rsid w:val="005E0F11"/>
    <w:rsid w:val="00646B7C"/>
    <w:rsid w:val="009052C2"/>
    <w:rsid w:val="00930572"/>
    <w:rsid w:val="00B22DFE"/>
    <w:rsid w:val="00C30F4B"/>
    <w:rsid w:val="00CC5519"/>
    <w:rsid w:val="00D228A3"/>
    <w:rsid w:val="00D66DC5"/>
    <w:rsid w:val="00E90FEF"/>
    <w:rsid w:val="00F9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C8FD"/>
  <w15:chartTrackingRefBased/>
  <w15:docId w15:val="{ECC3F3A6-B74D-4CB9-8D5B-DFBB23D65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6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Blücher</dc:creator>
  <cp:keywords/>
  <dc:description/>
  <cp:lastModifiedBy> </cp:lastModifiedBy>
  <cp:revision>12</cp:revision>
  <dcterms:created xsi:type="dcterms:W3CDTF">2017-01-11T14:55:00Z</dcterms:created>
  <dcterms:modified xsi:type="dcterms:W3CDTF">2019-03-13T20:51:00Z</dcterms:modified>
</cp:coreProperties>
</file>