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4A54C" w14:textId="58D71920" w:rsidR="00101B16" w:rsidRDefault="00170B82" w:rsidP="00F83D54">
      <w:pPr>
        <w:pStyle w:val="ListParagraph"/>
        <w:numPr>
          <w:ilvl w:val="0"/>
          <w:numId w:val="1"/>
        </w:numPr>
      </w:pPr>
      <w:r>
        <w:t>Software</w:t>
      </w:r>
      <w:r w:rsidR="001249E8">
        <w:t xml:space="preserve"> </w:t>
      </w:r>
      <w:r w:rsidR="000A0C7A">
        <w:t xml:space="preserve">was developed for </w:t>
      </w:r>
      <w:r w:rsidR="001249E8">
        <w:t>MRI using software-defined radios</w:t>
      </w:r>
      <w:r w:rsidR="00337968">
        <w:t>.</w:t>
      </w:r>
    </w:p>
    <w:p w14:paraId="3D009F6B" w14:textId="711B8840" w:rsidR="00055633" w:rsidRDefault="00055633" w:rsidP="00F83D54">
      <w:pPr>
        <w:pStyle w:val="ListParagraph"/>
        <w:numPr>
          <w:ilvl w:val="0"/>
          <w:numId w:val="1"/>
        </w:numPr>
      </w:pPr>
      <w:r>
        <w:t>It</w:t>
      </w:r>
      <w:r w:rsidR="001249E8">
        <w:t xml:space="preserve"> implements sequencing functionality, and calibrations</w:t>
      </w:r>
      <w:r>
        <w:t xml:space="preserve"> and image reconstruction</w:t>
      </w:r>
      <w:r w:rsidR="001249E8">
        <w:t>.</w:t>
      </w:r>
    </w:p>
    <w:p w14:paraId="6D7639E9" w14:textId="7A6A0186" w:rsidR="001249E8" w:rsidRDefault="00055633" w:rsidP="00F83D54">
      <w:pPr>
        <w:pStyle w:val="ListParagraph"/>
        <w:numPr>
          <w:ilvl w:val="0"/>
          <w:numId w:val="1"/>
        </w:numPr>
      </w:pPr>
      <w:r>
        <w:t xml:space="preserve">It includes three </w:t>
      </w:r>
      <w:r w:rsidR="00243954">
        <w:t xml:space="preserve">common </w:t>
      </w:r>
      <w:r>
        <w:t>imaging sequences.</w:t>
      </w:r>
      <w:r w:rsidR="001249E8">
        <w:t xml:space="preserve"> </w:t>
      </w:r>
    </w:p>
    <w:p w14:paraId="6B988FA9" w14:textId="7A03B62C" w:rsidR="001249E8" w:rsidRDefault="00621B44" w:rsidP="00F83D54">
      <w:pPr>
        <w:pStyle w:val="ListParagraph"/>
        <w:numPr>
          <w:ilvl w:val="0"/>
          <w:numId w:val="1"/>
        </w:numPr>
      </w:pPr>
      <w:r>
        <w:t>It was</w:t>
      </w:r>
      <w:r w:rsidR="00391B98">
        <w:t xml:space="preserve"> </w:t>
      </w:r>
      <w:r w:rsidR="003E2474">
        <w:t xml:space="preserve">validated </w:t>
      </w:r>
      <w:r w:rsidR="00391B98">
        <w:t>in 0.5 Tesla MRI experiments.</w:t>
      </w:r>
    </w:p>
    <w:p w14:paraId="6170C7CF" w14:textId="16220490" w:rsidR="00D42815" w:rsidRDefault="00A843BE" w:rsidP="00F83D54">
      <w:pPr>
        <w:pStyle w:val="ListParagraph"/>
        <w:numPr>
          <w:ilvl w:val="0"/>
          <w:numId w:val="1"/>
        </w:numPr>
      </w:pPr>
      <w:r>
        <w:t xml:space="preserve">It </w:t>
      </w:r>
      <w:r w:rsidR="00D42815">
        <w:t>enable</w:t>
      </w:r>
      <w:r>
        <w:t>s</w:t>
      </w:r>
      <w:r w:rsidR="00D42815">
        <w:t xml:space="preserve"> the development of custom </w:t>
      </w:r>
      <w:r w:rsidR="00495D24">
        <w:t xml:space="preserve">MRI </w:t>
      </w:r>
      <w:bookmarkStart w:id="0" w:name="_GoBack"/>
      <w:bookmarkEnd w:id="0"/>
      <w:r w:rsidR="00D42815">
        <w:t>spectrometers using off-the</w:t>
      </w:r>
      <w:r w:rsidR="00AF4ACD">
        <w:t>-</w:t>
      </w:r>
      <w:r w:rsidR="00D42815">
        <w:t>shelf SDRs.</w:t>
      </w:r>
    </w:p>
    <w:sectPr w:rsidR="00D42815" w:rsidSect="00E5560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476A4"/>
    <w:multiLevelType w:val="hybridMultilevel"/>
    <w:tmpl w:val="9748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54"/>
    <w:rsid w:val="00055633"/>
    <w:rsid w:val="000A0C7A"/>
    <w:rsid w:val="000A2296"/>
    <w:rsid w:val="00101B16"/>
    <w:rsid w:val="001249E8"/>
    <w:rsid w:val="00170B82"/>
    <w:rsid w:val="002234AF"/>
    <w:rsid w:val="00243954"/>
    <w:rsid w:val="0027666A"/>
    <w:rsid w:val="002B53B0"/>
    <w:rsid w:val="00337968"/>
    <w:rsid w:val="00391B98"/>
    <w:rsid w:val="003E2474"/>
    <w:rsid w:val="00416459"/>
    <w:rsid w:val="00495D24"/>
    <w:rsid w:val="004D6548"/>
    <w:rsid w:val="0054712B"/>
    <w:rsid w:val="00621B44"/>
    <w:rsid w:val="007619A1"/>
    <w:rsid w:val="00771D23"/>
    <w:rsid w:val="008B2558"/>
    <w:rsid w:val="008B77B9"/>
    <w:rsid w:val="00A843BE"/>
    <w:rsid w:val="00AF4ACD"/>
    <w:rsid w:val="00BA7E67"/>
    <w:rsid w:val="00BF7691"/>
    <w:rsid w:val="00C31890"/>
    <w:rsid w:val="00D2139C"/>
    <w:rsid w:val="00D42815"/>
    <w:rsid w:val="00E55607"/>
    <w:rsid w:val="00F80E24"/>
    <w:rsid w:val="00F83D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32D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29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01B16"/>
    <w:pPr>
      <w:tabs>
        <w:tab w:val="left" w:pos="569"/>
      </w:tabs>
      <w:jc w:val="both"/>
    </w:pPr>
    <w:rPr>
      <w:rFonts w:ascii="Times" w:eastAsia="Times" w:hAnsi="Times"/>
      <w:sz w:val="18"/>
      <w:lang w:eastAsia="ko-KR"/>
    </w:rPr>
  </w:style>
  <w:style w:type="paragraph" w:styleId="ListParagraph">
    <w:name w:val="List Paragraph"/>
    <w:basedOn w:val="Normal"/>
    <w:uiPriority w:val="34"/>
    <w:qFormat/>
    <w:rsid w:val="00F83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29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01B16"/>
    <w:pPr>
      <w:tabs>
        <w:tab w:val="left" w:pos="569"/>
      </w:tabs>
      <w:jc w:val="both"/>
    </w:pPr>
    <w:rPr>
      <w:rFonts w:ascii="Times" w:eastAsia="Times" w:hAnsi="Times"/>
      <w:sz w:val="18"/>
      <w:lang w:eastAsia="ko-KR"/>
    </w:rPr>
  </w:style>
  <w:style w:type="paragraph" w:styleId="ListParagraph">
    <w:name w:val="List Paragraph"/>
    <w:basedOn w:val="Normal"/>
    <w:uiPriority w:val="34"/>
    <w:qFormat/>
    <w:rsid w:val="00F8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Macintosh Word</Application>
  <DocSecurity>0</DocSecurity>
  <Lines>2</Lines>
  <Paragraphs>1</Paragraphs>
  <ScaleCrop>false</ScaleCrop>
  <Company>Stanford University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Grissom</dc:creator>
  <cp:keywords/>
  <dc:description/>
  <cp:lastModifiedBy>William Grissom</cp:lastModifiedBy>
  <cp:revision>26</cp:revision>
  <dcterms:created xsi:type="dcterms:W3CDTF">2016-03-18T22:18:00Z</dcterms:created>
  <dcterms:modified xsi:type="dcterms:W3CDTF">2016-03-18T22:29:00Z</dcterms:modified>
</cp:coreProperties>
</file>