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2.1</w:t>
      </w:r>
      <w:r>
        <w:rPr>
          <w:b w:val="1"/>
          <w:bCs w:val="1"/>
          <w:color w:val="000000"/>
          <w:sz w:val="48"/>
          <w:szCs w:val="48"/>
          <w:u w:color="000000"/>
          <w:rtl w:val="0"/>
          <w:lang w:val="ru-RU"/>
        </w:rPr>
        <w:t>-2</w:t>
      </w:r>
      <w:r>
        <w:rPr>
          <w:b w:val="1"/>
          <w:bCs w:val="1"/>
          <w:color w:val="000000"/>
          <w:sz w:val="48"/>
          <w:szCs w:val="48"/>
          <w:u w:color="000000"/>
          <w:rtl w:val="0"/>
          <w:lang w:val="en-US"/>
        </w:rPr>
        <w:t>.1.2-1</w:t>
      </w:r>
    </w:p>
    <w:p>
      <w:pPr>
        <w:pStyle w:val="Body"/>
        <w:jc w:val="right"/>
      </w:pPr>
      <w:r>
        <w:rPr>
          <w:b w:val="1"/>
          <w:bCs w:val="1"/>
          <w:color w:val="000000"/>
          <w:sz w:val="48"/>
          <w:szCs w:val="48"/>
          <w:u w:color="000000"/>
          <w:rtl w:val="0"/>
          <w:lang w:val="en-US"/>
        </w:rPr>
        <w:t>Mirantis OpenStack 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it-IT"/>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Non hyper converged deploy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Plugin update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da-DK"/>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02.06.2016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 9.0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15.09.2016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Non hyper converged deployment (Fuel8.0, 9.0)</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rPr>
          <w:rFonts w:ascii="Arial" w:cs="Arial" w:hAnsi="Arial" w:eastAsia="Arial"/>
        </w:rPr>
      </w:pPr>
      <w:bookmarkStart w:name="_Toc2" w:id="7"/>
      <w:r>
        <w:rPr>
          <w:rFonts w:ascii="Arial" w:hAnsi="Arial"/>
          <w:rtl w:val="0"/>
          <w:lang w:val="it-IT"/>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rPr>
          <w:rFonts w:ascii="Arial" w:cs="Arial" w:hAnsi="Arial" w:eastAsia="Arial"/>
        </w:rPr>
      </w:pPr>
      <w:bookmarkStart w:name="_Toc3" w:id="10"/>
      <w:r>
        <w:rPr>
          <w:rFonts w:ascii="Arial" w:hAnsi="Arial"/>
          <w:rtl w:val="0"/>
          <w:lang w:val="it-IT"/>
        </w:rPr>
        <w:t xml:space="preserve">ScaleIO Cinder </w:t>
      </w:r>
      <w:r>
        <w:rPr>
          <w:rFonts w:ascii="Arial" w:hAnsi="Arial"/>
          <w:rtl w:val="0"/>
          <w:lang w:val="en-US"/>
        </w:rPr>
        <w:t xml:space="preserve">and Nova </w:t>
      </w:r>
      <w:r>
        <w:rPr>
          <w:rFonts w:ascii="Arial" w:hAnsi="Arial"/>
          <w:rtl w:val="0"/>
          <w:lang w:val="en-US"/>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rPr>
        <w:t>’</w:t>
      </w:r>
      <w:r>
        <w:rPr>
          <w:rFonts w:ascii="Arial" w:hAnsi="Arial"/>
          <w:rtl w:val="0"/>
          <w:lang w:val="fr-FR"/>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 xml:space="preserve">plugin is compatible with Mirantis </w:t>
      </w:r>
      <w:r>
        <w:rPr>
          <w:color w:val="333333"/>
          <w:sz w:val="24"/>
          <w:szCs w:val="24"/>
          <w:u w:color="333333"/>
          <w:rtl w:val="0"/>
          <w:lang w:val="en-US"/>
        </w:rPr>
        <w:t>OpenStack 8</w:t>
      </w:r>
      <w:r>
        <w:rPr>
          <w:color w:val="333333"/>
          <w:sz w:val="24"/>
          <w:szCs w:val="24"/>
          <w:u w:color="333333"/>
          <w:rtl w:val="0"/>
          <w:lang w:val="en-US"/>
        </w:rPr>
        <w:t>.0</w:t>
      </w:r>
      <w:r>
        <w:rPr>
          <w:color w:val="333333"/>
          <w:sz w:val="24"/>
          <w:szCs w:val="24"/>
          <w:u w:color="333333"/>
          <w:rtl w:val="0"/>
          <w:lang w:val="en-US"/>
        </w:rPr>
        <w:t xml:space="preserve"> and 9.0 </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fr-FR"/>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OpenStack node</w:t>
      </w:r>
      <w:r>
        <w:rPr>
          <w:sz w:val="24"/>
          <w:szCs w:val="24"/>
          <w:rtl w:val="0"/>
          <w:lang w:val="en-US"/>
        </w:rPr>
        <w:t xml:space="preserve"> #1 (Controller)</w:t>
      </w:r>
      <w:r>
        <w:rPr>
          <w:sz w:val="24"/>
          <w:szCs w:val="24"/>
          <w:rtl w:val="0"/>
          <w:lang w:val="en-US"/>
        </w:rPr>
        <w:t xml:space="preserve"> </w:t>
      </w:r>
    </w:p>
    <w:p>
      <w:pPr>
        <w:pStyle w:val="Body"/>
        <w:numPr>
          <w:ilvl w:val="0"/>
          <w:numId w:val="8"/>
        </w:numPr>
        <w:rPr>
          <w:sz w:val="24"/>
          <w:szCs w:val="24"/>
          <w:lang w:val="en-US"/>
        </w:rPr>
      </w:pPr>
      <w:r>
        <w:rPr>
          <w:sz w:val="24"/>
          <w:szCs w:val="24"/>
          <w:rtl w:val="0"/>
          <w:lang w:val="en-US"/>
        </w:rPr>
        <w:t>OpenStack node</w:t>
      </w:r>
      <w:r>
        <w:rPr>
          <w:sz w:val="24"/>
          <w:szCs w:val="24"/>
          <w:rtl w:val="0"/>
          <w:lang w:val="en-US"/>
        </w:rPr>
        <w:t xml:space="preserve"> #2 (Controller or ScaleIO depending on test-case)</w:t>
      </w:r>
    </w:p>
    <w:p>
      <w:pPr>
        <w:pStyle w:val="Body"/>
        <w:numPr>
          <w:ilvl w:val="0"/>
          <w:numId w:val="8"/>
        </w:numPr>
        <w:rPr>
          <w:sz w:val="24"/>
          <w:szCs w:val="24"/>
          <w:lang w:val="en-US"/>
        </w:rPr>
      </w:pPr>
      <w:r>
        <w:rPr>
          <w:sz w:val="24"/>
          <w:szCs w:val="24"/>
          <w:rtl w:val="0"/>
          <w:lang w:val="en-US"/>
        </w:rPr>
        <w:t>OpenStack node</w:t>
      </w:r>
      <w:r>
        <w:rPr>
          <w:sz w:val="24"/>
          <w:szCs w:val="24"/>
          <w:rtl w:val="0"/>
          <w:lang w:val="en-US"/>
        </w:rPr>
        <w:t xml:space="preserve"> #3 </w:t>
      </w:r>
      <w:bookmarkEnd w:id="24"/>
      <w:bookmarkEnd w:id="23"/>
      <w:r>
        <w:rPr>
          <w:sz w:val="24"/>
          <w:szCs w:val="24"/>
          <w:rtl w:val="0"/>
          <w:lang w:val="en-US"/>
        </w:rPr>
        <w:t>(</w:t>
      </w:r>
      <w:bookmarkStart w:name="hud54pvm25504" w:id="25"/>
      <w:r>
        <w:rPr>
          <w:sz w:val="24"/>
          <w:szCs w:val="24"/>
          <w:rtl w:val="0"/>
          <w:lang w:val="en-US"/>
        </w:rPr>
        <w:t>Controller or ScaleIO</w:t>
      </w:r>
      <w:bookmarkEnd w:id="25"/>
      <w:bookmarkEnd w:id="20"/>
      <w:r>
        <w:rPr>
          <w:sz w:val="24"/>
          <w:szCs w:val="24"/>
          <w:rtl w:val="0"/>
          <w:lang w:val="en-US"/>
        </w:rPr>
        <w:t xml:space="preserve"> </w:t>
      </w:r>
      <w:bookmarkStart w:name="hud54pvm25504" w:id="26"/>
      <w:r>
        <w:rPr>
          <w:sz w:val="24"/>
          <w:szCs w:val="24"/>
          <w:rtl w:val="0"/>
          <w:lang w:val="en-US"/>
        </w:rPr>
        <w:t>depending on test-case</w:t>
      </w:r>
      <w:bookmarkEnd w:id="26"/>
      <w:bookmarkEnd w:id="17"/>
      <w:r>
        <w:rPr>
          <w:sz w:val="24"/>
          <w:szCs w:val="24"/>
          <w:rtl w:val="0"/>
          <w:lang w:val="en-US"/>
        </w:rPr>
        <w:t>)</w:t>
      </w:r>
      <w:bookmarkStart w:name="hud54pvm25504" w:id="27"/>
    </w:p>
    <w:p>
      <w:pPr>
        <w:pStyle w:val="Body"/>
        <w:numPr>
          <w:ilvl w:val="0"/>
          <w:numId w:val="8"/>
        </w:numPr>
        <w:rPr>
          <w:sz w:val="24"/>
          <w:szCs w:val="24"/>
          <w:lang w:val="en-US"/>
        </w:rPr>
      </w:pPr>
      <w:r>
        <w:rPr>
          <w:sz w:val="24"/>
          <w:szCs w:val="24"/>
          <w:rtl w:val="0"/>
          <w:lang w:val="en-US"/>
        </w:rPr>
        <w:t>OpenStack node</w:t>
      </w:r>
      <w:bookmarkEnd w:id="27"/>
      <w:bookmarkEnd w:id="-1"/>
      <w:r>
        <w:rPr>
          <w:sz w:val="24"/>
          <w:szCs w:val="24"/>
          <w:rtl w:val="0"/>
          <w:lang w:val="en-US"/>
        </w:rPr>
        <w:t xml:space="preserve"> #4 (Compute or Compute+ScaleIO </w:t>
      </w:r>
      <w:bookmarkStart w:name="hud54pvm25504" w:id="28"/>
      <w:r>
        <w:rPr>
          <w:sz w:val="24"/>
          <w:szCs w:val="24"/>
          <w:rtl w:val="0"/>
          <w:lang w:val="en-US"/>
        </w:rPr>
        <w:t>depending on test-case</w:t>
      </w:r>
      <w:bookmarkEnd w:id="28"/>
      <w:bookmarkEnd w:id="-1"/>
      <w:r>
        <w:rPr>
          <w:sz w:val="24"/>
          <w:szCs w:val="24"/>
          <w:rtl w:val="0"/>
          <w:lang w:val="en-US"/>
        </w:rPr>
        <w:t>)</w:t>
      </w:r>
    </w:p>
    <w:p>
      <w:pPr>
        <w:pStyle w:val="Body"/>
        <w:rPr>
          <w:sz w:val="24"/>
          <w:szCs w:val="24"/>
        </w:rPr>
      </w:pPr>
    </w:p>
    <w:p>
      <w:pPr>
        <w:pStyle w:val="Body"/>
        <w:rPr>
          <w:sz w:val="24"/>
          <w:szCs w:val="24"/>
        </w:rPr>
      </w:pPr>
      <w:bookmarkStart w:name="hud54pvm25504" w:id="29"/>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9"/>
      <w:bookmarkEnd w:id="3"/>
      <w:r>
        <w:rPr>
          <w:sz w:val="24"/>
          <w:szCs w:val="24"/>
          <w:rtl w:val="0"/>
          <w:lang w:val="en-US"/>
        </w:rPr>
        <w:t>. It</w:t>
      </w:r>
      <w:bookmarkStart w:name="hud54pvm25504" w:id="30"/>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30"/>
      <w:bookmarkEnd w:id="2"/>
      <w:r>
        <w:rPr>
          <w:sz w:val="24"/>
          <w:szCs w:val="24"/>
          <w:rtl w:val="0"/>
          <w:lang w:val="en-US"/>
        </w:rPr>
        <w:t>.</w:t>
      </w:r>
      <w:bookmarkStart w:name="hud54pvm25504" w:id="31"/>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31"/>
      <w:bookmarkEnd w:id="0"/>
      <w:r>
        <w:rPr>
          <w:sz w:val="24"/>
          <w:szCs w:val="24"/>
          <w:rtl w:val="0"/>
          <w:lang w:val="en-US"/>
        </w:rPr>
        <w:t xml:space="preserve">This network is </w:t>
      </w:r>
      <w:bookmarkStart w:name="hud54pvm25504" w:id="32"/>
      <w:r>
        <w:rPr>
          <w:sz w:val="24"/>
          <w:szCs w:val="24"/>
          <w:rtl w:val="0"/>
          <w:lang w:val="en-US"/>
        </w:rPr>
        <w:t>used by OpenStack service nodes and the floating IP address range</w:t>
      </w:r>
      <w:r>
        <w:rPr>
          <w:sz w:val="24"/>
          <w:szCs w:val="24"/>
          <w:rtl w:val="0"/>
          <w:lang w:val="en-US"/>
        </w:rPr>
        <w:t>. Public network must have access to the internet</w:t>
      </w:r>
      <w:bookmarkEnd w:id="32"/>
      <w:bookmarkStart w:name="hud54pvm25504" w:id="33"/>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33"/>
      <w:r>
        <w:rPr>
          <w:sz w:val="24"/>
          <w:szCs w:val="24"/>
          <w:rtl w:val="0"/>
          <w:lang w:val="en-US"/>
        </w:rPr>
        <w:t xml:space="preserve">the tool </w:t>
      </w:r>
      <w:r>
        <w:rPr>
          <w:sz w:val="24"/>
          <w:szCs w:val="24"/>
          <w:rtl w:val="0"/>
          <w:lang w:val="en-US"/>
        </w:rPr>
        <w:t>‘</w:t>
      </w:r>
      <w:r>
        <w:rPr>
          <w:sz w:val="24"/>
          <w:szCs w:val="24"/>
          <w:rtl w:val="0"/>
          <w:lang w:val="en-US"/>
        </w:rPr>
        <w:t>scli</w:t>
      </w:r>
      <w:r>
        <w:rPr>
          <w:sz w:val="24"/>
          <w:szCs w:val="24"/>
          <w:rtl w:val="0"/>
          <w:lang w:val="en-US"/>
        </w:rPr>
        <w:t>’</w:t>
      </w:r>
      <w:r>
        <w:rPr>
          <w:sz w:val="24"/>
          <w:szCs w:val="24"/>
          <w:rtl w:val="0"/>
          <w:lang w:val="en-US"/>
        </w:rPr>
        <w:t>. It is a management tool that is available on all controller nodes after deployment.</w:t>
      </w:r>
      <w:bookmarkStart w:name="hud54pvm25504" w:id="34"/>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4"/>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5"/>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5"/>
      <w:bookmarkStart w:name="hud54pvm25504" w:id="36"/>
      <w:r>
        <w:rPr>
          <w:sz w:val="24"/>
          <w:szCs w:val="24"/>
          <w:rtl w:val="0"/>
          <w:lang w:val="en-US"/>
        </w:rPr>
        <w:t>—</w:t>
      </w:r>
      <w:r>
        <w:rPr>
          <w:sz w:val="24"/>
          <w:szCs w:val="24"/>
          <w:rtl w:val="0"/>
          <w:lang w:val="en-US"/>
        </w:rPr>
        <w:t>mdm_ip &lt;ip_of_master_mdm_from_query_cluster&gt;</w:t>
      </w:r>
      <w:bookmarkEnd w:id="36"/>
      <w:r>
        <w:rPr>
          <w:sz w:val="24"/>
          <w:szCs w:val="24"/>
          <w:rtl w:val="0"/>
          <w:lang w:val="en-US"/>
        </w:rPr>
        <w:t xml:space="preserve"> </w:t>
      </w:r>
      <w:bookmarkStart w:name="hud54pvm25504" w:id="37"/>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8"/>
      <w:r>
        <w:rPr>
          <w:sz w:val="24"/>
          <w:szCs w:val="24"/>
          <w:rtl w:val="0"/>
          <w:lang w:val="en-US"/>
        </w:rPr>
        <w:t>query information about all SD</w:t>
      </w:r>
      <w:bookmarkEnd w:id="38"/>
      <w:bookmarkEnd w:id="-1"/>
      <w:r>
        <w:rPr>
          <w:sz w:val="24"/>
          <w:szCs w:val="24"/>
          <w:rtl w:val="0"/>
          <w:lang w:val="en-US"/>
        </w:rPr>
        <w:t xml:space="preserve">C: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query_all_sdc</w:t>
      </w:r>
      <w:bookmarkEnd w:id="40"/>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41"/>
      <w:r>
        <w:rPr>
          <w:sz w:val="24"/>
          <w:szCs w:val="24"/>
          <w:rtl w:val="0"/>
          <w:lang w:val="en-US"/>
        </w:rPr>
        <w:t>—</w:t>
      </w:r>
      <w:r>
        <w:rPr>
          <w:sz w:val="24"/>
          <w:szCs w:val="24"/>
          <w:rtl w:val="0"/>
          <w:lang w:val="en-US"/>
        </w:rPr>
        <w:t>mdm_ip &lt;ip_of_master_mdm_from_query_cluster&gt;</w:t>
      </w:r>
      <w:bookmarkEnd w:id="41"/>
      <w:r>
        <w:rPr>
          <w:sz w:val="24"/>
          <w:szCs w:val="24"/>
          <w:rtl w:val="0"/>
          <w:lang w:val="en-US"/>
        </w:rPr>
        <w:t xml:space="preserve"> </w:t>
      </w:r>
      <w:bookmarkStart w:name="hud54pvm25504" w:id="42"/>
      <w:r>
        <w:rPr>
          <w:sz w:val="24"/>
          <w:szCs w:val="24"/>
          <w:rtl w:val="0"/>
          <w:lang w:val="en-US"/>
        </w:rPr>
        <w:t>—</w:t>
      </w:r>
      <w:r>
        <w:rPr>
          <w:sz w:val="24"/>
          <w:szCs w:val="24"/>
          <w:rtl w:val="0"/>
          <w:lang w:val="en-US"/>
        </w:rPr>
        <w:t>query_all_sds</w:t>
      </w:r>
    </w:p>
    <w:p>
      <w:pPr>
        <w:pStyle w:val="Body"/>
        <w:numPr>
          <w:ilvl w:val="0"/>
          <w:numId w:val="11"/>
        </w:numPr>
        <w:rPr>
          <w:sz w:val="24"/>
          <w:szCs w:val="24"/>
        </w:rPr>
      </w:pPr>
      <w:bookmarkEnd w:id="42"/>
      <w:r>
        <w:rPr>
          <w:sz w:val="24"/>
          <w:szCs w:val="24"/>
          <w:rtl w:val="0"/>
          <w:lang w:val="en-US"/>
        </w:rPr>
        <w:t xml:space="preserve">remove node from cluster scli </w:t>
      </w:r>
      <w:bookmarkStart w:name="hud54pvm25504" w:id="43"/>
      <w:r>
        <w:rPr>
          <w:sz w:val="24"/>
          <w:szCs w:val="24"/>
          <w:rtl w:val="0"/>
          <w:lang w:val="en-US"/>
        </w:rPr>
        <w:t>—</w:t>
      </w:r>
      <w:r>
        <w:rPr>
          <w:sz w:val="24"/>
          <w:szCs w:val="24"/>
          <w:rtl w:val="0"/>
          <w:lang w:val="en-US"/>
        </w:rPr>
        <w:t>mdm_ip &lt;ip_of_master_mdm_from_query_cluster&gt;</w:t>
      </w:r>
      <w:bookmarkEnd w:id="43"/>
      <w:r>
        <w:rPr>
          <w:sz w:val="24"/>
          <w:szCs w:val="24"/>
          <w:rtl w:val="0"/>
          <w:lang w:val="en-US"/>
        </w:rPr>
        <w:t xml:space="preserve"> </w:t>
      </w:r>
      <w:bookmarkStart w:name="hud54pvm25504" w:id="44"/>
      <w:r>
        <w:rPr>
          <w:sz w:val="24"/>
          <w:szCs w:val="24"/>
          <w:rtl w:val="0"/>
          <w:lang w:val="en-US"/>
        </w:rPr>
        <w:t>—</w:t>
      </w:r>
      <w:r>
        <w:rPr>
          <w:sz w:val="24"/>
          <w:szCs w:val="24"/>
          <w:rtl w:val="0"/>
          <w:lang w:val="en-US"/>
        </w:rPr>
        <w:t>remove_sd</w:t>
      </w:r>
      <w:bookmarkEnd w:id="44"/>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5"/>
      <w:bookmarkStart w:name="hcut28xqenhu1" w:id="46"/>
      <w:r>
        <w:rPr>
          <w:rFonts w:ascii="Arial" w:hAnsi="Arial"/>
          <w:rtl w:val="0"/>
          <w:lang w:val="en-US"/>
        </w:rPr>
        <w:t>Product compatibility matrix</w:t>
      </w:r>
      <w:bookmarkEnd w:id="45"/>
    </w:p>
    <w:p>
      <w:pPr>
        <w:pStyle w:val="Body"/>
        <w:spacing w:line="276" w:lineRule="auto"/>
        <w:rPr>
          <w:color w:val="333333"/>
          <w:sz w:val="24"/>
          <w:szCs w:val="24"/>
          <w:u w:color="333333"/>
        </w:rPr>
      </w:pPr>
      <w:bookmarkStart w:name="hud54pvm25504" w:id="47"/>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873"/>
        <w:gridCol w:w="1305"/>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2.1.2</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8"/>
      <w:bookmarkStart w:name="hme240mqtn8ni" w:id="49"/>
      <w:r>
        <w:rPr>
          <w:rFonts w:ascii="Arial" w:hAnsi="Arial"/>
          <w:rtl w:val="0"/>
          <w:lang w:val="en-US"/>
        </w:rPr>
        <w:t xml:space="preserve">System testing </w:t>
      </w:r>
      <w:bookmarkEnd w:id="49"/>
      <w:bookmarkEnd w:id="48"/>
    </w:p>
    <w:p>
      <w:pPr>
        <w:pStyle w:val="Heading 2"/>
        <w:keepNext w:val="0"/>
        <w:keepLines w:val="0"/>
        <w:spacing w:line="331" w:lineRule="auto"/>
        <w:rPr>
          <w:rFonts w:ascii="Arial" w:cs="Arial" w:hAnsi="Arial" w:eastAsia="Arial"/>
        </w:rPr>
      </w:pPr>
      <w:bookmarkStart w:name="_Toc11" w:id="50"/>
      <w:bookmarkStart w:name="hsb63vn8gl4ym" w:id="51"/>
      <w:r>
        <w:rPr>
          <w:rFonts w:ascii="Arial" w:hAnsi="Arial"/>
          <w:rtl w:val="0"/>
          <w:lang w:val="en-US"/>
        </w:rPr>
        <w:t>Install plugin and deploy environment</w:t>
      </w:r>
      <w:bookmarkEnd w:id="50"/>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52"/>
      <w:bookmarkStart w:name="hi7qfs69lnngb" w:id="53"/>
      <w:r>
        <w:rPr>
          <w:rFonts w:ascii="Arial" w:hAnsi="Arial"/>
          <w:rtl w:val="0"/>
          <w:lang w:val="en-US"/>
        </w:rPr>
        <w:t>Modifying env with enabled plugin (removing/adding controller nodes)</w:t>
      </w:r>
      <w:bookmarkEnd w:id="5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4"/>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5"/>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6"/>
            <w:r>
              <w:rPr>
                <w:rtl w:val="0"/>
                <w:lang w:val="en-US"/>
              </w:rPr>
              <w:t>OpenStack Controller #</w:t>
            </w:r>
            <w:r>
              <w:rPr>
                <w:rtl w:val="0"/>
                <w:lang w:val="en-US"/>
              </w:rPr>
              <w:t>5</w:t>
            </w:r>
            <w:r>
              <w:rPr>
                <w:rtl w:val="0"/>
                <w:lang w:val="en-US"/>
              </w:rPr>
              <w:t xml:space="preserve"> node</w:t>
            </w:r>
            <w:bookmarkStart w:name="hud54pvm25504" w:id="57"/>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8"/>
      <w:bookmarkStart w:name="hljpmaxg12tdy" w:id="59"/>
      <w:r>
        <w:rPr>
          <w:rFonts w:ascii="Arial" w:hAnsi="Arial"/>
          <w:rtl w:val="0"/>
          <w:lang w:val="en-US"/>
        </w:rPr>
        <w:t>Modifying env with enabled plugin (removing/adding compute node)</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Heading 2"/>
        <w:keepNext w:val="0"/>
        <w:keepLines w:val="0"/>
        <w:spacing w:line="331" w:lineRule="auto"/>
        <w:rPr>
          <w:rFonts w:ascii="Arial" w:cs="Arial" w:hAnsi="Arial" w:eastAsia="Arial"/>
        </w:rPr>
      </w:pPr>
      <w:bookmarkStart w:name="_Toc14" w:id="60"/>
      <w:r>
        <w:rPr>
          <w:rFonts w:ascii="Arial" w:hAnsi="Arial"/>
          <w:rtl w:val="0"/>
          <w:lang w:val="en-US"/>
        </w:rPr>
        <w:t>Non hyper converged</w:t>
      </w:r>
      <w:bookmarkStart w:name="hsb63vn8gl4ym" w:id="61"/>
      <w:r>
        <w:rPr>
          <w:rFonts w:ascii="Arial" w:hAnsi="Arial"/>
          <w:rtl w:val="0"/>
          <w:lang w:val="en-US"/>
        </w:rPr>
        <w:t xml:space="preserve"> deploy</w:t>
      </w:r>
      <w:bookmarkEnd w:id="60"/>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non_hyper_converged</w:t>
            </w:r>
            <w:r>
              <w:rPr>
                <w:rtl w:val="0"/>
                <w:lang w:val="en-US"/>
              </w:rPr>
              <w:t>_deploy</w:t>
            </w:r>
          </w:p>
        </w:tc>
      </w:tr>
      <w:tr>
        <w:tblPrEx>
          <w:shd w:val="clear" w:color="auto" w:fill="ced7e7"/>
        </w:tblPrEx>
        <w:trPr>
          <w:trHeight w:val="7412"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20"/>
              </w:numPr>
            </w:pPr>
            <w:r>
              <w:rPr>
                <w:rtl w:val="0"/>
                <w:lang w:val="en-US"/>
              </w:rPr>
              <w:t>Install plugin</w:t>
            </w:r>
          </w:p>
          <w:p>
            <w:pPr>
              <w:pStyle w:val="Body"/>
              <w:numPr>
                <w:ilvl w:val="0"/>
                <w:numId w:val="20"/>
              </w:numPr>
            </w:pPr>
            <w:r>
              <w:rPr>
                <w:rtl w:val="0"/>
                <w:lang w:val="en-US"/>
              </w:rPr>
              <w:t>Ensure that plugin is installed successfully using cli</w:t>
            </w:r>
          </w:p>
          <w:p>
            <w:pPr>
              <w:pStyle w:val="Body"/>
              <w:numPr>
                <w:ilvl w:val="0"/>
                <w:numId w:val="20"/>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20"/>
              </w:numPr>
            </w:pPr>
            <w:r>
              <w:rPr>
                <w:rtl w:val="0"/>
                <w:lang w:val="en-US"/>
              </w:rPr>
              <w:t>Provide passwords for Admin and for Gateway, e.g. qwe123QWE</w:t>
            </w:r>
          </w:p>
          <w:p>
            <w:pPr>
              <w:pStyle w:val="Body"/>
              <w:numPr>
                <w:ilvl w:val="1"/>
                <w:numId w:val="20"/>
              </w:numPr>
            </w:pPr>
            <w:r>
              <w:rPr>
                <w:rtl w:val="0"/>
                <w:lang w:val="en-US"/>
              </w:rPr>
              <w:t>Keep protection domain name and storage pool names in default values</w:t>
            </w:r>
          </w:p>
          <w:p>
            <w:pPr>
              <w:pStyle w:val="Body"/>
              <w:numPr>
                <w:ilvl w:val="1"/>
                <w:numId w:val="20"/>
              </w:numPr>
            </w:pPr>
            <w:r>
              <w:rPr>
                <w:rtl w:val="0"/>
                <w:lang w:val="en-US"/>
              </w:rPr>
              <w:t xml:space="preserve">Input </w:t>
            </w:r>
            <w:r>
              <w:rPr>
                <w:rtl w:val="0"/>
                <w:lang w:val="en-US"/>
              </w:rPr>
              <w:t>‘</w:t>
            </w:r>
            <w:r>
              <w:rPr>
                <w:rtl w:val="0"/>
                <w:lang w:val="en-US"/>
              </w:rPr>
              <w:t>/dev/sdb' in Storage devices</w:t>
            </w:r>
          </w:p>
          <w:p>
            <w:pPr>
              <w:pStyle w:val="Body"/>
              <w:numPr>
                <w:ilvl w:val="1"/>
                <w:numId w:val="20"/>
              </w:numPr>
            </w:pPr>
            <w:r>
              <w:rPr>
                <w:rtl w:val="0"/>
                <w:lang w:val="en-US"/>
              </w:rPr>
              <w:t xml:space="preserve">Disable checkbox </w:t>
            </w:r>
            <w:r>
              <w:rPr>
                <w:rtl w:val="0"/>
                <w:lang w:val="en-US"/>
              </w:rPr>
              <w:t>‘</w:t>
            </w:r>
            <w:r>
              <w:rPr>
                <w:rtl w:val="0"/>
                <w:lang w:val="en-US"/>
              </w:rPr>
              <w:t>Hyper-converged deployment</w:t>
            </w:r>
            <w:r>
              <w:rPr>
                <w:rtl w:val="0"/>
                <w:lang w:val="en-US"/>
              </w:rPr>
              <w:t>’</w:t>
            </w:r>
          </w:p>
          <w:p>
            <w:pPr>
              <w:pStyle w:val="Body"/>
              <w:numPr>
                <w:ilvl w:val="0"/>
                <w:numId w:val="20"/>
              </w:numPr>
            </w:pPr>
            <w:r>
              <w:rPr>
                <w:rtl w:val="0"/>
                <w:lang w:val="en-US"/>
              </w:rPr>
              <w:t>Add 1 node with Controller and Cinder role</w:t>
            </w:r>
          </w:p>
          <w:p>
            <w:pPr>
              <w:pStyle w:val="Body"/>
              <w:numPr>
                <w:ilvl w:val="0"/>
                <w:numId w:val="20"/>
              </w:numPr>
            </w:pPr>
            <w:r>
              <w:rPr>
                <w:rtl w:val="0"/>
                <w:lang w:val="en-US"/>
              </w:rPr>
              <w:t xml:space="preserve">Add </w:t>
            </w:r>
            <w:r>
              <w:rPr>
                <w:rtl w:val="0"/>
                <w:lang w:val="en-US"/>
              </w:rPr>
              <w:t>1 node with Compute</w:t>
            </w:r>
            <w:r>
              <w:rPr>
                <w:rtl w:val="0"/>
                <w:lang w:val="en-US"/>
              </w:rPr>
              <w:t xml:space="preserve"> and ScaleIO </w:t>
            </w:r>
            <w:r>
              <w:rPr>
                <w:rtl w:val="0"/>
                <w:lang w:val="en-US"/>
              </w:rPr>
              <w:t>role</w:t>
            </w:r>
            <w:r>
              <w:rPr>
                <w:rtl w:val="0"/>
                <w:lang w:val="en-US"/>
              </w:rPr>
              <w:t>s</w:t>
            </w:r>
          </w:p>
          <w:p>
            <w:pPr>
              <w:pStyle w:val="Body"/>
              <w:numPr>
                <w:ilvl w:val="0"/>
                <w:numId w:val="20"/>
              </w:numPr>
            </w:pPr>
            <w:r>
              <w:rPr>
                <w:rtl w:val="0"/>
                <w:lang w:val="en-US"/>
              </w:rPr>
              <w:t>Add 2 nodes with ScaleIO roles</w:t>
            </w:r>
          </w:p>
          <w:p>
            <w:pPr>
              <w:pStyle w:val="Body"/>
              <w:numPr>
                <w:ilvl w:val="0"/>
                <w:numId w:val="20"/>
              </w:numPr>
            </w:pPr>
            <w:r>
              <w:rPr>
                <w:rtl w:val="0"/>
                <w:lang w:val="en-US"/>
              </w:rPr>
              <w:t>Apply network settings</w:t>
            </w:r>
          </w:p>
          <w:p>
            <w:pPr>
              <w:pStyle w:val="Body"/>
              <w:numPr>
                <w:ilvl w:val="1"/>
                <w:numId w:val="20"/>
              </w:numPr>
            </w:pPr>
            <w:r>
              <w:rPr>
                <w:rtl w:val="0"/>
                <w:lang w:val="en-US"/>
              </w:rPr>
              <w:t>IP addresses and assigning networks to interfaces  depend on actual network environment of test lab</w:t>
            </w:r>
          </w:p>
          <w:p>
            <w:pPr>
              <w:pStyle w:val="Body"/>
              <w:numPr>
                <w:ilvl w:val="0"/>
                <w:numId w:val="20"/>
              </w:numPr>
            </w:pPr>
            <w:r>
              <w:rPr>
                <w:rtl w:val="0"/>
                <w:lang w:val="en-US"/>
              </w:rPr>
              <w:t>Run network verification</w:t>
            </w:r>
          </w:p>
          <w:p>
            <w:pPr>
              <w:pStyle w:val="Body"/>
              <w:numPr>
                <w:ilvl w:val="0"/>
                <w:numId w:val="20"/>
              </w:numPr>
            </w:pPr>
            <w:r>
              <w:rPr>
                <w:rtl w:val="0"/>
                <w:lang w:val="en-US"/>
              </w:rPr>
              <w:t>Deploy the cluster</w:t>
            </w:r>
          </w:p>
          <w:p>
            <w:pPr>
              <w:pStyle w:val="Body"/>
              <w:numPr>
                <w:ilvl w:val="0"/>
                <w:numId w:val="20"/>
              </w:numPr>
            </w:pPr>
            <w:r>
              <w:rPr>
                <w:rtl w:val="0"/>
                <w:lang w:val="en-US"/>
              </w:rPr>
              <w:t>Check ScaleIO cluster state f</w:t>
            </w:r>
            <w:r>
              <w:rPr>
                <w:rtl w:val="0"/>
                <w:lang w:val="en-US"/>
              </w:rPr>
              <w:t xml:space="preserve">rom the </w:t>
            </w:r>
            <w:r>
              <w:rPr>
                <w:rtl w:val="0"/>
                <w:lang w:val="en-US"/>
              </w:rPr>
              <w:t>c</w:t>
            </w:r>
            <w:r>
              <w:rPr>
                <w:rtl w:val="0"/>
                <w:lang w:val="en-US"/>
              </w:rPr>
              <w:t>ontroller node</w:t>
            </w:r>
          </w:p>
          <w:p>
            <w:pPr>
              <w:pStyle w:val="Body"/>
              <w:numPr>
                <w:ilvl w:val="0"/>
                <w:numId w:val="20"/>
              </w:numPr>
            </w:pPr>
            <w:r>
              <w:rPr>
                <w:rtl w:val="0"/>
                <w:lang w:val="en-US"/>
              </w:rPr>
              <w:t>Login to Horizon with the admin user when the OpenStack deployment is finished</w:t>
            </w:r>
          </w:p>
          <w:p>
            <w:pPr>
              <w:pStyle w:val="Body"/>
              <w:numPr>
                <w:ilvl w:val="1"/>
                <w:numId w:val="20"/>
              </w:numPr>
            </w:pPr>
            <w:r>
              <w:rPr>
                <w:rtl w:val="0"/>
                <w:lang w:val="en-US"/>
              </w:rPr>
              <w:t>Create volume from image</w:t>
            </w:r>
          </w:p>
          <w:p>
            <w:pPr>
              <w:pStyle w:val="Body"/>
              <w:numPr>
                <w:ilvl w:val="1"/>
                <w:numId w:val="20"/>
              </w:numPr>
            </w:pPr>
            <w:r>
              <w:rPr>
                <w:rtl w:val="0"/>
                <w:lang w:val="en-US"/>
              </w:rPr>
              <w:t>Create flavor with 8GB disks and zero swap</w:t>
            </w:r>
          </w:p>
          <w:p>
            <w:pPr>
              <w:pStyle w:val="Body"/>
              <w:numPr>
                <w:ilvl w:val="1"/>
                <w:numId w:val="20"/>
              </w:numPr>
            </w:pPr>
            <w:r>
              <w:rPr>
                <w:rtl w:val="0"/>
                <w:lang w:val="en-US"/>
              </w:rPr>
              <w:t>Run instance with just created flavour</w:t>
            </w:r>
          </w:p>
          <w:p>
            <w:pPr>
              <w:pStyle w:val="Body"/>
              <w:numPr>
                <w:ilvl w:val="1"/>
                <w:numId w:val="20"/>
              </w:numPr>
            </w:pPr>
            <w:r>
              <w:rPr>
                <w:rtl w:val="0"/>
                <w:lang w:val="en-US"/>
              </w:rPr>
              <w:t>Delete volume and instance created above</w:t>
            </w:r>
          </w:p>
          <w:p>
            <w:pPr>
              <w:pStyle w:val="Body"/>
              <w:numPr>
                <w:ilvl w:val="0"/>
                <w:numId w:val="20"/>
              </w:numPr>
            </w:pPr>
            <w:r>
              <w:rPr>
                <w:rtl w:val="0"/>
                <w:lang w:val="en-US"/>
              </w:rPr>
              <w:t>Run OSTF</w:t>
            </w:r>
            <w:r>
              <w:rPr>
                <w:rtl w:val="0"/>
                <w:lang w:val="en-US"/>
              </w:rPr>
              <w:t xml:space="preserve"> excepting test with launch of instances</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21"/>
              </w:numPr>
            </w:pPr>
            <w:r>
              <w:rPr>
                <w:rtl w:val="0"/>
                <w:lang w:val="en-US"/>
              </w:rPr>
              <w:t xml:space="preserve">Plugin is installed successfully,  cluster is created,  </w:t>
            </w:r>
            <w:r>
              <w:rPr>
                <w:rtl w:val="0"/>
                <w:lang w:val="en-US"/>
              </w:rPr>
              <w:t>network verification.</w:t>
            </w:r>
          </w:p>
          <w:p>
            <w:pPr>
              <w:pStyle w:val="Body"/>
              <w:numPr>
                <w:ilvl w:val="0"/>
                <w:numId w:val="21"/>
              </w:numPr>
            </w:pPr>
            <w:r>
              <w:rPr>
                <w:rtl w:val="0"/>
                <w:lang w:val="en-US"/>
              </w:rPr>
              <w:t xml:space="preserve">ScaleIO cluster is configured in </w:t>
            </w:r>
            <w:r>
              <w:rPr>
                <w:rtl w:val="0"/>
                <w:lang w:val="en-US"/>
              </w:rPr>
              <w:t>‘</w:t>
            </w:r>
            <w:r>
              <w:rPr>
                <w:rtl w:val="0"/>
                <w:lang w:val="en-US"/>
              </w:rPr>
              <w:t>node_1</w:t>
            </w:r>
            <w:r>
              <w:rPr>
                <w:rtl w:val="0"/>
                <w:lang w:val="en-US"/>
              </w:rPr>
              <w:t xml:space="preserve">’ </w:t>
            </w:r>
            <w:r>
              <w:rPr>
                <w:rtl w:val="0"/>
                <w:lang w:val="en-US"/>
              </w:rPr>
              <w:t>mode:</w:t>
            </w:r>
          </w:p>
          <w:p>
            <w:pPr>
              <w:pStyle w:val="Body"/>
              <w:numPr>
                <w:ilvl w:val="1"/>
                <w:numId w:val="21"/>
              </w:numPr>
            </w:pPr>
            <w:r>
              <w:rPr>
                <w:rtl w:val="0"/>
                <w:lang w:val="en-US"/>
              </w:rPr>
              <w:t>One MDM on controller</w:t>
            </w:r>
          </w:p>
          <w:p>
            <w:pPr>
              <w:pStyle w:val="Body"/>
              <w:numPr>
                <w:ilvl w:val="1"/>
                <w:numId w:val="21"/>
              </w:numPr>
            </w:pPr>
            <w:r>
              <w:rPr>
                <w:rtl w:val="0"/>
                <w:lang w:val="en-US"/>
              </w:rPr>
              <w:t>SDS is installed on the nodes with ScaleIO role</w:t>
            </w:r>
          </w:p>
          <w:p>
            <w:pPr>
              <w:pStyle w:val="Body"/>
              <w:numPr>
                <w:ilvl w:val="1"/>
                <w:numId w:val="21"/>
              </w:numPr>
            </w:pPr>
            <w:r>
              <w:rPr>
                <w:rtl w:val="0"/>
                <w:lang w:val="en-US"/>
              </w:rPr>
              <w:t xml:space="preserve">Volume and instance are created and deleted successfully via Horizon. </w:t>
            </w:r>
          </w:p>
          <w:p>
            <w:pPr>
              <w:pStyle w:val="Body"/>
              <w:numPr>
                <w:ilvl w:val="0"/>
                <w:numId w:val="21"/>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Body"/>
      </w:pPr>
    </w:p>
    <w:p>
      <w:pPr>
        <w:pStyle w:val="Body"/>
      </w:pPr>
    </w:p>
    <w:p>
      <w:pPr>
        <w:pStyle w:val="Heading 2"/>
        <w:keepNext w:val="0"/>
        <w:keepLines w:val="0"/>
        <w:spacing w:line="331" w:lineRule="auto"/>
        <w:rPr>
          <w:rFonts w:ascii="Arial" w:cs="Arial" w:hAnsi="Arial" w:eastAsia="Arial"/>
        </w:rPr>
      </w:pPr>
      <w:bookmarkStart w:name="_Toc15" w:id="62"/>
      <w:bookmarkStart w:name="hsf9irtsbnouf" w:id="63"/>
      <w:r>
        <w:rPr>
          <w:rFonts w:ascii="Arial" w:hAnsi="Arial"/>
          <w:rtl w:val="0"/>
          <w:lang w:val="en-US"/>
        </w:rPr>
        <w:t>Uninstall of plugin with deployed environment</w:t>
      </w:r>
      <w:bookmarkEnd w:id="6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2"/>
              </w:numPr>
              <w:rPr>
                <w:lang w:val="en-US"/>
              </w:rPr>
            </w:pPr>
            <w:r>
              <w:rPr>
                <w:rtl w:val="0"/>
                <w:lang w:val="en-US"/>
              </w:rPr>
              <w:t>I</w:t>
            </w:r>
            <w:r>
              <w:rPr>
                <w:rtl w:val="0"/>
                <w:lang w:val="en-US"/>
              </w:rPr>
              <w:t>nstall plugin</w:t>
            </w:r>
          </w:p>
          <w:p>
            <w:pPr>
              <w:pStyle w:val="Body"/>
              <w:numPr>
                <w:ilvl w:val="0"/>
                <w:numId w:val="22"/>
              </w:numPr>
              <w:rPr>
                <w:lang w:val="en-US"/>
              </w:rPr>
            </w:pPr>
            <w:r>
              <w:rPr>
                <w:rtl w:val="0"/>
                <w:lang w:val="en-US"/>
              </w:rPr>
              <w:t>D</w:t>
            </w:r>
            <w:r>
              <w:rPr>
                <w:rtl w:val="0"/>
                <w:lang w:val="en-US"/>
              </w:rPr>
              <w:t>eploy environment with enabled plugin functionality</w:t>
            </w:r>
          </w:p>
          <w:p>
            <w:pPr>
              <w:pStyle w:val="Body"/>
              <w:numPr>
                <w:ilvl w:val="0"/>
                <w:numId w:val="22"/>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2"/>
              </w:numPr>
              <w:rPr>
                <w:lang w:val="en-US"/>
              </w:rPr>
            </w:pPr>
            <w:r>
              <w:rPr>
                <w:rtl w:val="0"/>
                <w:lang w:val="en-US"/>
              </w:rPr>
              <w:t>R</w:t>
            </w:r>
            <w:r>
              <w:rPr>
                <w:rtl w:val="0"/>
                <w:lang w:val="en-US"/>
              </w:rPr>
              <w:t>emove environment</w:t>
            </w:r>
          </w:p>
          <w:p>
            <w:pPr>
              <w:pStyle w:val="Body"/>
              <w:numPr>
                <w:ilvl w:val="0"/>
                <w:numId w:val="22"/>
              </w:numPr>
              <w:rPr>
                <w:lang w:val="en-US"/>
              </w:rPr>
            </w:pPr>
            <w:r>
              <w:rPr>
                <w:rtl w:val="0"/>
                <w:lang w:val="en-US"/>
              </w:rPr>
              <w:t>R</w:t>
            </w:r>
            <w:r>
              <w:rPr>
                <w:rtl w:val="0"/>
                <w:lang w:val="en-US"/>
              </w:rPr>
              <w:t>emove plugin</w:t>
            </w:r>
          </w:p>
          <w:p>
            <w:pPr>
              <w:pStyle w:val="Body"/>
              <w:numPr>
                <w:ilvl w:val="0"/>
                <w:numId w:val="22"/>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rPr>
                <w:lang w:val="en-US"/>
              </w:rPr>
            </w:pPr>
            <w:r>
              <w:rPr>
                <w:rtl w:val="0"/>
                <w:lang w:val="en-US"/>
              </w:rPr>
              <w:t xml:space="preserve">Plugin was installed successfully. </w:t>
            </w:r>
          </w:p>
          <w:p>
            <w:pPr>
              <w:pStyle w:val="Body"/>
              <w:rPr>
                <w:lang w:val="en-US"/>
              </w:rPr>
            </w:pPr>
            <w:r>
              <w:rPr>
                <w:rtl w:val="0"/>
                <w:lang w:val="en-US"/>
              </w:rPr>
              <w:t>Alert is present when we trying to delete plugin  which is attached to enabled environment.</w:t>
            </w:r>
          </w:p>
          <w:p>
            <w:pPr>
              <w:pStyle w:val="Body"/>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6" w:id="64"/>
      <w:bookmarkStart w:name="h3oa18jdmatyj" w:id="65"/>
      <w:r>
        <w:rPr>
          <w:rFonts w:ascii="Arial" w:hAnsi="Arial"/>
          <w:rtl w:val="0"/>
          <w:lang w:val="en-US"/>
        </w:rPr>
        <w:t>Uninstall of plugin</w:t>
      </w:r>
      <w:bookmarkEnd w:id="6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Ch</w:t>
            </w:r>
            <w:r>
              <w:rPr>
                <w:rtl w:val="0"/>
                <w:lang w:val="en-US"/>
              </w:rPr>
              <w:t>eck that it was installed successfully</w:t>
            </w:r>
          </w:p>
          <w:p>
            <w:pPr>
              <w:pStyle w:val="Body"/>
              <w:numPr>
                <w:ilvl w:val="0"/>
                <w:numId w:val="23"/>
              </w:numPr>
              <w:rPr>
                <w:lang w:val="en-US"/>
              </w:rPr>
            </w:pPr>
            <w:r>
              <w:rPr>
                <w:rtl w:val="0"/>
                <w:lang w:val="en-US"/>
              </w:rPr>
              <w:t>R</w:t>
            </w:r>
            <w:r>
              <w:rPr>
                <w:rtl w:val="0"/>
                <w:lang w:val="en-US"/>
              </w:rPr>
              <w:t>emove plugin</w:t>
            </w:r>
          </w:p>
          <w:p>
            <w:pPr>
              <w:pStyle w:val="Body"/>
              <w:numPr>
                <w:ilvl w:val="0"/>
                <w:numId w:val="23"/>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7" w:id="66"/>
      <w:bookmarkStart w:name="hg7wjnu76bwz3" w:id="67"/>
      <w:r>
        <w:rPr>
          <w:rFonts w:ascii="Arial" w:hAnsi="Arial"/>
          <w:rtl w:val="0"/>
          <w:lang w:val="en-US"/>
        </w:rPr>
        <w:t>Upgrade/update</w:t>
      </w:r>
      <w:bookmarkEnd w:id="66"/>
    </w:p>
    <w:p>
      <w:pPr>
        <w:pStyle w:val="Body"/>
        <w:spacing w:line="276" w:lineRule="auto"/>
      </w:pPr>
    </w:p>
    <w:p>
      <w:pPr>
        <w:pStyle w:val="Heading 2"/>
        <w:outlineLvl w:val="9"/>
        <w:rPr>
          <w:rFonts w:ascii="Arial" w:cs="Arial" w:hAnsi="Arial" w:eastAsia="Arial"/>
        </w:rPr>
      </w:pPr>
      <w:bookmarkStart w:name="_Toc18" w:id="68"/>
      <w:bookmarkStart w:name="h1mexydp5xdgp" w:id="69"/>
      <w:r>
        <w:rPr>
          <w:rFonts w:ascii="Arial" w:hAnsi="Arial"/>
          <w:rtl w:val="0"/>
          <w:lang w:val="en-US"/>
        </w:rPr>
        <w:t>The Fuel Master node upgrade testing</w:t>
      </w:r>
      <w:bookmarkEnd w:id="68"/>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48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4"/>
              </w:numPr>
              <w:bidi w:val="0"/>
              <w:spacing w:line="240" w:lineRule="auto"/>
              <w:ind w:right="0"/>
              <w:jc w:val="left"/>
              <w:rPr>
                <w:rtl w:val="0"/>
                <w:lang w:val="en-US"/>
              </w:rPr>
            </w:pPr>
            <w:r>
              <w:rPr>
                <w:rtl w:val="0"/>
                <w:lang w:val="en-US"/>
              </w:rPr>
              <w:t>Install the version of MOS</w:t>
            </w:r>
            <w:r>
              <w:rPr>
                <w:rtl w:val="0"/>
                <w:lang w:val="en-US"/>
              </w:rPr>
              <w:t>7.0</w:t>
            </w:r>
          </w:p>
          <w:p>
            <w:pPr>
              <w:pStyle w:val="Body"/>
              <w:numPr>
                <w:ilvl w:val="0"/>
                <w:numId w:val="24"/>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4"/>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4"/>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4"/>
              </w:numPr>
              <w:bidi w:val="0"/>
              <w:spacing w:line="240" w:lineRule="auto"/>
              <w:ind w:right="0"/>
              <w:jc w:val="left"/>
              <w:rPr>
                <w:rtl w:val="0"/>
                <w:lang w:val="en-US"/>
              </w:rPr>
            </w:pPr>
            <w:r>
              <w:rPr>
                <w:rtl w:val="0"/>
                <w:lang w:val="en-US"/>
              </w:rPr>
              <w:t>Upgrade the Fuel Master node</w:t>
            </w:r>
            <w:r>
              <w:rPr>
                <w:rtl w:val="0"/>
                <w:lang w:val="en-US"/>
              </w:rPr>
              <w:t xml:space="preserve"> 7.0 -&gt; 8.0</w:t>
            </w:r>
          </w:p>
          <w:p>
            <w:pPr>
              <w:pStyle w:val="Body"/>
              <w:numPr>
                <w:ilvl w:val="0"/>
                <w:numId w:val="24"/>
              </w:numPr>
              <w:bidi w:val="0"/>
              <w:spacing w:line="240" w:lineRule="auto"/>
              <w:ind w:right="0"/>
              <w:jc w:val="left"/>
              <w:rPr>
                <w:rtl w:val="0"/>
                <w:lang w:val="en-US"/>
              </w:rPr>
            </w:pPr>
            <w:r>
              <w:rPr>
                <w:rtl w:val="0"/>
                <w:lang w:val="en-US"/>
              </w:rPr>
              <w:t>Verify cluster and plugin functionality</w:t>
            </w:r>
          </w:p>
          <w:p>
            <w:pPr>
              <w:pStyle w:val="Body"/>
              <w:numPr>
                <w:ilvl w:val="1"/>
                <w:numId w:val="24"/>
              </w:numPr>
              <w:bidi w:val="0"/>
              <w:spacing w:line="240" w:lineRule="auto"/>
              <w:ind w:right="0"/>
              <w:jc w:val="left"/>
              <w:rPr>
                <w:rtl w:val="0"/>
                <w:lang w:val="en-US"/>
              </w:rPr>
            </w:pPr>
            <w:r>
              <w:rPr>
                <w:rtl w:val="0"/>
                <w:lang w:val="en-US"/>
              </w:rPr>
              <w:t>make sure all nodes are left in ready state</w:t>
            </w:r>
          </w:p>
          <w:p>
            <w:pPr>
              <w:pStyle w:val="Body"/>
              <w:numPr>
                <w:ilvl w:val="1"/>
                <w:numId w:val="24"/>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p>
            <w:pPr>
              <w:pStyle w:val="Body"/>
              <w:numPr>
                <w:ilvl w:val="0"/>
                <w:numId w:val="24"/>
              </w:numPr>
              <w:bidi w:val="0"/>
              <w:spacing w:line="240" w:lineRule="auto"/>
              <w:ind w:right="0"/>
              <w:jc w:val="left"/>
              <w:rPr>
                <w:rtl w:val="0"/>
                <w:lang w:val="en-US"/>
              </w:rPr>
            </w:pPr>
            <w:r>
              <w:rPr>
                <w:rtl w:val="0"/>
                <w:lang w:val="en-US"/>
              </w:rPr>
              <w:t>Upgrade the Fuel Master node</w:t>
            </w:r>
            <w:r>
              <w:rPr>
                <w:rtl w:val="0"/>
                <w:lang w:val="en-US"/>
              </w:rPr>
              <w:t xml:space="preserve"> 8.0 -&gt; 9.0</w:t>
            </w:r>
          </w:p>
          <w:p>
            <w:pPr>
              <w:pStyle w:val="Body"/>
              <w:numPr>
                <w:ilvl w:val="0"/>
                <w:numId w:val="24"/>
              </w:numPr>
              <w:bidi w:val="0"/>
              <w:spacing w:line="240" w:lineRule="auto"/>
              <w:ind w:right="0"/>
              <w:jc w:val="left"/>
              <w:rPr>
                <w:rtl w:val="0"/>
                <w:lang w:val="en-US"/>
              </w:rPr>
            </w:pPr>
            <w:r>
              <w:rPr>
                <w:rtl w:val="0"/>
                <w:lang w:val="en-US"/>
              </w:rPr>
              <w:t>Verify cluster and plugin functionality</w:t>
            </w:r>
          </w:p>
          <w:p>
            <w:pPr>
              <w:pStyle w:val="Body"/>
              <w:numPr>
                <w:ilvl w:val="1"/>
                <w:numId w:val="24"/>
              </w:numPr>
              <w:bidi w:val="0"/>
              <w:spacing w:line="240" w:lineRule="auto"/>
              <w:ind w:right="0"/>
              <w:jc w:val="left"/>
              <w:rPr>
                <w:rtl w:val="0"/>
                <w:lang w:val="en-US"/>
              </w:rPr>
            </w:pPr>
            <w:r>
              <w:rPr>
                <w:rtl w:val="0"/>
                <w:lang w:val="en-US"/>
              </w:rPr>
              <w:t>make sure all nodes are left in ready state</w:t>
            </w:r>
          </w:p>
          <w:p>
            <w:pPr>
              <w:pStyle w:val="Body"/>
              <w:numPr>
                <w:ilvl w:val="1"/>
                <w:numId w:val="24"/>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tc>
      </w:tr>
      <w:tr>
        <w:tblPrEx>
          <w:shd w:val="clear" w:color="auto" w:fill="ced7e7"/>
        </w:tblPrEx>
        <w:trPr>
          <w:trHeight w:val="9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w:t>
            </w:r>
            <w:r>
              <w:rPr>
                <w:rtl w:val="0"/>
                <w:lang w:val="en-US"/>
              </w:rPr>
              <w:t>new release is available (</w:t>
            </w:r>
            <w:r>
              <w:rPr>
                <w:rFonts w:ascii="Consolas" w:cs="Consolas" w:hAnsi="Consolas" w:eastAsia="Consolas"/>
                <w:rtl w:val="0"/>
                <w:lang w:val="en-US"/>
              </w:rPr>
              <w:t>Liberty</w:t>
            </w:r>
            <w:r>
              <w:rPr>
                <w:rFonts w:ascii="Consolas" w:cs="Consolas" w:hAnsi="Consolas" w:eastAsia="Consolas"/>
                <w:rtl w:val="0"/>
              </w:rPr>
              <w:t xml:space="preserve"> on Ubuntu</w:t>
            </w:r>
            <w:r>
              <w:rPr>
                <w:rFonts w:ascii="Consolas" w:cs="Consolas" w:hAnsi="Consolas" w:eastAsia="Consolas"/>
                <w:rtl w:val="0"/>
                <w:lang w:val="en-US"/>
              </w:rPr>
              <w:t xml:space="preserve"> after upgrade 7.0=&gt;8.0, Mitaka on Ubuntu after 8.0=&gt;9.0)</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9" w:id="70"/>
      <w:bookmarkStart w:name="h1mexydp5xdgp" w:id="71"/>
      <w:r>
        <w:rPr>
          <w:rFonts w:ascii="Arial" w:hAnsi="Arial"/>
          <w:rtl w:val="0"/>
          <w:lang w:val="en-US"/>
        </w:rPr>
        <w:t>The Fuel</w:t>
      </w:r>
      <w:r>
        <w:rPr>
          <w:rFonts w:ascii="Arial" w:hAnsi="Arial"/>
          <w:rtl w:val="0"/>
          <w:lang w:val="en-US"/>
        </w:rPr>
        <w:t xml:space="preserve"> Plugin</w:t>
      </w:r>
      <w:r>
        <w:rPr>
          <w:rFonts w:ascii="Arial" w:hAnsi="Arial"/>
          <w:rtl w:val="0"/>
        </w:rPr>
        <w:t xml:space="preserve"> </w:t>
      </w:r>
      <w:r>
        <w:rPr>
          <w:rFonts w:ascii="Arial" w:hAnsi="Arial"/>
          <w:rtl w:val="0"/>
          <w:lang w:val="en-US"/>
        </w:rPr>
        <w:t>update</w:t>
      </w:r>
      <w:r>
        <w:rPr>
          <w:rFonts w:ascii="Arial" w:hAnsi="Arial"/>
          <w:rtl w:val="0"/>
          <w:lang w:val="en-US"/>
        </w:rPr>
        <w:t xml:space="preserve"> testing</w:t>
      </w:r>
      <w:bookmarkEnd w:id="70"/>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r>
      <w:tr>
        <w:tblPrEx>
          <w:shd w:val="clear" w:color="auto" w:fill="ced7e7"/>
        </w:tblPrEx>
        <w:trPr>
          <w:trHeight w:val="33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5"/>
              </w:numPr>
              <w:bidi w:val="0"/>
              <w:spacing w:line="240" w:lineRule="auto"/>
              <w:ind w:right="0"/>
              <w:jc w:val="left"/>
              <w:rPr>
                <w:rtl w:val="0"/>
                <w:lang w:val="en-US"/>
              </w:rPr>
            </w:pPr>
            <w:r>
              <w:rPr>
                <w:rtl w:val="0"/>
                <w:lang w:val="en-US"/>
              </w:rPr>
              <w:t>Install the version of MOS</w:t>
            </w:r>
            <w:r>
              <w:rPr>
                <w:rtl w:val="0"/>
                <w:lang w:val="en-US"/>
              </w:rPr>
              <w:t>8.0</w:t>
            </w:r>
          </w:p>
          <w:p>
            <w:pPr>
              <w:pStyle w:val="Body"/>
              <w:numPr>
                <w:ilvl w:val="0"/>
                <w:numId w:val="25"/>
              </w:numPr>
              <w:bidi w:val="0"/>
              <w:spacing w:line="240" w:lineRule="auto"/>
              <w:ind w:right="0"/>
              <w:jc w:val="left"/>
              <w:rPr>
                <w:rtl w:val="0"/>
                <w:lang w:val="en-US"/>
              </w:rPr>
            </w:pPr>
            <w:r>
              <w:rPr>
                <w:rtl w:val="0"/>
                <w:lang w:val="en-US"/>
              </w:rPr>
              <w:t>I</w:t>
            </w:r>
            <w:r>
              <w:rPr>
                <w:rtl w:val="0"/>
                <w:lang w:val="en-US"/>
              </w:rPr>
              <w:t>nstall plugin</w:t>
            </w:r>
            <w:r>
              <w:rPr>
                <w:rtl w:val="0"/>
                <w:lang w:val="en-US"/>
              </w:rPr>
              <w:t xml:space="preserve"> v2.1.0</w:t>
            </w:r>
          </w:p>
          <w:p>
            <w:pPr>
              <w:pStyle w:val="Body"/>
              <w:numPr>
                <w:ilvl w:val="0"/>
                <w:numId w:val="25"/>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5"/>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5"/>
              </w:numPr>
              <w:bidi w:val="0"/>
              <w:spacing w:line="240" w:lineRule="auto"/>
              <w:ind w:right="0"/>
              <w:jc w:val="left"/>
              <w:rPr>
                <w:rtl w:val="0"/>
                <w:lang w:val="en-US"/>
              </w:rPr>
            </w:pPr>
            <w:r>
              <w:rPr>
                <w:rtl w:val="0"/>
                <w:lang w:val="en-US"/>
              </w:rPr>
              <w:t xml:space="preserve">Update plugin with help of CLI </w:t>
            </w:r>
            <w:r>
              <w:rPr>
                <w:rtl w:val="0"/>
                <w:lang w:val="en-US"/>
              </w:rPr>
              <w:t>‘</w:t>
            </w:r>
            <w:r>
              <w:rPr>
                <w:rtl w:val="0"/>
                <w:lang w:val="en-US"/>
              </w:rPr>
              <w:t xml:space="preserve">fuel plugins </w:t>
            </w:r>
            <w:r>
              <w:rPr>
                <w:rtl w:val="0"/>
                <w:lang w:val="en-US"/>
              </w:rPr>
              <w:t>—</w:t>
            </w:r>
            <w:r>
              <w:rPr>
                <w:rtl w:val="0"/>
                <w:lang w:val="en-US"/>
              </w:rPr>
              <w:t>update</w:t>
            </w:r>
            <w:r>
              <w:rPr>
                <w:rtl w:val="0"/>
                <w:lang w:val="en-US"/>
              </w:rPr>
              <w:t>’</w:t>
            </w:r>
          </w:p>
          <w:p>
            <w:pPr>
              <w:pStyle w:val="Body"/>
              <w:numPr>
                <w:ilvl w:val="0"/>
                <w:numId w:val="25"/>
              </w:numPr>
              <w:bidi w:val="0"/>
              <w:spacing w:line="240" w:lineRule="auto"/>
              <w:ind w:right="0"/>
              <w:jc w:val="left"/>
              <w:rPr>
                <w:rtl w:val="0"/>
                <w:lang w:val="en-US"/>
              </w:rPr>
            </w:pPr>
            <w:r>
              <w:rPr>
                <w:rtl w:val="0"/>
                <w:lang w:val="en-US"/>
              </w:rPr>
              <w:t xml:space="preserve">Verify that plugin has new version with help of CLI </w:t>
            </w:r>
            <w:r>
              <w:rPr>
                <w:rtl w:val="0"/>
                <w:lang w:val="en-US"/>
              </w:rPr>
              <w:t>‘</w:t>
            </w:r>
            <w:r>
              <w:rPr>
                <w:rtl w:val="0"/>
                <w:lang w:val="en-US"/>
              </w:rPr>
              <w:t>fuel plugins</w:t>
            </w:r>
            <w:r>
              <w:rPr>
                <w:rtl w:val="0"/>
                <w:lang w:val="en-US"/>
              </w:rPr>
              <w:t>’</w:t>
            </w:r>
          </w:p>
          <w:p>
            <w:pPr>
              <w:pStyle w:val="Body"/>
              <w:numPr>
                <w:ilvl w:val="0"/>
                <w:numId w:val="25"/>
              </w:numPr>
              <w:bidi w:val="0"/>
              <w:spacing w:line="240" w:lineRule="auto"/>
              <w:ind w:right="0"/>
              <w:jc w:val="left"/>
              <w:rPr>
                <w:rtl w:val="0"/>
                <w:lang w:val="en-US"/>
              </w:rPr>
            </w:pPr>
            <w:r>
              <w:rPr>
                <w:rtl w:val="0"/>
                <w:lang w:val="en-US"/>
              </w:rPr>
              <w:t xml:space="preserve">Create new environment and ensure that new feature </w:t>
            </w:r>
            <w:r>
              <w:rPr>
                <w:rtl w:val="0"/>
                <w:lang w:val="en-US"/>
              </w:rPr>
              <w:t>‘</w:t>
            </w:r>
            <w:r>
              <w:rPr>
                <w:rtl w:val="0"/>
                <w:lang w:val="it-IT"/>
              </w:rPr>
              <w:t>Use RAM cache (RMCache)</w:t>
            </w:r>
            <w:r>
              <w:rPr>
                <w:rtl w:val="0"/>
                <w:lang w:val="en-US"/>
              </w:rPr>
              <w:t xml:space="preserve">’ </w:t>
            </w:r>
            <w:r>
              <w:rPr>
                <w:rtl w:val="0"/>
                <w:lang w:val="en-US"/>
              </w:rPr>
              <w:t>is available in the plugin settings.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 xml:space="preserve">When the </w:t>
            </w:r>
            <w:r>
              <w:rPr>
                <w:rtl w:val="0"/>
                <w:lang w:val="en-US"/>
              </w:rPr>
              <w:t>plugin update</w:t>
            </w:r>
            <w:r>
              <w:rPr>
                <w:rtl w:val="0"/>
                <w:lang w:val="en-US"/>
              </w:rPr>
              <w:t xml:space="preserve"> is complete, the </w:t>
            </w:r>
            <w:r>
              <w:rPr>
                <w:rtl w:val="0"/>
                <w:lang w:val="en-US"/>
              </w:rPr>
              <w:t>new features are available for new environments</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Heading 2"/>
        <w:outlineLvl w:val="9"/>
        <w:rPr>
          <w:rFonts w:ascii="Arial" w:cs="Arial" w:hAnsi="Arial" w:eastAsia="Arial"/>
        </w:rPr>
      </w:pPr>
      <w:bookmarkStart w:name="_Toc20" w:id="72"/>
      <w:bookmarkStart w:name="hissuuw3782kq" w:id="73"/>
      <w:r>
        <w:rPr>
          <w:rFonts w:ascii="Arial" w:hAnsi="Arial"/>
          <w:rtl w:val="0"/>
          <w:lang w:val="en-US"/>
        </w:rPr>
        <w:t>Apply maintenance updates to deployed environment</w:t>
      </w:r>
      <w:bookmarkEnd w:id="72"/>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6"/>
              </w:numPr>
              <w:rPr>
                <w:lang w:val="en-US"/>
              </w:rPr>
            </w:pPr>
            <w:r>
              <w:rPr>
                <w:rtl w:val="0"/>
                <w:lang w:val="en-US"/>
              </w:rPr>
              <w:t>I</w:t>
            </w:r>
            <w:r>
              <w:rPr>
                <w:rtl w:val="0"/>
                <w:lang w:val="en-US"/>
              </w:rPr>
              <w:t>nstall plugin</w:t>
            </w:r>
          </w:p>
          <w:p>
            <w:pPr>
              <w:pStyle w:val="Body"/>
              <w:numPr>
                <w:ilvl w:val="0"/>
                <w:numId w:val="26"/>
              </w:numPr>
              <w:rPr>
                <w:lang w:val="en-US"/>
              </w:rPr>
            </w:pPr>
            <w:r>
              <w:rPr>
                <w:rtl w:val="0"/>
                <w:lang w:val="en-US"/>
              </w:rPr>
              <w:t>D</w:t>
            </w:r>
            <w:r>
              <w:rPr>
                <w:rtl w:val="0"/>
                <w:lang w:val="en-US"/>
              </w:rPr>
              <w:t>eploy environment with enabled plugin functionality</w:t>
            </w:r>
          </w:p>
          <w:p>
            <w:pPr>
              <w:pStyle w:val="Body"/>
              <w:numPr>
                <w:ilvl w:val="0"/>
                <w:numId w:val="26"/>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6"/>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"https://docs.mirantis.com/openstack/fuel/fuel-8.0/maintenance-updates.html#mu8-0-how-to-update"</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6"/>
              </w:numPr>
              <w:rPr>
                <w:lang w:val="en-US"/>
              </w:rPr>
            </w:pPr>
            <w:r>
              <w:rPr>
                <w:rtl w:val="0"/>
                <w:lang w:val="en-US"/>
              </w:rPr>
              <w:t>Make sure all nodes are in ready state and no regression is observed.</w:t>
            </w:r>
          </w:p>
          <w:p>
            <w:pPr>
              <w:pStyle w:val="Body"/>
              <w:numPr>
                <w:ilvl w:val="0"/>
                <w:numId w:val="26"/>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21" w:id="74"/>
      <w:bookmarkStart w:name="hsq6iwh656wfp" w:id="75"/>
      <w:r>
        <w:rPr>
          <w:rFonts w:ascii="Arial" w:hAnsi="Arial"/>
          <w:rtl w:val="0"/>
          <w:lang w:val="da-DK"/>
        </w:rPr>
        <w:t>Appendix</w:t>
      </w:r>
      <w:bookmarkEnd w:id="74"/>
    </w:p>
    <w:p>
      <w:pPr>
        <w:pStyle w:val="Body"/>
      </w:pPr>
    </w:p>
    <w:p>
      <w:pPr>
        <w:pStyle w:val="Body"/>
        <w:spacing w:line="276" w:lineRule="auto"/>
      </w:pPr>
      <w:bookmarkStart w:name="hsq6iwh656wfp" w:id="76"/>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77"/>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17</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