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D5BFF"/>
          <w:sz w:val="18"/>
          <w:szCs w:val="18"/>
        </w:rPr>
        <w:t xml:space="preserve">OPENSTAD</w:t>
      </w:r>
    </w:p>
    <w:p>
      <w:pPr>
        <w:spacing w:after="60"/>
      </w:pPr>
      <w:r>
        <w:rPr>
          <w:rFonts w:ascii="Calibri" w:cs="Calibri" w:eastAsia="Calibri" w:hAnsi="Calibri"/>
          <w:b/>
          <w:bCs/>
          <w:color w:val="1A1A2E"/>
          <w:sz w:val="40"/>
          <w:szCs w:val="40"/>
        </w:rPr>
        <w:t xml:space="preserve">Meerdere projecten, één login</w:t>
      </w:r>
    </w:p>
    <w:p>
      <w:pPr>
        <w:spacing w:after="40"/>
      </w:pPr>
      <w:r>
        <w:rPr>
          <w:rFonts w:ascii="Calibri" w:cs="Calibri" w:eastAsia="Calibri" w:hAnsi="Calibri"/>
          <w:color w:val="5A5A6E"/>
          <w:sz w:val="24"/>
          <w:szCs w:val="24"/>
        </w:rPr>
        <w:t xml:space="preserve">Uitleg voor het kernteam</w:t>
      </w:r>
    </w:p>
    <w:p>
      <w:pPr>
        <w:spacing w:after="160"/>
      </w:pPr>
      <w:r>
        <w:rPr>
          <w:rFonts w:ascii="Calibri" w:cs="Calibri" w:eastAsia="Calibri" w:hAnsi="Calibri"/>
          <w:i/>
          <w:iCs/>
          <w:color w:val="5A5A6E"/>
          <w:sz w:val="19"/>
          <w:szCs w:val="19"/>
        </w:rPr>
        <w:t xml:space="preserve">Niet-technische samenvatting van plans/multi-project-login.md — ter goedkeuring door het expertteam</w:t>
      </w:r>
    </w:p>
    <w:p>
      <w:pPr>
        <w:pBdr>
          <w:bottom w:val="single" w:color="D8DCEA" w:sz="6"/>
        </w:pBdr>
        <w:spacing w:after="200"/>
      </w:pPr>
    </w:p>
    <w:p>
      <w:pPr>
        <w:pStyle w:val="Heading1"/>
        <w:spacing w:after="140" w:before="320"/>
      </w:pPr>
      <w:r>
        <w:rPr>
          <w:rFonts w:ascii="Calibri" w:cs="Calibri" w:eastAsia="Calibri" w:hAnsi="Calibri"/>
          <w:b/>
          <w:bCs/>
          <w:color w:val="1A1A2E"/>
          <w:sz w:val="30"/>
          <w:szCs w:val="30"/>
        </w:rPr>
        <w:t xml:space="preserve">Waar gaat dit over?</w:t>
      </w:r>
    </w:p>
    <w:p>
      <w:pPr>
        <w:spacing w:after="140" w:line="276"/>
      </w:pPr>
      <w:r>
        <w:rPr>
          <w:rFonts w:ascii="Calibri" w:cs="Calibri" w:eastAsia="Calibri" w:hAnsi="Calibri"/>
          <w:color w:val="1A1A2E"/>
          <w:sz w:val="21"/>
          <w:szCs w:val="21"/>
        </w:rPr>
        <w:t xml:space="preserve">Gemeenten zetten steeds vaker widgets van </w:t>
      </w:r>
      <w:r>
        <w:rPr>
          <w:rFonts w:ascii="Calibri" w:cs="Calibri" w:eastAsia="Calibri" w:hAnsi="Calibri"/>
          <w:b/>
          <w:bCs/>
          <w:color w:val="1A1A2E"/>
          <w:sz w:val="21"/>
          <w:szCs w:val="21"/>
        </w:rPr>
        <w:t xml:space="preserve">verschillende OpenStad-projecten op één website</w:t>
      </w:r>
      <w:r>
        <w:rPr>
          <w:rFonts w:ascii="Calibri" w:cs="Calibri" w:eastAsia="Calibri" w:hAnsi="Calibri"/>
          <w:color w:val="1A1A2E"/>
          <w:sz w:val="21"/>
          <w:szCs w:val="21"/>
        </w:rPr>
        <w:t xml:space="preserve">. Bijvoorbeeld: een pagina met een likes-widget van “Herinrichting Centrum” naast een stemwidget van “Begroting Noord”. Op dit moment werkt dat niet goed: wie inlogt bij het ene project, wordt uitgelogd bij het andere. Elke login begint bovendien met een verplichte omleiding naar een aparte inlogpagina, waarbij de bezoeker de pagina (en bijvoorbeeld een half ingevulde stem) kwijtraakt.</w:t>
      </w:r>
    </w:p>
    <w:p>
      <w:pPr>
        <w:pStyle w:val="Heading1"/>
        <w:spacing w:after="140" w:before="320"/>
      </w:pPr>
      <w:r>
        <w:rPr>
          <w:rFonts w:ascii="Calibri" w:cs="Calibri" w:eastAsia="Calibri" w:hAnsi="Calibri"/>
          <w:b/>
          <w:bCs/>
          <w:color w:val="1A1A2E"/>
          <w:sz w:val="30"/>
          <w:szCs w:val="30"/>
        </w:rPr>
        <w:t xml:space="preserve">Wat willen we bereiken?</w:t>
      </w:r>
    </w:p>
    <w:p>
      <w:pPr>
        <w:spacing w:after="140" w:line="276"/>
      </w:pPr>
      <w:r>
        <w:rPr>
          <w:rFonts w:ascii="Calibri" w:cs="Calibri" w:eastAsia="Calibri" w:hAnsi="Calibri"/>
          <w:b/>
          <w:bCs/>
          <w:color w:val="1A1A2E"/>
          <w:sz w:val="21"/>
          <w:szCs w:val="21"/>
        </w:rPr>
        <w:t xml:space="preserve">Een bezoeker kan tegelijk ingelogd zijn in meerdere projecten, en inloggen gebeurt op het moment dat het nodig is — in een popup binnen de widget, zonder dat de pagina opnieuw laadt.</w:t>
      </w:r>
    </w:p>
    <w:p>
      <w:pPr>
        <w:spacing w:after="140" w:line="276"/>
      </w:pPr>
      <w:r>
        <w:rPr>
          <w:rFonts w:ascii="Calibri" w:cs="Calibri" w:eastAsia="Calibri" w:hAnsi="Calibri"/>
          <w:color w:val="1A1A2E"/>
          <w:sz w:val="21"/>
          <w:szCs w:val="21"/>
        </w:rPr>
        <w:t xml:space="preserve">Drie concrete situaties die dit oplost:</w:t>
      </w:r>
    </w:p>
    <w:p>
      <w:pPr>
        <w:pStyle w:val="ListParagraph"/>
        <w:numPr>
          <w:ilvl w:val="0"/>
          <w:numId w:val="2"/>
        </w:numPr>
        <w:spacing w:after="110" w:line="276"/>
      </w:pPr>
      <w:r>
        <w:rPr>
          <w:rFonts w:ascii="Calibri" w:cs="Calibri" w:eastAsia="Calibri" w:hAnsi="Calibri"/>
          <w:b/>
          <w:bCs/>
          <w:color w:val="1A1A2E"/>
          <w:sz w:val="21"/>
          <w:szCs w:val="21"/>
        </w:rPr>
        <w:t xml:space="preserve">Stemcode op het juiste moment. </w:t>
      </w:r>
      <w:r>
        <w:rPr>
          <w:rFonts w:ascii="Calibri" w:cs="Calibri" w:eastAsia="Calibri" w:hAnsi="Calibri"/>
          <w:color w:val="1A1A2E"/>
          <w:sz w:val="21"/>
          <w:szCs w:val="21"/>
        </w:rPr>
        <w:t xml:space="preserve">Iemand is al ingelogd bij project A en klikt op “stem” in een widget van project B, waar een stemcode verplicht is. In plaats van een omleiding naar een andere pagina verschijnt er een klein venster in de widget zelf: “Vul je stemcode in”. Na invullen is de stem direct geregistreerd — de pagina blijft gewoon staan.</w:t>
      </w:r>
    </w:p>
    <w:p>
      <w:pPr>
        <w:pStyle w:val="ListParagraph"/>
        <w:numPr>
          <w:ilvl w:val="0"/>
          <w:numId w:val="2"/>
        </w:numPr>
        <w:spacing w:after="110" w:line="276"/>
      </w:pPr>
      <w:r>
        <w:rPr>
          <w:rFonts w:ascii="Calibri" w:cs="Calibri" w:eastAsia="Calibri" w:hAnsi="Calibri"/>
          <w:b/>
          <w:bCs/>
          <w:color w:val="1A1A2E"/>
          <w:sz w:val="21"/>
          <w:szCs w:val="21"/>
        </w:rPr>
        <w:t xml:space="preserve">Alleen vragen wat nog ontbreekt. </w:t>
      </w:r>
      <w:r>
        <w:rPr>
          <w:rFonts w:ascii="Calibri" w:cs="Calibri" w:eastAsia="Calibri" w:hAnsi="Calibri"/>
          <w:color w:val="1A1A2E"/>
          <w:sz w:val="21"/>
          <w:szCs w:val="21"/>
        </w:rPr>
        <w:t xml:space="preserve">Vereist project B extra gegevens (bijvoorbeeld een adres, waar project A alleen een postcode vroeg), dan vraagt datzelfde venster alléén die ontbrekende gegevens. De bezoeker hoeft niet opnieuw het hele inlogproces te doorlopen.</w:t>
      </w:r>
    </w:p>
    <w:p>
      <w:pPr>
        <w:pStyle w:val="ListParagraph"/>
        <w:numPr>
          <w:ilvl w:val="0"/>
          <w:numId w:val="2"/>
        </w:numPr>
        <w:spacing w:after="110" w:line="276"/>
      </w:pPr>
      <w:r>
        <w:rPr>
          <w:rFonts w:ascii="Calibri" w:cs="Calibri" w:eastAsia="Calibri" w:hAnsi="Calibri"/>
          <w:b/>
          <w:bCs/>
          <w:color w:val="1A1A2E"/>
          <w:sz w:val="21"/>
          <w:szCs w:val="21"/>
        </w:rPr>
        <w:t xml:space="preserve">Beheerders hoeven maar één keer in te loggen. </w:t>
      </w:r>
      <w:r>
        <w:rPr>
          <w:rFonts w:ascii="Calibri" w:cs="Calibri" w:eastAsia="Calibri" w:hAnsi="Calibri"/>
          <w:color w:val="1A1A2E"/>
          <w:sz w:val="21"/>
          <w:szCs w:val="21"/>
        </w:rPr>
        <w:t xml:space="preserve">Een beheerder die is ingelogd in het beheer, is daarmee ook ingelogd op alle projecten en hun widgets — één klik maximaal, geen apart inloggen per project.</w:t>
      </w:r>
    </w:p>
    <w:p>
      <w:pPr>
        <w:spacing w:after="140" w:line="276"/>
      </w:pPr>
      <w:r>
        <w:rPr>
          <w:rFonts w:ascii="Calibri" w:cs="Calibri" w:eastAsia="Calibri" w:hAnsi="Calibri"/>
          <w:color w:val="1A1A2E"/>
          <w:sz w:val="21"/>
          <w:szCs w:val="21"/>
        </w:rPr>
        <w:t xml:space="preserve">Daarnaast wordt </w:t>
      </w:r>
      <w:r>
        <w:rPr>
          <w:rFonts w:ascii="Calibri" w:cs="Calibri" w:eastAsia="Calibri" w:hAnsi="Calibri"/>
          <w:b/>
          <w:bCs/>
          <w:color w:val="1A1A2E"/>
          <w:sz w:val="21"/>
          <w:szCs w:val="21"/>
        </w:rPr>
        <w:t xml:space="preserve">uitloggen per project</w:t>
      </w:r>
      <w:r>
        <w:rPr>
          <w:rFonts w:ascii="Calibri" w:cs="Calibri" w:eastAsia="Calibri" w:hAnsi="Calibri"/>
          <w:color w:val="1A1A2E"/>
          <w:sz w:val="21"/>
          <w:szCs w:val="21"/>
        </w:rPr>
        <w:t xml:space="preserve">: wie uitlogt bij project A, blijft ingelogd bij project B. Nu logt uitloggen je overal tegelijk uit.</w:t>
      </w:r>
    </w:p>
    <w:p>
      <w:pPr>
        <w:pStyle w:val="Heading1"/>
        <w:spacing w:after="140" w:before="320"/>
      </w:pPr>
      <w:r>
        <w:rPr>
          <w:rFonts w:ascii="Calibri" w:cs="Calibri" w:eastAsia="Calibri" w:hAnsi="Calibri"/>
          <w:b/>
          <w:bCs/>
          <w:color w:val="1A1A2E"/>
          <w:sz w:val="30"/>
          <w:szCs w:val="30"/>
        </w:rPr>
        <w:t xml:space="preserve">Wat verandert er niet?</w:t>
      </w:r>
    </w:p>
    <w:p>
      <w:pPr>
        <w:pStyle w:val="ListParagraph"/>
        <w:numPr>
          <w:ilvl w:val="0"/>
          <w:numId w:val="3"/>
        </w:numPr>
        <w:spacing w:after="90" w:line="276"/>
      </w:pPr>
      <w:r>
        <w:rPr>
          <w:rFonts w:ascii="Calibri" w:cs="Calibri" w:eastAsia="Calibri" w:hAnsi="Calibri"/>
          <w:b/>
          <w:bCs/>
          <w:color w:val="1A1A2E"/>
          <w:sz w:val="21"/>
          <w:szCs w:val="21"/>
        </w:rPr>
        <w:t xml:space="preserve">Bestaande sites blijven exact werken zoals nu. </w:t>
      </w:r>
      <w:r>
        <w:rPr>
          <w:rFonts w:ascii="Calibri" w:cs="Calibri" w:eastAsia="Calibri" w:hAnsi="Calibri"/>
          <w:color w:val="1A1A2E"/>
          <w:sz w:val="21"/>
          <w:szCs w:val="21"/>
        </w:rPr>
        <w:t xml:space="preserve">De vertrouwde inlogpagina blijft bestaan als vangnet — bijvoorbeeld als iemand voor het eerst inlogt of als de browser popups blokkeert.</w:t>
      </w:r>
    </w:p>
    <w:p>
      <w:pPr>
        <w:pStyle w:val="ListParagraph"/>
        <w:numPr>
          <w:ilvl w:val="0"/>
          <w:numId w:val="3"/>
        </w:numPr>
        <w:spacing w:after="90" w:line="276"/>
      </w:pPr>
      <w:r>
        <w:rPr>
          <w:rFonts w:ascii="Calibri" w:cs="Calibri" w:eastAsia="Calibri" w:hAnsi="Calibri"/>
          <w:b/>
          <w:bCs/>
          <w:color w:val="1A1A2E"/>
          <w:sz w:val="21"/>
          <w:szCs w:val="21"/>
        </w:rPr>
        <w:t xml:space="preserve">Alle veiligheidscontroles blijven van kracht. </w:t>
      </w:r>
      <w:r>
        <w:rPr>
          <w:rFonts w:ascii="Calibri" w:cs="Calibri" w:eastAsia="Calibri" w:hAnsi="Calibri"/>
          <w:color w:val="1A1A2E"/>
          <w:sz w:val="21"/>
          <w:szCs w:val="21"/>
        </w:rPr>
        <w:t xml:space="preserve">Tweestapsverificatie (2FA) en sms-bevestiging kunnen nooit worden omzeild: in die gevallen wordt altijd de volledige, beveiligde inlogflow doorlopen. Er komen extra beveiligingen bij tegen het raden van stemcodes (een limiet op het aantal pogingen).</w:t>
      </w:r>
    </w:p>
    <w:p>
      <w:pPr>
        <w:pStyle w:val="ListParagraph"/>
        <w:numPr>
          <w:ilvl w:val="0"/>
          <w:numId w:val="3"/>
        </w:numPr>
        <w:spacing w:after="90" w:line="276"/>
      </w:pPr>
      <w:r>
        <w:rPr>
          <w:rFonts w:ascii="Calibri" w:cs="Calibri" w:eastAsia="Calibri" w:hAnsi="Calibri"/>
          <w:b/>
          <w:bCs/>
          <w:color w:val="1A1A2E"/>
          <w:sz w:val="21"/>
          <w:szCs w:val="21"/>
        </w:rPr>
        <w:t xml:space="preserve">Koppelingen met externe inlogsystemen (SSO/DigiD) vallen buiten dit project.</w:t>
      </w:r>
    </w:p>
    <w:p>
      <w:pPr>
        <w:pStyle w:val="Heading1"/>
        <w:spacing w:after="140" w:before="320"/>
      </w:pPr>
      <w:r>
        <w:rPr>
          <w:rFonts w:ascii="Calibri" w:cs="Calibri" w:eastAsia="Calibri" w:hAnsi="Calibri"/>
          <w:b/>
          <w:bCs/>
          <w:color w:val="1A1A2E"/>
          <w:sz w:val="30"/>
          <w:szCs w:val="30"/>
        </w:rPr>
        <w:t xml:space="preserve">Opt-in: standaard uit</w:t>
      </w:r>
    </w:p>
    <w:p>
      <w:pPr>
        <w:spacing w:after="140" w:line="276"/>
      </w:pPr>
      <w:r>
        <w:rPr>
          <w:rFonts w:ascii="Calibri" w:cs="Calibri" w:eastAsia="Calibri" w:hAnsi="Calibri"/>
          <w:color w:val="1A1A2E"/>
          <w:sz w:val="21"/>
          <w:szCs w:val="21"/>
        </w:rPr>
        <w:t xml:space="preserve">De uitbreiding staat </w:t>
      </w:r>
      <w:r>
        <w:rPr>
          <w:rFonts w:ascii="Calibri" w:cs="Calibri" w:eastAsia="Calibri" w:hAnsi="Calibri"/>
          <w:b/>
          <w:bCs/>
          <w:color w:val="1A1A2E"/>
          <w:sz w:val="21"/>
          <w:szCs w:val="21"/>
        </w:rPr>
        <w:t xml:space="preserve">standaard uit</w:t>
      </w:r>
      <w:r>
        <w:rPr>
          <w:rFonts w:ascii="Calibri" w:cs="Calibri" w:eastAsia="Calibri" w:hAnsi="Calibri"/>
          <w:color w:val="1A1A2E"/>
          <w:sz w:val="21"/>
          <w:szCs w:val="21"/>
        </w:rPr>
        <w:t xml:space="preserve"> en wordt per installatie bewust aangezet met een instelling op de server (een zogeheten </w:t>
      </w:r>
      <w:r>
        <w:rPr>
          <w:rFonts w:ascii="Calibri" w:cs="Calibri" w:eastAsia="Calibri" w:hAnsi="Calibri"/>
          <w:i/>
          <w:iCs/>
          <w:color w:val="1A1A2E"/>
          <w:sz w:val="21"/>
          <w:szCs w:val="21"/>
        </w:rPr>
        <w:t xml:space="preserve">environment-flag</w:t>
      </w:r>
      <w:r>
        <w:rPr>
          <w:rFonts w:ascii="Calibri" w:cs="Calibri" w:eastAsia="Calibri" w:hAnsi="Calibri"/>
          <w:color w:val="1A1A2E"/>
          <w:sz w:val="21"/>
          <w:szCs w:val="21"/>
        </w:rPr>
        <w:t xml:space="preserve">, MULTI_PROJECT_LOGIN). Zolang die instelling uit staat, gedraagt OpenStad zich precies zoals vandaag. Beheerders van bestaande installaties merken dus niets totdat zij er zelf voor kiezen. Ook terugdraaien is simpel: de instelling weer uitzetten.</w:t>
      </w:r>
    </w:p>
    <w:p>
      <w:pPr>
        <w:pStyle w:val="Heading1"/>
        <w:spacing w:after="140" w:before="320"/>
      </w:pPr>
      <w:r>
        <w:rPr>
          <w:rFonts w:ascii="Calibri" w:cs="Calibri" w:eastAsia="Calibri" w:hAnsi="Calibri"/>
          <w:b/>
          <w:bCs/>
          <w:color w:val="1A1A2E"/>
          <w:sz w:val="30"/>
          <w:szCs w:val="30"/>
        </w:rPr>
        <w:t xml:space="preserve">Samengevat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EEF1FF" w:val="clear"/>
            <w:tcMar>
              <w:top w:type="dxa" w:w="90"/>
              <w:left w:type="dxa" w:w="130"/>
              <w:bottom w:type="dxa" w:w="90"/>
              <w:right w:type="dxa" w:w="130"/>
            </w:tcMar>
          </w:tcPr>
          <w:p>
            <w:r>
              <w:rPr>
                <w:rFonts w:ascii="Calibri" w:cs="Calibri" w:eastAsia="Calibri" w:hAnsi="Calibri"/>
                <w:b/>
                <w:bCs/>
                <w:color w:val="1A1A2E"/>
                <w:sz w:val="20"/>
                <w:szCs w:val="20"/>
              </w:rPr>
              <w:t xml:space="preserve">Nu</w:t>
            </w:r>
          </w:p>
        </w:tc>
        <w:tc>
          <w:tcPr>
            <w:tcW w:type="dxa" w:w="4400"/>
            <w:shd w:fill="EEF1FF" w:val="clear"/>
            <w:tcMar>
              <w:top w:type="dxa" w:w="90"/>
              <w:left w:type="dxa" w:w="130"/>
              <w:bottom w:type="dxa" w:w="90"/>
              <w:right w:type="dxa" w:w="130"/>
            </w:tcMar>
          </w:tcPr>
          <w:p>
            <w:r>
              <w:rPr>
                <w:rFonts w:ascii="Calibri" w:cs="Calibri" w:eastAsia="Calibri" w:hAnsi="Calibri"/>
                <w:b/>
                <w:bCs/>
                <w:color w:val="1A1A2E"/>
                <w:sz w:val="20"/>
                <w:szCs w:val="20"/>
              </w:rPr>
              <w:t xml:space="preserve">Straks (met de flag aan)</w:t>
            </w:r>
          </w:p>
        </w:tc>
      </w:tr>
      <w:tr>
        <w:tc>
          <w:tcPr>
            <w:tcW w:type="dxa" w:w="4400"/>
            <w:shd w:fill="FFFFFF" w:val="clear"/>
            <w:tcMar>
              <w:top w:type="dxa" w:w="90"/>
              <w:left w:type="dxa" w:w="130"/>
              <w:bottom w:type="dxa" w:w="90"/>
              <w:right w:type="dxa" w:w="130"/>
            </w:tcMar>
          </w:tcPr>
          <w:p>
            <w:r>
              <w:rPr>
                <w:rFonts w:ascii="Calibri" w:cs="Calibri" w:eastAsia="Calibri" w:hAnsi="Calibri"/>
                <w:color w:val="5A5A6E"/>
                <w:sz w:val="20"/>
                <w:szCs w:val="20"/>
              </w:rPr>
              <w:t xml:space="preserve">Inloggen bij project B logt je uit bij project A</w:t>
            </w:r>
          </w:p>
        </w:tc>
        <w:tc>
          <w:tcPr>
            <w:tcW w:type="dxa" w:w="4400"/>
            <w:shd w:fill="FFFFFF" w:val="clear"/>
            <w:tcMar>
              <w:top w:type="dxa" w:w="90"/>
              <w:left w:type="dxa" w:w="130"/>
              <w:bottom w:type="dxa" w:w="90"/>
              <w:right w:type="dxa" w:w="130"/>
            </w:tcMar>
          </w:tcPr>
          <w:p>
            <w:r>
              <w:rPr>
                <w:rFonts w:ascii="Calibri" w:cs="Calibri" w:eastAsia="Calibri" w:hAnsi="Calibri"/>
                <w:color w:val="1A1A2E"/>
                <w:sz w:val="20"/>
                <w:szCs w:val="20"/>
              </w:rPr>
              <w:t xml:space="preserve">Tegelijk ingelogd in meerdere projecten</w:t>
            </w:r>
          </w:p>
        </w:tc>
      </w:tr>
      <w:tr>
        <w:tc>
          <w:tcPr>
            <w:tcW w:type="dxa" w:w="4400"/>
            <w:shd w:fill="F6F7FB" w:val="clear"/>
            <w:tcMar>
              <w:top w:type="dxa" w:w="90"/>
              <w:left w:type="dxa" w:w="130"/>
              <w:bottom w:type="dxa" w:w="90"/>
              <w:right w:type="dxa" w:w="130"/>
            </w:tcMar>
          </w:tcPr>
          <w:p>
            <w:r>
              <w:rPr>
                <w:rFonts w:ascii="Calibri" w:cs="Calibri" w:eastAsia="Calibri" w:hAnsi="Calibri"/>
                <w:color w:val="5A5A6E"/>
                <w:sz w:val="20"/>
                <w:szCs w:val="20"/>
              </w:rPr>
              <w:t xml:space="preserve">Inloggen = omleiding naar aparte pagina, pagina-inhoud kwijt</w:t>
            </w:r>
          </w:p>
        </w:tc>
        <w:tc>
          <w:tcPr>
            <w:tcW w:type="dxa" w:w="4400"/>
            <w:shd w:fill="F6F7FB" w:val="clear"/>
            <w:tcMar>
              <w:top w:type="dxa" w:w="90"/>
              <w:left w:type="dxa" w:w="130"/>
              <w:bottom w:type="dxa" w:w="90"/>
              <w:right w:type="dxa" w:w="130"/>
            </w:tcMar>
          </w:tcPr>
          <w:p>
            <w:r>
              <w:rPr>
                <w:rFonts w:ascii="Calibri" w:cs="Calibri" w:eastAsia="Calibri" w:hAnsi="Calibri"/>
                <w:color w:val="1A1A2E"/>
                <w:sz w:val="20"/>
                <w:szCs w:val="20"/>
              </w:rPr>
              <w:t xml:space="preserve">Popup in de widget, pagina blijft staan</w:t>
            </w:r>
          </w:p>
        </w:tc>
      </w:tr>
      <w:tr>
        <w:tc>
          <w:tcPr>
            <w:tcW w:type="dxa" w:w="4400"/>
            <w:shd w:fill="FFFFFF" w:val="clear"/>
            <w:tcMar>
              <w:top w:type="dxa" w:w="90"/>
              <w:left w:type="dxa" w:w="130"/>
              <w:bottom w:type="dxa" w:w="90"/>
              <w:right w:type="dxa" w:w="130"/>
            </w:tcMar>
          </w:tcPr>
          <w:p>
            <w:r>
              <w:rPr>
                <w:rFonts w:ascii="Calibri" w:cs="Calibri" w:eastAsia="Calibri" w:hAnsi="Calibri"/>
                <w:color w:val="5A5A6E"/>
                <w:sz w:val="20"/>
                <w:szCs w:val="20"/>
              </w:rPr>
              <w:t xml:space="preserve">Extra gegevens invullen = volledig formulier op een andere pagina</w:t>
            </w:r>
          </w:p>
        </w:tc>
        <w:tc>
          <w:tcPr>
            <w:tcW w:type="dxa" w:w="4400"/>
            <w:shd w:fill="FFFFFF" w:val="clear"/>
            <w:tcMar>
              <w:top w:type="dxa" w:w="90"/>
              <w:left w:type="dxa" w:w="130"/>
              <w:bottom w:type="dxa" w:w="90"/>
              <w:right w:type="dxa" w:w="130"/>
            </w:tcMar>
          </w:tcPr>
          <w:p>
            <w:r>
              <w:rPr>
                <w:rFonts w:ascii="Calibri" w:cs="Calibri" w:eastAsia="Calibri" w:hAnsi="Calibri"/>
                <w:color w:val="1A1A2E"/>
                <w:sz w:val="20"/>
                <w:szCs w:val="20"/>
              </w:rPr>
              <w:t xml:space="preserve">Alleen de ontbrekende gegevens, in hetzelfde venster</w:t>
            </w:r>
          </w:p>
        </w:tc>
      </w:tr>
      <w:tr>
        <w:tc>
          <w:tcPr>
            <w:tcW w:type="dxa" w:w="4400"/>
            <w:shd w:fill="F6F7FB" w:val="clear"/>
            <w:tcMar>
              <w:top w:type="dxa" w:w="90"/>
              <w:left w:type="dxa" w:w="130"/>
              <w:bottom w:type="dxa" w:w="90"/>
              <w:right w:type="dxa" w:w="130"/>
            </w:tcMar>
          </w:tcPr>
          <w:p>
            <w:r>
              <w:rPr>
                <w:rFonts w:ascii="Calibri" w:cs="Calibri" w:eastAsia="Calibri" w:hAnsi="Calibri"/>
                <w:color w:val="5A5A6E"/>
                <w:sz w:val="20"/>
                <w:szCs w:val="20"/>
              </w:rPr>
              <w:t xml:space="preserve">Uitloggen logt je overal uit</w:t>
            </w:r>
          </w:p>
        </w:tc>
        <w:tc>
          <w:tcPr>
            <w:tcW w:type="dxa" w:w="4400"/>
            <w:shd w:fill="F6F7FB" w:val="clear"/>
            <w:tcMar>
              <w:top w:type="dxa" w:w="90"/>
              <w:left w:type="dxa" w:w="130"/>
              <w:bottom w:type="dxa" w:w="90"/>
              <w:right w:type="dxa" w:w="130"/>
            </w:tcMar>
          </w:tcPr>
          <w:p>
            <w:r>
              <w:rPr>
                <w:rFonts w:ascii="Calibri" w:cs="Calibri" w:eastAsia="Calibri" w:hAnsi="Calibri"/>
                <w:color w:val="1A1A2E"/>
                <w:sz w:val="20"/>
                <w:szCs w:val="20"/>
              </w:rPr>
              <w:t xml:space="preserve">Uitloggen per project</w:t>
            </w:r>
          </w:p>
        </w:tc>
      </w:tr>
      <w:tr>
        <w:tc>
          <w:tcPr>
            <w:tcW w:type="dxa" w:w="4400"/>
            <w:shd w:fill="FFFFFF" w:val="clear"/>
            <w:tcMar>
              <w:top w:type="dxa" w:w="90"/>
              <w:left w:type="dxa" w:w="130"/>
              <w:bottom w:type="dxa" w:w="90"/>
              <w:right w:type="dxa" w:w="130"/>
            </w:tcMar>
          </w:tcPr>
          <w:p>
            <w:r>
              <w:rPr>
                <w:rFonts w:ascii="Calibri" w:cs="Calibri" w:eastAsia="Calibri" w:hAnsi="Calibri"/>
                <w:color w:val="5A5A6E"/>
                <w:sz w:val="20"/>
                <w:szCs w:val="20"/>
              </w:rPr>
              <w:t xml:space="preserve">Beheerder logt per project opnieuw in</w:t>
            </w:r>
          </w:p>
        </w:tc>
        <w:tc>
          <w:tcPr>
            <w:tcW w:type="dxa" w:w="4400"/>
            <w:shd w:fill="FFFFFF" w:val="clear"/>
            <w:tcMar>
              <w:top w:type="dxa" w:w="90"/>
              <w:left w:type="dxa" w:w="130"/>
              <w:bottom w:type="dxa" w:w="90"/>
              <w:right w:type="dxa" w:w="130"/>
            </w:tcMar>
          </w:tcPr>
          <w:p>
            <w:r>
              <w:rPr>
                <w:rFonts w:ascii="Calibri" w:cs="Calibri" w:eastAsia="Calibri" w:hAnsi="Calibri"/>
                <w:color w:val="1A1A2E"/>
                <w:sz w:val="20"/>
                <w:szCs w:val="20"/>
              </w:rPr>
              <w:t xml:space="preserve">Beheerder is overal ingelogd na één login</w:t>
            </w:r>
          </w:p>
        </w:tc>
      </w:tr>
    </w:tbl>
    <w:p>
      <w:pPr>
        <w:pageBreakBefore/>
      </w:pPr>
    </w:p>
    <w:p>
      <w:pPr>
        <w:pStyle w:val="Heading1"/>
        <w:spacing w:after="140" w:before="320"/>
      </w:pPr>
      <w:r>
        <w:rPr>
          <w:rFonts w:ascii="Calibri" w:cs="Calibri" w:eastAsia="Calibri" w:hAnsi="Calibri"/>
          <w:b/>
          <w:bCs/>
          <w:color w:val="1A1A2E"/>
          <w:sz w:val="30"/>
          <w:szCs w:val="30"/>
        </w:rPr>
        <w:t xml:space="preserve">Vragen &amp; antwoorden</w:t>
      </w:r>
    </w:p>
    <w:p>
      <w:pPr>
        <w:spacing w:after="140" w:line="276"/>
      </w:pPr>
      <w:r>
        <w:rPr>
          <w:rFonts w:ascii="Calibri" w:cs="Calibri" w:eastAsia="Calibri" w:hAnsi="Calibri"/>
          <w:color w:val="1A1A2E"/>
          <w:sz w:val="21"/>
          <w:szCs w:val="21"/>
        </w:rPr>
        <w:t xml:space="preserve">Naar aanleiding van de eerste ronde feedback — hieronder de gestelde vragen met antwoord.</w:t>
      </w:r>
    </w:p>
    <w:p>
      <w:pPr>
        <w:spacing w:after="60" w:before="200" w:line="276"/>
      </w:pPr>
      <w:r>
        <w:rPr>
          <w:rFonts w:ascii="Calibri" w:cs="Calibri" w:eastAsia="Calibri" w:hAnsi="Calibri"/>
          <w:b/>
          <w:bCs/>
          <w:color w:val="2D5BFF"/>
          <w:sz w:val="21"/>
          <w:szCs w:val="21"/>
        </w:rPr>
        <w:t xml:space="preserve">Kost het een gemeente extra geld of maatwerk om de uitbreiding aan te zetten?</w:t>
      </w:r>
    </w:p>
    <w:p>
      <w:pPr>
        <w:spacing w:after="100" w:line="276"/>
      </w:pPr>
      <w:r>
        <w:rPr>
          <w:rFonts w:ascii="Calibri" w:cs="Calibri" w:eastAsia="Calibri" w:hAnsi="Calibri"/>
          <w:color w:val="1A1A2E"/>
          <w:sz w:val="21"/>
          <w:szCs w:val="21"/>
        </w:rPr>
        <w:t xml:space="preserve">Nee. Aan- en uitzetten is één instelling op de server. Geen maatwerk, geen aparte ontwikkeling en geen kosten per gemeente.</w:t>
      </w:r>
    </w:p>
    <w:p>
      <w:pPr>
        <w:spacing w:after="60" w:before="200" w:line="276"/>
      </w:pPr>
      <w:r>
        <w:rPr>
          <w:rFonts w:ascii="Calibri" w:cs="Calibri" w:eastAsia="Calibri" w:hAnsi="Calibri"/>
          <w:b/>
          <w:bCs/>
          <w:color w:val="2D5BFF"/>
          <w:sz w:val="21"/>
          <w:szCs w:val="21"/>
        </w:rPr>
        <w:t xml:space="preserve">Hoe makkelijk gaat het weer uit? Zijn er gemeenten die veel willen wisselen?</w:t>
      </w:r>
    </w:p>
    <w:p>
      <w:pPr>
        <w:spacing w:after="100" w:line="276"/>
      </w:pPr>
      <w:r>
        <w:rPr>
          <w:rFonts w:ascii="Calibri" w:cs="Calibri" w:eastAsia="Calibri" w:hAnsi="Calibri"/>
          <w:color w:val="1A1A2E"/>
          <w:sz w:val="21"/>
          <w:szCs w:val="21"/>
        </w:rPr>
        <w:t xml:space="preserve">Net zo makkelijk als aanzetten: de schakelaar weer omzetten. Er wordt niets aan de gegevens veranderd dat je zou moeten terugdraaien, dus wisselen kan zo vaak als een gemeente wil zonder dat er iets verloren gaat. In de praktijk verwachten we weinig heen-en-weer. Een gemeente kiest doorgaans één keer of ze meerdere projecten op één site combineert.</w:t>
      </w:r>
    </w:p>
    <w:p>
      <w:pPr>
        <w:spacing w:after="60" w:before="200" w:line="276"/>
      </w:pPr>
      <w:r>
        <w:rPr>
          <w:rFonts w:ascii="Calibri" w:cs="Calibri" w:eastAsia="Calibri" w:hAnsi="Calibri"/>
          <w:b/>
          <w:bCs/>
          <w:color w:val="2D5BFF"/>
          <w:sz w:val="21"/>
          <w:szCs w:val="21"/>
        </w:rPr>
        <w:t xml:space="preserve">Nemen jullie het meerwerk mee in de SSO-ontwikkeling om dit daaraan te koppelen?</w:t>
      </w:r>
    </w:p>
    <w:p>
      <w:pPr>
        <w:spacing w:after="100" w:line="276"/>
      </w:pPr>
      <w:r>
        <w:rPr>
          <w:rFonts w:ascii="Calibri" w:cs="Calibri" w:eastAsia="Calibri" w:hAnsi="Calibri"/>
          <w:color w:val="1A1A2E"/>
          <w:sz w:val="21"/>
          <w:szCs w:val="21"/>
        </w:rPr>
        <w:t xml:space="preserve">Op dit moment is deze uitbreiding gericht op gebruikers die in OpenStad zelf zijn aangemaakt. Gebruikers die van buitenaf via een extern inlogsysteem (SSO) komen, worden nu bewust als een aparte gebruiker aangemaakt en nog niet automatisch samengevoegd met een bestaande OpenStad-gebruiker. Dat samenvoegen willen we vanuit de SSO-plugin regelen. We verwachten niet dat dat veel werk is, en dat nemen we voor onze eigen rekening.</w:t>
      </w:r>
    </w:p>
    <w:p>
      <w:pPr>
        <w:spacing w:after="60" w:before="200" w:line="276"/>
      </w:pPr>
      <w:r>
        <w:rPr>
          <w:rFonts w:ascii="Calibri" w:cs="Calibri" w:eastAsia="Calibri" w:hAnsi="Calibri"/>
          <w:b/>
          <w:bCs/>
          <w:color w:val="2D5BFF"/>
          <w:sz w:val="21"/>
          <w:szCs w:val="21"/>
        </w:rPr>
        <w:t xml:space="preserve">Kun je niet beter sturen op inrichten binnen één project, in plaats van meerdere?</w:t>
      </w:r>
    </w:p>
    <w:p>
      <w:pPr>
        <w:spacing w:after="100" w:line="276"/>
      </w:pPr>
      <w:r>
        <w:rPr>
          <w:rFonts w:ascii="Calibri" w:cs="Calibri" w:eastAsia="Calibri" w:hAnsi="Calibri"/>
          <w:color w:val="1A1A2E"/>
          <w:sz w:val="21"/>
          <w:szCs w:val="21"/>
        </w:rPr>
        <w:t xml:space="preserve">Waar de inhoud echt bij één initiatief hoort, is alles onder één project onderbrengen inderdaad de simpelste oplossing: één login, geen gedoe, en dit probleem bestaat dan niet. Dat is een goed advies waar het kan. Maar projecten zijn los van elkaar omdat het los van elkaar staande participatietrajecten zijn, die wil je als gemeente juist apart kunnen opzetten en beheren. Het combineren van widgets uit verschillende projecten op één pagina is een echte behoefte, bijvoorbeeld een overzichts- of portaalpagina die meerdere lopende trajecten naast elkaar toont. Sturen op één project lost dat geval niet op, want daar horen de trajecten bewust niet bij elkaar. Deze uitbreiding is er met name om die situatie werkbaar te maken.</w:t>
      </w:r>
    </w:p>
    <w:p>
      <w:pPr>
        <w:spacing w:after="60" w:before="200" w:line="276"/>
      </w:pPr>
      <w:r>
        <w:rPr>
          <w:rFonts w:ascii="Calibri" w:cs="Calibri" w:eastAsia="Calibri" w:hAnsi="Calibri"/>
          <w:b/>
          <w:bCs/>
          <w:color w:val="2D5BFF"/>
          <w:sz w:val="21"/>
          <w:szCs w:val="21"/>
        </w:rPr>
        <w:t xml:space="preserve">Zijn “projecten” hier de projecten uit de admin?</w:t>
      </w:r>
    </w:p>
    <w:p>
      <w:pPr>
        <w:spacing w:after="100" w:line="276"/>
      </w:pPr>
      <w:r>
        <w:rPr>
          <w:rFonts w:ascii="Calibri" w:cs="Calibri" w:eastAsia="Calibri" w:hAnsi="Calibri"/>
          <w:color w:val="1A1A2E"/>
          <w:sz w:val="21"/>
          <w:szCs w:val="21"/>
        </w:rPr>
        <w:t xml:space="preserve">Ja, die bedoelen we. Een project zoals je het in de admin ziet.</w:t>
      </w:r>
    </w:p>
    <w:p>
      <w:pPr>
        <w:spacing w:after="60" w:before="200" w:line="276"/>
      </w:pPr>
      <w:r>
        <w:rPr>
          <w:rFonts w:ascii="Calibri" w:cs="Calibri" w:eastAsia="Calibri" w:hAnsi="Calibri"/>
          <w:b/>
          <w:bCs/>
          <w:color w:val="2D5BFF"/>
          <w:sz w:val="21"/>
          <w:szCs w:val="21"/>
        </w:rPr>
        <w:t xml:space="preserve">Widgets van verschillende projecten op één site: maakt het uit of dat een gemeente-cms of Apostroph is?</w:t>
      </w:r>
    </w:p>
    <w:p>
      <w:pPr>
        <w:spacing w:after="100" w:line="276"/>
      </w:pPr>
      <w:r>
        <w:rPr>
          <w:rFonts w:ascii="Calibri" w:cs="Calibri" w:eastAsia="Calibri" w:hAnsi="Calibri"/>
          <w:color w:val="1A1A2E"/>
          <w:sz w:val="21"/>
          <w:szCs w:val="21"/>
        </w:rPr>
        <w:t xml:space="preserve">Nee, dat maakt niet uit. Het gaat om waar de widgets op een pagina staan. Welk systeem die pagina levert is niet relevant. Enige voorwaarde, die nu al voor widgets geldt: de site moet bij elk gebruikt project als toegestaan domein bekend zijn.</w:t>
      </w:r>
    </w:p>
    <w:p>
      <w:pPr>
        <w:spacing w:after="60" w:before="200" w:line="276"/>
      </w:pPr>
      <w:r>
        <w:rPr>
          <w:rFonts w:ascii="Calibri" w:cs="Calibri" w:eastAsia="Calibri" w:hAnsi="Calibri"/>
          <w:b/>
          <w:bCs/>
          <w:color w:val="2D5BFF"/>
          <w:sz w:val="21"/>
          <w:szCs w:val="21"/>
        </w:rPr>
        <w:t xml:space="preserve">Verrijkt dit een gebruikersprofiel, en word je bij een volgend project beter herkend?</w:t>
      </w:r>
    </w:p>
    <w:p>
      <w:pPr>
        <w:spacing w:after="100" w:line="276"/>
      </w:pPr>
      <w:r>
        <w:rPr>
          <w:rFonts w:ascii="Calibri" w:cs="Calibri" w:eastAsia="Calibri" w:hAnsi="Calibri"/>
          <w:color w:val="1A1A2E"/>
          <w:sz w:val="21"/>
          <w:szCs w:val="21"/>
        </w:rPr>
        <w:t xml:space="preserve">Ja. Een gebruiker bestaat al als één persoon die over projecten heen herkend wordt. Wat deze uitbreiding toevoegt: als een volgend project een gegeven mist, bijvoorbeeld een adres, wordt dat aangevuld en blijft het daarna bekend. Bij een volgend project dat hetzelfde vraagt hoeft het niet opnieuw. Het profiel groeit dus mee, en de gebruiker wordt steeds meer een OpenStad-gebruiker binnen de gemeente in plaats van per project opnieuw te beginnen.</w:t>
      </w:r>
    </w:p>
    <w:p>
      <w:pPr>
        <w:spacing w:after="60" w:before="200" w:line="276"/>
      </w:pPr>
      <w:r>
        <w:rPr>
          <w:rFonts w:ascii="Calibri" w:cs="Calibri" w:eastAsia="Calibri" w:hAnsi="Calibri"/>
          <w:b/>
          <w:bCs/>
          <w:color w:val="2D5BFF"/>
          <w:sz w:val="21"/>
          <w:szCs w:val="21"/>
        </w:rPr>
        <w:t xml:space="preserve">Beheerders loggen in het adminpanel toch al maar één keer in?</w:t>
      </w:r>
    </w:p>
    <w:p>
      <w:pPr>
        <w:spacing w:after="100" w:line="276"/>
      </w:pPr>
      <w:r>
        <w:rPr>
          <w:rFonts w:ascii="Calibri" w:cs="Calibri" w:eastAsia="Calibri" w:hAnsi="Calibri"/>
          <w:color w:val="1A1A2E"/>
          <w:sz w:val="21"/>
          <w:szCs w:val="21"/>
        </w:rPr>
        <w:t xml:space="preserve">In het adminpanel zelf log je één keer in en kun je overal bij, en dat verandert niet. Wat we bedoelen is de site-kant: widgets die je test of gebruikt op een gewone pagina of in de preview. Daar was ingelogd zijn niet vanzelfsprekend, en dat is wat deze uitbreiding regelt.</w:t>
      </w:r>
    </w:p>
    <w:p>
      <w:pPr>
        <w:spacing w:after="60" w:before="200" w:line="276"/>
      </w:pPr>
      <w:r>
        <w:rPr>
          <w:rFonts w:ascii="Calibri" w:cs="Calibri" w:eastAsia="Calibri" w:hAnsi="Calibri"/>
          <w:b/>
          <w:bCs/>
          <w:color w:val="2D5BFF"/>
          <w:sz w:val="21"/>
          <w:szCs w:val="21"/>
        </w:rPr>
        <w:t xml:space="preserve">Is de bescherming tegen stemcode-raden nodig door deze aanpassing, of sowieso goed?</w:t>
      </w:r>
    </w:p>
    <w:p>
      <w:pPr>
        <w:spacing w:after="100" w:line="276"/>
      </w:pPr>
      <w:r>
        <w:rPr>
          <w:rFonts w:ascii="Calibri" w:cs="Calibri" w:eastAsia="Calibri" w:hAnsi="Calibri"/>
          <w:color w:val="1A1A2E"/>
          <w:sz w:val="21"/>
          <w:szCs w:val="21"/>
        </w:rPr>
        <w:t xml:space="preserve">Allebei. Een code raden of bruteforcen kon in theorie altijd al, maar dat ging traag en zichtbaar, via een omleiding naar een aparte inlogpagina per poging.</w:t>
      </w:r>
    </w:p>
    <w:p>
      <w:pPr>
        <w:spacing w:after="100" w:line="276"/>
      </w:pPr>
      <w:r>
        <w:rPr>
          <w:rFonts w:ascii="Calibri" w:cs="Calibri" w:eastAsia="Calibri" w:hAnsi="Calibri"/>
          <w:color w:val="1A1A2E"/>
          <w:sz w:val="21"/>
          <w:szCs w:val="21"/>
        </w:rPr>
        <w:t xml:space="preserve">De nieuwe opzet werkt anders. In bijvoorbeeld de stem-begroot-widget verschijnt op het moment van stemmen een venster dat om de stemcode vraagt. Als je die invult, wordt de code op de achtergrond gecontroleerd zonder dat de pagina herlaadt. Daarvoor is een nieuw API-endpoint nodig dat losse codes kan controleren. Dat is precies wat het prettig maakt voor de gebruiker, maar het maakt geautomatiseerd raden ook makkelijker: iemand met kwade bedoelingen kan dat adres in hoog tempo codes laten proberen, zonder omleiding en zonder dat het opvalt.</w:t>
      </w:r>
    </w:p>
    <w:p>
      <w:pPr>
        <w:spacing w:after="100" w:line="276"/>
      </w:pPr>
      <w:r>
        <w:rPr>
          <w:rFonts w:ascii="Calibri" w:cs="Calibri" w:eastAsia="Calibri" w:hAnsi="Calibri"/>
          <w:color w:val="1A1A2E"/>
          <w:sz w:val="21"/>
          <w:szCs w:val="21"/>
        </w:rPr>
        <w:t xml:space="preserve">Daarom bouwen we er een limiet omheen: na een aantal mislukte pogingen wordt verder proberen geblokkeerd. De bescherming volgt dus rechtstreeks uit deze aanpassing.</w:t>
      </w:r>
    </w:p>
    <w:p>
      <w:pPr>
        <w:spacing w:after="60" w:before="200" w:line="276"/>
      </w:pPr>
      <w:r>
        <w:rPr>
          <w:rFonts w:ascii="Calibri" w:cs="Calibri" w:eastAsia="Calibri" w:hAnsi="Calibri"/>
          <w:b/>
          <w:bCs/>
          <w:color w:val="2D5BFF"/>
          <w:sz w:val="21"/>
          <w:szCs w:val="21"/>
        </w:rPr>
        <w:t xml:space="preserve">Je wordt ook uit Apostroph gegooid bij meerdere sites. Valt dat buiten scope, en wat kost het om mee te pakken?</w:t>
      </w:r>
    </w:p>
    <w:p>
      <w:pPr>
        <w:spacing w:after="100" w:line="276"/>
      </w:pPr>
      <w:r>
        <w:rPr>
          <w:rFonts w:ascii="Calibri" w:cs="Calibri" w:eastAsia="Calibri" w:hAnsi="Calibri"/>
          <w:color w:val="1A1A2E"/>
          <w:sz w:val="21"/>
          <w:szCs w:val="21"/>
        </w:rPr>
        <w:t xml:space="preserve">Dit hebben we even gecheckt; dit hangt aan dezelfde oorzaak als waar deze uitbreiding al over gaat. Ons voorstel is om eerst deze uitbreiding af te maken en te kijken wat die voor de Apostroph-kant al oplost. Als er dan nog iets nodig is, verwachten we dat dat maximaal 1 à 2 uur werk is.</w:t>
      </w:r>
    </w:p>
    <w:p>
      <w:pPr>
        <w:spacing w:after="60" w:before="200" w:line="276"/>
      </w:pPr>
      <w:r>
        <w:rPr>
          <w:rFonts w:ascii="Calibri" w:cs="Calibri" w:eastAsia="Calibri" w:hAnsi="Calibri"/>
          <w:b/>
          <w:bCs/>
          <w:color w:val="2D5BFF"/>
          <w:sz w:val="21"/>
          <w:szCs w:val="21"/>
        </w:rPr>
        <w:t xml:space="preserve">Stel je hebt nog nooit ingelogd op project A, maar wel op project B: is je e-mailadres voor een editor/admin met alleen rechten op project A dan ook ineens zichtbaar als je alleen op project B inlogt?</w:t>
      </w:r>
    </w:p>
    <w:p>
      <w:pPr>
        <w:spacing w:after="100" w:line="276"/>
      </w:pPr>
      <w:r>
        <w:rPr>
          <w:rFonts w:ascii="Calibri" w:cs="Calibri" w:eastAsia="Calibri" w:hAnsi="Calibri"/>
          <w:color w:val="1A1A2E"/>
          <w:sz w:val="21"/>
          <w:szCs w:val="21"/>
        </w:rPr>
        <w:t xml:space="preserve">Nee. Inloggen op project B maakt je niet zichtbaar in project A. Je komt pas in de gebruikerslijst van een project terecht wanneer je daar ook daadwerkelijk deelneemt, bijvoorbeeld door te stemmen of te liken. Dat is gelijk aan hoe het nu werkt. Deze uitbreiding maakt die stap alleen soepeler (geen volledige herlogin), maar verandert niets aan wie in welk project zichtbaar wordt. Een editor/admin met rechten op alleen project A ziet dus uitsluitend gebruikers die aan project A hebben deelgenomen. Aanvullend: de functionaliteit staat standaard uit en wordt per omgeving bewust aangezet, dus daar houdt u zelf de controle over.</w:t>
      </w:r>
    </w:p>
    <w:p>
      <w:pPr>
        <w:spacing w:after="60" w:before="200" w:line="276"/>
      </w:pPr>
      <w:r>
        <w:rPr>
          <w:rFonts w:ascii="Calibri" w:cs="Calibri" w:eastAsia="Calibri" w:hAnsi="Calibri"/>
          <w:b/>
          <w:bCs/>
          <w:color w:val="2D5BFF"/>
          <w:sz w:val="21"/>
          <w:szCs w:val="21"/>
        </w:rPr>
        <w:t xml:space="preserve">Is het pop-up gedeelte goed te optimaliseren voor verschillende devices en browsers en over de verschillende widgets?</w:t>
      </w:r>
    </w:p>
    <w:p>
      <w:pPr>
        <w:spacing w:after="100" w:line="276"/>
      </w:pPr>
      <w:r>
        <w:rPr>
          <w:rFonts w:ascii="Calibri" w:cs="Calibri" w:eastAsia="Calibri" w:hAnsi="Calibri"/>
          <w:color w:val="1A1A2E"/>
          <w:sz w:val="21"/>
          <w:szCs w:val="21"/>
        </w:rPr>
        <w:t xml:space="preserve">Ja. De pop-up in de widget is één gedeeld component dat door alle widgets wordt hergebruikt, dus optimalisaties gelden meteen overal. Het component is responsive en toegankelijk opgezet en werkt daarmee gelijk op mobiel en desktop. Daarnaast bestaat er een terugvaloptie via een apart browservenster, maar die wordt alleen gebruikt voor de eerste login of bij tweestapsverificatie.</w:t>
      </w:r>
    </w:p>
    <w:p>
      <w:pPr>
        <w:spacing w:after="60" w:before="200" w:line="276"/>
      </w:pPr>
      <w:r>
        <w:rPr>
          <w:rFonts w:ascii="Calibri" w:cs="Calibri" w:eastAsia="Calibri" w:hAnsi="Calibri"/>
          <w:b/>
          <w:bCs/>
          <w:color w:val="2D5BFF"/>
          <w:sz w:val="21"/>
          <w:szCs w:val="21"/>
        </w:rPr>
        <w:t xml:space="preserve">Er wordt een fallback genoemd als de browser bijvoorbeeld pop-ups blokkeert. Werkt dat on the fly als iemand problemen heeft met inloggen, of moet de feature-flag dan over het geheel weer worden uitgezet?</w:t>
      </w:r>
    </w:p>
    <w:p>
      <w:pPr>
        <w:spacing w:after="100" w:line="276"/>
      </w:pPr>
      <w:r>
        <w:rPr>
          <w:rFonts w:ascii="Calibri" w:cs="Calibri" w:eastAsia="Calibri" w:hAnsi="Calibri"/>
          <w:color w:val="1A1A2E"/>
          <w:sz w:val="21"/>
          <w:szCs w:val="21"/>
        </w:rPr>
        <w:t xml:space="preserve">Dit werkt on the fly. Wanneer de browser het venster blokkeert, valt de flow automatisch terug op de bestaande inlogpagina zoals die nu ook werkt. Dat gebeurt per gebruiker en per poging; er hoeft niets handmatig omgezet te worden. De feature-flag is uitsluitend de aan/uit-knop voor de hele functionaliteit en staat hier los van.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2026-07-13T14:18:05.514Z</dcterms:created>
  <dcterms:modified xsi:type="dcterms:W3CDTF">2026-07-13T14:18:05.538Z</dcterms:modified>
</cp:coreProperties>
</file>

<file path=docProps/custom.xml><?xml version="1.0" encoding="utf-8"?>
<Properties xmlns="http://schemas.openxmlformats.org/officeDocument/2006/custom-properties" xmlns:vt="http://schemas.openxmlformats.org/officeDocument/2006/docPropsVTypes"/>
</file>