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3059F" w14:textId="77777777" w:rsidR="008360A2" w:rsidRPr="009F2692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44059491"/>
      <w:r w:rsidRPr="009F2692">
        <w:rPr>
          <w:rFonts w:ascii="Times New Roman" w:hAnsi="Times New Roman" w:cs="Times New Roman"/>
          <w:b/>
          <w:sz w:val="32"/>
          <w:szCs w:val="28"/>
        </w:rPr>
        <w:t>TRƯỜNG ĐẠI HỌC MỞ HÀ NỘI</w:t>
      </w:r>
    </w:p>
    <w:p w14:paraId="39CB6174" w14:textId="77777777" w:rsidR="008360A2" w:rsidRPr="009F2692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2692">
        <w:rPr>
          <w:rFonts w:ascii="Times New Roman" w:hAnsi="Times New Roman" w:cs="Times New Roman"/>
          <w:b/>
          <w:sz w:val="32"/>
          <w:szCs w:val="28"/>
        </w:rPr>
        <w:t>KHOA CÔNG NGHỆ THÔNG TIN</w:t>
      </w:r>
    </w:p>
    <w:p w14:paraId="4A667DED" w14:textId="77777777" w:rsidR="008360A2" w:rsidRPr="00A335BB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5BB">
        <w:rPr>
          <w:rFonts w:ascii="Times New Roman" w:hAnsi="Times New Roman" w:cs="Times New Roman"/>
          <w:sz w:val="28"/>
          <w:szCs w:val="28"/>
        </w:rPr>
        <w:t>----------------------</w:t>
      </w:r>
    </w:p>
    <w:p w14:paraId="58F9BE52" w14:textId="77777777" w:rsidR="008360A2" w:rsidRPr="00A335BB" w:rsidRDefault="008360A2" w:rsidP="00354DB1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725BC" w14:textId="77777777" w:rsidR="008360A2" w:rsidRPr="00A335BB" w:rsidRDefault="008360A2" w:rsidP="00354DB1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3F5DE3" w14:textId="77777777" w:rsidR="008360A2" w:rsidRPr="00A335BB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5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1469BD" wp14:editId="11292585">
            <wp:extent cx="1592580" cy="1295065"/>
            <wp:effectExtent l="0" t="0" r="7620" b="635"/>
            <wp:docPr id="23" name="Picture 23" descr="Description: Macintosh HD:Users:xuantrinh:Dropbox:NCKH SV:BANG ROLL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acintosh HD:Users:xuantrinh:Dropbox:NCKH SV:BANG ROLL: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94" cy="13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96F8" w14:textId="77777777" w:rsidR="008360A2" w:rsidRPr="00A335BB" w:rsidRDefault="008360A2" w:rsidP="00354DB1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0996D7" w14:textId="77777777" w:rsidR="008360A2" w:rsidRPr="00A335BB" w:rsidRDefault="008360A2" w:rsidP="00354DB1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EC7B90" w14:textId="77777777" w:rsidR="008360A2" w:rsidRPr="009F2692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692">
        <w:rPr>
          <w:rFonts w:ascii="Times New Roman" w:hAnsi="Times New Roman" w:cs="Times New Roman"/>
          <w:b/>
          <w:sz w:val="32"/>
          <w:szCs w:val="32"/>
        </w:rPr>
        <w:t>BÁO BÀI TẬP LỚN</w:t>
      </w:r>
    </w:p>
    <w:p w14:paraId="044D2BC4" w14:textId="14A65ABA" w:rsidR="008360A2" w:rsidRPr="009F2692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692">
        <w:rPr>
          <w:rFonts w:ascii="Times New Roman" w:hAnsi="Times New Roman" w:cs="Times New Roman"/>
          <w:b/>
          <w:sz w:val="32"/>
          <w:szCs w:val="32"/>
        </w:rPr>
        <w:t xml:space="preserve">MÔN: </w:t>
      </w:r>
      <w:r w:rsidR="003D0D1F">
        <w:rPr>
          <w:rFonts w:ascii="Times New Roman" w:hAnsi="Times New Roman" w:cs="Times New Roman"/>
          <w:b/>
          <w:sz w:val="32"/>
          <w:szCs w:val="32"/>
        </w:rPr>
        <w:t>L</w:t>
      </w:r>
      <w:r w:rsidR="0070514A">
        <w:rPr>
          <w:rFonts w:ascii="Times New Roman" w:hAnsi="Times New Roman" w:cs="Times New Roman"/>
          <w:b/>
          <w:sz w:val="32"/>
          <w:szCs w:val="32"/>
        </w:rPr>
        <w:t>ẬP</w:t>
      </w:r>
      <w:bookmarkStart w:id="1" w:name="_GoBack"/>
      <w:bookmarkEnd w:id="1"/>
      <w:r w:rsidR="003D0D1F">
        <w:rPr>
          <w:rFonts w:ascii="Times New Roman" w:hAnsi="Times New Roman" w:cs="Times New Roman"/>
          <w:b/>
          <w:sz w:val="32"/>
          <w:szCs w:val="32"/>
        </w:rPr>
        <w:t xml:space="preserve"> TRÌNH HƯỚNG SỰ KIỆN</w:t>
      </w:r>
    </w:p>
    <w:p w14:paraId="1F94B9A0" w14:textId="77777777" w:rsidR="008360A2" w:rsidRPr="00A335BB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noProof/>
          <w:szCs w:val="28"/>
        </w:rPr>
      </w:pPr>
    </w:p>
    <w:p w14:paraId="27A1E42D" w14:textId="77777777" w:rsidR="008360A2" w:rsidRPr="00A335BB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08BB5CE8" w14:textId="77777777" w:rsidR="008360A2" w:rsidRPr="00A335BB" w:rsidRDefault="008360A2" w:rsidP="00354DB1">
      <w:pPr>
        <w:tabs>
          <w:tab w:val="left" w:pos="5292"/>
        </w:tabs>
        <w:spacing w:before="40" w:after="40" w:line="240" w:lineRule="auto"/>
        <w:rPr>
          <w:rFonts w:ascii="Times New Roman" w:hAnsi="Times New Roman" w:cs="Times New Roman"/>
          <w:b/>
          <w:sz w:val="48"/>
          <w:szCs w:val="28"/>
        </w:rPr>
      </w:pPr>
      <w:r w:rsidRPr="00A335BB">
        <w:rPr>
          <w:rFonts w:ascii="Times New Roman" w:hAnsi="Times New Roman" w:cs="Times New Roman"/>
          <w:b/>
          <w:sz w:val="48"/>
          <w:szCs w:val="28"/>
        </w:rPr>
        <w:tab/>
      </w:r>
    </w:p>
    <w:p w14:paraId="16E7D97F" w14:textId="77777777" w:rsidR="008360A2" w:rsidRPr="009F2692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9F2692">
        <w:rPr>
          <w:rFonts w:ascii="Times New Roman" w:hAnsi="Times New Roman" w:cs="Times New Roman"/>
          <w:b/>
          <w:sz w:val="44"/>
          <w:szCs w:val="28"/>
        </w:rPr>
        <w:t>ĐỀ TÀI</w:t>
      </w:r>
    </w:p>
    <w:p w14:paraId="578F8CDD" w14:textId="2B32A524" w:rsidR="008360A2" w:rsidRPr="00DD3B2A" w:rsidRDefault="003D0D1F" w:rsidP="00354DB1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điện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thoại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động</w:t>
      </w:r>
      <w:proofErr w:type="spellEnd"/>
    </w:p>
    <w:p w14:paraId="391BEF2D" w14:textId="77777777" w:rsidR="008360A2" w:rsidRPr="00A335BB" w:rsidRDefault="008360A2" w:rsidP="00354DB1">
      <w:pPr>
        <w:spacing w:before="40" w:after="40" w:line="240" w:lineRule="auto"/>
        <w:rPr>
          <w:rFonts w:ascii="Times New Roman" w:hAnsi="Times New Roman" w:cs="Times New Roman"/>
          <w:b/>
          <w:szCs w:val="28"/>
        </w:rPr>
      </w:pPr>
    </w:p>
    <w:p w14:paraId="7FB3529B" w14:textId="77777777" w:rsidR="008360A2" w:rsidRDefault="008360A2" w:rsidP="00354DB1">
      <w:pPr>
        <w:pStyle w:val="Tntcgibibo"/>
        <w:spacing w:line="240" w:lineRule="auto"/>
        <w:ind w:firstLine="3969"/>
        <w:jc w:val="left"/>
        <w:rPr>
          <w:rFonts w:ascii="Times New Roman" w:hAnsi="Times New Roman" w:cs="Times New Roman"/>
          <w:sz w:val="28"/>
        </w:rPr>
      </w:pPr>
    </w:p>
    <w:p w14:paraId="1D750C88" w14:textId="77777777" w:rsidR="008360A2" w:rsidRDefault="008360A2" w:rsidP="00354DB1">
      <w:pPr>
        <w:pStyle w:val="Tntcgibibo"/>
        <w:spacing w:line="240" w:lineRule="auto"/>
        <w:ind w:firstLine="3969"/>
        <w:jc w:val="left"/>
        <w:rPr>
          <w:rFonts w:ascii="Times New Roman" w:hAnsi="Times New Roman" w:cs="Times New Roman"/>
          <w:sz w:val="28"/>
        </w:rPr>
      </w:pPr>
    </w:p>
    <w:p w14:paraId="2E6E7993" w14:textId="58E3C8FD" w:rsidR="008360A2" w:rsidRPr="00D6344C" w:rsidRDefault="0071008F" w:rsidP="0071008F">
      <w:pPr>
        <w:pStyle w:val="Tntcgibibo"/>
        <w:spacing w:line="240" w:lineRule="auto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8360A2" w:rsidRPr="00820659"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 w:rsidR="008360A2" w:rsidRPr="008206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60A2" w:rsidRPr="00820659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8360A2" w:rsidRPr="008206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60A2" w:rsidRPr="0082065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8360A2" w:rsidRPr="008206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60A2" w:rsidRPr="00820659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8360A2" w:rsidRPr="00820659">
        <w:rPr>
          <w:rFonts w:ascii="Times New Roman" w:hAnsi="Times New Roman" w:cs="Times New Roman"/>
          <w:sz w:val="32"/>
          <w:szCs w:val="32"/>
        </w:rPr>
        <w:t xml:space="preserve">: </w:t>
      </w:r>
      <w:r w:rsidR="008360A2" w:rsidRPr="00820659">
        <w:rPr>
          <w:rFonts w:ascii="Times New Roman" w:hAnsi="Times New Roman" w:cs="Times New Roman"/>
          <w:sz w:val="32"/>
          <w:szCs w:val="32"/>
          <w:lang w:val="vi-VN"/>
        </w:rPr>
        <w:t xml:space="preserve">Ths. </w:t>
      </w:r>
      <w:r w:rsidR="008360A2" w:rsidRPr="00D6344C">
        <w:rPr>
          <w:rFonts w:ascii="Times New Roman" w:hAnsi="Times New Roman" w:cs="Times New Roman"/>
          <w:sz w:val="32"/>
          <w:szCs w:val="32"/>
          <w:lang w:val="vi-VN"/>
        </w:rPr>
        <w:t>Nguyễn Thị Tâm</w:t>
      </w:r>
    </w:p>
    <w:p w14:paraId="5F3AD0C5" w14:textId="77777777" w:rsidR="008360A2" w:rsidRPr="00D6344C" w:rsidRDefault="008360A2" w:rsidP="00354DB1">
      <w:pPr>
        <w:spacing w:before="40" w:after="40" w:line="24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6E6803A2" w14:textId="77777777" w:rsidR="008360A2" w:rsidRPr="00D6344C" w:rsidRDefault="008360A2" w:rsidP="00354DB1">
      <w:pPr>
        <w:spacing w:before="40" w:after="40" w:line="240" w:lineRule="auto"/>
        <w:rPr>
          <w:rFonts w:ascii="Times New Roman" w:hAnsi="Times New Roman" w:cs="Times New Roman"/>
          <w:b/>
          <w:sz w:val="24"/>
          <w:szCs w:val="32"/>
          <w:lang w:val="vi-VN"/>
        </w:rPr>
      </w:pPr>
    </w:p>
    <w:p w14:paraId="227BADD1" w14:textId="77777777" w:rsidR="00DD3B2A" w:rsidRPr="00D6344C" w:rsidRDefault="008360A2" w:rsidP="00354DB1">
      <w:pPr>
        <w:spacing w:before="40" w:after="40" w:line="240" w:lineRule="auto"/>
        <w:ind w:left="1440" w:firstLine="720"/>
        <w:rPr>
          <w:rFonts w:ascii="Times New Roman" w:hAnsi="Times New Roman" w:cs="Times New Roman"/>
          <w:b/>
          <w:sz w:val="24"/>
          <w:szCs w:val="28"/>
          <w:lang w:val="vi-VN"/>
        </w:rPr>
      </w:pPr>
      <w:r w:rsidRPr="00D6344C">
        <w:rPr>
          <w:rFonts w:ascii="Times New Roman" w:hAnsi="Times New Roman" w:cs="Times New Roman"/>
          <w:b/>
          <w:sz w:val="24"/>
          <w:szCs w:val="28"/>
          <w:lang w:val="vi-VN"/>
        </w:rPr>
        <w:t xml:space="preserve">Sinh viên thực hiện:  </w:t>
      </w:r>
    </w:p>
    <w:p w14:paraId="27605789" w14:textId="5E38CE8C" w:rsidR="008360A2" w:rsidRPr="00820659" w:rsidRDefault="003D0D1F" w:rsidP="00DD3B2A">
      <w:pPr>
        <w:spacing w:before="40" w:after="40" w:line="240" w:lineRule="auto"/>
        <w:ind w:left="3600" w:firstLine="72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Lê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Hiền</w:t>
      </w:r>
      <w:proofErr w:type="spellEnd"/>
      <w:r w:rsidR="008360A2" w:rsidRPr="00820659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DD3B2A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8360A2" w:rsidRPr="00820659">
        <w:rPr>
          <w:rFonts w:ascii="Times New Roman" w:hAnsi="Times New Roman" w:cs="Times New Roman"/>
          <w:b/>
          <w:sz w:val="24"/>
          <w:szCs w:val="28"/>
        </w:rPr>
        <w:t>– 1</w:t>
      </w:r>
      <w:r>
        <w:rPr>
          <w:rFonts w:ascii="Times New Roman" w:hAnsi="Times New Roman" w:cs="Times New Roman"/>
          <w:b/>
          <w:sz w:val="24"/>
          <w:szCs w:val="28"/>
        </w:rPr>
        <w:t>910A02</w:t>
      </w:r>
    </w:p>
    <w:p w14:paraId="360AFC03" w14:textId="2B971622" w:rsidR="008360A2" w:rsidRDefault="003D0D1F" w:rsidP="00354DB1">
      <w:pPr>
        <w:spacing w:before="40" w:after="40" w:line="240" w:lineRule="auto"/>
        <w:ind w:left="432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Tô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Đức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Mạnh</w:t>
      </w:r>
      <w:proofErr w:type="spellEnd"/>
      <w:r w:rsidR="00DD3B2A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8360A2" w:rsidRPr="00820659">
        <w:rPr>
          <w:rFonts w:ascii="Times New Roman" w:hAnsi="Times New Roman" w:cs="Times New Roman"/>
          <w:b/>
          <w:sz w:val="24"/>
          <w:szCs w:val="28"/>
        </w:rPr>
        <w:t>– 1</w:t>
      </w:r>
      <w:r w:rsidR="00DD3B2A">
        <w:rPr>
          <w:rFonts w:ascii="Times New Roman" w:hAnsi="Times New Roman" w:cs="Times New Roman"/>
          <w:b/>
          <w:sz w:val="24"/>
          <w:szCs w:val="28"/>
        </w:rPr>
        <w:t>9</w:t>
      </w:r>
      <w:r w:rsidR="008360A2" w:rsidRPr="00820659">
        <w:rPr>
          <w:rFonts w:ascii="Times New Roman" w:hAnsi="Times New Roman" w:cs="Times New Roman"/>
          <w:b/>
          <w:sz w:val="24"/>
          <w:szCs w:val="28"/>
        </w:rPr>
        <w:t>10A0</w:t>
      </w:r>
      <w:r>
        <w:rPr>
          <w:rFonts w:ascii="Times New Roman" w:hAnsi="Times New Roman" w:cs="Times New Roman"/>
          <w:b/>
          <w:sz w:val="24"/>
          <w:szCs w:val="28"/>
        </w:rPr>
        <w:t>2</w:t>
      </w:r>
    </w:p>
    <w:p w14:paraId="05AD7337" w14:textId="458F7562" w:rsidR="003D0D1F" w:rsidRPr="00820659" w:rsidRDefault="003D0D1F" w:rsidP="00354DB1">
      <w:pPr>
        <w:spacing w:before="40" w:after="40" w:line="240" w:lineRule="auto"/>
        <w:ind w:left="432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Minh   </w:t>
      </w:r>
      <w:r>
        <w:rPr>
          <w:rFonts w:ascii="Times New Roman" w:hAnsi="Times New Roman" w:cs="Times New Roman"/>
          <w:b/>
          <w:sz w:val="24"/>
          <w:szCs w:val="28"/>
        </w:rPr>
        <w:tab/>
        <w:t>– 1910A03</w:t>
      </w:r>
    </w:p>
    <w:p w14:paraId="5E72BF60" w14:textId="78B15179" w:rsidR="008360A2" w:rsidRDefault="00143168" w:rsidP="00354DB1">
      <w:pPr>
        <w:spacing w:before="40" w:after="40" w:line="240" w:lineRule="auto"/>
        <w:ind w:left="432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Ngọc</w:t>
      </w:r>
      <w:proofErr w:type="spellEnd"/>
      <w:r w:rsidR="00DD3B2A">
        <w:rPr>
          <w:rFonts w:ascii="Times New Roman" w:hAnsi="Times New Roman" w:cs="Times New Roman"/>
          <w:b/>
          <w:sz w:val="24"/>
          <w:szCs w:val="28"/>
        </w:rPr>
        <w:tab/>
      </w:r>
      <w:r w:rsidR="003D0D1F">
        <w:rPr>
          <w:rFonts w:ascii="Times New Roman" w:hAnsi="Times New Roman" w:cs="Times New Roman"/>
          <w:b/>
          <w:sz w:val="24"/>
          <w:szCs w:val="28"/>
        </w:rPr>
        <w:tab/>
      </w:r>
      <w:r w:rsidR="008360A2" w:rsidRPr="00820659">
        <w:rPr>
          <w:rFonts w:ascii="Times New Roman" w:hAnsi="Times New Roman" w:cs="Times New Roman"/>
          <w:b/>
          <w:sz w:val="24"/>
          <w:szCs w:val="28"/>
        </w:rPr>
        <w:t>– 1</w:t>
      </w:r>
      <w:r w:rsidR="00DD3B2A">
        <w:rPr>
          <w:rFonts w:ascii="Times New Roman" w:hAnsi="Times New Roman" w:cs="Times New Roman"/>
          <w:b/>
          <w:sz w:val="24"/>
          <w:szCs w:val="28"/>
        </w:rPr>
        <w:t>9</w:t>
      </w:r>
      <w:r w:rsidR="008360A2" w:rsidRPr="00820659">
        <w:rPr>
          <w:rFonts w:ascii="Times New Roman" w:hAnsi="Times New Roman" w:cs="Times New Roman"/>
          <w:b/>
          <w:sz w:val="24"/>
          <w:szCs w:val="28"/>
        </w:rPr>
        <w:t>10A0</w:t>
      </w:r>
      <w:r w:rsidR="00DD3B2A">
        <w:rPr>
          <w:rFonts w:ascii="Times New Roman" w:hAnsi="Times New Roman" w:cs="Times New Roman"/>
          <w:b/>
          <w:sz w:val="24"/>
          <w:szCs w:val="28"/>
        </w:rPr>
        <w:t>3</w:t>
      </w:r>
    </w:p>
    <w:p w14:paraId="4B108A72" w14:textId="51710A9F" w:rsidR="00DD3B2A" w:rsidRPr="00820659" w:rsidRDefault="00DD3B2A" w:rsidP="00354DB1">
      <w:pPr>
        <w:spacing w:before="40" w:after="40" w:line="240" w:lineRule="auto"/>
        <w:ind w:left="432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Nguyễn</w:t>
      </w:r>
      <w:proofErr w:type="spellEnd"/>
      <w:r w:rsidR="003D0D1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3D0D1F">
        <w:rPr>
          <w:rFonts w:ascii="Times New Roman" w:hAnsi="Times New Roman" w:cs="Times New Roman"/>
          <w:b/>
          <w:sz w:val="24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3D0D1F">
        <w:rPr>
          <w:rFonts w:ascii="Times New Roman" w:hAnsi="Times New Roman" w:cs="Times New Roman"/>
          <w:b/>
          <w:sz w:val="24"/>
          <w:szCs w:val="28"/>
        </w:rPr>
        <w:t>Hải</w:t>
      </w:r>
      <w:proofErr w:type="spellEnd"/>
      <w:r w:rsidR="003D0D1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3D0D1F">
        <w:rPr>
          <w:rFonts w:ascii="Times New Roman" w:hAnsi="Times New Roman" w:cs="Times New Roman"/>
          <w:b/>
          <w:sz w:val="24"/>
          <w:szCs w:val="28"/>
        </w:rPr>
        <w:t>Yến</w:t>
      </w:r>
      <w:proofErr w:type="spellEnd"/>
      <w:r w:rsidR="003D0D1F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20659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1910A02</w:t>
      </w:r>
    </w:p>
    <w:p w14:paraId="7768931A" w14:textId="69AAD256" w:rsidR="008360A2" w:rsidRDefault="00DD3B2A" w:rsidP="00DD3B2A">
      <w:pPr>
        <w:spacing w:line="24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</w:p>
    <w:p w14:paraId="59542786" w14:textId="0C7D2A4E" w:rsidR="00DD3B2A" w:rsidRDefault="00DD3B2A" w:rsidP="00DD3B2A">
      <w:pPr>
        <w:spacing w:line="240" w:lineRule="auto"/>
        <w:rPr>
          <w:rFonts w:ascii="Times New Roman" w:hAnsi="Times New Roman" w:cs="Times New Roman"/>
          <w:sz w:val="32"/>
          <w:szCs w:val="36"/>
        </w:rPr>
      </w:pPr>
    </w:p>
    <w:p w14:paraId="38CCB805" w14:textId="77777777" w:rsidR="00DD3B2A" w:rsidRDefault="00DD3B2A" w:rsidP="00DD3B2A">
      <w:pPr>
        <w:spacing w:line="240" w:lineRule="auto"/>
        <w:rPr>
          <w:rFonts w:ascii="Times New Roman" w:hAnsi="Times New Roman" w:cs="Times New Roman"/>
          <w:sz w:val="32"/>
          <w:szCs w:val="36"/>
        </w:rPr>
      </w:pPr>
    </w:p>
    <w:p w14:paraId="01E04A2E" w14:textId="47BFA4D9" w:rsidR="008360A2" w:rsidRPr="00952809" w:rsidRDefault="008360A2" w:rsidP="00354DB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  <w:sectPr w:rsidR="008360A2" w:rsidRPr="00952809" w:rsidSect="0017312F">
          <w:footerReference w:type="default" r:id="rId10"/>
          <w:pgSz w:w="11900" w:h="16840"/>
          <w:pgMar w:top="1418" w:right="1134" w:bottom="1418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titlePg/>
          <w:docGrid w:linePitch="360"/>
        </w:sectPr>
      </w:pPr>
      <w:proofErr w:type="spellStart"/>
      <w:r w:rsidRPr="009F2692">
        <w:rPr>
          <w:rFonts w:ascii="Times New Roman" w:hAnsi="Times New Roman" w:cs="Times New Roman"/>
          <w:b/>
          <w:sz w:val="32"/>
          <w:szCs w:val="36"/>
        </w:rPr>
        <w:t>Hà</w:t>
      </w:r>
      <w:proofErr w:type="spellEnd"/>
      <w:r w:rsidRPr="009F2692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9F2692">
        <w:rPr>
          <w:rFonts w:ascii="Times New Roman" w:hAnsi="Times New Roman" w:cs="Times New Roman"/>
          <w:b/>
          <w:sz w:val="32"/>
          <w:szCs w:val="36"/>
        </w:rPr>
        <w:t>Nội</w:t>
      </w:r>
      <w:proofErr w:type="spellEnd"/>
      <w:r w:rsidRPr="009F2692">
        <w:rPr>
          <w:rFonts w:ascii="Times New Roman" w:hAnsi="Times New Roman" w:cs="Times New Roman"/>
          <w:b/>
          <w:sz w:val="32"/>
          <w:szCs w:val="36"/>
        </w:rPr>
        <w:t xml:space="preserve"> – 202</w:t>
      </w:r>
      <w:r w:rsidR="00C84F47">
        <w:rPr>
          <w:rFonts w:ascii="Times New Roman" w:hAnsi="Times New Roman" w:cs="Times New Roman"/>
          <w:b/>
          <w:sz w:val="32"/>
          <w:szCs w:val="36"/>
        </w:rPr>
        <w:t>2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4567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99938" w14:textId="2EDE03CC" w:rsidR="00C84F47" w:rsidRDefault="00C84F4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65CD668" w14:textId="77777777" w:rsidR="00C84F47" w:rsidRDefault="00C84F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22365" w:history="1">
            <w:r w:rsidRPr="00BA1736">
              <w:rPr>
                <w:rStyle w:val="Hyperlink"/>
                <w:rFonts w:ascii="Times New Roman" w:hAnsi="Times New Roman" w:cs="Times New Roman"/>
                <w:b/>
                <w:noProof/>
              </w:rPr>
              <w:t>I) 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1771" w14:textId="77777777" w:rsidR="00C84F47" w:rsidRDefault="006C4A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22366" w:history="1">
            <w:r w:rsidR="00C84F47" w:rsidRPr="00BA1736">
              <w:rPr>
                <w:rStyle w:val="Hyperlink"/>
                <w:rFonts w:ascii="Times New Roman" w:hAnsi="Times New Roman" w:cs="Times New Roman"/>
                <w:noProof/>
              </w:rPr>
              <w:t>1. Khảo sát hiện trạng</w:t>
            </w:r>
            <w:r w:rsidR="00C84F47">
              <w:rPr>
                <w:noProof/>
                <w:webHidden/>
              </w:rPr>
              <w:tab/>
            </w:r>
            <w:r w:rsidR="00C84F47">
              <w:rPr>
                <w:noProof/>
                <w:webHidden/>
              </w:rPr>
              <w:fldChar w:fldCharType="begin"/>
            </w:r>
            <w:r w:rsidR="00C84F47">
              <w:rPr>
                <w:noProof/>
                <w:webHidden/>
              </w:rPr>
              <w:instrText xml:space="preserve"> PAGEREF _Toc101822366 \h </w:instrText>
            </w:r>
            <w:r w:rsidR="00C84F47">
              <w:rPr>
                <w:noProof/>
                <w:webHidden/>
              </w:rPr>
            </w:r>
            <w:r w:rsidR="00C84F47">
              <w:rPr>
                <w:noProof/>
                <w:webHidden/>
              </w:rPr>
              <w:fldChar w:fldCharType="separate"/>
            </w:r>
            <w:r w:rsidR="00C84F47">
              <w:rPr>
                <w:noProof/>
                <w:webHidden/>
              </w:rPr>
              <w:t>4</w:t>
            </w:r>
            <w:r w:rsidR="00C84F47">
              <w:rPr>
                <w:noProof/>
                <w:webHidden/>
              </w:rPr>
              <w:fldChar w:fldCharType="end"/>
            </w:r>
          </w:hyperlink>
        </w:p>
        <w:p w14:paraId="5C8224B6" w14:textId="77777777" w:rsidR="00C84F47" w:rsidRDefault="006C4A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22367" w:history="1">
            <w:r w:rsidR="00C84F47" w:rsidRPr="00BA1736">
              <w:rPr>
                <w:rStyle w:val="Hyperlink"/>
                <w:rFonts w:ascii="Times New Roman" w:hAnsi="Times New Roman" w:cs="Times New Roman"/>
                <w:noProof/>
              </w:rPr>
              <w:t>2. Mô tả bài toán</w:t>
            </w:r>
            <w:r w:rsidR="00C84F47">
              <w:rPr>
                <w:noProof/>
                <w:webHidden/>
              </w:rPr>
              <w:tab/>
            </w:r>
            <w:r w:rsidR="00C84F47">
              <w:rPr>
                <w:noProof/>
                <w:webHidden/>
              </w:rPr>
              <w:fldChar w:fldCharType="begin"/>
            </w:r>
            <w:r w:rsidR="00C84F47">
              <w:rPr>
                <w:noProof/>
                <w:webHidden/>
              </w:rPr>
              <w:instrText xml:space="preserve"> PAGEREF _Toc101822367 \h </w:instrText>
            </w:r>
            <w:r w:rsidR="00C84F47">
              <w:rPr>
                <w:noProof/>
                <w:webHidden/>
              </w:rPr>
            </w:r>
            <w:r w:rsidR="00C84F47">
              <w:rPr>
                <w:noProof/>
                <w:webHidden/>
              </w:rPr>
              <w:fldChar w:fldCharType="separate"/>
            </w:r>
            <w:r w:rsidR="00C84F47">
              <w:rPr>
                <w:noProof/>
                <w:webHidden/>
              </w:rPr>
              <w:t>5</w:t>
            </w:r>
            <w:r w:rsidR="00C84F47">
              <w:rPr>
                <w:noProof/>
                <w:webHidden/>
              </w:rPr>
              <w:fldChar w:fldCharType="end"/>
            </w:r>
          </w:hyperlink>
        </w:p>
        <w:p w14:paraId="07C75215" w14:textId="77777777" w:rsidR="00C84F47" w:rsidRDefault="006C4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22368" w:history="1">
            <w:r w:rsidR="00C84F47" w:rsidRPr="00BA1736">
              <w:rPr>
                <w:rStyle w:val="Hyperlink"/>
                <w:rFonts w:ascii="Times New Roman" w:hAnsi="Times New Roman" w:cs="Times New Roman"/>
                <w:b/>
                <w:noProof/>
              </w:rPr>
              <w:t>II) Thiết kế cơ sở dữ liệu</w:t>
            </w:r>
            <w:r w:rsidR="00C84F47">
              <w:rPr>
                <w:noProof/>
                <w:webHidden/>
              </w:rPr>
              <w:tab/>
            </w:r>
            <w:r w:rsidR="00C84F47">
              <w:rPr>
                <w:noProof/>
                <w:webHidden/>
              </w:rPr>
              <w:fldChar w:fldCharType="begin"/>
            </w:r>
            <w:r w:rsidR="00C84F47">
              <w:rPr>
                <w:noProof/>
                <w:webHidden/>
              </w:rPr>
              <w:instrText xml:space="preserve"> PAGEREF _Toc101822368 \h </w:instrText>
            </w:r>
            <w:r w:rsidR="00C84F47">
              <w:rPr>
                <w:noProof/>
                <w:webHidden/>
              </w:rPr>
            </w:r>
            <w:r w:rsidR="00C84F47">
              <w:rPr>
                <w:noProof/>
                <w:webHidden/>
              </w:rPr>
              <w:fldChar w:fldCharType="separate"/>
            </w:r>
            <w:r w:rsidR="00C84F47">
              <w:rPr>
                <w:noProof/>
                <w:webHidden/>
              </w:rPr>
              <w:t>6</w:t>
            </w:r>
            <w:r w:rsidR="00C84F47">
              <w:rPr>
                <w:noProof/>
                <w:webHidden/>
              </w:rPr>
              <w:fldChar w:fldCharType="end"/>
            </w:r>
          </w:hyperlink>
        </w:p>
        <w:p w14:paraId="04A49BB1" w14:textId="77777777" w:rsidR="00C84F47" w:rsidRDefault="006C4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22369" w:history="1">
            <w:r w:rsidR="00C84F47" w:rsidRPr="00BA1736">
              <w:rPr>
                <w:rStyle w:val="Hyperlink"/>
                <w:rFonts w:ascii="Times New Roman" w:hAnsi="Times New Roman" w:cs="Times New Roman"/>
                <w:b/>
                <w:noProof/>
              </w:rPr>
              <w:t>IV) Chương trình quản lý cửa hàng thực phẩm sạch</w:t>
            </w:r>
            <w:r w:rsidR="00C84F47">
              <w:rPr>
                <w:noProof/>
                <w:webHidden/>
              </w:rPr>
              <w:tab/>
            </w:r>
            <w:r w:rsidR="00C84F47">
              <w:rPr>
                <w:noProof/>
                <w:webHidden/>
              </w:rPr>
              <w:fldChar w:fldCharType="begin"/>
            </w:r>
            <w:r w:rsidR="00C84F47">
              <w:rPr>
                <w:noProof/>
                <w:webHidden/>
              </w:rPr>
              <w:instrText xml:space="preserve"> PAGEREF _Toc101822369 \h </w:instrText>
            </w:r>
            <w:r w:rsidR="00C84F47">
              <w:rPr>
                <w:noProof/>
                <w:webHidden/>
              </w:rPr>
            </w:r>
            <w:r w:rsidR="00C84F47">
              <w:rPr>
                <w:noProof/>
                <w:webHidden/>
              </w:rPr>
              <w:fldChar w:fldCharType="separate"/>
            </w:r>
            <w:r w:rsidR="00C84F47">
              <w:rPr>
                <w:noProof/>
                <w:webHidden/>
              </w:rPr>
              <w:t>9</w:t>
            </w:r>
            <w:r w:rsidR="00C84F47">
              <w:rPr>
                <w:noProof/>
                <w:webHidden/>
              </w:rPr>
              <w:fldChar w:fldCharType="end"/>
            </w:r>
          </w:hyperlink>
        </w:p>
        <w:p w14:paraId="17C7E6BE" w14:textId="5252939C" w:rsidR="00C84F47" w:rsidRDefault="00C84F47">
          <w:r>
            <w:rPr>
              <w:b/>
              <w:bCs/>
              <w:noProof/>
            </w:rPr>
            <w:fldChar w:fldCharType="end"/>
          </w:r>
        </w:p>
      </w:sdtContent>
    </w:sdt>
    <w:p w14:paraId="6DDF8C77" w14:textId="03829389" w:rsidR="007B4F10" w:rsidRPr="00C84F47" w:rsidRDefault="007B4F10" w:rsidP="00C84F47">
      <w:pPr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proofErr w:type="spellStart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Nhiệm</w:t>
      </w:r>
      <w:proofErr w:type="spellEnd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vụ</w:t>
      </w:r>
      <w:proofErr w:type="spellEnd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C84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4159"/>
        <w:gridCol w:w="1728"/>
      </w:tblGrid>
      <w:tr w:rsidR="007B4F10" w:rsidRPr="00C84F47" w14:paraId="5F634CAE" w14:textId="77777777" w:rsidTr="007B4F10">
        <w:tc>
          <w:tcPr>
            <w:tcW w:w="2969" w:type="dxa"/>
          </w:tcPr>
          <w:p w14:paraId="6F1C3F50" w14:textId="64B6CA52" w:rsidR="007B4F10" w:rsidRPr="00C84F47" w:rsidRDefault="007B4F10" w:rsidP="007B4F10">
            <w:pPr>
              <w:ind w:left="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159" w:type="dxa"/>
          </w:tcPr>
          <w:p w14:paraId="29B5E549" w14:textId="537C8879" w:rsidR="007B4F10" w:rsidRPr="00C84F47" w:rsidRDefault="007B4F10" w:rsidP="007B4F10">
            <w:pPr>
              <w:ind w:left="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728" w:type="dxa"/>
          </w:tcPr>
          <w:p w14:paraId="4229F9DC" w14:textId="6B8C7E3E" w:rsidR="007B4F10" w:rsidRPr="00C84F47" w:rsidRDefault="007B4F10" w:rsidP="007B4F10">
            <w:pPr>
              <w:ind w:left="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7B4F10" w:rsidRPr="00C84F47" w14:paraId="7F5BFF0B" w14:textId="77777777" w:rsidTr="007B4F10">
        <w:trPr>
          <w:trHeight w:val="386"/>
        </w:trPr>
        <w:tc>
          <w:tcPr>
            <w:tcW w:w="2969" w:type="dxa"/>
            <w:vAlign w:val="center"/>
          </w:tcPr>
          <w:p w14:paraId="7F818E4B" w14:textId="07D40D22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Lê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159" w:type="dxa"/>
            <w:vAlign w:val="center"/>
          </w:tcPr>
          <w:p w14:paraId="283CC058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3DABB56E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B4F10" w:rsidRPr="00C84F47" w14:paraId="58EB20FB" w14:textId="77777777" w:rsidTr="007B4F10">
        <w:trPr>
          <w:trHeight w:val="350"/>
        </w:trPr>
        <w:tc>
          <w:tcPr>
            <w:tcW w:w="2969" w:type="dxa"/>
            <w:vAlign w:val="center"/>
          </w:tcPr>
          <w:p w14:paraId="07545125" w14:textId="6D088786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Tô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Đức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4159" w:type="dxa"/>
            <w:vAlign w:val="center"/>
          </w:tcPr>
          <w:p w14:paraId="48B9AD91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16446533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B4F10" w:rsidRPr="00C84F47" w14:paraId="4A834598" w14:textId="77777777" w:rsidTr="007B4F10">
        <w:trPr>
          <w:trHeight w:val="350"/>
        </w:trPr>
        <w:tc>
          <w:tcPr>
            <w:tcW w:w="2969" w:type="dxa"/>
            <w:vAlign w:val="center"/>
          </w:tcPr>
          <w:p w14:paraId="4F5D13A6" w14:textId="7B44060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Minh</w:t>
            </w:r>
          </w:p>
        </w:tc>
        <w:tc>
          <w:tcPr>
            <w:tcW w:w="4159" w:type="dxa"/>
            <w:vAlign w:val="center"/>
          </w:tcPr>
          <w:p w14:paraId="40C7B8AC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49047181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B4F10" w:rsidRPr="00C84F47" w14:paraId="5DEC855B" w14:textId="77777777" w:rsidTr="007B4F10">
        <w:trPr>
          <w:trHeight w:val="350"/>
        </w:trPr>
        <w:tc>
          <w:tcPr>
            <w:tcW w:w="2969" w:type="dxa"/>
            <w:vAlign w:val="center"/>
          </w:tcPr>
          <w:p w14:paraId="2911A8FE" w14:textId="7BA83F8A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Xuân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4159" w:type="dxa"/>
            <w:vAlign w:val="center"/>
          </w:tcPr>
          <w:p w14:paraId="258CEAC5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2A1760E2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B4F10" w:rsidRPr="00C84F47" w14:paraId="226DADF1" w14:textId="77777777" w:rsidTr="007B4F10">
        <w:trPr>
          <w:trHeight w:val="350"/>
        </w:trPr>
        <w:tc>
          <w:tcPr>
            <w:tcW w:w="2969" w:type="dxa"/>
            <w:vAlign w:val="center"/>
          </w:tcPr>
          <w:p w14:paraId="55C4EA4B" w14:textId="7D77BACD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Hải</w:t>
            </w:r>
            <w:proofErr w:type="spellEnd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84F47">
              <w:rPr>
                <w:rFonts w:cs="Times New Roman"/>
                <w:color w:val="000000" w:themeColor="text1"/>
                <w:sz w:val="28"/>
                <w:szCs w:val="28"/>
              </w:rPr>
              <w:t>Yến</w:t>
            </w:r>
            <w:proofErr w:type="spellEnd"/>
          </w:p>
        </w:tc>
        <w:tc>
          <w:tcPr>
            <w:tcW w:w="4159" w:type="dxa"/>
            <w:vAlign w:val="center"/>
          </w:tcPr>
          <w:p w14:paraId="7E5D3135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5835C905" w14:textId="77777777" w:rsidR="007B4F10" w:rsidRPr="00C84F47" w:rsidRDefault="007B4F10" w:rsidP="007B4F10">
            <w:pPr>
              <w:ind w:left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9C99918" w14:textId="46032C59" w:rsidR="007B4F10" w:rsidRDefault="007B4F10" w:rsidP="007B4F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979CD04" w14:textId="77777777" w:rsidR="006778DA" w:rsidRPr="007B4F10" w:rsidRDefault="006778DA" w:rsidP="007B4F10">
      <w:pPr>
        <w:pStyle w:val="Heading1"/>
        <w:spacing w:before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101784257"/>
      <w:bookmarkStart w:id="3" w:name="_Toc101822365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I)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Phát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biểu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bài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toán</w:t>
      </w:r>
      <w:bookmarkEnd w:id="2"/>
      <w:bookmarkEnd w:id="3"/>
      <w:proofErr w:type="spellEnd"/>
    </w:p>
    <w:p w14:paraId="10BAEF71" w14:textId="77777777" w:rsidR="006778DA" w:rsidRPr="007B4F10" w:rsidRDefault="006778DA" w:rsidP="007B4F10">
      <w:pPr>
        <w:pStyle w:val="Heading2"/>
        <w:spacing w:before="0"/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</w:pPr>
      <w:bookmarkStart w:id="4" w:name="_Toc101784258"/>
      <w:bookmarkStart w:id="5" w:name="_Toc101822366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Khảo</w:t>
      </w:r>
      <w:proofErr w:type="spellEnd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sát</w:t>
      </w:r>
      <w:proofErr w:type="spellEnd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hiện</w:t>
      </w:r>
      <w:proofErr w:type="spellEnd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bookmarkEnd w:id="4"/>
      <w:bookmarkEnd w:id="5"/>
      <w:proofErr w:type="spellEnd"/>
    </w:p>
    <w:p w14:paraId="6E80857C" w14:textId="729DCF0C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tang,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ta dung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xứ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4F10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bùng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proofErr w:type="gram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38DD22B" w14:textId="63DA74EE" w:rsid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4F1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do con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B4F1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tin.</w:t>
      </w:r>
      <w:proofErr w:type="gramEnd"/>
      <w:r w:rsidRPr="007B4F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B4F1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EC4C1C6" w14:textId="77777777" w:rsidR="007B4F10" w:rsidRDefault="007B4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4EA39" w14:textId="77777777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A35DF0" w14:textId="77777777" w:rsidR="006778DA" w:rsidRPr="007B4F10" w:rsidRDefault="006778DA" w:rsidP="007B4F10">
      <w:pPr>
        <w:pStyle w:val="Heading2"/>
        <w:spacing w:befor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101784259"/>
      <w:bookmarkStart w:id="7" w:name="_Toc101822367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Mô</w:t>
      </w:r>
      <w:proofErr w:type="spellEnd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tả</w:t>
      </w:r>
      <w:proofErr w:type="spellEnd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bookmarkEnd w:id="6"/>
      <w:bookmarkEnd w:id="7"/>
      <w:proofErr w:type="spellEnd"/>
    </w:p>
    <w:p w14:paraId="7757AFE7" w14:textId="77777777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A042A73" w14:textId="5322303B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F0C3" w14:textId="77777777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73AD0" w14:textId="77777777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4F1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2FD80C77" w14:textId="77777777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cthd</w:t>
      </w:r>
      <w:proofErr w:type="spellEnd"/>
    </w:p>
    <w:p w14:paraId="0E62EEFA" w14:textId="77777777" w:rsidR="006778DA" w:rsidRPr="007B4F10" w:rsidRDefault="006778DA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.</w:t>
      </w:r>
    </w:p>
    <w:p w14:paraId="5F4683AE" w14:textId="746C4899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Đỉa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66752D28" w14:textId="77777777" w:rsidR="007B4F10" w:rsidRDefault="007B4F10">
      <w:pPr>
        <w:rPr>
          <w:rFonts w:ascii="Times New Roman" w:eastAsiaTheme="majorEastAsia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10178426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br w:type="page"/>
      </w:r>
    </w:p>
    <w:p w14:paraId="3047119B" w14:textId="6D4AB7AC" w:rsidR="004F1E66" w:rsidRPr="007B4F10" w:rsidRDefault="004F1E66" w:rsidP="007B4F10">
      <w:pPr>
        <w:pStyle w:val="Heading1"/>
        <w:spacing w:before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vi-VN"/>
        </w:rPr>
      </w:pPr>
      <w:bookmarkStart w:id="9" w:name="_Toc101822368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II)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Thiết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kế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cơ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sở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dữ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liệu</w:t>
      </w:r>
      <w:bookmarkEnd w:id="8"/>
      <w:bookmarkEnd w:id="9"/>
      <w:proofErr w:type="spellEnd"/>
    </w:p>
    <w:p w14:paraId="792A1508" w14:textId="087B1501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tbl_</w:t>
      </w:r>
      <w:proofErr w:type="gramStart"/>
      <w:r w:rsidRPr="007B4F10">
        <w:rPr>
          <w:rFonts w:ascii="Times New Roman" w:hAnsi="Times New Roman" w:cs="Times New Roman"/>
          <w:sz w:val="28"/>
          <w:szCs w:val="28"/>
        </w:rPr>
        <w:t>HangDT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4F10">
        <w:rPr>
          <w:rFonts w:ascii="Times New Roman" w:hAnsi="Times New Roman" w:cs="Times New Roman"/>
          <w:sz w:val="28"/>
          <w:szCs w:val="28"/>
          <w:u w:val="single"/>
        </w:rPr>
        <w:t>iMahangDT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sTenhangDT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)</w:t>
      </w:r>
    </w:p>
    <w:p w14:paraId="604B62CE" w14:textId="74E17E22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tbl_</w:t>
      </w:r>
      <w:proofErr w:type="gramStart"/>
      <w:r w:rsidRPr="007B4F10">
        <w:rPr>
          <w:rFonts w:ascii="Times New Roman" w:hAnsi="Times New Roman" w:cs="Times New Roman"/>
          <w:sz w:val="28"/>
          <w:szCs w:val="28"/>
        </w:rPr>
        <w:t>Dienthoai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4F10">
        <w:rPr>
          <w:rFonts w:ascii="Times New Roman" w:hAnsi="Times New Roman" w:cs="Times New Roman"/>
          <w:sz w:val="28"/>
          <w:szCs w:val="28"/>
        </w:rPr>
        <w:t>sMaDT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iMahangDT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sTenDT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iSoluong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iGiaban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)</w:t>
      </w:r>
    </w:p>
    <w:p w14:paraId="249B828D" w14:textId="2AE52277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tbl_</w:t>
      </w:r>
      <w:proofErr w:type="gramStart"/>
      <w:r w:rsidRPr="007B4F10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4F10">
        <w:rPr>
          <w:rFonts w:ascii="Times New Roman" w:hAnsi="Times New Roman" w:cs="Times New Roman"/>
          <w:sz w:val="28"/>
          <w:szCs w:val="28"/>
        </w:rPr>
        <w:t>iMaNV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sTenNV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sDiachi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dNgaysinh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sSdt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fLuongCB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fPhucap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)</w:t>
      </w:r>
    </w:p>
    <w:p w14:paraId="6011EE05" w14:textId="288A766C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tbl_</w:t>
      </w:r>
      <w:proofErr w:type="gramStart"/>
      <w:r w:rsidRPr="007B4F10"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4F10">
        <w:rPr>
          <w:rFonts w:ascii="Times New Roman" w:hAnsi="Times New Roman" w:cs="Times New Roman"/>
          <w:sz w:val="28"/>
          <w:szCs w:val="28"/>
        </w:rPr>
        <w:t>sMaKH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sTenKhachhang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dNgaysinh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sDiachi,sGioitinh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sSdt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)</w:t>
      </w:r>
    </w:p>
    <w:p w14:paraId="135E6D0E" w14:textId="59CCAC56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tbl_</w:t>
      </w:r>
      <w:proofErr w:type="gramStart"/>
      <w:r w:rsidRPr="007B4F10">
        <w:rPr>
          <w:rFonts w:ascii="Times New Roman" w:hAnsi="Times New Roman" w:cs="Times New Roman"/>
          <w:sz w:val="28"/>
          <w:szCs w:val="28"/>
        </w:rPr>
        <w:t>Dathang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4F10">
        <w:rPr>
          <w:rFonts w:ascii="Times New Roman" w:hAnsi="Times New Roman" w:cs="Times New Roman"/>
          <w:sz w:val="28"/>
          <w:szCs w:val="28"/>
        </w:rPr>
        <w:t>sMadathang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sMaKH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iMaNV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dNgaydat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iTongtien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)</w:t>
      </w:r>
    </w:p>
    <w:p w14:paraId="62EDD9E2" w14:textId="596F4D9F" w:rsidR="004F1E66" w:rsidRPr="007B4F10" w:rsidRDefault="004F1E66" w:rsidP="007B4F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tbl_</w:t>
      </w:r>
      <w:proofErr w:type="gramStart"/>
      <w:r w:rsidRPr="007B4F10">
        <w:rPr>
          <w:rFonts w:ascii="Times New Roman" w:hAnsi="Times New Roman" w:cs="Times New Roman"/>
          <w:sz w:val="28"/>
          <w:szCs w:val="28"/>
        </w:rPr>
        <w:t>Chitietdathang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4F10">
        <w:rPr>
          <w:rFonts w:ascii="Times New Roman" w:hAnsi="Times New Roman" w:cs="Times New Roman"/>
          <w:sz w:val="28"/>
          <w:szCs w:val="28"/>
        </w:rPr>
        <w:t>sMactdh</w:t>
      </w:r>
      <w:proofErr w:type="spellEnd"/>
      <w:r w:rsidR="00AB53A3"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53A3" w:rsidRPr="007B4F10">
        <w:rPr>
          <w:rFonts w:ascii="Times New Roman" w:hAnsi="Times New Roman" w:cs="Times New Roman"/>
          <w:sz w:val="28"/>
          <w:szCs w:val="28"/>
        </w:rPr>
        <w:t>sMadathang</w:t>
      </w:r>
      <w:proofErr w:type="spellEnd"/>
      <w:r w:rsidR="00AB53A3"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53A3" w:rsidRPr="007B4F10">
        <w:rPr>
          <w:rFonts w:ascii="Times New Roman" w:hAnsi="Times New Roman" w:cs="Times New Roman"/>
          <w:sz w:val="28"/>
          <w:szCs w:val="28"/>
        </w:rPr>
        <w:t>sMaDT</w:t>
      </w:r>
      <w:proofErr w:type="spellEnd"/>
      <w:r w:rsidR="00AB53A3"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53A3" w:rsidRPr="007B4F10">
        <w:rPr>
          <w:rFonts w:ascii="Times New Roman" w:hAnsi="Times New Roman" w:cs="Times New Roman"/>
          <w:sz w:val="28"/>
          <w:szCs w:val="28"/>
        </w:rPr>
        <w:t>iSoluong</w:t>
      </w:r>
      <w:proofErr w:type="spellEnd"/>
      <w:r w:rsidR="00AB53A3" w:rsidRPr="007B4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53A3" w:rsidRPr="007B4F10">
        <w:rPr>
          <w:rFonts w:ascii="Times New Roman" w:hAnsi="Times New Roman" w:cs="Times New Roman"/>
          <w:sz w:val="28"/>
          <w:szCs w:val="28"/>
        </w:rPr>
        <w:t>iGiaban</w:t>
      </w:r>
      <w:proofErr w:type="spellEnd"/>
      <w:r w:rsidR="00AB53A3" w:rsidRPr="007B4F10">
        <w:rPr>
          <w:rFonts w:ascii="Times New Roman" w:hAnsi="Times New Roman" w:cs="Times New Roman"/>
          <w:sz w:val="28"/>
          <w:szCs w:val="28"/>
        </w:rPr>
        <w:t>)</w:t>
      </w:r>
    </w:p>
    <w:p w14:paraId="377467B7" w14:textId="534EA689" w:rsidR="00D02AC3" w:rsidRPr="007B4F10" w:rsidRDefault="0095481D" w:rsidP="007B4F10">
      <w:pPr>
        <w:autoSpaceDE w:val="0"/>
        <w:autoSpaceDN w:val="0"/>
        <w:adjustRightInd w:val="0"/>
        <w:spacing w:after="0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4F1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57C1D2" wp14:editId="65E219E6">
            <wp:extent cx="5618928" cy="294813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313" cy="29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9E4" w14:textId="77777777" w:rsidR="007B4F10" w:rsidRDefault="007B4F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3999AB0" w14:textId="3852321F" w:rsidR="0095481D" w:rsidRPr="007B4F10" w:rsidRDefault="0095481D" w:rsidP="007B4F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III) </w:t>
      </w:r>
      <w:proofErr w:type="spellStart"/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năng</w:t>
      </w:r>
      <w:proofErr w:type="spellEnd"/>
      <w:r w:rsidRPr="007B4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DA8E250" w14:textId="42743F7E" w:rsidR="0095481D" w:rsidRPr="007B4F10" w:rsidRDefault="0095481D" w:rsidP="007B4F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="00B82E77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FEF8FF" w14:textId="31860D5E" w:rsidR="0095481D" w:rsidRPr="007B4F10" w:rsidRDefault="0095481D" w:rsidP="007B4F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64156E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1B70D8C2" w14:textId="5E7AAD35" w:rsidR="0095481D" w:rsidRPr="007B4F10" w:rsidRDefault="0095481D" w:rsidP="007B4F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64156E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59B0EB65" w14:textId="2904D689" w:rsidR="0095481D" w:rsidRPr="007B4F10" w:rsidRDefault="0095481D" w:rsidP="007B4F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64156E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7CE14885" w14:textId="69A81731" w:rsidR="0095481D" w:rsidRPr="007B4F10" w:rsidRDefault="0095481D" w:rsidP="007B4F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</w:p>
    <w:p w14:paraId="2479E3E0" w14:textId="77777777" w:rsidR="0095481D" w:rsidRPr="007B4F10" w:rsidRDefault="0095481D" w:rsidP="007B4F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7DA0B" w14:textId="1835AF0E" w:rsidR="0095481D" w:rsidRPr="007B4F10" w:rsidRDefault="0095481D" w:rsidP="007B4F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AE4D7BF" w14:textId="583E5734" w:rsidR="0095481D" w:rsidRPr="007B4F10" w:rsidRDefault="0095481D" w:rsidP="007B4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4BE2D626" w14:textId="3A85B175" w:rsidR="0095481D" w:rsidRPr="007B4F10" w:rsidRDefault="0095481D" w:rsidP="007B4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r w:rsidR="002B54D2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="002B54D2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54D2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2B54D2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2B54D2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iện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2A232551" w14:textId="7F0CAE98" w:rsidR="0095481D" w:rsidRPr="007B4F10" w:rsidRDefault="002B54D2" w:rsidP="007B4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="0095481D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iện</w:t>
      </w:r>
      <w:proofErr w:type="spellEnd"/>
      <w:r w:rsidR="0095481D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481D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23FBD45D" w14:textId="0F0EC011" w:rsidR="0095481D" w:rsidRPr="007B4F10" w:rsidRDefault="0095481D" w:rsidP="007B4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</w:p>
    <w:p w14:paraId="215B662D" w14:textId="18F5AD08" w:rsidR="0095481D" w:rsidRPr="007B4F10" w:rsidRDefault="0095481D" w:rsidP="007B4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</w:p>
    <w:p w14:paraId="1A0DA813" w14:textId="28DA414A" w:rsidR="0095481D" w:rsidRPr="007B4F10" w:rsidRDefault="0095481D" w:rsidP="007B4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</w:p>
    <w:p w14:paraId="43EAFC34" w14:textId="77777777" w:rsidR="0095481D" w:rsidRPr="007B4F10" w:rsidRDefault="0095481D" w:rsidP="007B4F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78B06" w14:textId="4B7429CB" w:rsidR="0095481D" w:rsidRPr="007B4F10" w:rsidRDefault="0095481D" w:rsidP="007B4F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B82E77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BCCAAB0" w14:textId="02EC9D04" w:rsidR="0095481D" w:rsidRPr="007B4F10" w:rsidRDefault="0095481D" w:rsidP="007B4F1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75BD2C2D" w14:textId="06C3DFBA" w:rsidR="0095481D" w:rsidRPr="007B4F10" w:rsidRDefault="0095481D" w:rsidP="007B4F1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7554BF7E" w14:textId="49870D7D" w:rsidR="0095481D" w:rsidRPr="007B4F10" w:rsidRDefault="0095481D" w:rsidP="007B4F1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4F433C6F" w14:textId="77777777" w:rsidR="0095481D" w:rsidRPr="007B4F10" w:rsidRDefault="0095481D" w:rsidP="007B4F1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</w:p>
    <w:p w14:paraId="78BFFF7F" w14:textId="77777777" w:rsidR="0095481D" w:rsidRPr="007B4F10" w:rsidRDefault="0095481D" w:rsidP="007B4F1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</w:p>
    <w:p w14:paraId="461A2DBA" w14:textId="77777777" w:rsidR="0064156E" w:rsidRPr="007B4F10" w:rsidRDefault="0064156E" w:rsidP="007B4F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903B8" w14:textId="2FEA52B8" w:rsidR="0064156E" w:rsidRPr="007B4F10" w:rsidRDefault="0064156E" w:rsidP="007B4F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B82E77"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DA0F46" w14:textId="5B14F6B7" w:rsidR="0064156E" w:rsidRPr="007B4F10" w:rsidRDefault="0064156E" w:rsidP="007B4F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1788C34E" w14:textId="1B05DAC7" w:rsidR="0064156E" w:rsidRPr="007B4F10" w:rsidRDefault="0064156E" w:rsidP="007B4F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74B936C3" w14:textId="3AE49A23" w:rsidR="0064156E" w:rsidRPr="007B4F10" w:rsidRDefault="0064156E" w:rsidP="007B4F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0076D639" w14:textId="77777777" w:rsidR="0064156E" w:rsidRPr="007B4F10" w:rsidRDefault="0064156E" w:rsidP="007B4F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Thống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</w:p>
    <w:p w14:paraId="5F848410" w14:textId="77777777" w:rsidR="0095481D" w:rsidRPr="007B4F10" w:rsidRDefault="0095481D" w:rsidP="007B4F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84B16" w14:textId="6C69BFA7" w:rsidR="00B82E77" w:rsidRPr="007B4F10" w:rsidRDefault="00B82E77" w:rsidP="007B4F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D78837" w14:textId="573A2351" w:rsidR="00B82E77" w:rsidRPr="007B4F10" w:rsidRDefault="00B82E77" w:rsidP="007B4F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10916A3E" w14:textId="5FA23833" w:rsidR="00B82E77" w:rsidRPr="007B4F10" w:rsidRDefault="00B82E77" w:rsidP="007B4F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35A59235" w14:textId="3E24CDAB" w:rsidR="00B82E77" w:rsidRPr="007B4F10" w:rsidRDefault="00B82E77" w:rsidP="007B4F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2BE6D23F" w14:textId="77777777" w:rsidR="00B82E77" w:rsidRPr="007B4F10" w:rsidRDefault="00B82E77" w:rsidP="007B4F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</w:p>
    <w:p w14:paraId="00B48A16" w14:textId="77777777" w:rsidR="00B82E77" w:rsidRPr="007B4F10" w:rsidRDefault="00B82E77" w:rsidP="007B4F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22225" w14:textId="1D84A91B" w:rsidR="00B82E77" w:rsidRPr="007B4F10" w:rsidRDefault="00B82E77" w:rsidP="007B4F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Quảng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B19C" w14:textId="648D8441" w:rsidR="00B82E77" w:rsidRPr="007B4F10" w:rsidRDefault="00B82E77" w:rsidP="007B4F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Chi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73AD9686" w14:textId="6F3D4330" w:rsidR="00B82E77" w:rsidRPr="007B4F10" w:rsidRDefault="00B82E77" w:rsidP="007B4F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Chi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1118DB7E" w14:textId="711E92A7" w:rsidR="00B82E77" w:rsidRPr="007B4F10" w:rsidRDefault="00B82E77" w:rsidP="007B4F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Chi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01A92E72" w14:textId="77777777" w:rsidR="00B82E77" w:rsidRPr="007B4F10" w:rsidRDefault="00B82E77" w:rsidP="007B4F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B4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</w:p>
    <w:p w14:paraId="26159EEE" w14:textId="77777777" w:rsidR="00364198" w:rsidRPr="007B4F10" w:rsidRDefault="00364198" w:rsidP="007B4F10">
      <w:p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4F72" w14:textId="77777777" w:rsidR="00364198" w:rsidRPr="007B4F10" w:rsidRDefault="00364198" w:rsidP="007B4F10">
      <w:pPr>
        <w:pStyle w:val="Heading1"/>
        <w:spacing w:before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101784262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br/>
      </w:r>
    </w:p>
    <w:p w14:paraId="0E9EA01F" w14:textId="77777777" w:rsidR="00364198" w:rsidRPr="007B4F10" w:rsidRDefault="00364198" w:rsidP="007B4F10">
      <w:pPr>
        <w:rPr>
          <w:rFonts w:ascii="Times New Roman" w:eastAsiaTheme="majorEastAsia" w:hAnsi="Times New Roman" w:cs="Times New Roman"/>
          <w:b/>
          <w:color w:val="0D0D0D" w:themeColor="text1" w:themeTint="F2"/>
          <w:sz w:val="28"/>
          <w:szCs w:val="28"/>
        </w:rPr>
      </w:pPr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br w:type="page"/>
      </w:r>
    </w:p>
    <w:p w14:paraId="6221676F" w14:textId="57D4827B" w:rsidR="00364198" w:rsidRPr="007B4F10" w:rsidRDefault="00364198" w:rsidP="007B4F10">
      <w:pPr>
        <w:pStyle w:val="Heading1"/>
        <w:spacing w:before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1" w:name="_Toc101822369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IV)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Chương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trình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cửa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thực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phẩm</w:t>
      </w:r>
      <w:proofErr w:type="spellEnd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sạch</w:t>
      </w:r>
      <w:bookmarkEnd w:id="10"/>
      <w:bookmarkEnd w:id="11"/>
      <w:proofErr w:type="spellEnd"/>
    </w:p>
    <w:p w14:paraId="2E0879A7" w14:textId="77777777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</w:p>
    <w:p w14:paraId="411813FC" w14:textId="6A8DB17C" w:rsidR="00364198" w:rsidRPr="007B4F10" w:rsidRDefault="00364198" w:rsidP="007B4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4974CB56" w14:textId="69C45A86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95436" wp14:editId="3137EC66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1AEC" w14:textId="77777777" w:rsidR="007B4F10" w:rsidRDefault="007B4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98A9F" w14:textId="36F6A574" w:rsidR="00364198" w:rsidRPr="007B4F10" w:rsidRDefault="00364198" w:rsidP="007B4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lastRenderedPageBreak/>
        <w:t xml:space="preserve">Form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2337AA37" w14:textId="075091A5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020F0" wp14:editId="73E96A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62A" w14:textId="0F026409" w:rsidR="00364198" w:rsidRPr="007B4F10" w:rsidRDefault="00364198" w:rsidP="007B4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62FC121" w14:textId="01754354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4AE7B" wp14:editId="44962C8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4946" w14:textId="4DA5D84C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br w:type="page"/>
      </w:r>
    </w:p>
    <w:p w14:paraId="6E67BB97" w14:textId="196FB2B7" w:rsidR="00364198" w:rsidRPr="007B4F10" w:rsidRDefault="00364198" w:rsidP="007B4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lastRenderedPageBreak/>
        <w:t xml:space="preserve">Form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25D1EB5" w14:textId="0BEE1857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8802C" wp14:editId="4A93DA7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39A" w14:textId="4ECF9E28" w:rsidR="00364198" w:rsidRPr="007B4F10" w:rsidRDefault="00364198" w:rsidP="007B4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33BC0" w14:textId="4BF8BB52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71C4C" wp14:editId="297B917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D4D" w14:textId="77777777" w:rsidR="007B4F10" w:rsidRDefault="007B4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88FAC6" w14:textId="49B3AA06" w:rsidR="00364198" w:rsidRPr="007B4F10" w:rsidRDefault="00364198" w:rsidP="007B4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sz w:val="28"/>
          <w:szCs w:val="28"/>
        </w:rPr>
        <w:lastRenderedPageBreak/>
        <w:t xml:space="preserve">Form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F1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4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C356E" w14:textId="42084A71" w:rsidR="00364198" w:rsidRPr="007B4F10" w:rsidRDefault="00364198" w:rsidP="007B4F10">
      <w:pPr>
        <w:rPr>
          <w:rFonts w:ascii="Times New Roman" w:hAnsi="Times New Roman" w:cs="Times New Roman"/>
          <w:sz w:val="28"/>
          <w:szCs w:val="28"/>
        </w:rPr>
      </w:pPr>
      <w:r w:rsidRPr="007B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CB7ED" wp14:editId="334FF10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189" w14:textId="29B45213" w:rsidR="00364198" w:rsidRPr="00B55065" w:rsidRDefault="00E50DA1" w:rsidP="00B5506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0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V) </w:t>
      </w:r>
      <w:proofErr w:type="spellStart"/>
      <w:r w:rsidRPr="00B550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Pr="00B550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550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</w:p>
    <w:p w14:paraId="06880AEA" w14:textId="77777777" w:rsidR="000C3CD7" w:rsidRDefault="00E50DA1" w:rsidP="00B5506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</w:t>
      </w:r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</w:t>
      </w:r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0C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36631" w14:textId="06D65E52" w:rsidR="00E50DA1" w:rsidRPr="007B4F10" w:rsidRDefault="000C3CD7" w:rsidP="00B5506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2DD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511C904E" w14:textId="77777777" w:rsidR="00B82E77" w:rsidRPr="007B4F10" w:rsidRDefault="00B82E77" w:rsidP="007B4F10">
      <w:p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8DCDF" w14:textId="77777777" w:rsidR="00B82E77" w:rsidRDefault="00B82E77" w:rsidP="00B82E77">
      <w:p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57FA8" w14:textId="77777777" w:rsidR="00B82E77" w:rsidRDefault="00B82E77" w:rsidP="00952809">
      <w:p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45934" w14:textId="77777777" w:rsidR="0095481D" w:rsidRPr="00D02AC3" w:rsidRDefault="0095481D" w:rsidP="00952809">
      <w:p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5481D" w:rsidRPr="00D02AC3" w:rsidSect="00332E4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58AD9" w14:textId="77777777" w:rsidR="006C4A23" w:rsidRDefault="006C4A23" w:rsidP="0017312F">
      <w:pPr>
        <w:spacing w:after="0" w:line="240" w:lineRule="auto"/>
      </w:pPr>
      <w:r>
        <w:separator/>
      </w:r>
    </w:p>
  </w:endnote>
  <w:endnote w:type="continuationSeparator" w:id="0">
    <w:p w14:paraId="29AAFD25" w14:textId="77777777" w:rsidR="006C4A23" w:rsidRDefault="006C4A23" w:rsidP="001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6862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DBEDD" w14:textId="75A152F6" w:rsidR="004266B8" w:rsidRDefault="00426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14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37C3C8E" w14:textId="77777777" w:rsidR="004266B8" w:rsidRDefault="00426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361C1" w14:textId="77777777" w:rsidR="006C4A23" w:rsidRDefault="006C4A23" w:rsidP="0017312F">
      <w:pPr>
        <w:spacing w:after="0" w:line="240" w:lineRule="auto"/>
      </w:pPr>
      <w:r>
        <w:separator/>
      </w:r>
    </w:p>
  </w:footnote>
  <w:footnote w:type="continuationSeparator" w:id="0">
    <w:p w14:paraId="62B2332F" w14:textId="77777777" w:rsidR="006C4A23" w:rsidRDefault="006C4A23" w:rsidP="0017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6CD"/>
    <w:multiLevelType w:val="hybridMultilevel"/>
    <w:tmpl w:val="64881E62"/>
    <w:lvl w:ilvl="0" w:tplc="DC7E84A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16B20"/>
    <w:multiLevelType w:val="hybridMultilevel"/>
    <w:tmpl w:val="A078AD78"/>
    <w:lvl w:ilvl="0" w:tplc="B59CB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9623F"/>
    <w:multiLevelType w:val="hybridMultilevel"/>
    <w:tmpl w:val="C1300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6B1FE7"/>
    <w:multiLevelType w:val="hybridMultilevel"/>
    <w:tmpl w:val="F086D14A"/>
    <w:lvl w:ilvl="0" w:tplc="3B2EB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67300"/>
    <w:multiLevelType w:val="hybridMultilevel"/>
    <w:tmpl w:val="2992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92D16"/>
    <w:multiLevelType w:val="hybridMultilevel"/>
    <w:tmpl w:val="ABA66DD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1EA2608B"/>
    <w:multiLevelType w:val="hybridMultilevel"/>
    <w:tmpl w:val="6E842A48"/>
    <w:lvl w:ilvl="0" w:tplc="7D522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326D67"/>
    <w:multiLevelType w:val="hybridMultilevel"/>
    <w:tmpl w:val="FD28AE5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8">
    <w:nsid w:val="27883A83"/>
    <w:multiLevelType w:val="hybridMultilevel"/>
    <w:tmpl w:val="6E842A48"/>
    <w:lvl w:ilvl="0" w:tplc="7D522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667EF5"/>
    <w:multiLevelType w:val="hybridMultilevel"/>
    <w:tmpl w:val="B8B6D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0D1C4C"/>
    <w:multiLevelType w:val="hybridMultilevel"/>
    <w:tmpl w:val="7A3CB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360B8B"/>
    <w:multiLevelType w:val="hybridMultilevel"/>
    <w:tmpl w:val="6E842A48"/>
    <w:lvl w:ilvl="0" w:tplc="7D522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280B76"/>
    <w:multiLevelType w:val="hybridMultilevel"/>
    <w:tmpl w:val="178CABB0"/>
    <w:lvl w:ilvl="0" w:tplc="0100B0C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6C35B9"/>
    <w:multiLevelType w:val="hybridMultilevel"/>
    <w:tmpl w:val="7D0C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B43AC"/>
    <w:multiLevelType w:val="hybridMultilevel"/>
    <w:tmpl w:val="66B6AC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A863A8"/>
    <w:multiLevelType w:val="hybridMultilevel"/>
    <w:tmpl w:val="BB2E59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A760EE7"/>
    <w:multiLevelType w:val="hybridMultilevel"/>
    <w:tmpl w:val="E35CF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830209"/>
    <w:multiLevelType w:val="hybridMultilevel"/>
    <w:tmpl w:val="641624B8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8">
    <w:nsid w:val="3D900F22"/>
    <w:multiLevelType w:val="hybridMultilevel"/>
    <w:tmpl w:val="8132C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C3025E"/>
    <w:multiLevelType w:val="hybridMultilevel"/>
    <w:tmpl w:val="7354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D4B1E"/>
    <w:multiLevelType w:val="hybridMultilevel"/>
    <w:tmpl w:val="EC6EE2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6122F1"/>
    <w:multiLevelType w:val="hybridMultilevel"/>
    <w:tmpl w:val="82C2C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192447"/>
    <w:multiLevelType w:val="hybridMultilevel"/>
    <w:tmpl w:val="806875C4"/>
    <w:lvl w:ilvl="0" w:tplc="2884B9B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8A039B"/>
    <w:multiLevelType w:val="hybridMultilevel"/>
    <w:tmpl w:val="628A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45D82"/>
    <w:multiLevelType w:val="hybridMultilevel"/>
    <w:tmpl w:val="FD0EAA8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65276149"/>
    <w:multiLevelType w:val="hybridMultilevel"/>
    <w:tmpl w:val="6E842A48"/>
    <w:lvl w:ilvl="0" w:tplc="7D522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754456"/>
    <w:multiLevelType w:val="hybridMultilevel"/>
    <w:tmpl w:val="5F4E8DE6"/>
    <w:lvl w:ilvl="0" w:tplc="1EECC6B2">
      <w:start w:val="1"/>
      <w:numFmt w:val="decimal"/>
      <w:lvlText w:val="%1."/>
      <w:lvlJc w:val="left"/>
      <w:pPr>
        <w:ind w:left="1210" w:hanging="360"/>
      </w:pPr>
      <w:rPr>
        <w:rFonts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>
    <w:nsid w:val="6FB70E15"/>
    <w:multiLevelType w:val="hybridMultilevel"/>
    <w:tmpl w:val="A29CDF86"/>
    <w:lvl w:ilvl="0" w:tplc="04090005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abstractNum w:abstractNumId="28">
    <w:nsid w:val="70721101"/>
    <w:multiLevelType w:val="hybridMultilevel"/>
    <w:tmpl w:val="44F4A2C8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7D860146">
      <w:start w:val="5"/>
      <w:numFmt w:val="bullet"/>
      <w:lvlText w:val="-"/>
      <w:lvlJc w:val="left"/>
      <w:pPr>
        <w:ind w:left="3370" w:hanging="360"/>
      </w:pPr>
      <w:rPr>
        <w:rFonts w:ascii="Times New Roman" w:eastAsia="Courier New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9">
    <w:nsid w:val="73665986"/>
    <w:multiLevelType w:val="hybridMultilevel"/>
    <w:tmpl w:val="73A03844"/>
    <w:lvl w:ilvl="0" w:tplc="0409000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30">
    <w:nsid w:val="7C18715D"/>
    <w:multiLevelType w:val="hybridMultilevel"/>
    <w:tmpl w:val="7D6C3804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3"/>
  </w:num>
  <w:num w:numId="4">
    <w:abstractNumId w:val="25"/>
  </w:num>
  <w:num w:numId="5">
    <w:abstractNumId w:val="6"/>
  </w:num>
  <w:num w:numId="6">
    <w:abstractNumId w:val="11"/>
  </w:num>
  <w:num w:numId="7">
    <w:abstractNumId w:val="1"/>
  </w:num>
  <w:num w:numId="8">
    <w:abstractNumId w:val="26"/>
  </w:num>
  <w:num w:numId="9">
    <w:abstractNumId w:val="15"/>
  </w:num>
  <w:num w:numId="10">
    <w:abstractNumId w:val="28"/>
  </w:num>
  <w:num w:numId="11">
    <w:abstractNumId w:val="27"/>
  </w:num>
  <w:num w:numId="12">
    <w:abstractNumId w:val="17"/>
  </w:num>
  <w:num w:numId="13">
    <w:abstractNumId w:val="30"/>
  </w:num>
  <w:num w:numId="14">
    <w:abstractNumId w:val="29"/>
  </w:num>
  <w:num w:numId="15">
    <w:abstractNumId w:val="18"/>
  </w:num>
  <w:num w:numId="16">
    <w:abstractNumId w:val="7"/>
  </w:num>
  <w:num w:numId="17">
    <w:abstractNumId w:val="8"/>
  </w:num>
  <w:num w:numId="18">
    <w:abstractNumId w:val="3"/>
  </w:num>
  <w:num w:numId="19">
    <w:abstractNumId w:val="5"/>
  </w:num>
  <w:num w:numId="20">
    <w:abstractNumId w:val="24"/>
  </w:num>
  <w:num w:numId="21">
    <w:abstractNumId w:val="0"/>
  </w:num>
  <w:num w:numId="22">
    <w:abstractNumId w:val="22"/>
  </w:num>
  <w:num w:numId="23">
    <w:abstractNumId w:val="12"/>
  </w:num>
  <w:num w:numId="24">
    <w:abstractNumId w:val="20"/>
  </w:num>
  <w:num w:numId="25">
    <w:abstractNumId w:val="4"/>
  </w:num>
  <w:num w:numId="26">
    <w:abstractNumId w:val="16"/>
  </w:num>
  <w:num w:numId="27">
    <w:abstractNumId w:val="2"/>
  </w:num>
  <w:num w:numId="28">
    <w:abstractNumId w:val="21"/>
  </w:num>
  <w:num w:numId="29">
    <w:abstractNumId w:val="13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2E"/>
    <w:rsid w:val="0000187D"/>
    <w:rsid w:val="00032C25"/>
    <w:rsid w:val="0004386A"/>
    <w:rsid w:val="00082053"/>
    <w:rsid w:val="0008525F"/>
    <w:rsid w:val="00085C89"/>
    <w:rsid w:val="000A4BCE"/>
    <w:rsid w:val="000B2E1D"/>
    <w:rsid w:val="000C3CD7"/>
    <w:rsid w:val="000D15C3"/>
    <w:rsid w:val="000D17F9"/>
    <w:rsid w:val="00112E19"/>
    <w:rsid w:val="0011396B"/>
    <w:rsid w:val="001203E7"/>
    <w:rsid w:val="0013786A"/>
    <w:rsid w:val="00143168"/>
    <w:rsid w:val="00171761"/>
    <w:rsid w:val="0017312F"/>
    <w:rsid w:val="001738F7"/>
    <w:rsid w:val="00180B03"/>
    <w:rsid w:val="00185F5C"/>
    <w:rsid w:val="001B420A"/>
    <w:rsid w:val="001C17F8"/>
    <w:rsid w:val="00215C86"/>
    <w:rsid w:val="002218A3"/>
    <w:rsid w:val="00230DB9"/>
    <w:rsid w:val="00245072"/>
    <w:rsid w:val="00253FBB"/>
    <w:rsid w:val="00296050"/>
    <w:rsid w:val="002B29E6"/>
    <w:rsid w:val="002B54D2"/>
    <w:rsid w:val="002E2DA3"/>
    <w:rsid w:val="00332857"/>
    <w:rsid w:val="00332E4E"/>
    <w:rsid w:val="00354DB1"/>
    <w:rsid w:val="00364198"/>
    <w:rsid w:val="00394BE4"/>
    <w:rsid w:val="003D0D1F"/>
    <w:rsid w:val="003F74A1"/>
    <w:rsid w:val="0040097B"/>
    <w:rsid w:val="004234F3"/>
    <w:rsid w:val="004266B8"/>
    <w:rsid w:val="00492C74"/>
    <w:rsid w:val="004E521E"/>
    <w:rsid w:val="004F1E66"/>
    <w:rsid w:val="00580A4B"/>
    <w:rsid w:val="0059438C"/>
    <w:rsid w:val="005A61E4"/>
    <w:rsid w:val="005C032E"/>
    <w:rsid w:val="005C0E74"/>
    <w:rsid w:val="005C352F"/>
    <w:rsid w:val="005D43B2"/>
    <w:rsid w:val="00603050"/>
    <w:rsid w:val="0064156E"/>
    <w:rsid w:val="00650F34"/>
    <w:rsid w:val="006778DA"/>
    <w:rsid w:val="00693847"/>
    <w:rsid w:val="006C4A23"/>
    <w:rsid w:val="006D1F50"/>
    <w:rsid w:val="006D2B90"/>
    <w:rsid w:val="006F4EE4"/>
    <w:rsid w:val="007009E2"/>
    <w:rsid w:val="0070514A"/>
    <w:rsid w:val="0071008F"/>
    <w:rsid w:val="007147F7"/>
    <w:rsid w:val="00734588"/>
    <w:rsid w:val="00757170"/>
    <w:rsid w:val="00785E80"/>
    <w:rsid w:val="00793395"/>
    <w:rsid w:val="00796369"/>
    <w:rsid w:val="007B4F10"/>
    <w:rsid w:val="007B5CBE"/>
    <w:rsid w:val="007C10A5"/>
    <w:rsid w:val="007D329F"/>
    <w:rsid w:val="007F3CF5"/>
    <w:rsid w:val="00820659"/>
    <w:rsid w:val="008360A2"/>
    <w:rsid w:val="008452DD"/>
    <w:rsid w:val="008A4646"/>
    <w:rsid w:val="008A7BB7"/>
    <w:rsid w:val="00901B2E"/>
    <w:rsid w:val="00913DE2"/>
    <w:rsid w:val="00924984"/>
    <w:rsid w:val="00952809"/>
    <w:rsid w:val="0095481D"/>
    <w:rsid w:val="00964C86"/>
    <w:rsid w:val="009A7CC3"/>
    <w:rsid w:val="009F0EE5"/>
    <w:rsid w:val="00A00022"/>
    <w:rsid w:val="00A02481"/>
    <w:rsid w:val="00A11EB3"/>
    <w:rsid w:val="00A71E1A"/>
    <w:rsid w:val="00A73C57"/>
    <w:rsid w:val="00AA732B"/>
    <w:rsid w:val="00AB53A3"/>
    <w:rsid w:val="00AD11A0"/>
    <w:rsid w:val="00AF014F"/>
    <w:rsid w:val="00B05C1C"/>
    <w:rsid w:val="00B062DD"/>
    <w:rsid w:val="00B33B0F"/>
    <w:rsid w:val="00B4195D"/>
    <w:rsid w:val="00B55065"/>
    <w:rsid w:val="00B560D4"/>
    <w:rsid w:val="00B82676"/>
    <w:rsid w:val="00B82E77"/>
    <w:rsid w:val="00B83203"/>
    <w:rsid w:val="00BF4C7C"/>
    <w:rsid w:val="00C11FFD"/>
    <w:rsid w:val="00C20FFF"/>
    <w:rsid w:val="00C25E64"/>
    <w:rsid w:val="00C27248"/>
    <w:rsid w:val="00C84F47"/>
    <w:rsid w:val="00CA0950"/>
    <w:rsid w:val="00CC5B77"/>
    <w:rsid w:val="00CE786E"/>
    <w:rsid w:val="00D02AC3"/>
    <w:rsid w:val="00D6344C"/>
    <w:rsid w:val="00D8145D"/>
    <w:rsid w:val="00DD3B2A"/>
    <w:rsid w:val="00DF649D"/>
    <w:rsid w:val="00E429EE"/>
    <w:rsid w:val="00E50DA1"/>
    <w:rsid w:val="00E70602"/>
    <w:rsid w:val="00EB045A"/>
    <w:rsid w:val="00ED3D34"/>
    <w:rsid w:val="00EF0FA4"/>
    <w:rsid w:val="00F075CF"/>
    <w:rsid w:val="00F12864"/>
    <w:rsid w:val="00F12B64"/>
    <w:rsid w:val="00F13D1D"/>
    <w:rsid w:val="00F7367A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69"/>
    <w:pPr>
      <w:contextualSpacing/>
    </w:pPr>
  </w:style>
  <w:style w:type="table" w:styleId="TableGrid">
    <w:name w:val="Table Grid"/>
    <w:basedOn w:val="TableNormal"/>
    <w:uiPriority w:val="39"/>
    <w:rsid w:val="00F7367A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ntcgibibo">
    <w:name w:val="@ Tên tác giả bài báo"/>
    <w:basedOn w:val="Normal"/>
    <w:next w:val="Normal"/>
    <w:qFormat/>
    <w:rsid w:val="008360A2"/>
    <w:pPr>
      <w:widowControl w:val="0"/>
      <w:tabs>
        <w:tab w:val="left" w:pos="720"/>
        <w:tab w:val="left" w:pos="1440"/>
        <w:tab w:val="left" w:pos="2087"/>
        <w:tab w:val="left" w:pos="2160"/>
        <w:tab w:val="center" w:pos="4394"/>
        <w:tab w:val="right" w:pos="8789"/>
      </w:tabs>
      <w:spacing w:before="60" w:after="0" w:line="276" w:lineRule="auto"/>
      <w:jc w:val="center"/>
    </w:pPr>
    <w:rPr>
      <w:rFonts w:ascii="Symbol" w:eastAsia="Symbol" w:hAnsi="Symbol" w:cs="Symbol"/>
      <w:b/>
      <w:i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8360A2"/>
    <w:pPr>
      <w:tabs>
        <w:tab w:val="center" w:pos="4680"/>
        <w:tab w:val="right" w:pos="9360"/>
      </w:tabs>
      <w:spacing w:before="20" w:after="20" w:line="264" w:lineRule="auto"/>
      <w:jc w:val="both"/>
    </w:pPr>
    <w:rPr>
      <w:rFonts w:ascii="Symbol" w:eastAsia="Courier New" w:hAnsi="Symbol" w:cs="Symbol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60A2"/>
    <w:rPr>
      <w:rFonts w:ascii="Symbol" w:eastAsia="Courier New" w:hAnsi="Symbol" w:cs="Symbol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17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2F"/>
  </w:style>
  <w:style w:type="character" w:customStyle="1" w:styleId="Heading1Char">
    <w:name w:val="Heading 1 Char"/>
    <w:basedOn w:val="DefaultParagraphFont"/>
    <w:link w:val="Heading1"/>
    <w:uiPriority w:val="9"/>
    <w:rsid w:val="0025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2E4E"/>
    <w:pPr>
      <w:spacing w:line="259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2E4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32E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E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69"/>
    <w:pPr>
      <w:contextualSpacing/>
    </w:pPr>
  </w:style>
  <w:style w:type="table" w:styleId="TableGrid">
    <w:name w:val="Table Grid"/>
    <w:basedOn w:val="TableNormal"/>
    <w:uiPriority w:val="39"/>
    <w:rsid w:val="00F7367A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ntcgibibo">
    <w:name w:val="@ Tên tác giả bài báo"/>
    <w:basedOn w:val="Normal"/>
    <w:next w:val="Normal"/>
    <w:qFormat/>
    <w:rsid w:val="008360A2"/>
    <w:pPr>
      <w:widowControl w:val="0"/>
      <w:tabs>
        <w:tab w:val="left" w:pos="720"/>
        <w:tab w:val="left" w:pos="1440"/>
        <w:tab w:val="left" w:pos="2087"/>
        <w:tab w:val="left" w:pos="2160"/>
        <w:tab w:val="center" w:pos="4394"/>
        <w:tab w:val="right" w:pos="8789"/>
      </w:tabs>
      <w:spacing w:before="60" w:after="0" w:line="276" w:lineRule="auto"/>
      <w:jc w:val="center"/>
    </w:pPr>
    <w:rPr>
      <w:rFonts w:ascii="Symbol" w:eastAsia="Symbol" w:hAnsi="Symbol" w:cs="Symbol"/>
      <w:b/>
      <w:i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8360A2"/>
    <w:pPr>
      <w:tabs>
        <w:tab w:val="center" w:pos="4680"/>
        <w:tab w:val="right" w:pos="9360"/>
      </w:tabs>
      <w:spacing w:before="20" w:after="20" w:line="264" w:lineRule="auto"/>
      <w:jc w:val="both"/>
    </w:pPr>
    <w:rPr>
      <w:rFonts w:ascii="Symbol" w:eastAsia="Courier New" w:hAnsi="Symbol" w:cs="Symbol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60A2"/>
    <w:rPr>
      <w:rFonts w:ascii="Symbol" w:eastAsia="Courier New" w:hAnsi="Symbol" w:cs="Symbol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17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2F"/>
  </w:style>
  <w:style w:type="character" w:customStyle="1" w:styleId="Heading1Char">
    <w:name w:val="Heading 1 Char"/>
    <w:basedOn w:val="DefaultParagraphFont"/>
    <w:link w:val="Heading1"/>
    <w:uiPriority w:val="9"/>
    <w:rsid w:val="0025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2E4E"/>
    <w:pPr>
      <w:spacing w:line="259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2E4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32E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E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E5C0A-8420-41FB-B798-D2FA9C25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Ninh Qyz</dc:creator>
  <cp:keywords/>
  <dc:description/>
  <cp:lastModifiedBy>Windows User</cp:lastModifiedBy>
  <cp:revision>22</cp:revision>
  <dcterms:created xsi:type="dcterms:W3CDTF">2021-04-15T08:13:00Z</dcterms:created>
  <dcterms:modified xsi:type="dcterms:W3CDTF">2022-04-25T16:40:00Z</dcterms:modified>
</cp:coreProperties>
</file>