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831C" w14:textId="77777777" w:rsidR="00230F45" w:rsidRDefault="00230F45" w:rsidP="00230F45">
      <w:r>
        <w:t xml:space="preserve">From Shells to </w:t>
      </w:r>
      <w:proofErr w:type="spellStart"/>
      <w:r>
        <w:t>Chaoitons</w:t>
      </w:r>
      <w:proofErr w:type="spellEnd"/>
      <w:r>
        <w:t xml:space="preserve">: Connecting the Palazzi Hadron Spectrum to the Ouroboros </w:t>
      </w:r>
      <w:proofErr w:type="spellStart"/>
      <w:r>
        <w:t>Lagrangian</w:t>
      </w:r>
      <w:proofErr w:type="spellEnd"/>
    </w:p>
    <w:p w14:paraId="7677B24B" w14:textId="77777777" w:rsidR="00230F45" w:rsidRDefault="00230F45" w:rsidP="00230F45"/>
    <w:p w14:paraId="68FFE161" w14:textId="77777777" w:rsidR="00230F45" w:rsidRDefault="00230F45" w:rsidP="00230F45">
      <w:r>
        <w:t xml:space="preserve">Paul J. </w:t>
      </w:r>
      <w:proofErr w:type="spellStart"/>
      <w:r>
        <w:t>Werbos</w:t>
      </w:r>
      <w:proofErr w:type="spellEnd"/>
    </w:p>
    <w:p w14:paraId="3B762313" w14:textId="77777777" w:rsidR="00230F45" w:rsidRDefault="00230F45" w:rsidP="00230F45">
      <w:r>
        <w:t>Formerly National Science Foundation; Deputy Director, CLION, University of Memphis</w:t>
      </w:r>
    </w:p>
    <w:p w14:paraId="3E2C6BC4" w14:textId="77777777" w:rsidR="00230F45" w:rsidRDefault="00230F45" w:rsidP="00230F45"/>
    <w:p w14:paraId="492F0C34" w14:textId="77777777" w:rsidR="00230F45" w:rsidRDefault="00230F45" w:rsidP="00230F45">
      <w:r>
        <w:t>May 2026</w:t>
      </w:r>
    </w:p>
    <w:p w14:paraId="2CF4041A" w14:textId="77777777" w:rsidR="00230F45" w:rsidRDefault="00230F45" w:rsidP="00230F45"/>
    <w:p w14:paraId="284E31CA" w14:textId="77777777" w:rsidR="00230F45" w:rsidRDefault="00230F45" w:rsidP="00230F45"/>
    <w:p w14:paraId="5AD8CBC7" w14:textId="77777777" w:rsidR="00230F45" w:rsidRDefault="00230F45" w:rsidP="00230F45">
      <w:r>
        <w:t>1. What Palazzi Found</w:t>
      </w:r>
    </w:p>
    <w:p w14:paraId="4A0E7060" w14:textId="77777777" w:rsidR="00230F45" w:rsidRDefault="00230F45" w:rsidP="00230F45"/>
    <w:p w14:paraId="26F9FFF9" w14:textId="77777777" w:rsidR="00230F45" w:rsidRDefault="00230F45" w:rsidP="00230F45">
      <w:r>
        <w:t>Over more than two decades, Paolo Palazzi performed a systematic, data-driven analysis of the hadron mass spectrum — working directly from the Particle Data Group listings, without theoretical priors — and extracted empirical patterns that the Standard Model does not predict and cannot easily accommodate. This paper is an act of recognition: his data was right, and it points to a physics beyond QCD. What follows is an attempt to provide the theoretical framework that his discoveries demand.</w:t>
      </w:r>
    </w:p>
    <w:p w14:paraId="5FDDB8EA" w14:textId="77777777" w:rsidR="00230F45" w:rsidRDefault="00230F45" w:rsidP="00230F45"/>
    <w:p w14:paraId="580BD175" w14:textId="77777777" w:rsidR="00230F45" w:rsidRDefault="00230F45" w:rsidP="00230F45">
      <w:r>
        <w:t>His key findings include:</w:t>
      </w:r>
    </w:p>
    <w:p w14:paraId="586F5749" w14:textId="77777777" w:rsidR="00230F45" w:rsidRDefault="00230F45" w:rsidP="00230F45"/>
    <w:p w14:paraId="427466EF" w14:textId="77777777" w:rsidR="00230F45" w:rsidRDefault="00230F45" w:rsidP="00230F45">
      <w:r>
        <w:t>Shell structure of hadrons. A stability analysis of the mass spectrum indicates that mesons and baryons, like atoms and nuclei, are shell-structured. The cube roots of hadron masses follow distinct "</w:t>
      </w:r>
      <w:proofErr w:type="spellStart"/>
      <w:r>
        <w:t>stablines</w:t>
      </w:r>
      <w:proofErr w:type="spellEnd"/>
      <w:r>
        <w:t>" — linear alignments when plotted against the number of constituents — strongly suggesting that hadrons are composite objects with a layered internal organization [Palazzi 2003, 2006].</w:t>
      </w:r>
    </w:p>
    <w:p w14:paraId="069DA962" w14:textId="77777777" w:rsidR="00230F45" w:rsidRDefault="00230F45" w:rsidP="00230F45"/>
    <w:p w14:paraId="6977BDCF" w14:textId="77777777" w:rsidR="00230F45" w:rsidRDefault="00230F45" w:rsidP="00230F45">
      <w:r>
        <w:t>Mass quantization in units of ~35 MeV. Meson masses are even multiples of a fundamental unit u ≈ 35 MeV, while leptons and baryons are odd multiples. This quantization is statistically significant across all meson families analyzed, with mass units ranging from 33.88 to 36.86 MeV, themselves quantized on a grid of 12 intervals of ~0.25 MeV [Palazzi 2004].</w:t>
      </w:r>
    </w:p>
    <w:p w14:paraId="31B9AAA8" w14:textId="77777777" w:rsidR="00230F45" w:rsidRDefault="00230F45" w:rsidP="00230F45"/>
    <w:p w14:paraId="3AD4BD8F" w14:textId="77777777" w:rsidR="00230F45" w:rsidRDefault="00230F45" w:rsidP="00230F45">
      <w:r>
        <w:lastRenderedPageBreak/>
        <w:t xml:space="preserve">Compatibility with the Barut magnetic model. The mesonic mass patterns suggest solid-phase partonic bound states on an </w:t>
      </w:r>
      <w:proofErr w:type="spellStart"/>
      <w:r>
        <w:t>fcc</w:t>
      </w:r>
      <w:proofErr w:type="spellEnd"/>
      <w:r>
        <w:t xml:space="preserve"> lattice, compatible with A.O. Barut's model in which stable leptons (proton, electron, neutrino) are the fundamental constituents, bound by magnetism rather than by QCD color forces [Palazzi 2006]. Baryonic shells grow with lower population density and start only at shell 3 with the nucleon.</w:t>
      </w:r>
    </w:p>
    <w:p w14:paraId="0E78D837" w14:textId="77777777" w:rsidR="00230F45" w:rsidRDefault="00230F45" w:rsidP="00230F45"/>
    <w:p w14:paraId="4D0B7179" w14:textId="77777777" w:rsidR="00230F45" w:rsidRDefault="00230F45" w:rsidP="00230F45">
      <w:r>
        <w:t>A three-layered proton. A detailed analysis of the proton's structure, combined with the hypothesis that hadrons are solid-phase and shell-structured, indicates that the proton and neutron are made of three shells [Palazzi 2014]. The meson states corresponding to shells 1 (pion) and 2 (kaon) are observed, but no shell-1 or shell-2 baryons exist — a fact that QCD does not explain but that the shell model naturally accommodates.</w:t>
      </w:r>
    </w:p>
    <w:p w14:paraId="4B0D1156" w14:textId="77777777" w:rsidR="00230F45" w:rsidRDefault="00230F45" w:rsidP="00230F45"/>
    <w:p w14:paraId="4F5EFD0A" w14:textId="77777777" w:rsidR="00230F45" w:rsidRDefault="00230F45" w:rsidP="00230F45">
      <w:r>
        <w:t>These results are empirical discoveries. They were found in the data, not deduced from a theory. And they point to a physics that is fundamentally different from QCD: a physics of composite, magnetically bound objects with internal shell structure, quantized masses, and emergent stability patterns.</w:t>
      </w:r>
    </w:p>
    <w:p w14:paraId="0A1E3896" w14:textId="77777777" w:rsidR="00230F45" w:rsidRDefault="00230F45" w:rsidP="00230F45"/>
    <w:p w14:paraId="446D7EB3" w14:textId="77777777" w:rsidR="00230F45" w:rsidRDefault="00230F45" w:rsidP="00230F45"/>
    <w:p w14:paraId="37A27950" w14:textId="77777777" w:rsidR="00230F45" w:rsidRDefault="00230F45" w:rsidP="00230F45">
      <w:r>
        <w:t xml:space="preserve">2. What the Ouroboros </w:t>
      </w:r>
      <w:proofErr w:type="spellStart"/>
      <w:r>
        <w:t>Lagrangian</w:t>
      </w:r>
      <w:proofErr w:type="spellEnd"/>
      <w:r>
        <w:t xml:space="preserve"> Predicts</w:t>
      </w:r>
    </w:p>
    <w:p w14:paraId="6F14B532" w14:textId="77777777" w:rsidR="00230F45" w:rsidRDefault="00230F45" w:rsidP="00230F45"/>
    <w:p w14:paraId="087835C7" w14:textId="77777777" w:rsidR="00230F45" w:rsidRDefault="00230F45" w:rsidP="00230F45">
      <w:r>
        <w:t xml:space="preserve">The Ouroboros </w:t>
      </w:r>
      <w:proofErr w:type="spellStart"/>
      <w:r>
        <w:t>Lagrangian</w:t>
      </w:r>
      <w:proofErr w:type="spellEnd"/>
      <w:r>
        <w:t>,</w:t>
      </w:r>
    </w:p>
    <w:p w14:paraId="06B3DB74" w14:textId="77777777" w:rsidR="00230F45" w:rsidRDefault="00230F45" w:rsidP="00230F45"/>
    <w:p w14:paraId="3CF6A18B" w14:textId="77777777" w:rsidR="00230F45" w:rsidRDefault="00230F45" w:rsidP="00230F45">
      <w:r>
        <w:t>L_{JA} = -F_{</w:t>
      </w:r>
      <w:proofErr w:type="spellStart"/>
      <w:r>
        <w:t>μν</w:t>
      </w:r>
      <w:proofErr w:type="spellEnd"/>
      <w:r>
        <w:t>}F^{</w:t>
      </w:r>
      <w:proofErr w:type="spellStart"/>
      <w:r>
        <w:t>μν</w:t>
      </w:r>
      <w:proofErr w:type="spellEnd"/>
      <w:r>
        <w:t>} - G_{</w:t>
      </w:r>
      <w:proofErr w:type="spellStart"/>
      <w:r>
        <w:t>μν</w:t>
      </w:r>
      <w:proofErr w:type="spellEnd"/>
      <w:r>
        <w:t>}G^{</w:t>
      </w:r>
      <w:proofErr w:type="spellStart"/>
      <w:r>
        <w:t>μν</w:t>
      </w:r>
      <w:proofErr w:type="spellEnd"/>
      <w:r>
        <w:t xml:space="preserve">} + </w:t>
      </w:r>
      <w:proofErr w:type="spellStart"/>
      <w:r>
        <w:t>J_μ</w:t>
      </w:r>
      <w:proofErr w:type="spellEnd"/>
      <w:r>
        <w:t xml:space="preserve"> </w:t>
      </w:r>
      <w:proofErr w:type="spellStart"/>
      <w:r>
        <w:t>A^μ</w:t>
      </w:r>
      <w:proofErr w:type="spellEnd"/>
      <w:r>
        <w:t xml:space="preserve"> - </w:t>
      </w:r>
      <w:proofErr w:type="gramStart"/>
      <w:r>
        <w:t>f(</w:t>
      </w:r>
      <w:proofErr w:type="spellStart"/>
      <w:proofErr w:type="gramEnd"/>
      <w:r>
        <w:t>J_μ</w:t>
      </w:r>
      <w:proofErr w:type="spellEnd"/>
      <w:r>
        <w:t xml:space="preserve"> </w:t>
      </w:r>
      <w:proofErr w:type="spellStart"/>
      <w:r>
        <w:t>J^μ</w:t>
      </w:r>
      <w:proofErr w:type="spellEnd"/>
      <w:r>
        <w:t>),</w:t>
      </w:r>
    </w:p>
    <w:p w14:paraId="5CA0385F" w14:textId="77777777" w:rsidR="00230F45" w:rsidRDefault="00230F45" w:rsidP="00230F45"/>
    <w:p w14:paraId="099F7D6A" w14:textId="77777777" w:rsidR="00230F45" w:rsidRDefault="00230F45" w:rsidP="00230F45">
      <w:r>
        <w:t>is a CPT-symmetric classical field theory of two coupled, Lorenz-constrained vector fields over Minkowski space [</w:t>
      </w:r>
      <w:proofErr w:type="spellStart"/>
      <w:r>
        <w:t>Werbos</w:t>
      </w:r>
      <w:proofErr w:type="spellEnd"/>
      <w:r>
        <w:t xml:space="preserve"> 2026a]. It is superrenormalizable, has only 2-3 free parameters (compared to 19+ for the Standard Model), and is dynamically equivalent to its own canonical quantization via the WBO closure theorem [</w:t>
      </w:r>
      <w:proofErr w:type="spellStart"/>
      <w:r>
        <w:t>Werbos</w:t>
      </w:r>
      <w:proofErr w:type="spellEnd"/>
      <w:r>
        <w:t xml:space="preserve"> 2002]. Its stable excitations are </w:t>
      </w:r>
      <w:proofErr w:type="spellStart"/>
      <w:r>
        <w:t>chaoitons</w:t>
      </w:r>
      <w:proofErr w:type="spellEnd"/>
      <w:r>
        <w:t>: time-periodic solitons with quantized charge (derived from the Hopf invariant) and intrinsic angular momentum matching the electron g-factor to within 0.116%.</w:t>
      </w:r>
    </w:p>
    <w:p w14:paraId="469B0A5F" w14:textId="77777777" w:rsidR="00230F45" w:rsidRDefault="00230F45" w:rsidP="00230F45"/>
    <w:p w14:paraId="44E9C790" w14:textId="77777777" w:rsidR="00230F45" w:rsidRDefault="00230F45" w:rsidP="00230F45">
      <w:r>
        <w:lastRenderedPageBreak/>
        <w:t>This theory makes several predictions that align with Palazzi's empirical findings — not because the theory was built to match his data, but because both his data and this theory point to the same underlying physics:</w:t>
      </w:r>
    </w:p>
    <w:p w14:paraId="5799AC1D" w14:textId="77777777" w:rsidR="00230F45" w:rsidRDefault="00230F45" w:rsidP="00230F45"/>
    <w:p w14:paraId="3D6CB558" w14:textId="77777777" w:rsidR="00230F45" w:rsidRDefault="00230F45" w:rsidP="00230F45">
      <w:proofErr w:type="spellStart"/>
      <w:r>
        <w:t>Chaoitons</w:t>
      </w:r>
      <w:proofErr w:type="spellEnd"/>
      <w:r>
        <w:t xml:space="preserve"> have internal structure. Unlike point particles, </w:t>
      </w:r>
      <w:proofErr w:type="spellStart"/>
      <w:r>
        <w:t>chaoitons</w:t>
      </w:r>
      <w:proofErr w:type="spellEnd"/>
      <w:r>
        <w:t xml:space="preserve"> are extended field configurations with a characteristic radial profile. Numerical scans over 1,280 parameter combinations have identified 62 stable </w:t>
      </w:r>
      <w:proofErr w:type="spellStart"/>
      <w:r>
        <w:t>chaoiton</w:t>
      </w:r>
      <w:proofErr w:type="spellEnd"/>
      <w:r>
        <w:t xml:space="preserve"> families, each with a distinct internal mode structure [</w:t>
      </w:r>
      <w:proofErr w:type="spellStart"/>
      <w:r>
        <w:t>Werbos</w:t>
      </w:r>
      <w:proofErr w:type="spellEnd"/>
      <w:r>
        <w:t xml:space="preserve"> 2026b]. The internal oscillations of the fields within the </w:t>
      </w:r>
      <w:proofErr w:type="spellStart"/>
      <w:r>
        <w:t>chaoiton</w:t>
      </w:r>
      <w:proofErr w:type="spellEnd"/>
      <w:r>
        <w:t xml:space="preserve"> naturally produce a layered, shell-like organization of energy density — exactly the kind of structure that Palazzi's </w:t>
      </w:r>
      <w:proofErr w:type="spellStart"/>
      <w:r>
        <w:t>stablines</w:t>
      </w:r>
      <w:proofErr w:type="spellEnd"/>
      <w:r>
        <w:t xml:space="preserve"> reveal.</w:t>
      </w:r>
    </w:p>
    <w:p w14:paraId="0E75BE86" w14:textId="77777777" w:rsidR="00230F45" w:rsidRDefault="00230F45" w:rsidP="00230F45"/>
    <w:p w14:paraId="561ACE14" w14:textId="77777777" w:rsidR="00230F45" w:rsidRDefault="00230F45" w:rsidP="00230F45">
      <w:r>
        <w:t>The mass spectrum is quantized. The mutual Chern-Simons linking number Q[</w:t>
      </w:r>
      <w:proofErr w:type="gramStart"/>
      <w:r>
        <w:t>A,J</w:t>
      </w:r>
      <w:proofErr w:type="gramEnd"/>
      <w:r>
        <w:t>] is exactly equal to the Hopf invariant of a composite map S^3 → S^2, and is therefore an integer [</w:t>
      </w:r>
      <w:proofErr w:type="spellStart"/>
      <w:r>
        <w:t>Werbos</w:t>
      </w:r>
      <w:proofErr w:type="spellEnd"/>
      <w:r>
        <w:t xml:space="preserve"> 2026c]. This integer is the conserved particle number. Different </w:t>
      </w:r>
      <w:proofErr w:type="spellStart"/>
      <w:r>
        <w:t>chaoiton</w:t>
      </w:r>
      <w:proofErr w:type="spellEnd"/>
      <w:r>
        <w:t xml:space="preserve"> families correspond to different values of Q and different internal excitation levels, producing a discrete mass spectrum — the kind of quantization that Palazzi's 35 MeV grid displays.</w:t>
      </w:r>
    </w:p>
    <w:p w14:paraId="5D60C655" w14:textId="77777777" w:rsidR="00230F45" w:rsidRDefault="00230F45" w:rsidP="00230F45"/>
    <w:p w14:paraId="64A58863" w14:textId="77777777" w:rsidR="00230F45" w:rsidRDefault="00230F45" w:rsidP="00230F45">
      <w:r>
        <w:t xml:space="preserve">The binding force is magnetic. The </w:t>
      </w:r>
      <w:proofErr w:type="spellStart"/>
      <w:r>
        <w:t>J_μ</w:t>
      </w:r>
      <w:proofErr w:type="spellEnd"/>
      <w:r>
        <w:t xml:space="preserve"> field mediates a force that, in the static limit, reduces to a magnetic-type interaction between </w:t>
      </w:r>
      <w:proofErr w:type="spellStart"/>
      <w:r>
        <w:t>chaoitons</w:t>
      </w:r>
      <w:proofErr w:type="spellEnd"/>
      <w:r>
        <w:t xml:space="preserve">. This is the field-theoretic realization of Schwinger's </w:t>
      </w:r>
      <w:proofErr w:type="spellStart"/>
      <w:r>
        <w:t>dyon</w:t>
      </w:r>
      <w:proofErr w:type="spellEnd"/>
      <w:r>
        <w:t xml:space="preserve"> model [Schwinger 1969] and Barut's magnetic model of hadrons [Barut 1979] — precisely the theoretical framework that Palazzi's data already pointed toward.</w:t>
      </w:r>
    </w:p>
    <w:p w14:paraId="3D6E322E" w14:textId="77777777" w:rsidR="00230F45" w:rsidRDefault="00230F45" w:rsidP="00230F45"/>
    <w:p w14:paraId="4787DDFC" w14:textId="77777777" w:rsidR="00230F45" w:rsidRDefault="00230F45" w:rsidP="00230F45">
      <w:r>
        <w:t xml:space="preserve">A long-range nuclear force emerges naturally. The </w:t>
      </w:r>
      <w:proofErr w:type="spellStart"/>
      <w:r>
        <w:t>J_μ</w:t>
      </w:r>
      <w:proofErr w:type="spellEnd"/>
      <w:r>
        <w:t xml:space="preserve"> field produces a van der Waals-type tail V(r) ~ -C/r^6 between </w:t>
      </w:r>
      <w:proofErr w:type="spellStart"/>
      <w:r>
        <w:t>chaoitons</w:t>
      </w:r>
      <w:proofErr w:type="spellEnd"/>
      <w:r>
        <w:t>, which quantitatively matches the long-range nuclear force extracted by Sawada from proton-proton and neutron-Pb scattering data [</w:t>
      </w:r>
      <w:proofErr w:type="spellStart"/>
      <w:r>
        <w:t>Werbos</w:t>
      </w:r>
      <w:proofErr w:type="spellEnd"/>
      <w:r>
        <w:t xml:space="preserve"> 2026d] — an anomaly that QCD cannot explain, and an independent confirmation that the physics is not QCD.</w:t>
      </w:r>
    </w:p>
    <w:p w14:paraId="425BED21" w14:textId="77777777" w:rsidR="00230F45" w:rsidRDefault="00230F45" w:rsidP="00230F45"/>
    <w:p w14:paraId="5BA4E9FF" w14:textId="77777777" w:rsidR="00230F45" w:rsidRDefault="00230F45" w:rsidP="00230F45"/>
    <w:p w14:paraId="60B1C1C3" w14:textId="77777777" w:rsidR="00230F45" w:rsidRDefault="00230F45" w:rsidP="00230F45">
      <w:r>
        <w:t>3. The Connection: What Palazzi's Data Could Test</w:t>
      </w:r>
    </w:p>
    <w:p w14:paraId="1E6345C9" w14:textId="77777777" w:rsidR="00230F45" w:rsidRDefault="00230F45" w:rsidP="00230F45"/>
    <w:p w14:paraId="6178F1BB" w14:textId="77777777" w:rsidR="00230F45" w:rsidRDefault="00230F45" w:rsidP="00230F45">
      <w:r>
        <w:lastRenderedPageBreak/>
        <w:t>The convergence between Palazzi's empirical findings and the Ouroboros predictions needs to be made quantitative. Here are three specific comparisons. In each case, Palazzi's data leads, and the theory must answer to it:</w:t>
      </w:r>
    </w:p>
    <w:p w14:paraId="77DE783C" w14:textId="77777777" w:rsidR="00230F45" w:rsidRDefault="00230F45" w:rsidP="00230F45"/>
    <w:p w14:paraId="2CB785D1" w14:textId="77777777" w:rsidR="00230F45" w:rsidRDefault="00230F45" w:rsidP="00230F45">
      <w:r>
        <w:t xml:space="preserve">3.1 Mass Unit vs. </w:t>
      </w:r>
      <w:proofErr w:type="spellStart"/>
      <w:r>
        <w:t>Chaoiton</w:t>
      </w:r>
      <w:proofErr w:type="spellEnd"/>
      <w:r>
        <w:t xml:space="preserve"> Mode Spacing</w:t>
      </w:r>
    </w:p>
    <w:p w14:paraId="17956BAF" w14:textId="77777777" w:rsidR="00230F45" w:rsidRDefault="00230F45" w:rsidP="00230F45"/>
    <w:p w14:paraId="5A50DA5C" w14:textId="77777777" w:rsidR="00230F45" w:rsidRDefault="00230F45" w:rsidP="00230F45">
      <w:r>
        <w:t xml:space="preserve">Palazzi extracted a fundamental mass unit u ≈ 35 MeV from the meson spectrum. In the Ouroboros model, the mass of a </w:t>
      </w:r>
      <w:proofErr w:type="spellStart"/>
      <w:r>
        <w:t>chaoiton</w:t>
      </w:r>
      <w:proofErr w:type="spellEnd"/>
      <w:r>
        <w:t xml:space="preserve"> is determined by the parameters </w:t>
      </w:r>
      <w:proofErr w:type="spellStart"/>
      <w:r>
        <w:t>m_J</w:t>
      </w:r>
      <w:proofErr w:type="spellEnd"/>
      <w:r>
        <w:t xml:space="preserve"> (the J-field mass) and λ (the quartic self-coupling). The spacing between internal excitation modes of a </w:t>
      </w:r>
      <w:proofErr w:type="spellStart"/>
      <w:r>
        <w:t>chaoiton</w:t>
      </w:r>
      <w:proofErr w:type="spellEnd"/>
      <w:r>
        <w:t xml:space="preserve"> is set by </w:t>
      </w:r>
      <w:proofErr w:type="spellStart"/>
      <w:r>
        <w:t>m_J</w:t>
      </w:r>
      <w:proofErr w:type="spellEnd"/>
      <w:r>
        <w:t>.</w:t>
      </w:r>
    </w:p>
    <w:p w14:paraId="6AD5E7B1" w14:textId="77777777" w:rsidR="00230F45" w:rsidRDefault="00230F45" w:rsidP="00230F45"/>
    <w:p w14:paraId="2B265D33" w14:textId="77777777" w:rsidR="00230F45" w:rsidRDefault="00230F45" w:rsidP="00230F45">
      <w:r>
        <w:t xml:space="preserve">The question is: Can the 35 MeV mass unit be identified with </w:t>
      </w:r>
      <w:proofErr w:type="spellStart"/>
      <w:r>
        <w:t>m_J</w:t>
      </w:r>
      <w:proofErr w:type="spellEnd"/>
      <w:r>
        <w:t xml:space="preserve">, or with a combination of </w:t>
      </w:r>
      <w:proofErr w:type="spellStart"/>
      <w:r>
        <w:t>m_J</w:t>
      </w:r>
      <w:proofErr w:type="spellEnd"/>
      <w:r>
        <w:t xml:space="preserve"> and λ? If so, the Ouroboros model would have one fewer free parameter — the mass unit would be derived, not assumed.</w:t>
      </w:r>
    </w:p>
    <w:p w14:paraId="79D23694" w14:textId="77777777" w:rsidR="00230F45" w:rsidRDefault="00230F45" w:rsidP="00230F45"/>
    <w:p w14:paraId="1084CFCB" w14:textId="77777777" w:rsidR="00230F45" w:rsidRDefault="00230F45" w:rsidP="00230F45">
      <w:r>
        <w:t xml:space="preserve">3.2 Shell Radii vs. </w:t>
      </w:r>
      <w:proofErr w:type="spellStart"/>
      <w:r>
        <w:t>Chaoiton</w:t>
      </w:r>
      <w:proofErr w:type="spellEnd"/>
      <w:r>
        <w:t xml:space="preserve"> Radial Profile</w:t>
      </w:r>
    </w:p>
    <w:p w14:paraId="52245452" w14:textId="77777777" w:rsidR="00230F45" w:rsidRDefault="00230F45" w:rsidP="00230F45"/>
    <w:p w14:paraId="56C3A2C2" w14:textId="77777777" w:rsidR="00230F45" w:rsidRDefault="00230F45" w:rsidP="00230F45">
      <w:r>
        <w:t xml:space="preserve">Palazzi's three-shell model of the proton implies specific radial scales for each shell. The </w:t>
      </w:r>
      <w:proofErr w:type="spellStart"/>
      <w:r>
        <w:t>chaoiton</w:t>
      </w:r>
      <w:proofErr w:type="spellEnd"/>
      <w:r>
        <w:t xml:space="preserve"> solutions have a characteristic radial profile determined by the same parameters </w:t>
      </w:r>
      <w:proofErr w:type="spellStart"/>
      <w:r>
        <w:t>m_J</w:t>
      </w:r>
      <w:proofErr w:type="spellEnd"/>
      <w:r>
        <w:t xml:space="preserve"> and λ. A comparison of the shell radii from [Palazzi 2014] with the energy density profile of the lowest-lying </w:t>
      </w:r>
      <w:proofErr w:type="spellStart"/>
      <w:r>
        <w:t>chaoiton</w:t>
      </w:r>
      <w:proofErr w:type="spellEnd"/>
      <w:r>
        <w:t xml:space="preserve"> in the (Q=1, L ≈ </w:t>
      </w:r>
      <w:r>
        <w:rPr>
          <w:rFonts w:ascii="Cambria Math" w:hAnsi="Cambria Math" w:cs="Cambria Math"/>
        </w:rPr>
        <w:t>ℏ</w:t>
      </w:r>
      <w:r>
        <w:t xml:space="preserve">/2) family would test whether the </w:t>
      </w:r>
      <w:proofErr w:type="spellStart"/>
      <w:r>
        <w:t>chaoiton</w:t>
      </w:r>
      <w:proofErr w:type="spellEnd"/>
      <w:r>
        <w:t xml:space="preserve"> profile reproduces the observed proton structure without additional assumptions.</w:t>
      </w:r>
    </w:p>
    <w:p w14:paraId="2A47C591" w14:textId="77777777" w:rsidR="00230F45" w:rsidRDefault="00230F45" w:rsidP="00230F45"/>
    <w:p w14:paraId="1E732465" w14:textId="77777777" w:rsidR="00230F45" w:rsidRDefault="00230F45" w:rsidP="00230F45">
      <w:r>
        <w:t>3.3 The Missing Shell-1 and Shell-2 Baryons</w:t>
      </w:r>
    </w:p>
    <w:p w14:paraId="4247EC91" w14:textId="77777777" w:rsidR="00230F45" w:rsidRDefault="00230F45" w:rsidP="00230F45"/>
    <w:p w14:paraId="5C4B4127" w14:textId="77777777" w:rsidR="00230F45" w:rsidRDefault="00230F45" w:rsidP="00230F45">
      <w:r>
        <w:t xml:space="preserve">Palazzi noted that meson shells 1 (pion) and 2 (kaon) exist, but no corresponding baryon shells 1 and 2 are observed. In the Ouroboros model, baryon number corresponds to the linking number Q. The </w:t>
      </w:r>
      <w:proofErr w:type="spellStart"/>
      <w:r>
        <w:t>chaoiton</w:t>
      </w:r>
      <w:proofErr w:type="spellEnd"/>
      <w:r>
        <w:t xml:space="preserve"> families with Q=1 (the baryon-number-1 sector) may simply not support the low-mass configurations that would correspond to shells 1 and 2 — the topological charge imposes a minimum energy. This is a qualitative prediction that could be sharpened by numerical analysis of the </w:t>
      </w:r>
      <w:proofErr w:type="spellStart"/>
      <w:r>
        <w:t>chaoiton</w:t>
      </w:r>
      <w:proofErr w:type="spellEnd"/>
      <w:r>
        <w:t xml:space="preserve"> mass spectrum in different topological sectors.</w:t>
      </w:r>
    </w:p>
    <w:p w14:paraId="4E0F6423" w14:textId="77777777" w:rsidR="00230F45" w:rsidRDefault="00230F45" w:rsidP="00230F45"/>
    <w:p w14:paraId="3F816CEE" w14:textId="77777777" w:rsidR="00230F45" w:rsidRDefault="00230F45" w:rsidP="00230F45"/>
    <w:p w14:paraId="633CB49C" w14:textId="77777777" w:rsidR="00230F45" w:rsidRDefault="00230F45" w:rsidP="00230F45">
      <w:r>
        <w:t>4. A Proposal for Collaboration</w:t>
      </w:r>
    </w:p>
    <w:p w14:paraId="2AE9AFD2" w14:textId="77777777" w:rsidR="00230F45" w:rsidRDefault="00230F45" w:rsidP="00230F45"/>
    <w:p w14:paraId="620ADB63" w14:textId="77777777" w:rsidR="00230F45" w:rsidRDefault="00230F45" w:rsidP="00230F45">
      <w:r>
        <w:t xml:space="preserve">The Ouroboros </w:t>
      </w:r>
      <w:proofErr w:type="spellStart"/>
      <w:r>
        <w:t>Lagrangian</w:t>
      </w:r>
      <w:proofErr w:type="spellEnd"/>
      <w:r>
        <w:t xml:space="preserve"> is a candidate for the fundamental law of physics prior to gravity. It has only 2-3 free parameters, is superrenormalizable, and reproduces both Maxwellian electrodynamics and the long-range nuclear force that QCD cannot explain. Its particle states — </w:t>
      </w:r>
      <w:proofErr w:type="spellStart"/>
      <w:r>
        <w:t>chaoitons</w:t>
      </w:r>
      <w:proofErr w:type="spellEnd"/>
      <w:r>
        <w:t xml:space="preserve"> — have the internal shell structure, quantized masses, and magnetic binding that Palazzi's data demand.</w:t>
      </w:r>
    </w:p>
    <w:p w14:paraId="558F4579" w14:textId="77777777" w:rsidR="00230F45" w:rsidRDefault="00230F45" w:rsidP="00230F45"/>
    <w:p w14:paraId="74690AFF" w14:textId="77777777" w:rsidR="00230F45" w:rsidRDefault="00230F45" w:rsidP="00230F45">
      <w:r>
        <w:t xml:space="preserve">But a theory is only as good as the data it answers to. Palazzi's dataset — the mass tables, the </w:t>
      </w:r>
      <w:proofErr w:type="spellStart"/>
      <w:r>
        <w:t>stablines</w:t>
      </w:r>
      <w:proofErr w:type="spellEnd"/>
      <w:r>
        <w:t>, the 35 MeV quantization grid, the shell assignments — is exactly the kind of empirical target that the Ouroboros model needs to confront. And Palazzi's methodology — direct, theory-neutral analysis of the experimental record — is exactly the standard by which the comparison should be judged.</w:t>
      </w:r>
    </w:p>
    <w:p w14:paraId="7CD7C2E2" w14:textId="77777777" w:rsidR="00230F45" w:rsidRDefault="00230F45" w:rsidP="00230F45"/>
    <w:p w14:paraId="7C5C47D1" w14:textId="77777777" w:rsidR="00230F45" w:rsidRDefault="00230F45" w:rsidP="00230F45">
      <w:r>
        <w:t>I propose that we work together to:</w:t>
      </w:r>
    </w:p>
    <w:p w14:paraId="7B3C1688" w14:textId="77777777" w:rsidR="00230F45" w:rsidRDefault="00230F45" w:rsidP="00230F45"/>
    <w:p w14:paraId="4B39581E" w14:textId="77777777" w:rsidR="00230F45" w:rsidRDefault="00230F45" w:rsidP="00230F45">
      <w:r>
        <w:t xml:space="preserve">- Compute the </w:t>
      </w:r>
      <w:proofErr w:type="spellStart"/>
      <w:r>
        <w:t>chaoiton</w:t>
      </w:r>
      <w:proofErr w:type="spellEnd"/>
      <w:r>
        <w:t xml:space="preserve"> mass spectrum for the lowest few topological sectors and compare it with Palazzi's meson and baryon mass tables.</w:t>
      </w:r>
    </w:p>
    <w:p w14:paraId="71F64259" w14:textId="77777777" w:rsidR="00230F45" w:rsidRDefault="00230F45" w:rsidP="00230F45">
      <w:r>
        <w:t xml:space="preserve">- Extract the </w:t>
      </w:r>
      <w:proofErr w:type="spellStart"/>
      <w:r>
        <w:t>chaoiton</w:t>
      </w:r>
      <w:proofErr w:type="spellEnd"/>
      <w:r>
        <w:t xml:space="preserve"> radial profile and compare it with the three-shell model of the proton.</w:t>
      </w:r>
    </w:p>
    <w:p w14:paraId="0F5C4D2A" w14:textId="77777777" w:rsidR="00230F45" w:rsidRDefault="00230F45" w:rsidP="00230F45">
      <w:r>
        <w:t xml:space="preserve">- Determine whether the 35 MeV mass unit can be derived from the Ouroboros </w:t>
      </w:r>
      <w:proofErr w:type="spellStart"/>
      <w:r>
        <w:t>Lagrangian</w:t>
      </w:r>
      <w:proofErr w:type="spellEnd"/>
      <w:r>
        <w:t xml:space="preserve"> parameters.</w:t>
      </w:r>
    </w:p>
    <w:p w14:paraId="63090F69" w14:textId="77777777" w:rsidR="00230F45" w:rsidRDefault="00230F45" w:rsidP="00230F45"/>
    <w:p w14:paraId="6DA11019" w14:textId="77777777" w:rsidR="00230F45" w:rsidRDefault="00230F45" w:rsidP="00230F45">
      <w:r>
        <w:t>The numerical tools exist [</w:t>
      </w:r>
      <w:proofErr w:type="spellStart"/>
      <w:r>
        <w:t>Werbos</w:t>
      </w:r>
      <w:proofErr w:type="spellEnd"/>
      <w:r>
        <w:t xml:space="preserve"> 2026b]. The data exists [Palazzi 2004, 2014]. The theory exists [</w:t>
      </w:r>
      <w:proofErr w:type="spellStart"/>
      <w:r>
        <w:t>Werbos</w:t>
      </w:r>
      <w:proofErr w:type="spellEnd"/>
      <w:r>
        <w:t xml:space="preserve"> 2026a]. What is needed now is the connection — and the person who knows the data best.</w:t>
      </w:r>
    </w:p>
    <w:p w14:paraId="56F390EF" w14:textId="77777777" w:rsidR="00230F45" w:rsidRDefault="00230F45" w:rsidP="00230F45"/>
    <w:p w14:paraId="590BF26C" w14:textId="77777777" w:rsidR="00230F45" w:rsidRDefault="00230F45" w:rsidP="00230F45"/>
    <w:p w14:paraId="3A5FEBA8" w14:textId="77777777" w:rsidR="00230F45" w:rsidRDefault="00230F45" w:rsidP="00230F45">
      <w:r>
        <w:t>References</w:t>
      </w:r>
    </w:p>
    <w:p w14:paraId="0CE05E62" w14:textId="77777777" w:rsidR="00230F45" w:rsidRDefault="00230F45" w:rsidP="00230F45"/>
    <w:p w14:paraId="16917A9E" w14:textId="77777777" w:rsidR="00230F45" w:rsidRDefault="00230F45" w:rsidP="00230F45">
      <w:r>
        <w:t xml:space="preserve">1. P. Palazzi, "Particles and Shells," </w:t>
      </w:r>
      <w:proofErr w:type="spellStart"/>
      <w:proofErr w:type="gramStart"/>
      <w:r>
        <w:t>arXiv:physics</w:t>
      </w:r>
      <w:proofErr w:type="spellEnd"/>
      <w:proofErr w:type="gramEnd"/>
      <w:r>
        <w:t>/0301074 (2003).</w:t>
      </w:r>
    </w:p>
    <w:p w14:paraId="6619CEE5" w14:textId="77777777" w:rsidR="00230F45" w:rsidRDefault="00230F45" w:rsidP="00230F45">
      <w:r>
        <w:t>2. P. Palazzi, "Patterns in the Meson Mass Spectrum," particlez.org p3a-2004-001 (2004).</w:t>
      </w:r>
    </w:p>
    <w:p w14:paraId="07231CAF" w14:textId="77777777" w:rsidR="00230F45" w:rsidRDefault="00230F45" w:rsidP="00230F45">
      <w:r>
        <w:t>3. P. Palazzi, "Are Hadrons Shell-Structured?" AIP Conf. Proc. 905, 193-195 (2006).</w:t>
      </w:r>
    </w:p>
    <w:p w14:paraId="691011DB" w14:textId="77777777" w:rsidR="00230F45" w:rsidRDefault="00230F45" w:rsidP="00230F45">
      <w:r>
        <w:t>4. P. Palazzi, "Hadron Spectroscopy and the Structure of the Proton," particlez.org p3a-2014-001 (2014).</w:t>
      </w:r>
    </w:p>
    <w:p w14:paraId="2889E5D0" w14:textId="77777777" w:rsidR="00230F45" w:rsidRDefault="00230F45" w:rsidP="00230F45">
      <w:r>
        <w:t xml:space="preserve">5. P. </w:t>
      </w:r>
      <w:proofErr w:type="spellStart"/>
      <w:r>
        <w:t>Werbos</w:t>
      </w:r>
      <w:proofErr w:type="spellEnd"/>
      <w:r>
        <w:t xml:space="preserve">, "The Ouroboros System," </w:t>
      </w:r>
      <w:proofErr w:type="spellStart"/>
      <w:r>
        <w:t>Zenodo</w:t>
      </w:r>
      <w:proofErr w:type="spellEnd"/>
      <w:r>
        <w:t xml:space="preserve"> 20145726 (2026a).</w:t>
      </w:r>
    </w:p>
    <w:p w14:paraId="4D421B94" w14:textId="77777777" w:rsidR="00230F45" w:rsidRDefault="00230F45" w:rsidP="00230F45">
      <w:r>
        <w:t xml:space="preserve">6. P. </w:t>
      </w:r>
      <w:proofErr w:type="spellStart"/>
      <w:r>
        <w:t>Werbos</w:t>
      </w:r>
      <w:proofErr w:type="spellEnd"/>
      <w:r>
        <w:t xml:space="preserve">, "Formal Statement of the </w:t>
      </w:r>
      <w:proofErr w:type="spellStart"/>
      <w:r>
        <w:t>Chaoiton</w:t>
      </w:r>
      <w:proofErr w:type="spellEnd"/>
      <w:r>
        <w:t xml:space="preserve"> Existence Theorem in Lean 4," </w:t>
      </w:r>
      <w:proofErr w:type="spellStart"/>
      <w:r>
        <w:t>Zenodo</w:t>
      </w:r>
      <w:proofErr w:type="spellEnd"/>
      <w:r>
        <w:t xml:space="preserve"> 20030162 (2026b).</w:t>
      </w:r>
    </w:p>
    <w:p w14:paraId="7C28CD63" w14:textId="77777777" w:rsidR="00230F45" w:rsidRDefault="00230F45" w:rsidP="00230F45">
      <w:r>
        <w:t xml:space="preserve">7. P. </w:t>
      </w:r>
      <w:proofErr w:type="spellStart"/>
      <w:r>
        <w:t>Werbos</w:t>
      </w:r>
      <w:proofErr w:type="spellEnd"/>
      <w:r>
        <w:t xml:space="preserve">, "The Ouroboros Linking Number as a Hopf Invariant," </w:t>
      </w:r>
      <w:proofErr w:type="spellStart"/>
      <w:r>
        <w:t>Zenodo</w:t>
      </w:r>
      <w:proofErr w:type="spellEnd"/>
      <w:r>
        <w:t xml:space="preserve"> 20181683 (2026c).</w:t>
      </w:r>
    </w:p>
    <w:p w14:paraId="445C39E3" w14:textId="77777777" w:rsidR="00230F45" w:rsidRDefault="00230F45" w:rsidP="00230F45">
      <w:r>
        <w:t xml:space="preserve">8. P. </w:t>
      </w:r>
      <w:proofErr w:type="spellStart"/>
      <w:r>
        <w:t>Werbos</w:t>
      </w:r>
      <w:proofErr w:type="spellEnd"/>
      <w:r>
        <w:t xml:space="preserve">, "The Long-Range Nuclear Force in the Ouroboros System," </w:t>
      </w:r>
      <w:proofErr w:type="spellStart"/>
      <w:r>
        <w:t>Zenodo</w:t>
      </w:r>
      <w:proofErr w:type="spellEnd"/>
      <w:r>
        <w:t xml:space="preserve"> 20179985 (2026d).</w:t>
      </w:r>
    </w:p>
    <w:p w14:paraId="21259B19" w14:textId="77777777" w:rsidR="00230F45" w:rsidRDefault="00230F45" w:rsidP="00230F45">
      <w:r>
        <w:t xml:space="preserve">9. P. </w:t>
      </w:r>
      <w:proofErr w:type="spellStart"/>
      <w:r>
        <w:t>Werbos</w:t>
      </w:r>
      <w:proofErr w:type="spellEnd"/>
      <w:r>
        <w:t>, "Classical ODE and PDE which Obey Quantum Dynamics," Int. J. Bifurcation and Chaos 12(10), 2031-2049 (2002).</w:t>
      </w:r>
    </w:p>
    <w:p w14:paraId="3ABBDB8F" w14:textId="77777777" w:rsidR="00230F45" w:rsidRDefault="00230F45" w:rsidP="00230F45">
      <w:r>
        <w:t>10. J. Schwinger, "A magnetic model of matter," Science 165, 757-761 (1969).</w:t>
      </w:r>
    </w:p>
    <w:p w14:paraId="21E71F9A" w14:textId="53E2CFBE" w:rsidR="007C4141" w:rsidRDefault="00230F45" w:rsidP="00230F45">
      <w:r>
        <w:t xml:space="preserve">11. A.O. Barut, "How to build hadron </w:t>
      </w:r>
      <w:proofErr w:type="spellStart"/>
      <w:r>
        <w:t>multiplets</w:t>
      </w:r>
      <w:proofErr w:type="spellEnd"/>
      <w:r>
        <w:t xml:space="preserve"> from stable particles," Phys. Rev. D 19, 3625 (1979).</w:t>
      </w:r>
    </w:p>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45"/>
    <w:rsid w:val="000C0680"/>
    <w:rsid w:val="00230F45"/>
    <w:rsid w:val="007C4141"/>
    <w:rsid w:val="00BA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079E"/>
  <w15:chartTrackingRefBased/>
  <w15:docId w15:val="{4A25646B-5F53-475C-8803-3DA70032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F45"/>
    <w:rPr>
      <w:rFonts w:eastAsiaTheme="majorEastAsia" w:cstheme="majorBidi"/>
      <w:color w:val="272727" w:themeColor="text1" w:themeTint="D8"/>
    </w:rPr>
  </w:style>
  <w:style w:type="paragraph" w:styleId="Title">
    <w:name w:val="Title"/>
    <w:basedOn w:val="Normal"/>
    <w:next w:val="Normal"/>
    <w:link w:val="TitleChar"/>
    <w:uiPriority w:val="10"/>
    <w:qFormat/>
    <w:rsid w:val="00230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F45"/>
    <w:pPr>
      <w:spacing w:before="160"/>
      <w:jc w:val="center"/>
    </w:pPr>
    <w:rPr>
      <w:i/>
      <w:iCs/>
      <w:color w:val="404040" w:themeColor="text1" w:themeTint="BF"/>
    </w:rPr>
  </w:style>
  <w:style w:type="character" w:customStyle="1" w:styleId="QuoteChar">
    <w:name w:val="Quote Char"/>
    <w:basedOn w:val="DefaultParagraphFont"/>
    <w:link w:val="Quote"/>
    <w:uiPriority w:val="29"/>
    <w:rsid w:val="00230F45"/>
    <w:rPr>
      <w:i/>
      <w:iCs/>
      <w:color w:val="404040" w:themeColor="text1" w:themeTint="BF"/>
    </w:rPr>
  </w:style>
  <w:style w:type="paragraph" w:styleId="ListParagraph">
    <w:name w:val="List Paragraph"/>
    <w:basedOn w:val="Normal"/>
    <w:uiPriority w:val="34"/>
    <w:qFormat/>
    <w:rsid w:val="00230F45"/>
    <w:pPr>
      <w:ind w:left="720"/>
      <w:contextualSpacing/>
    </w:pPr>
  </w:style>
  <w:style w:type="character" w:styleId="IntenseEmphasis">
    <w:name w:val="Intense Emphasis"/>
    <w:basedOn w:val="DefaultParagraphFont"/>
    <w:uiPriority w:val="21"/>
    <w:qFormat/>
    <w:rsid w:val="00230F45"/>
    <w:rPr>
      <w:i/>
      <w:iCs/>
      <w:color w:val="2F5496" w:themeColor="accent1" w:themeShade="BF"/>
    </w:rPr>
  </w:style>
  <w:style w:type="paragraph" w:styleId="IntenseQuote">
    <w:name w:val="Intense Quote"/>
    <w:basedOn w:val="Normal"/>
    <w:next w:val="Normal"/>
    <w:link w:val="IntenseQuoteChar"/>
    <w:uiPriority w:val="30"/>
    <w:qFormat/>
    <w:rsid w:val="00230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F45"/>
    <w:rPr>
      <w:i/>
      <w:iCs/>
      <w:color w:val="2F5496" w:themeColor="accent1" w:themeShade="BF"/>
    </w:rPr>
  </w:style>
  <w:style w:type="character" w:styleId="IntenseReference">
    <w:name w:val="Intense Reference"/>
    <w:basedOn w:val="DefaultParagraphFont"/>
    <w:uiPriority w:val="32"/>
    <w:qFormat/>
    <w:rsid w:val="00230F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1419</Words>
  <Characters>8094</Characters>
  <Application>Microsoft Office Word</Application>
  <DocSecurity>0</DocSecurity>
  <Lines>67</Lines>
  <Paragraphs>18</Paragraphs>
  <ScaleCrop>false</ScaleCrop>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1</cp:revision>
  <dcterms:created xsi:type="dcterms:W3CDTF">2026-05-14T21:10:00Z</dcterms:created>
  <dcterms:modified xsi:type="dcterms:W3CDTF">2026-05-14T21:11:00Z</dcterms:modified>
</cp:coreProperties>
</file>