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B5F" w:rsidRDefault="004803B0" w:rsidP="00C959C1">
      <w:pPr>
        <w:pStyle w:val="a3"/>
        <w:numPr>
          <w:ilvl w:val="0"/>
          <w:numId w:val="1"/>
        </w:numPr>
        <w:spacing w:line="288" w:lineRule="auto"/>
        <w:ind w:left="284" w:firstLineChars="0" w:hanging="284"/>
        <w:rPr>
          <w:rFonts w:ascii="Times New Roman" w:eastAsia="宋体" w:hAnsi="Times New Roman" w:cs="Times New Roman"/>
        </w:rPr>
      </w:pPr>
      <w:r w:rsidRPr="004803B0">
        <w:rPr>
          <w:rFonts w:ascii="Times New Roman" w:eastAsia="宋体" w:hAnsi="Times New Roman" w:cs="Times New Roman"/>
        </w:rPr>
        <w:t>细胞生物学</w:t>
      </w:r>
      <w:r w:rsidRPr="004803B0">
        <w:rPr>
          <w:rFonts w:ascii="Times New Roman" w:eastAsia="宋体" w:hAnsi="Times New Roman" w:cs="Times New Roman"/>
        </w:rPr>
        <w:t>(cell biology)</w:t>
      </w:r>
      <w:r w:rsidRPr="004803B0">
        <w:rPr>
          <w:rFonts w:ascii="Times New Roman" w:eastAsia="宋体" w:hAnsi="Times New Roman" w:cs="Times New Roman"/>
        </w:rPr>
        <w:t>是研究和揭示细胞基本生命活动规律的学科，它从显微、亚显微及分子水平上研究细胞结构与功能，细胞增殖、分化、代谢、运动、衰老、死亡，以及细胞信号转导，细胞基因表达与调控，细胞起源与进化等重大生命过程</w:t>
      </w:r>
      <w:r>
        <w:rPr>
          <w:rFonts w:ascii="Times New Roman" w:eastAsia="宋体" w:hAnsi="Times New Roman" w:cs="Times New Roman" w:hint="eastAsia"/>
        </w:rPr>
        <w:t>。</w:t>
      </w:r>
    </w:p>
    <w:p w:rsidR="00F439FF" w:rsidRPr="00F439FF" w:rsidRDefault="00F439FF" w:rsidP="00C959C1">
      <w:pPr>
        <w:pStyle w:val="a3"/>
        <w:numPr>
          <w:ilvl w:val="0"/>
          <w:numId w:val="1"/>
        </w:numPr>
        <w:spacing w:line="288" w:lineRule="auto"/>
        <w:ind w:left="284" w:firstLineChars="0" w:hanging="284"/>
        <w:rPr>
          <w:rFonts w:ascii="Times New Roman" w:eastAsia="宋体" w:hAnsi="Times New Roman" w:cs="Times New Roman"/>
        </w:rPr>
      </w:pPr>
      <w:r w:rsidRPr="00F439FF">
        <w:rPr>
          <w:rFonts w:ascii="Times New Roman" w:eastAsia="宋体" w:hAnsi="Times New Roman" w:cs="Times New Roman" w:hint="eastAsia"/>
        </w:rPr>
        <w:t>分辨率（</w:t>
      </w:r>
      <w:r w:rsidRPr="00F439FF">
        <w:rPr>
          <w:rFonts w:ascii="Times New Roman" w:eastAsia="宋体" w:hAnsi="Times New Roman" w:cs="Times New Roman"/>
        </w:rPr>
        <w:t>resolution</w:t>
      </w:r>
      <w:r w:rsidRPr="00F439FF">
        <w:rPr>
          <w:rFonts w:ascii="Times New Roman" w:eastAsia="宋体" w:hAnsi="Times New Roman" w:cs="Times New Roman"/>
        </w:rPr>
        <w:t>）：</w:t>
      </w:r>
      <w:r w:rsidRPr="00F439FF">
        <w:rPr>
          <w:rFonts w:ascii="Times New Roman" w:eastAsia="宋体" w:hAnsi="Times New Roman" w:cs="Times New Roman" w:hint="eastAsia"/>
        </w:rPr>
        <w:t>能区分开两个质点间的最小距离。普通光学显微镜最大分辨率</w:t>
      </w:r>
      <w:r w:rsidRPr="00F439FF">
        <w:rPr>
          <w:rFonts w:ascii="Times New Roman" w:eastAsia="宋体" w:hAnsi="Times New Roman" w:cs="Times New Roman"/>
        </w:rPr>
        <w:t>0.2 µm</w:t>
      </w:r>
      <w:r>
        <w:rPr>
          <w:rFonts w:ascii="Times New Roman" w:eastAsia="宋体" w:hAnsi="Times New Roman" w:cs="Times New Roman" w:hint="eastAsia"/>
        </w:rPr>
        <w:t>。</w:t>
      </w:r>
    </w:p>
    <w:p w:rsidR="00AE0601" w:rsidRPr="00AE0601" w:rsidRDefault="00AE0601" w:rsidP="00C959C1">
      <w:pPr>
        <w:pStyle w:val="a3"/>
        <w:numPr>
          <w:ilvl w:val="0"/>
          <w:numId w:val="1"/>
        </w:numPr>
        <w:spacing w:line="288" w:lineRule="auto"/>
        <w:ind w:left="284" w:firstLineChars="0" w:hanging="284"/>
        <w:rPr>
          <w:rFonts w:ascii="Times New Roman" w:eastAsia="宋体" w:hAnsi="Times New Roman" w:cs="Times New Roman"/>
        </w:rPr>
      </w:pPr>
      <w:r w:rsidRPr="00AE0601">
        <w:rPr>
          <w:rFonts w:ascii="Times New Roman" w:eastAsia="宋体" w:hAnsi="Times New Roman" w:cs="Times New Roman" w:hint="eastAsia"/>
        </w:rPr>
        <w:t>原位杂交</w:t>
      </w:r>
      <w:r w:rsidR="00C71BA8">
        <w:rPr>
          <w:rFonts w:ascii="Times New Roman" w:eastAsia="宋体" w:hAnsi="Times New Roman" w:cs="Times New Roman" w:hint="eastAsia"/>
        </w:rPr>
        <w:t>（</w:t>
      </w:r>
      <w:r w:rsidR="00C71BA8" w:rsidRPr="00C71BA8">
        <w:rPr>
          <w:rFonts w:ascii="Times New Roman" w:eastAsia="宋体" w:hAnsi="Times New Roman" w:cs="Times New Roman"/>
        </w:rPr>
        <w:t>In Situ Hybridization</w:t>
      </w:r>
      <w:r w:rsidR="00C71BA8">
        <w:rPr>
          <w:rFonts w:ascii="Times New Roman" w:eastAsia="宋体" w:hAnsi="Times New Roman" w:cs="Times New Roman" w:hint="eastAsia"/>
        </w:rPr>
        <w:t>）</w:t>
      </w:r>
      <w:r w:rsidRPr="00AE0601">
        <w:rPr>
          <w:rFonts w:ascii="Times New Roman" w:eastAsia="宋体" w:hAnsi="Times New Roman" w:cs="Times New Roman" w:hint="eastAsia"/>
        </w:rPr>
        <w:t>：用标记的核酸探针通过分子杂交确定特异核苷酸序列在染色体上或在细胞中的位置</w:t>
      </w:r>
    </w:p>
    <w:p w:rsidR="004803B0" w:rsidRDefault="00F57857" w:rsidP="00C959C1">
      <w:pPr>
        <w:pStyle w:val="a3"/>
        <w:numPr>
          <w:ilvl w:val="0"/>
          <w:numId w:val="1"/>
        </w:numPr>
        <w:spacing w:line="288" w:lineRule="auto"/>
        <w:ind w:left="284" w:firstLineChars="0" w:hanging="284"/>
        <w:rPr>
          <w:rFonts w:ascii="Times New Roman" w:eastAsia="宋体" w:hAnsi="Times New Roman" w:cs="Times New Roman"/>
        </w:rPr>
      </w:pPr>
      <w:r w:rsidRPr="00F57857">
        <w:rPr>
          <w:rFonts w:ascii="Times New Roman" w:eastAsia="宋体" w:hAnsi="Times New Roman" w:cs="Times New Roman" w:hint="eastAsia"/>
        </w:rPr>
        <w:t>流式细胞仪（</w:t>
      </w:r>
      <w:r w:rsidRPr="00F57857">
        <w:rPr>
          <w:rFonts w:ascii="Times New Roman" w:eastAsia="宋体" w:hAnsi="Times New Roman" w:cs="Times New Roman"/>
        </w:rPr>
        <w:t>Flow Cytometry</w:t>
      </w:r>
      <w:r w:rsidRPr="00F57857">
        <w:rPr>
          <w:rFonts w:ascii="Times New Roman" w:eastAsia="宋体" w:hAnsi="Times New Roman" w:cs="Times New Roman"/>
        </w:rPr>
        <w:t>）</w:t>
      </w:r>
      <w:r w:rsidRPr="00F57857">
        <w:rPr>
          <w:rFonts w:ascii="Times New Roman" w:eastAsia="宋体" w:hAnsi="Times New Roman" w:cs="Times New Roman" w:hint="eastAsia"/>
        </w:rPr>
        <w:t>：是对细胞进行自动分析和分选的装置。它可以快速测量、存贮、显示悬浮在液体中的分散细胞的一系列重要的生物物理、生物化学方面的特征参量，并可以根据预选的参量范围把指定的细胞亚群从中分选出来。多数流式细胞计是一种零分辨率的仪器，它只能测量一个细胞的诸如总核酸量，总蛋白量等指标，而不能鉴别和测出某一特定部位的核酸或蛋白的多少。也就是说，它的细节</w:t>
      </w:r>
      <w:r w:rsidRPr="00F57857">
        <w:rPr>
          <w:rFonts w:ascii="Times New Roman" w:eastAsia="宋体" w:hAnsi="Times New Roman" w:cs="Times New Roman"/>
        </w:rPr>
        <w:t xml:space="preserve"> </w:t>
      </w:r>
      <w:r w:rsidRPr="00F57857">
        <w:rPr>
          <w:rFonts w:ascii="Times New Roman" w:eastAsia="宋体" w:hAnsi="Times New Roman" w:cs="Times New Roman"/>
        </w:rPr>
        <w:t>分辨率为零。</w:t>
      </w:r>
    </w:p>
    <w:p w:rsidR="001F5484" w:rsidRPr="001F5484" w:rsidRDefault="001F5484" w:rsidP="00C959C1">
      <w:pPr>
        <w:pStyle w:val="a3"/>
        <w:numPr>
          <w:ilvl w:val="0"/>
          <w:numId w:val="1"/>
        </w:numPr>
        <w:spacing w:line="288" w:lineRule="auto"/>
        <w:ind w:left="284" w:firstLineChars="0" w:hanging="284"/>
        <w:rPr>
          <w:rFonts w:ascii="Times New Roman" w:eastAsia="宋体" w:hAnsi="Times New Roman" w:cs="Times New Roman"/>
        </w:rPr>
      </w:pPr>
      <w:r w:rsidRPr="001F5484">
        <w:rPr>
          <w:rFonts w:ascii="Times New Roman" w:eastAsia="宋体" w:hAnsi="Times New Roman" w:cs="Times New Roman" w:hint="eastAsia"/>
        </w:rPr>
        <w:t>原代培养</w:t>
      </w:r>
      <w:r w:rsidRPr="001F5484">
        <w:rPr>
          <w:rFonts w:ascii="Times New Roman" w:eastAsia="宋体" w:hAnsi="Times New Roman" w:cs="Times New Roman"/>
        </w:rPr>
        <w:t xml:space="preserve"> </w:t>
      </w:r>
      <w:r w:rsidRPr="001F5484">
        <w:rPr>
          <w:rFonts w:ascii="Times New Roman" w:eastAsia="宋体" w:hAnsi="Times New Roman" w:cs="Times New Roman"/>
        </w:rPr>
        <w:t>（</w:t>
      </w:r>
      <w:r w:rsidRPr="001F5484">
        <w:rPr>
          <w:rFonts w:ascii="Times New Roman" w:eastAsia="宋体" w:hAnsi="Times New Roman" w:cs="Times New Roman"/>
        </w:rPr>
        <w:t>primary culture</w:t>
      </w:r>
      <w:r w:rsidRPr="001F5484">
        <w:rPr>
          <w:rFonts w:ascii="Times New Roman" w:eastAsia="宋体" w:hAnsi="Times New Roman" w:cs="Times New Roman"/>
        </w:rPr>
        <w:t>）：培养来自动物机体的细胞群。将细胞转移到新的容器中培养称为传代或传代培养（</w:t>
      </w:r>
      <w:r w:rsidRPr="001F5484">
        <w:rPr>
          <w:rFonts w:ascii="Times New Roman" w:eastAsia="宋体" w:hAnsi="Times New Roman" w:cs="Times New Roman"/>
        </w:rPr>
        <w:t>passage</w:t>
      </w:r>
      <w:r w:rsidRPr="001F5484">
        <w:rPr>
          <w:rFonts w:ascii="Times New Roman" w:eastAsia="宋体" w:hAnsi="Times New Roman" w:cs="Times New Roman"/>
        </w:rPr>
        <w:t>）。</w:t>
      </w:r>
    </w:p>
    <w:p w:rsidR="001F5484" w:rsidRPr="001F5484" w:rsidRDefault="001F5484" w:rsidP="00C959C1">
      <w:pPr>
        <w:pStyle w:val="a3"/>
        <w:numPr>
          <w:ilvl w:val="0"/>
          <w:numId w:val="1"/>
        </w:numPr>
        <w:spacing w:line="288" w:lineRule="auto"/>
        <w:ind w:left="284" w:firstLineChars="0" w:hanging="284"/>
        <w:rPr>
          <w:rFonts w:ascii="Times New Roman" w:eastAsia="宋体" w:hAnsi="Times New Roman" w:cs="Times New Roman"/>
        </w:rPr>
      </w:pPr>
      <w:r w:rsidRPr="001F5484">
        <w:rPr>
          <w:rFonts w:ascii="Times New Roman" w:eastAsia="宋体" w:hAnsi="Times New Roman" w:cs="Times New Roman" w:hint="eastAsia"/>
        </w:rPr>
        <w:t>细胞系（</w:t>
      </w:r>
      <w:r w:rsidRPr="001F5484">
        <w:rPr>
          <w:rFonts w:ascii="Times New Roman" w:eastAsia="宋体" w:hAnsi="Times New Roman" w:cs="Times New Roman"/>
        </w:rPr>
        <w:t>cell line</w:t>
      </w:r>
      <w:r w:rsidRPr="001F5484">
        <w:rPr>
          <w:rFonts w:ascii="Times New Roman" w:eastAsia="宋体" w:hAnsi="Times New Roman" w:cs="Times New Roman"/>
        </w:rPr>
        <w:t>）：原代培养细胞成功传代即为细胞系。亚二倍体，接触抑制丧失。</w:t>
      </w:r>
    </w:p>
    <w:p w:rsidR="001F5484" w:rsidRPr="001F5484" w:rsidRDefault="001F5484" w:rsidP="00C959C1">
      <w:pPr>
        <w:pStyle w:val="a3"/>
        <w:numPr>
          <w:ilvl w:val="0"/>
          <w:numId w:val="1"/>
        </w:numPr>
        <w:spacing w:line="288" w:lineRule="auto"/>
        <w:ind w:left="284" w:firstLineChars="0" w:hanging="284"/>
        <w:rPr>
          <w:rFonts w:ascii="Times New Roman" w:eastAsia="宋体" w:hAnsi="Times New Roman" w:cs="Times New Roman"/>
        </w:rPr>
      </w:pPr>
      <w:r w:rsidRPr="001F5484">
        <w:rPr>
          <w:rFonts w:ascii="Times New Roman" w:eastAsia="宋体" w:hAnsi="Times New Roman" w:cs="Times New Roman" w:hint="eastAsia"/>
        </w:rPr>
        <w:t>克隆（</w:t>
      </w:r>
      <w:r w:rsidRPr="001F5484">
        <w:rPr>
          <w:rFonts w:ascii="Times New Roman" w:eastAsia="宋体" w:hAnsi="Times New Roman" w:cs="Times New Roman"/>
        </w:rPr>
        <w:t>clone</w:t>
      </w:r>
      <w:r w:rsidRPr="001F5484">
        <w:rPr>
          <w:rFonts w:ascii="Times New Roman" w:eastAsia="宋体" w:hAnsi="Times New Roman" w:cs="Times New Roman"/>
        </w:rPr>
        <w:t>）：亦称无性系。指由同一个祖先细胞通过有丝分裂产生的遗传性状一致的细胞群。</w:t>
      </w:r>
      <w:r w:rsidRPr="001F5484">
        <w:rPr>
          <w:rFonts w:ascii="Times New Roman" w:eastAsia="宋体" w:hAnsi="Times New Roman" w:cs="Times New Roman"/>
        </w:rPr>
        <w:tab/>
      </w:r>
    </w:p>
    <w:p w:rsidR="001F5484" w:rsidRPr="001F5484" w:rsidRDefault="001F5484" w:rsidP="00C959C1">
      <w:pPr>
        <w:pStyle w:val="a3"/>
        <w:numPr>
          <w:ilvl w:val="0"/>
          <w:numId w:val="1"/>
        </w:numPr>
        <w:spacing w:line="288" w:lineRule="auto"/>
        <w:ind w:left="284" w:firstLineChars="0" w:hanging="284"/>
        <w:rPr>
          <w:rFonts w:ascii="Times New Roman" w:eastAsia="宋体" w:hAnsi="Times New Roman" w:cs="Times New Roman"/>
        </w:rPr>
      </w:pPr>
      <w:r w:rsidRPr="001F5484">
        <w:rPr>
          <w:rFonts w:ascii="Times New Roman" w:eastAsia="宋体" w:hAnsi="Times New Roman" w:cs="Times New Roman" w:hint="eastAsia"/>
        </w:rPr>
        <w:t>群体培养（</w:t>
      </w:r>
      <w:r w:rsidRPr="001F5484">
        <w:rPr>
          <w:rFonts w:ascii="Times New Roman" w:eastAsia="宋体" w:hAnsi="Times New Roman" w:cs="Times New Roman"/>
        </w:rPr>
        <w:t>mass culture</w:t>
      </w:r>
      <w:r w:rsidRPr="001F5484">
        <w:rPr>
          <w:rFonts w:ascii="Times New Roman" w:eastAsia="宋体" w:hAnsi="Times New Roman" w:cs="Times New Roman"/>
        </w:rPr>
        <w:t>）：将含有一定数量细胞的悬液置于培养瓶中，让细胞贴壁生长，汇合（</w:t>
      </w:r>
      <w:r w:rsidRPr="001F5484">
        <w:rPr>
          <w:rFonts w:ascii="Times New Roman" w:eastAsia="宋体" w:hAnsi="Times New Roman" w:cs="Times New Roman"/>
        </w:rPr>
        <w:t>confluence</w:t>
      </w:r>
      <w:r w:rsidRPr="001F5484">
        <w:rPr>
          <w:rFonts w:ascii="Times New Roman" w:eastAsia="宋体" w:hAnsi="Times New Roman" w:cs="Times New Roman"/>
        </w:rPr>
        <w:t>）后形成均匀的单细胞层；</w:t>
      </w:r>
    </w:p>
    <w:p w:rsidR="001F5484" w:rsidRPr="001F5484" w:rsidRDefault="001F5484" w:rsidP="00C959C1">
      <w:pPr>
        <w:pStyle w:val="a3"/>
        <w:numPr>
          <w:ilvl w:val="0"/>
          <w:numId w:val="1"/>
        </w:numPr>
        <w:spacing w:line="288" w:lineRule="auto"/>
        <w:ind w:left="284" w:firstLineChars="0" w:hanging="284"/>
        <w:rPr>
          <w:rFonts w:ascii="Times New Roman" w:eastAsia="宋体" w:hAnsi="Times New Roman" w:cs="Times New Roman"/>
        </w:rPr>
      </w:pPr>
      <w:r w:rsidRPr="001F5484">
        <w:rPr>
          <w:rFonts w:ascii="Times New Roman" w:eastAsia="宋体" w:hAnsi="Times New Roman" w:cs="Times New Roman" w:hint="eastAsia"/>
        </w:rPr>
        <w:t>克隆培养（</w:t>
      </w:r>
      <w:r w:rsidRPr="001F5484">
        <w:rPr>
          <w:rFonts w:ascii="Times New Roman" w:eastAsia="宋体" w:hAnsi="Times New Roman" w:cs="Times New Roman"/>
        </w:rPr>
        <w:t>clonal culture</w:t>
      </w:r>
      <w:r w:rsidRPr="001F5484">
        <w:rPr>
          <w:rFonts w:ascii="Times New Roman" w:eastAsia="宋体" w:hAnsi="Times New Roman" w:cs="Times New Roman"/>
        </w:rPr>
        <w:t>）：培养高度稀释的细胞悬液，细胞贴壁生长，每一个细胞形成一个细胞集落，称为克隆。</w:t>
      </w:r>
    </w:p>
    <w:p w:rsidR="001F5484" w:rsidRDefault="00025C65" w:rsidP="00C959C1">
      <w:pPr>
        <w:pStyle w:val="a3"/>
        <w:numPr>
          <w:ilvl w:val="0"/>
          <w:numId w:val="1"/>
        </w:numPr>
        <w:spacing w:line="288" w:lineRule="auto"/>
        <w:ind w:firstLineChars="0"/>
        <w:rPr>
          <w:rFonts w:ascii="Times New Roman" w:eastAsia="宋体" w:hAnsi="Times New Roman" w:cs="Times New Roman"/>
        </w:rPr>
      </w:pPr>
      <w:r w:rsidRPr="00025C65">
        <w:rPr>
          <w:rFonts w:ascii="Times New Roman" w:eastAsia="宋体" w:hAnsi="Times New Roman" w:cs="Times New Roman" w:hint="eastAsia"/>
        </w:rPr>
        <w:t>基因敲除（</w:t>
      </w:r>
      <w:r w:rsidRPr="00025C65">
        <w:rPr>
          <w:rFonts w:ascii="Times New Roman" w:eastAsia="宋体" w:hAnsi="Times New Roman" w:cs="Times New Roman"/>
        </w:rPr>
        <w:t>knockout</w:t>
      </w:r>
      <w:r w:rsidRPr="00025C65">
        <w:rPr>
          <w:rFonts w:ascii="Times New Roman" w:eastAsia="宋体" w:hAnsi="Times New Roman" w:cs="Times New Roman"/>
        </w:rPr>
        <w:t>）是指一种遗传工程技术，针对某个序列</w:t>
      </w:r>
      <w:proofErr w:type="gramStart"/>
      <w:r w:rsidRPr="00025C65">
        <w:rPr>
          <w:rFonts w:ascii="Times New Roman" w:eastAsia="宋体" w:hAnsi="Times New Roman" w:cs="Times New Roman"/>
        </w:rPr>
        <w:t>已知但</w:t>
      </w:r>
      <w:proofErr w:type="gramEnd"/>
      <w:r w:rsidRPr="00025C65">
        <w:rPr>
          <w:rFonts w:ascii="Times New Roman" w:eastAsia="宋体" w:hAnsi="Times New Roman" w:cs="Times New Roman"/>
        </w:rPr>
        <w:t>功能未知的序列，改变生物的遗传基因，令特定的基因功能丧失作用，从而使部分功能被屏障，并可进一步对生物体造成影响，进而推测出该基因的生物学功能。</w:t>
      </w:r>
    </w:p>
    <w:p w:rsidR="0041668A" w:rsidRPr="0041668A" w:rsidRDefault="0041668A" w:rsidP="00C959C1">
      <w:pPr>
        <w:pStyle w:val="a3"/>
        <w:numPr>
          <w:ilvl w:val="0"/>
          <w:numId w:val="1"/>
        </w:numPr>
        <w:spacing w:line="288" w:lineRule="auto"/>
        <w:ind w:firstLineChars="0"/>
        <w:rPr>
          <w:rFonts w:ascii="Times New Roman" w:eastAsia="宋体" w:hAnsi="Times New Roman" w:cs="Times New Roman"/>
        </w:rPr>
      </w:pPr>
      <w:r w:rsidRPr="0041668A">
        <w:rPr>
          <w:rFonts w:ascii="Times New Roman" w:eastAsia="宋体" w:hAnsi="Times New Roman" w:cs="Times New Roman" w:hint="eastAsia"/>
        </w:rPr>
        <w:t>脂质体</w:t>
      </w:r>
      <w:r>
        <w:rPr>
          <w:rFonts w:ascii="Times New Roman" w:eastAsia="宋体" w:hAnsi="Times New Roman" w:cs="Times New Roman" w:hint="eastAsia"/>
        </w:rPr>
        <w:t>（</w:t>
      </w:r>
      <w:r w:rsidRPr="0041668A">
        <w:rPr>
          <w:rFonts w:ascii="Times New Roman" w:eastAsia="宋体" w:hAnsi="Times New Roman" w:cs="Times New Roman"/>
        </w:rPr>
        <w:t>liposome</w:t>
      </w:r>
      <w:r>
        <w:rPr>
          <w:rFonts w:ascii="Times New Roman" w:eastAsia="宋体" w:hAnsi="Times New Roman" w:cs="Times New Roman" w:hint="eastAsia"/>
        </w:rPr>
        <w:t>）</w:t>
      </w:r>
      <w:r w:rsidRPr="0041668A">
        <w:rPr>
          <w:rFonts w:ascii="Times New Roman" w:eastAsia="宋体" w:hAnsi="Times New Roman" w:cs="Times New Roman" w:hint="eastAsia"/>
        </w:rPr>
        <w:t>：根据磷脂分子可在水相中形成稳定脂双层膜的现象而制备的人工膜</w:t>
      </w:r>
    </w:p>
    <w:p w:rsidR="0041668A" w:rsidRDefault="003A609F" w:rsidP="00C959C1">
      <w:pPr>
        <w:pStyle w:val="a3"/>
        <w:numPr>
          <w:ilvl w:val="0"/>
          <w:numId w:val="1"/>
        </w:numPr>
        <w:spacing w:line="288" w:lineRule="auto"/>
        <w:ind w:firstLineChars="0"/>
        <w:rPr>
          <w:rFonts w:ascii="Times New Roman" w:eastAsia="宋体" w:hAnsi="Times New Roman" w:cs="Times New Roman"/>
        </w:rPr>
      </w:pPr>
      <w:r w:rsidRPr="003A609F">
        <w:rPr>
          <w:rFonts w:ascii="Times New Roman" w:eastAsia="宋体" w:hAnsi="Times New Roman" w:cs="Times New Roman" w:hint="eastAsia"/>
        </w:rPr>
        <w:t>吞噬作用</w:t>
      </w:r>
      <w:r w:rsidRPr="003A609F">
        <w:rPr>
          <w:rFonts w:ascii="Times New Roman" w:eastAsia="宋体" w:hAnsi="Times New Roman" w:cs="Times New Roman"/>
        </w:rPr>
        <w:t xml:space="preserve">(phagocytosis): </w:t>
      </w:r>
      <w:r w:rsidRPr="003A609F">
        <w:rPr>
          <w:rFonts w:ascii="Times New Roman" w:eastAsia="宋体" w:hAnsi="Times New Roman" w:cs="Times New Roman"/>
        </w:rPr>
        <w:t>胞吞物为大的颗粒性物质，形成的囊</w:t>
      </w:r>
      <w:proofErr w:type="gramStart"/>
      <w:r w:rsidRPr="003A609F">
        <w:rPr>
          <w:rFonts w:ascii="Times New Roman" w:eastAsia="宋体" w:hAnsi="Times New Roman" w:cs="Times New Roman"/>
        </w:rPr>
        <w:t>泡较大</w:t>
      </w:r>
      <w:proofErr w:type="gramEnd"/>
      <w:r w:rsidRPr="003A609F">
        <w:rPr>
          <w:rFonts w:ascii="Times New Roman" w:eastAsia="宋体" w:hAnsi="Times New Roman" w:cs="Times New Roman"/>
        </w:rPr>
        <w:t>大于</w:t>
      </w:r>
      <w:r w:rsidRPr="003A609F">
        <w:rPr>
          <w:rFonts w:ascii="Times New Roman" w:eastAsia="宋体" w:hAnsi="Times New Roman" w:cs="Times New Roman"/>
        </w:rPr>
        <w:t>250nm</w:t>
      </w:r>
      <w:r w:rsidRPr="003A609F">
        <w:rPr>
          <w:rFonts w:ascii="Times New Roman" w:eastAsia="宋体" w:hAnsi="Times New Roman" w:cs="Times New Roman"/>
        </w:rPr>
        <w:t>，特化的吞噬细胞</w:t>
      </w:r>
      <w:r>
        <w:rPr>
          <w:rFonts w:ascii="Times New Roman" w:eastAsia="宋体" w:hAnsi="Times New Roman" w:cs="Times New Roman" w:hint="eastAsia"/>
        </w:rPr>
        <w:t>。</w:t>
      </w:r>
    </w:p>
    <w:p w:rsidR="003A609F" w:rsidRDefault="003A609F" w:rsidP="00C959C1">
      <w:pPr>
        <w:pStyle w:val="a3"/>
        <w:numPr>
          <w:ilvl w:val="0"/>
          <w:numId w:val="1"/>
        </w:numPr>
        <w:spacing w:line="288" w:lineRule="auto"/>
        <w:ind w:firstLineChars="0"/>
        <w:rPr>
          <w:rFonts w:ascii="Times New Roman" w:eastAsia="宋体" w:hAnsi="Times New Roman" w:cs="Times New Roman"/>
        </w:rPr>
      </w:pPr>
      <w:r>
        <w:rPr>
          <w:rFonts w:ascii="Times New Roman" w:eastAsia="宋体" w:hAnsi="Times New Roman" w:cs="Times New Roman" w:hint="eastAsia"/>
        </w:rPr>
        <w:t>胞饮作用（</w:t>
      </w:r>
      <w:r w:rsidRPr="003A609F">
        <w:rPr>
          <w:rFonts w:ascii="Times New Roman" w:eastAsia="宋体" w:hAnsi="Times New Roman" w:cs="Times New Roman"/>
        </w:rPr>
        <w:t>Pinocytosis</w:t>
      </w:r>
      <w:r>
        <w:rPr>
          <w:rFonts w:ascii="Times New Roman" w:eastAsia="宋体" w:hAnsi="Times New Roman" w:cs="Times New Roman" w:hint="eastAsia"/>
        </w:rPr>
        <w:t>）</w:t>
      </w:r>
      <w:r w:rsidRPr="003A609F">
        <w:rPr>
          <w:rFonts w:ascii="Times New Roman" w:eastAsia="宋体" w:hAnsi="Times New Roman" w:cs="Times New Roman"/>
        </w:rPr>
        <w:t xml:space="preserve">: </w:t>
      </w:r>
      <w:r w:rsidRPr="003A609F">
        <w:rPr>
          <w:rFonts w:ascii="Times New Roman" w:eastAsia="宋体" w:hAnsi="Times New Roman" w:cs="Times New Roman"/>
        </w:rPr>
        <w:t>胞吞物为液体或溶质，形成的囊泡较小，小于</w:t>
      </w:r>
      <w:r w:rsidRPr="003A609F">
        <w:rPr>
          <w:rFonts w:ascii="Times New Roman" w:eastAsia="宋体" w:hAnsi="Times New Roman" w:cs="Times New Roman"/>
        </w:rPr>
        <w:t>150nm</w:t>
      </w:r>
      <w:r w:rsidRPr="003A609F">
        <w:rPr>
          <w:rFonts w:ascii="Times New Roman" w:eastAsia="宋体" w:hAnsi="Times New Roman" w:cs="Times New Roman"/>
        </w:rPr>
        <w:t>，所有真核细胞。</w:t>
      </w:r>
    </w:p>
    <w:p w:rsidR="003A609F" w:rsidRDefault="003A609F" w:rsidP="00C959C1">
      <w:pPr>
        <w:pStyle w:val="a3"/>
        <w:numPr>
          <w:ilvl w:val="0"/>
          <w:numId w:val="1"/>
        </w:numPr>
        <w:spacing w:line="288" w:lineRule="auto"/>
        <w:ind w:firstLineChars="0"/>
        <w:rPr>
          <w:rFonts w:ascii="Times New Roman" w:eastAsia="宋体" w:hAnsi="Times New Roman" w:cs="Times New Roman"/>
        </w:rPr>
      </w:pPr>
      <w:proofErr w:type="gramStart"/>
      <w:r w:rsidRPr="003A609F">
        <w:rPr>
          <w:rFonts w:ascii="Times New Roman" w:eastAsia="宋体" w:hAnsi="Times New Roman" w:cs="Times New Roman" w:hint="eastAsia"/>
        </w:rPr>
        <w:t>胞</w:t>
      </w:r>
      <w:proofErr w:type="gramEnd"/>
      <w:r w:rsidRPr="003A609F">
        <w:rPr>
          <w:rFonts w:ascii="Times New Roman" w:eastAsia="宋体" w:hAnsi="Times New Roman" w:cs="Times New Roman" w:hint="eastAsia"/>
        </w:rPr>
        <w:t>内体</w:t>
      </w:r>
      <w:r w:rsidRPr="003A609F">
        <w:rPr>
          <w:rFonts w:ascii="Times New Roman" w:eastAsia="宋体" w:hAnsi="Times New Roman" w:cs="Times New Roman"/>
        </w:rPr>
        <w:t>(endosome)</w:t>
      </w:r>
      <w:r w:rsidRPr="003A609F">
        <w:rPr>
          <w:rFonts w:ascii="Times New Roman" w:eastAsia="宋体" w:hAnsi="Times New Roman" w:cs="Times New Roman"/>
        </w:rPr>
        <w:t>：受体</w:t>
      </w:r>
      <w:proofErr w:type="gramStart"/>
      <w:r w:rsidRPr="003A609F">
        <w:rPr>
          <w:rFonts w:ascii="Times New Roman" w:eastAsia="宋体" w:hAnsi="Times New Roman" w:cs="Times New Roman"/>
        </w:rPr>
        <w:t>介</w:t>
      </w:r>
      <w:proofErr w:type="gramEnd"/>
      <w:r w:rsidRPr="003A609F">
        <w:rPr>
          <w:rFonts w:ascii="Times New Roman" w:eastAsia="宋体" w:hAnsi="Times New Roman" w:cs="Times New Roman"/>
        </w:rPr>
        <w:t>导的胞吞作用分选站</w:t>
      </w:r>
      <w:r w:rsidR="005E4D47">
        <w:rPr>
          <w:rFonts w:ascii="Times New Roman" w:eastAsia="宋体" w:hAnsi="Times New Roman" w:cs="Times New Roman" w:hint="eastAsia"/>
        </w:rPr>
        <w:t>。</w:t>
      </w:r>
    </w:p>
    <w:p w:rsidR="005E4D47" w:rsidRDefault="005E4D47" w:rsidP="00C959C1">
      <w:pPr>
        <w:pStyle w:val="a3"/>
        <w:numPr>
          <w:ilvl w:val="0"/>
          <w:numId w:val="1"/>
        </w:numPr>
        <w:spacing w:line="288" w:lineRule="auto"/>
        <w:ind w:firstLineChars="0"/>
        <w:rPr>
          <w:rFonts w:ascii="Times New Roman" w:eastAsia="宋体" w:hAnsi="Times New Roman" w:cs="Times New Roman"/>
        </w:rPr>
      </w:pPr>
      <w:r w:rsidRPr="005E4D47">
        <w:rPr>
          <w:rFonts w:ascii="Times New Roman" w:eastAsia="宋体" w:hAnsi="Times New Roman" w:cs="Times New Roman" w:hint="eastAsia"/>
        </w:rPr>
        <w:t>胞吐作用</w:t>
      </w:r>
      <w:r w:rsidRPr="005E4D47">
        <w:rPr>
          <w:rFonts w:ascii="Times New Roman" w:eastAsia="宋体" w:hAnsi="Times New Roman" w:cs="Times New Roman"/>
        </w:rPr>
        <w:t>(exocytosis)</w:t>
      </w:r>
      <w:r>
        <w:rPr>
          <w:rFonts w:ascii="Times New Roman" w:eastAsia="宋体" w:hAnsi="Times New Roman" w:cs="Times New Roman" w:hint="eastAsia"/>
        </w:rPr>
        <w:t>：</w:t>
      </w:r>
      <w:r w:rsidRPr="005E4D47">
        <w:rPr>
          <w:rFonts w:ascii="Times New Roman" w:eastAsia="宋体" w:hAnsi="Times New Roman" w:cs="Times New Roman" w:hint="eastAsia"/>
        </w:rPr>
        <w:t>通过分泌泡或</w:t>
      </w:r>
      <w:proofErr w:type="gramStart"/>
      <w:r w:rsidRPr="005E4D47">
        <w:rPr>
          <w:rFonts w:ascii="Times New Roman" w:eastAsia="宋体" w:hAnsi="Times New Roman" w:cs="Times New Roman" w:hint="eastAsia"/>
        </w:rPr>
        <w:t>其他膜泡与</w:t>
      </w:r>
      <w:proofErr w:type="gramEnd"/>
      <w:r w:rsidRPr="005E4D47">
        <w:rPr>
          <w:rFonts w:ascii="Times New Roman" w:eastAsia="宋体" w:hAnsi="Times New Roman" w:cs="Times New Roman" w:hint="eastAsia"/>
        </w:rPr>
        <w:t>质膜融合而将膜泡内的物质运出细胞的过程</w:t>
      </w:r>
      <w:r>
        <w:rPr>
          <w:rFonts w:ascii="Times New Roman" w:eastAsia="宋体" w:hAnsi="Times New Roman" w:cs="Times New Roman" w:hint="eastAsia"/>
        </w:rPr>
        <w:t>。</w:t>
      </w:r>
    </w:p>
    <w:p w:rsidR="00A338F6" w:rsidRDefault="00A338F6" w:rsidP="00C959C1">
      <w:pPr>
        <w:pStyle w:val="a3"/>
        <w:numPr>
          <w:ilvl w:val="0"/>
          <w:numId w:val="1"/>
        </w:numPr>
        <w:spacing w:line="288" w:lineRule="auto"/>
        <w:ind w:firstLineChars="0"/>
        <w:rPr>
          <w:rFonts w:ascii="Times New Roman" w:eastAsia="宋体" w:hAnsi="Times New Roman" w:cs="Times New Roman"/>
        </w:rPr>
      </w:pPr>
      <w:r w:rsidRPr="00A338F6">
        <w:rPr>
          <w:rFonts w:ascii="Times New Roman" w:eastAsia="宋体" w:hAnsi="Times New Roman" w:cs="Times New Roman" w:hint="eastAsia"/>
        </w:rPr>
        <w:t>线粒体疾病</w:t>
      </w:r>
      <w:r w:rsidRPr="00A338F6">
        <w:rPr>
          <w:rFonts w:ascii="Times New Roman" w:eastAsia="宋体" w:hAnsi="Times New Roman" w:cs="Times New Roman"/>
        </w:rPr>
        <w:t xml:space="preserve"> (mitochondrial disease) </w:t>
      </w:r>
      <w:r w:rsidRPr="00A338F6">
        <w:rPr>
          <w:rFonts w:ascii="Times New Roman" w:eastAsia="宋体" w:hAnsi="Times New Roman" w:cs="Times New Roman"/>
        </w:rPr>
        <w:t>是由于线粒体的功能不正常而导致的一些疾病。</w:t>
      </w:r>
    </w:p>
    <w:p w:rsidR="00A338F6" w:rsidRPr="00A338F6" w:rsidRDefault="00A338F6" w:rsidP="00C959C1">
      <w:pPr>
        <w:pStyle w:val="a3"/>
        <w:numPr>
          <w:ilvl w:val="0"/>
          <w:numId w:val="1"/>
        </w:numPr>
        <w:spacing w:line="288" w:lineRule="auto"/>
        <w:ind w:firstLineChars="0"/>
        <w:rPr>
          <w:rFonts w:ascii="Times New Roman" w:eastAsia="宋体" w:hAnsi="Times New Roman" w:cs="Times New Roman"/>
        </w:rPr>
      </w:pPr>
      <w:r w:rsidRPr="00A338F6">
        <w:rPr>
          <w:rFonts w:ascii="Times New Roman" w:eastAsia="宋体" w:hAnsi="Times New Roman" w:cs="Times New Roman" w:hint="eastAsia"/>
        </w:rPr>
        <w:t>内共生起源学说</w:t>
      </w:r>
      <w:r w:rsidRPr="00A338F6">
        <w:rPr>
          <w:rFonts w:ascii="Times New Roman" w:eastAsia="宋体" w:hAnsi="Times New Roman" w:cs="Times New Roman"/>
        </w:rPr>
        <w:t>(endosymbiotic theory)</w:t>
      </w:r>
      <w:r w:rsidRPr="00A338F6">
        <w:rPr>
          <w:rFonts w:ascii="Times New Roman" w:eastAsia="宋体" w:hAnsi="Times New Roman" w:cs="Times New Roman" w:hint="eastAsia"/>
        </w:rPr>
        <w:t>：线粒体和叶绿体分别起源于原始真核细胞内共生的行有氧呼吸的细菌和行光能自养的蓝细菌</w:t>
      </w:r>
    </w:p>
    <w:p w:rsidR="00F7781D" w:rsidRPr="00F7781D" w:rsidRDefault="00F7781D" w:rsidP="00C959C1">
      <w:pPr>
        <w:pStyle w:val="a3"/>
        <w:numPr>
          <w:ilvl w:val="0"/>
          <w:numId w:val="1"/>
        </w:numPr>
        <w:spacing w:line="288" w:lineRule="auto"/>
        <w:ind w:firstLineChars="0"/>
        <w:rPr>
          <w:rFonts w:ascii="Times New Roman" w:eastAsia="宋体" w:hAnsi="Times New Roman" w:cs="Times New Roman"/>
        </w:rPr>
      </w:pPr>
      <w:r w:rsidRPr="00F7781D">
        <w:rPr>
          <w:rFonts w:ascii="Times New Roman" w:eastAsia="宋体" w:hAnsi="Times New Roman" w:cs="Times New Roman" w:hint="eastAsia"/>
        </w:rPr>
        <w:t>细胞质基质（</w:t>
      </w:r>
      <w:r w:rsidRPr="00F7781D">
        <w:rPr>
          <w:rFonts w:ascii="Times New Roman" w:eastAsia="宋体" w:hAnsi="Times New Roman" w:cs="Times New Roman"/>
        </w:rPr>
        <w:t>cytoplasmic matrix</w:t>
      </w:r>
      <w:r w:rsidRPr="00F7781D">
        <w:rPr>
          <w:rFonts w:ascii="Times New Roman" w:eastAsia="宋体" w:hAnsi="Times New Roman" w:cs="Times New Roman"/>
        </w:rPr>
        <w:t>）</w:t>
      </w:r>
      <w:r>
        <w:rPr>
          <w:rFonts w:ascii="Times New Roman" w:eastAsia="宋体" w:hAnsi="Times New Roman" w:cs="Times New Roman" w:hint="eastAsia"/>
        </w:rPr>
        <w:t>：</w:t>
      </w:r>
      <w:r w:rsidRPr="00F7781D">
        <w:rPr>
          <w:rFonts w:ascii="Times New Roman" w:eastAsia="宋体" w:hAnsi="Times New Roman" w:cs="Times New Roman" w:hint="eastAsia"/>
        </w:rPr>
        <w:t>在真核细胞的细胞质中，除去可分辨的细胞器以外的胶状物质，占据着细胞膜内、细胞核外的细胞内空</w:t>
      </w:r>
      <w:r w:rsidRPr="00F7781D">
        <w:rPr>
          <w:rFonts w:ascii="Times New Roman" w:eastAsia="宋体" w:hAnsi="Times New Roman" w:cs="Times New Roman"/>
        </w:rPr>
        <w:t>间</w:t>
      </w:r>
      <w:r>
        <w:rPr>
          <w:rFonts w:ascii="Times New Roman" w:eastAsia="宋体" w:hAnsi="Times New Roman" w:cs="Times New Roman" w:hint="eastAsia"/>
        </w:rPr>
        <w:t>。</w:t>
      </w:r>
    </w:p>
    <w:p w:rsidR="00A338F6" w:rsidRDefault="004A3730" w:rsidP="00C959C1">
      <w:pPr>
        <w:pStyle w:val="a3"/>
        <w:numPr>
          <w:ilvl w:val="0"/>
          <w:numId w:val="1"/>
        </w:numPr>
        <w:spacing w:line="288" w:lineRule="auto"/>
        <w:ind w:firstLineChars="0"/>
        <w:rPr>
          <w:rFonts w:ascii="Times New Roman" w:eastAsia="宋体" w:hAnsi="Times New Roman" w:cs="Times New Roman"/>
        </w:rPr>
      </w:pPr>
      <w:r w:rsidRPr="004A3730">
        <w:rPr>
          <w:rFonts w:ascii="Times New Roman" w:eastAsia="宋体" w:hAnsi="Times New Roman" w:cs="Times New Roman" w:hint="eastAsia"/>
        </w:rPr>
        <w:t>大分子拥挤</w:t>
      </w:r>
      <w:r w:rsidRPr="004A3730">
        <w:rPr>
          <w:rFonts w:ascii="Times New Roman" w:eastAsia="宋体" w:hAnsi="Times New Roman" w:cs="Times New Roman"/>
        </w:rPr>
        <w:t xml:space="preserve"> (Macromolecular crowding)</w:t>
      </w:r>
      <w:r>
        <w:rPr>
          <w:rFonts w:ascii="Times New Roman" w:eastAsia="宋体" w:hAnsi="Times New Roman" w:cs="Times New Roman" w:hint="eastAsia"/>
        </w:rPr>
        <w:t>：</w:t>
      </w:r>
      <w:r w:rsidRPr="004A3730">
        <w:rPr>
          <w:rFonts w:ascii="Times New Roman" w:eastAsia="宋体" w:hAnsi="Times New Roman" w:cs="Times New Roman" w:hint="eastAsia"/>
        </w:rPr>
        <w:t>多糖，蛋白质，核酸以及各种各样的细胞器使得细胞内变的非常拥挤。</w:t>
      </w:r>
    </w:p>
    <w:p w:rsidR="004A3730" w:rsidRDefault="004A3730" w:rsidP="00C959C1">
      <w:pPr>
        <w:pStyle w:val="a3"/>
        <w:numPr>
          <w:ilvl w:val="0"/>
          <w:numId w:val="1"/>
        </w:numPr>
        <w:spacing w:line="288" w:lineRule="auto"/>
        <w:ind w:firstLineChars="0"/>
        <w:rPr>
          <w:rFonts w:ascii="Times New Roman" w:eastAsia="宋体" w:hAnsi="Times New Roman" w:cs="Times New Roman"/>
        </w:rPr>
      </w:pPr>
      <w:r w:rsidRPr="004A3730">
        <w:rPr>
          <w:rFonts w:ascii="Times New Roman" w:eastAsia="宋体" w:hAnsi="Times New Roman" w:cs="Times New Roman" w:hint="eastAsia"/>
        </w:rPr>
        <w:t>热休克蛋白（</w:t>
      </w:r>
      <w:r w:rsidRPr="004A3730">
        <w:rPr>
          <w:rFonts w:ascii="Times New Roman" w:eastAsia="宋体" w:hAnsi="Times New Roman" w:cs="Times New Roman"/>
        </w:rPr>
        <w:t>heat shock protein</w:t>
      </w:r>
      <w:r w:rsidRPr="004A3730">
        <w:rPr>
          <w:rFonts w:ascii="Times New Roman" w:eastAsia="宋体" w:hAnsi="Times New Roman" w:cs="Times New Roman"/>
        </w:rPr>
        <w:t>，</w:t>
      </w:r>
      <w:r w:rsidRPr="004A3730">
        <w:rPr>
          <w:rFonts w:ascii="Times New Roman" w:eastAsia="宋体" w:hAnsi="Times New Roman" w:cs="Times New Roman"/>
        </w:rPr>
        <w:t xml:space="preserve"> HSP</w:t>
      </w:r>
      <w:r w:rsidRPr="004A3730">
        <w:rPr>
          <w:rFonts w:ascii="Times New Roman" w:eastAsia="宋体" w:hAnsi="Times New Roman" w:cs="Times New Roman"/>
        </w:rPr>
        <w:t>）：一类进化上高度保守的蛋</w:t>
      </w:r>
      <w:r w:rsidRPr="004A3730">
        <w:rPr>
          <w:rFonts w:ascii="Times New Roman" w:eastAsia="宋体" w:hAnsi="Times New Roman" w:cs="Times New Roman"/>
        </w:rPr>
        <w:t xml:space="preserve"> </w:t>
      </w:r>
      <w:r w:rsidRPr="004A3730">
        <w:rPr>
          <w:rFonts w:ascii="Times New Roman" w:eastAsia="宋体" w:hAnsi="Times New Roman" w:cs="Times New Roman"/>
        </w:rPr>
        <w:t>白质家族，作为分子伴</w:t>
      </w:r>
      <w:r w:rsidRPr="004A3730">
        <w:rPr>
          <w:rFonts w:ascii="Times New Roman" w:eastAsia="宋体" w:hAnsi="Times New Roman" w:cs="Times New Roman"/>
        </w:rPr>
        <w:t xml:space="preserve"> </w:t>
      </w:r>
      <w:proofErr w:type="gramStart"/>
      <w:r w:rsidRPr="004A3730">
        <w:rPr>
          <w:rFonts w:ascii="Times New Roman" w:eastAsia="宋体" w:hAnsi="Times New Roman" w:cs="Times New Roman"/>
        </w:rPr>
        <w:t>侣</w:t>
      </w:r>
      <w:proofErr w:type="gramEnd"/>
      <w:r w:rsidRPr="004A3730">
        <w:rPr>
          <w:rFonts w:ascii="Times New Roman" w:eastAsia="宋体" w:hAnsi="Times New Roman" w:cs="Times New Roman"/>
        </w:rPr>
        <w:t>（</w:t>
      </w:r>
      <w:r w:rsidRPr="004A3730">
        <w:rPr>
          <w:rFonts w:ascii="Times New Roman" w:eastAsia="宋体" w:hAnsi="Times New Roman" w:cs="Times New Roman"/>
        </w:rPr>
        <w:t>molecular chaperone</w:t>
      </w:r>
      <w:r w:rsidRPr="004A3730">
        <w:rPr>
          <w:rFonts w:ascii="Times New Roman" w:eastAsia="宋体" w:hAnsi="Times New Roman" w:cs="Times New Roman"/>
        </w:rPr>
        <w:t>）发挥多种作用，协助细胞内蛋白质合成、分选、折叠与装配等</w:t>
      </w:r>
      <w:r w:rsidR="00C00FAD">
        <w:rPr>
          <w:rFonts w:ascii="Times New Roman" w:eastAsia="宋体" w:hAnsi="Times New Roman" w:cs="Times New Roman" w:hint="eastAsia"/>
        </w:rPr>
        <w:t>。</w:t>
      </w:r>
    </w:p>
    <w:p w:rsidR="00C00FAD" w:rsidRDefault="00C00FAD" w:rsidP="00C959C1">
      <w:pPr>
        <w:pStyle w:val="a3"/>
        <w:numPr>
          <w:ilvl w:val="0"/>
          <w:numId w:val="1"/>
        </w:numPr>
        <w:spacing w:line="288" w:lineRule="auto"/>
        <w:ind w:firstLineChars="0"/>
        <w:rPr>
          <w:rFonts w:ascii="Times New Roman" w:eastAsia="宋体" w:hAnsi="Times New Roman" w:cs="Times New Roman"/>
        </w:rPr>
      </w:pPr>
      <w:r w:rsidRPr="00941C78">
        <w:rPr>
          <w:rFonts w:ascii="Times New Roman" w:eastAsia="宋体" w:hAnsi="Times New Roman" w:cs="Times New Roman"/>
        </w:rPr>
        <w:t>信号肽（</w:t>
      </w:r>
      <w:r w:rsidRPr="00941C78">
        <w:rPr>
          <w:rFonts w:ascii="Times New Roman" w:eastAsia="宋体" w:hAnsi="Times New Roman" w:cs="Times New Roman"/>
        </w:rPr>
        <w:t>signal peptide</w:t>
      </w:r>
      <w:r w:rsidRPr="00941C78">
        <w:rPr>
          <w:rFonts w:ascii="Times New Roman" w:eastAsia="宋体" w:hAnsi="Times New Roman" w:cs="Times New Roman"/>
        </w:rPr>
        <w:t>）</w:t>
      </w:r>
      <w:r w:rsidRPr="00941C78">
        <w:rPr>
          <w:rFonts w:ascii="Times New Roman" w:eastAsia="宋体" w:hAnsi="Times New Roman" w:cs="Times New Roman" w:hint="eastAsia"/>
        </w:rPr>
        <w:t>：引导新合成的蛋白质向分泌通路转移的短</w:t>
      </w:r>
      <w:r w:rsidRPr="00941C78">
        <w:rPr>
          <w:rFonts w:ascii="Times New Roman" w:eastAsia="宋体" w:hAnsi="Times New Roman" w:cs="Times New Roman"/>
        </w:rPr>
        <w:t>肽链</w:t>
      </w:r>
      <w:r w:rsidRPr="00941C78">
        <w:rPr>
          <w:rFonts w:ascii="Times New Roman" w:eastAsia="宋体" w:hAnsi="Times New Roman" w:cs="Times New Roman" w:hint="eastAsia"/>
        </w:rPr>
        <w:t>，常指新合成多肽链中用于指导蛋白质的跨膜转移（定位）的</w:t>
      </w:r>
      <w:r w:rsidRPr="00941C78">
        <w:rPr>
          <w:rFonts w:ascii="Times New Roman" w:eastAsia="宋体" w:hAnsi="Times New Roman" w:cs="Times New Roman"/>
        </w:rPr>
        <w:t>N-</w:t>
      </w:r>
      <w:r w:rsidRPr="00941C78">
        <w:rPr>
          <w:rFonts w:ascii="Times New Roman" w:eastAsia="宋体" w:hAnsi="Times New Roman" w:cs="Times New Roman"/>
        </w:rPr>
        <w:t>末端的氨基酸序列</w:t>
      </w:r>
      <w:r w:rsidR="00941C78" w:rsidRPr="00941C78">
        <w:rPr>
          <w:rFonts w:ascii="Times New Roman" w:eastAsia="宋体" w:hAnsi="Times New Roman" w:cs="Times New Roman" w:hint="eastAsia"/>
        </w:rPr>
        <w:t>。位于蛋白质的</w:t>
      </w:r>
      <w:r w:rsidR="00941C78" w:rsidRPr="00941C78">
        <w:rPr>
          <w:rFonts w:ascii="Times New Roman" w:eastAsia="宋体" w:hAnsi="Times New Roman" w:cs="Times New Roman"/>
        </w:rPr>
        <w:t xml:space="preserve">N </w:t>
      </w:r>
      <w:r w:rsidR="00941C78" w:rsidRPr="00941C78">
        <w:rPr>
          <w:rFonts w:ascii="Times New Roman" w:eastAsia="宋体" w:hAnsi="Times New Roman" w:cs="Times New Roman"/>
        </w:rPr>
        <w:t>端，一般由</w:t>
      </w:r>
      <w:r w:rsidR="00941C78" w:rsidRPr="00941C78">
        <w:rPr>
          <w:rFonts w:ascii="Times New Roman" w:eastAsia="宋体" w:hAnsi="Times New Roman" w:cs="Times New Roman"/>
        </w:rPr>
        <w:t>16</w:t>
      </w:r>
      <w:r w:rsidR="00941C78" w:rsidRPr="00941C78">
        <w:rPr>
          <w:rFonts w:ascii="Times New Roman" w:eastAsia="宋体" w:hAnsi="Times New Roman" w:cs="Times New Roman"/>
        </w:rPr>
        <w:t>～</w:t>
      </w:r>
      <w:r w:rsidR="00941C78" w:rsidRPr="00941C78">
        <w:rPr>
          <w:rFonts w:ascii="Times New Roman" w:eastAsia="宋体" w:hAnsi="Times New Roman" w:cs="Times New Roman"/>
        </w:rPr>
        <w:t xml:space="preserve">26 </w:t>
      </w:r>
      <w:proofErr w:type="gramStart"/>
      <w:r w:rsidR="00941C78" w:rsidRPr="00941C78">
        <w:rPr>
          <w:rFonts w:ascii="Times New Roman" w:eastAsia="宋体" w:hAnsi="Times New Roman" w:cs="Times New Roman"/>
        </w:rPr>
        <w:t>个</w:t>
      </w:r>
      <w:proofErr w:type="gramEnd"/>
      <w:r w:rsidR="00941C78" w:rsidRPr="00941C78">
        <w:rPr>
          <w:rFonts w:ascii="Times New Roman" w:eastAsia="宋体" w:hAnsi="Times New Roman" w:cs="Times New Roman"/>
        </w:rPr>
        <w:t>残基组成</w:t>
      </w:r>
      <w:r w:rsidR="00941C78">
        <w:rPr>
          <w:rFonts w:ascii="Times New Roman" w:eastAsia="宋体" w:hAnsi="Times New Roman" w:cs="Times New Roman" w:hint="eastAsia"/>
        </w:rPr>
        <w:t>，</w:t>
      </w:r>
      <w:r w:rsidR="00941C78" w:rsidRPr="00941C78">
        <w:rPr>
          <w:rFonts w:ascii="Times New Roman" w:eastAsia="宋体" w:hAnsi="Times New Roman" w:cs="Times New Roman" w:hint="eastAsia"/>
        </w:rPr>
        <w:t>包括疏水核心区、信号肽的</w:t>
      </w:r>
      <w:r w:rsidR="00941C78" w:rsidRPr="00941C78">
        <w:rPr>
          <w:rFonts w:ascii="Times New Roman" w:eastAsia="宋体" w:hAnsi="Times New Roman" w:cs="Times New Roman"/>
        </w:rPr>
        <w:t xml:space="preserve">C </w:t>
      </w:r>
      <w:r w:rsidR="00941C78" w:rsidRPr="00941C78">
        <w:rPr>
          <w:rFonts w:ascii="Times New Roman" w:eastAsia="宋体" w:hAnsi="Times New Roman" w:cs="Times New Roman"/>
        </w:rPr>
        <w:t>端和</w:t>
      </w:r>
      <w:r w:rsidR="00941C78" w:rsidRPr="00941C78">
        <w:rPr>
          <w:rFonts w:ascii="Times New Roman" w:eastAsia="宋体" w:hAnsi="Times New Roman" w:cs="Times New Roman"/>
        </w:rPr>
        <w:t xml:space="preserve">N </w:t>
      </w:r>
      <w:r w:rsidR="00941C78" w:rsidRPr="00941C78">
        <w:rPr>
          <w:rFonts w:ascii="Times New Roman" w:eastAsia="宋体" w:hAnsi="Times New Roman" w:cs="Times New Roman"/>
        </w:rPr>
        <w:t>端等</w:t>
      </w:r>
      <w:r w:rsidR="00941C78" w:rsidRPr="00941C78">
        <w:rPr>
          <w:rFonts w:ascii="Times New Roman" w:eastAsia="宋体" w:hAnsi="Times New Roman" w:cs="Times New Roman"/>
        </w:rPr>
        <w:t xml:space="preserve">3 </w:t>
      </w:r>
      <w:r w:rsidR="00941C78" w:rsidRPr="00941C78">
        <w:rPr>
          <w:rFonts w:ascii="Times New Roman" w:eastAsia="宋体" w:hAnsi="Times New Roman" w:cs="Times New Roman"/>
        </w:rPr>
        <w:t>部分</w:t>
      </w:r>
      <w:r w:rsidR="00941C78">
        <w:rPr>
          <w:rFonts w:ascii="Times New Roman" w:eastAsia="宋体" w:hAnsi="Times New Roman" w:cs="Times New Roman" w:hint="eastAsia"/>
        </w:rPr>
        <w:t>。</w:t>
      </w:r>
    </w:p>
    <w:p w:rsidR="00EF613E" w:rsidRPr="00EF613E" w:rsidRDefault="00941C78" w:rsidP="00C959C1">
      <w:pPr>
        <w:pStyle w:val="a3"/>
        <w:numPr>
          <w:ilvl w:val="0"/>
          <w:numId w:val="1"/>
        </w:numPr>
        <w:spacing w:line="288" w:lineRule="auto"/>
        <w:ind w:firstLineChars="0"/>
        <w:rPr>
          <w:rFonts w:ascii="Times New Roman" w:eastAsia="宋体" w:hAnsi="Times New Roman" w:cs="Times New Roman"/>
        </w:rPr>
      </w:pPr>
      <w:r w:rsidRPr="00EF613E">
        <w:rPr>
          <w:rFonts w:ascii="Times New Roman" w:eastAsia="宋体" w:hAnsi="Times New Roman" w:cs="Times New Roman"/>
        </w:rPr>
        <w:t>信号识别颗粒（</w:t>
      </w:r>
      <w:r w:rsidRPr="00EF613E">
        <w:rPr>
          <w:rFonts w:ascii="Times New Roman" w:eastAsia="宋体" w:hAnsi="Times New Roman" w:cs="Times New Roman"/>
        </w:rPr>
        <w:t>SRP</w:t>
      </w:r>
      <w:r w:rsidRPr="00EF613E">
        <w:rPr>
          <w:rFonts w:ascii="Times New Roman" w:eastAsia="宋体" w:hAnsi="Times New Roman" w:cs="Times New Roman"/>
        </w:rPr>
        <w:t>）</w:t>
      </w:r>
      <w:r w:rsidR="00EF613E" w:rsidRPr="00EF613E">
        <w:rPr>
          <w:rFonts w:ascii="Times New Roman" w:eastAsia="宋体" w:hAnsi="Times New Roman" w:cs="Times New Roman" w:hint="eastAsia"/>
        </w:rPr>
        <w:t>：由</w:t>
      </w:r>
      <w:r w:rsidR="00EF613E" w:rsidRPr="00EF613E">
        <w:rPr>
          <w:rFonts w:ascii="Times New Roman" w:eastAsia="宋体" w:hAnsi="Times New Roman" w:cs="Times New Roman"/>
        </w:rPr>
        <w:t xml:space="preserve">6 </w:t>
      </w:r>
      <w:r w:rsidR="00EF613E" w:rsidRPr="00EF613E">
        <w:rPr>
          <w:rFonts w:ascii="Times New Roman" w:eastAsia="宋体" w:hAnsi="Times New Roman" w:cs="Times New Roman"/>
        </w:rPr>
        <w:t>种不同的蛋白质和一个由</w:t>
      </w:r>
      <w:r w:rsidR="00EF613E" w:rsidRPr="00EF613E">
        <w:rPr>
          <w:rFonts w:ascii="Times New Roman" w:eastAsia="宋体" w:hAnsi="Times New Roman" w:cs="Times New Roman"/>
        </w:rPr>
        <w:t xml:space="preserve">300 </w:t>
      </w:r>
      <w:proofErr w:type="gramStart"/>
      <w:r w:rsidR="00EF613E" w:rsidRPr="00EF613E">
        <w:rPr>
          <w:rFonts w:ascii="Times New Roman" w:eastAsia="宋体" w:hAnsi="Times New Roman" w:cs="Times New Roman"/>
        </w:rPr>
        <w:t>个</w:t>
      </w:r>
      <w:proofErr w:type="gramEnd"/>
      <w:r w:rsidR="00EF613E" w:rsidRPr="00EF613E">
        <w:rPr>
          <w:rFonts w:ascii="Times New Roman" w:eastAsia="宋体" w:hAnsi="Times New Roman" w:cs="Times New Roman"/>
        </w:rPr>
        <w:t>核苷酸组成的</w:t>
      </w:r>
      <w:r w:rsidR="00EF613E" w:rsidRPr="00EF613E">
        <w:rPr>
          <w:rFonts w:ascii="Times New Roman" w:eastAsia="宋体" w:hAnsi="Times New Roman" w:cs="Times New Roman"/>
        </w:rPr>
        <w:t xml:space="preserve"> 7S RNA </w:t>
      </w:r>
      <w:r w:rsidR="00EF613E" w:rsidRPr="00EF613E">
        <w:rPr>
          <w:rFonts w:ascii="Times New Roman" w:eastAsia="宋体" w:hAnsi="Times New Roman" w:cs="Times New Roman"/>
        </w:rPr>
        <w:t>结合组成的一种核糖核蛋白复合体</w:t>
      </w:r>
      <w:r w:rsidR="00EF613E">
        <w:rPr>
          <w:rFonts w:ascii="Times New Roman" w:eastAsia="宋体" w:hAnsi="Times New Roman" w:cs="Times New Roman" w:hint="eastAsia"/>
        </w:rPr>
        <w:t>。</w:t>
      </w:r>
    </w:p>
    <w:p w:rsidR="00941C78" w:rsidRDefault="006B52AE" w:rsidP="00C959C1">
      <w:pPr>
        <w:pStyle w:val="a3"/>
        <w:numPr>
          <w:ilvl w:val="0"/>
          <w:numId w:val="1"/>
        </w:numPr>
        <w:spacing w:line="288" w:lineRule="auto"/>
        <w:ind w:firstLineChars="0"/>
        <w:rPr>
          <w:rFonts w:ascii="Times New Roman" w:eastAsia="宋体" w:hAnsi="Times New Roman" w:cs="Times New Roman"/>
        </w:rPr>
      </w:pPr>
      <w:r w:rsidRPr="006B52AE">
        <w:rPr>
          <w:rFonts w:ascii="Times New Roman" w:eastAsia="宋体" w:hAnsi="Times New Roman" w:cs="Times New Roman" w:hint="eastAsia"/>
        </w:rPr>
        <w:lastRenderedPageBreak/>
        <w:t>共翻译转运</w:t>
      </w:r>
      <w:r w:rsidRPr="006B52AE">
        <w:rPr>
          <w:rFonts w:ascii="Times New Roman" w:eastAsia="宋体" w:hAnsi="Times New Roman" w:cs="Times New Roman"/>
        </w:rPr>
        <w:t xml:space="preserve"> </w:t>
      </w:r>
      <w:r w:rsidRPr="006B52AE">
        <w:rPr>
          <w:rFonts w:ascii="Times New Roman" w:eastAsia="宋体" w:hAnsi="Times New Roman" w:cs="Times New Roman"/>
        </w:rPr>
        <w:t>（</w:t>
      </w:r>
      <w:proofErr w:type="spellStart"/>
      <w:r w:rsidRPr="006B52AE">
        <w:rPr>
          <w:rFonts w:ascii="Times New Roman" w:eastAsia="宋体" w:hAnsi="Times New Roman" w:cs="Times New Roman"/>
        </w:rPr>
        <w:t>cotranslational</w:t>
      </w:r>
      <w:proofErr w:type="spellEnd"/>
      <w:r w:rsidRPr="006B52AE">
        <w:rPr>
          <w:rFonts w:ascii="Times New Roman" w:eastAsia="宋体" w:hAnsi="Times New Roman" w:cs="Times New Roman"/>
        </w:rPr>
        <w:t xml:space="preserve"> translocation</w:t>
      </w:r>
      <w:r w:rsidRPr="006B52AE">
        <w:rPr>
          <w:rFonts w:ascii="Times New Roman" w:eastAsia="宋体" w:hAnsi="Times New Roman" w:cs="Times New Roman"/>
        </w:rPr>
        <w:t>）</w:t>
      </w:r>
      <w:r>
        <w:rPr>
          <w:rFonts w:ascii="Times New Roman" w:eastAsia="宋体" w:hAnsi="Times New Roman" w:cs="Times New Roman" w:hint="eastAsia"/>
        </w:rPr>
        <w:t>：</w:t>
      </w:r>
      <w:r w:rsidRPr="006B52AE">
        <w:rPr>
          <w:rFonts w:ascii="Times New Roman" w:eastAsia="宋体" w:hAnsi="Times New Roman" w:cs="Times New Roman" w:hint="eastAsia"/>
        </w:rPr>
        <w:t>分泌性蛋白向</w:t>
      </w:r>
      <w:proofErr w:type="spellStart"/>
      <w:r w:rsidRPr="006B52AE">
        <w:rPr>
          <w:rFonts w:ascii="Times New Roman" w:eastAsia="宋体" w:hAnsi="Times New Roman" w:cs="Times New Roman"/>
        </w:rPr>
        <w:t>rER</w:t>
      </w:r>
      <w:proofErr w:type="spellEnd"/>
      <w:r w:rsidRPr="006B52AE">
        <w:rPr>
          <w:rFonts w:ascii="Times New Roman" w:eastAsia="宋体" w:hAnsi="Times New Roman" w:cs="Times New Roman"/>
        </w:rPr>
        <w:t>（微粒体）腔内的转运是同蛋白质翻译过程偶联进行的，这种分泌蛋白在信号肽引导下边翻译边跨膜转运的过程称为共翻译转运</w:t>
      </w:r>
      <w:r>
        <w:rPr>
          <w:rFonts w:ascii="Times New Roman" w:eastAsia="宋体" w:hAnsi="Times New Roman" w:cs="Times New Roman" w:hint="eastAsia"/>
        </w:rPr>
        <w:t>。</w:t>
      </w:r>
    </w:p>
    <w:p w:rsidR="00FF7B8E" w:rsidRDefault="00FF7B8E" w:rsidP="00C959C1">
      <w:pPr>
        <w:pStyle w:val="a3"/>
        <w:numPr>
          <w:ilvl w:val="0"/>
          <w:numId w:val="1"/>
        </w:numPr>
        <w:spacing w:line="288" w:lineRule="auto"/>
        <w:ind w:firstLineChars="0"/>
        <w:rPr>
          <w:rFonts w:ascii="Times New Roman" w:eastAsia="宋体" w:hAnsi="Times New Roman" w:cs="Times New Roman"/>
        </w:rPr>
      </w:pPr>
      <w:r w:rsidRPr="00FF7B8E">
        <w:rPr>
          <w:rFonts w:ascii="Times New Roman" w:eastAsia="宋体" w:hAnsi="Times New Roman" w:cs="Times New Roman" w:hint="eastAsia"/>
        </w:rPr>
        <w:t>细胞信号转导（</w:t>
      </w:r>
      <w:r w:rsidRPr="00FF7B8E">
        <w:rPr>
          <w:rFonts w:ascii="Times New Roman" w:eastAsia="宋体" w:hAnsi="Times New Roman" w:cs="Times New Roman"/>
        </w:rPr>
        <w:t>Signal Transduction Pathways</w:t>
      </w:r>
      <w:r w:rsidRPr="00FF7B8E">
        <w:rPr>
          <w:rFonts w:ascii="Times New Roman" w:eastAsia="宋体" w:hAnsi="Times New Roman" w:cs="Times New Roman"/>
        </w:rPr>
        <w:t>）</w:t>
      </w:r>
      <w:r>
        <w:rPr>
          <w:rFonts w:ascii="Times New Roman" w:eastAsia="宋体" w:hAnsi="Times New Roman" w:cs="Times New Roman" w:hint="eastAsia"/>
        </w:rPr>
        <w:t>：</w:t>
      </w:r>
      <w:r w:rsidRPr="00FF7B8E">
        <w:rPr>
          <w:rFonts w:ascii="Times New Roman" w:eastAsia="宋体" w:hAnsi="Times New Roman" w:cs="Times New Roman" w:hint="eastAsia"/>
        </w:rPr>
        <w:t>细胞通过胞膜或胞内受体感受信息分子的刺激，经细胞内信号转导系统转换，从而影响细胞生物学功能的过程。</w:t>
      </w:r>
    </w:p>
    <w:p w:rsidR="00FF7B8E" w:rsidRPr="00FF7B8E" w:rsidRDefault="00FF7B8E" w:rsidP="00C959C1">
      <w:pPr>
        <w:pStyle w:val="a3"/>
        <w:numPr>
          <w:ilvl w:val="0"/>
          <w:numId w:val="1"/>
        </w:numPr>
        <w:spacing w:line="288" w:lineRule="auto"/>
        <w:ind w:firstLineChars="0"/>
        <w:rPr>
          <w:rFonts w:ascii="Times New Roman" w:eastAsia="宋体" w:hAnsi="Times New Roman" w:cs="Times New Roman"/>
        </w:rPr>
      </w:pPr>
      <w:r w:rsidRPr="00FF7B8E">
        <w:rPr>
          <w:rFonts w:ascii="Times New Roman" w:eastAsia="宋体" w:hAnsi="Times New Roman" w:cs="Times New Roman" w:hint="eastAsia"/>
        </w:rPr>
        <w:t>信号分子（配体</w:t>
      </w:r>
      <w:r w:rsidRPr="00FF7B8E">
        <w:rPr>
          <w:rFonts w:ascii="Times New Roman" w:eastAsia="宋体" w:hAnsi="Times New Roman" w:cs="Times New Roman"/>
        </w:rPr>
        <w:t>, Ligand</w:t>
      </w:r>
      <w:r w:rsidRPr="00FF7B8E">
        <w:rPr>
          <w:rFonts w:ascii="Times New Roman" w:eastAsia="宋体" w:hAnsi="Times New Roman" w:cs="Times New Roman"/>
        </w:rPr>
        <w:t>）</w:t>
      </w:r>
      <w:r>
        <w:rPr>
          <w:rFonts w:ascii="Times New Roman" w:eastAsia="宋体" w:hAnsi="Times New Roman" w:cs="Times New Roman" w:hint="eastAsia"/>
        </w:rPr>
        <w:t>：</w:t>
      </w:r>
      <w:r w:rsidRPr="00FF7B8E">
        <w:rPr>
          <w:rFonts w:ascii="Times New Roman" w:eastAsia="宋体" w:hAnsi="Times New Roman" w:cs="Times New Roman" w:hint="eastAsia"/>
        </w:rPr>
        <w:t>在受体</w:t>
      </w:r>
      <w:proofErr w:type="gramStart"/>
      <w:r w:rsidRPr="00FF7B8E">
        <w:rPr>
          <w:rFonts w:ascii="Times New Roman" w:eastAsia="宋体" w:hAnsi="Times New Roman" w:cs="Times New Roman" w:hint="eastAsia"/>
        </w:rPr>
        <w:t>介</w:t>
      </w:r>
      <w:proofErr w:type="gramEnd"/>
      <w:r w:rsidRPr="00FF7B8E">
        <w:rPr>
          <w:rFonts w:ascii="Times New Roman" w:eastAsia="宋体" w:hAnsi="Times New Roman" w:cs="Times New Roman" w:hint="eastAsia"/>
        </w:rPr>
        <w:t>导的</w:t>
      </w:r>
      <w:proofErr w:type="gramStart"/>
      <w:r w:rsidRPr="00FF7B8E">
        <w:rPr>
          <w:rFonts w:ascii="Times New Roman" w:eastAsia="宋体" w:hAnsi="Times New Roman" w:cs="Times New Roman" w:hint="eastAsia"/>
        </w:rPr>
        <w:t>内吞</w:t>
      </w:r>
      <w:proofErr w:type="gramEnd"/>
      <w:r w:rsidRPr="00FF7B8E">
        <w:rPr>
          <w:rFonts w:ascii="Times New Roman" w:eastAsia="宋体" w:hAnsi="Times New Roman" w:cs="Times New Roman" w:hint="eastAsia"/>
        </w:rPr>
        <w:t>中</w:t>
      </w:r>
      <w:r w:rsidRPr="00FF7B8E">
        <w:rPr>
          <w:rFonts w:ascii="Times New Roman" w:eastAsia="宋体" w:hAnsi="Times New Roman" w:cs="Times New Roman"/>
        </w:rPr>
        <w:t xml:space="preserve">, </w:t>
      </w:r>
      <w:r w:rsidRPr="00FF7B8E">
        <w:rPr>
          <w:rFonts w:ascii="Times New Roman" w:eastAsia="宋体" w:hAnsi="Times New Roman" w:cs="Times New Roman"/>
        </w:rPr>
        <w:t>与细胞质膜受体蛋白结合</w:t>
      </w:r>
      <w:r w:rsidRPr="00FF7B8E">
        <w:rPr>
          <w:rFonts w:ascii="Times New Roman" w:eastAsia="宋体" w:hAnsi="Times New Roman" w:cs="Times New Roman"/>
        </w:rPr>
        <w:t xml:space="preserve">, </w:t>
      </w:r>
      <w:r w:rsidRPr="00FF7B8E">
        <w:rPr>
          <w:rFonts w:ascii="Times New Roman" w:eastAsia="宋体" w:hAnsi="Times New Roman" w:cs="Times New Roman"/>
        </w:rPr>
        <w:t>最后被吞入细胞的即是配体。</w:t>
      </w:r>
    </w:p>
    <w:p w:rsidR="00FF7B8E" w:rsidRPr="00FF7B8E" w:rsidRDefault="00FF7B8E" w:rsidP="00C959C1">
      <w:pPr>
        <w:pStyle w:val="a3"/>
        <w:numPr>
          <w:ilvl w:val="0"/>
          <w:numId w:val="1"/>
        </w:numPr>
        <w:spacing w:line="288" w:lineRule="auto"/>
        <w:ind w:firstLineChars="0"/>
        <w:rPr>
          <w:rFonts w:ascii="Times New Roman" w:eastAsia="宋体" w:hAnsi="Times New Roman" w:cs="Times New Roman"/>
        </w:rPr>
      </w:pPr>
      <w:r w:rsidRPr="00FF7B8E">
        <w:rPr>
          <w:rFonts w:ascii="Times New Roman" w:eastAsia="宋体" w:hAnsi="Times New Roman" w:cs="Times New Roman" w:hint="eastAsia"/>
        </w:rPr>
        <w:t>受体（</w:t>
      </w:r>
      <w:r w:rsidRPr="00FF7B8E">
        <w:rPr>
          <w:rFonts w:ascii="Times New Roman" w:eastAsia="宋体" w:hAnsi="Times New Roman" w:cs="Times New Roman"/>
        </w:rPr>
        <w:t>Receptor</w:t>
      </w:r>
      <w:r w:rsidRPr="00FF7B8E">
        <w:rPr>
          <w:rFonts w:ascii="Times New Roman" w:eastAsia="宋体" w:hAnsi="Times New Roman" w:cs="Times New Roman"/>
        </w:rPr>
        <w:t>）</w:t>
      </w:r>
      <w:r>
        <w:rPr>
          <w:rFonts w:ascii="Times New Roman" w:eastAsia="宋体" w:hAnsi="Times New Roman" w:cs="Times New Roman" w:hint="eastAsia"/>
        </w:rPr>
        <w:t>：</w:t>
      </w:r>
      <w:r w:rsidRPr="00FF7B8E">
        <w:rPr>
          <w:rFonts w:ascii="Times New Roman" w:eastAsia="宋体" w:hAnsi="Times New Roman" w:cs="Times New Roman" w:hint="eastAsia"/>
        </w:rPr>
        <w:t>存在于胞膜或胞内的，能与细胞外专一信号分子结合进而激活细胞内一系列生物化学反应，使细胞对外界刺激产生相应的效应的特殊蛋白质。</w:t>
      </w:r>
    </w:p>
    <w:p w:rsidR="00FF7B8E" w:rsidRPr="00FF7B8E" w:rsidRDefault="00FF7B8E" w:rsidP="00C959C1">
      <w:pPr>
        <w:pStyle w:val="a3"/>
        <w:numPr>
          <w:ilvl w:val="0"/>
          <w:numId w:val="1"/>
        </w:numPr>
        <w:spacing w:line="288" w:lineRule="auto"/>
        <w:ind w:firstLineChars="0"/>
        <w:rPr>
          <w:rFonts w:ascii="Times New Roman" w:eastAsia="宋体" w:hAnsi="Times New Roman" w:cs="Times New Roman"/>
        </w:rPr>
      </w:pPr>
      <w:r w:rsidRPr="00FF7B8E">
        <w:rPr>
          <w:rFonts w:ascii="Times New Roman" w:eastAsia="宋体" w:hAnsi="Times New Roman" w:cs="Times New Roman" w:hint="eastAsia"/>
        </w:rPr>
        <w:t>第二信使（</w:t>
      </w:r>
      <w:r w:rsidRPr="00FF7B8E">
        <w:rPr>
          <w:rFonts w:ascii="Times New Roman" w:eastAsia="宋体" w:hAnsi="Times New Roman" w:cs="Times New Roman"/>
        </w:rPr>
        <w:t xml:space="preserve">Second </w:t>
      </w:r>
      <w:proofErr w:type="spellStart"/>
      <w:r w:rsidRPr="00FF7B8E">
        <w:rPr>
          <w:rFonts w:ascii="Times New Roman" w:eastAsia="宋体" w:hAnsi="Times New Roman" w:cs="Times New Roman"/>
        </w:rPr>
        <w:t>messanger</w:t>
      </w:r>
      <w:proofErr w:type="spellEnd"/>
      <w:r w:rsidRPr="00FF7B8E">
        <w:rPr>
          <w:rFonts w:ascii="Times New Roman" w:eastAsia="宋体" w:hAnsi="Times New Roman" w:cs="Times New Roman"/>
        </w:rPr>
        <w:t>）</w:t>
      </w:r>
      <w:r w:rsidR="00E11D22">
        <w:rPr>
          <w:rFonts w:ascii="Times New Roman" w:eastAsia="宋体" w:hAnsi="Times New Roman" w:cs="Times New Roman" w:hint="eastAsia"/>
        </w:rPr>
        <w:t>：</w:t>
      </w:r>
      <w:r w:rsidR="00E11D22" w:rsidRPr="00E11D22">
        <w:rPr>
          <w:rFonts w:ascii="Times New Roman" w:eastAsia="宋体" w:hAnsi="Times New Roman" w:cs="Times New Roman" w:hint="eastAsia"/>
        </w:rPr>
        <w:t>在胞内产生的非蛋白类小分子，通过其浓度变化（增加或者减少）应答胞外信号与细胞表面受体的结合，调节胞内酶的活性和非酶蛋白的活性，从而在细胞信号转导途径中行使携带和放大信号的功能。</w:t>
      </w:r>
    </w:p>
    <w:p w:rsidR="00FF7B8E" w:rsidRDefault="00FF7B8E" w:rsidP="00C959C1">
      <w:pPr>
        <w:pStyle w:val="a3"/>
        <w:numPr>
          <w:ilvl w:val="0"/>
          <w:numId w:val="1"/>
        </w:numPr>
        <w:spacing w:line="288" w:lineRule="auto"/>
        <w:ind w:firstLineChars="0"/>
        <w:rPr>
          <w:rFonts w:ascii="Times New Roman" w:eastAsia="宋体" w:hAnsi="Times New Roman" w:cs="Times New Roman"/>
        </w:rPr>
      </w:pPr>
      <w:r w:rsidRPr="00AC5D83">
        <w:rPr>
          <w:rFonts w:ascii="Times New Roman" w:eastAsia="宋体" w:hAnsi="Times New Roman" w:cs="Times New Roman" w:hint="eastAsia"/>
        </w:rPr>
        <w:t>分子开关（</w:t>
      </w:r>
      <w:r w:rsidRPr="00AC5D83">
        <w:rPr>
          <w:rFonts w:ascii="Times New Roman" w:eastAsia="宋体" w:hAnsi="Times New Roman" w:cs="Times New Roman"/>
        </w:rPr>
        <w:t>Molecular switch</w:t>
      </w:r>
      <w:r w:rsidRPr="00AC5D83">
        <w:rPr>
          <w:rFonts w:ascii="Times New Roman" w:eastAsia="宋体" w:hAnsi="Times New Roman" w:cs="Times New Roman"/>
        </w:rPr>
        <w:t>）</w:t>
      </w:r>
      <w:r w:rsidR="00AC5D83" w:rsidRPr="00AC5D83">
        <w:rPr>
          <w:rFonts w:ascii="Times New Roman" w:eastAsia="宋体" w:hAnsi="Times New Roman" w:cs="Times New Roman" w:hint="eastAsia"/>
        </w:rPr>
        <w:t>：在信号转导通路中通过改变关键信号蛋白的结构</w:t>
      </w:r>
      <w:r w:rsidR="00740F77">
        <w:rPr>
          <w:rFonts w:ascii="Times New Roman" w:eastAsia="宋体" w:hAnsi="Times New Roman" w:cs="Times New Roman" w:hint="eastAsia"/>
        </w:rPr>
        <w:t>、</w:t>
      </w:r>
      <w:r w:rsidR="00AC5D83" w:rsidRPr="00AC5D83">
        <w:rPr>
          <w:rFonts w:ascii="Times New Roman" w:eastAsia="宋体" w:hAnsi="Times New Roman" w:cs="Times New Roman" w:hint="eastAsia"/>
        </w:rPr>
        <w:t>修饰</w:t>
      </w:r>
      <w:r w:rsidR="00740F77">
        <w:rPr>
          <w:rFonts w:ascii="Times New Roman" w:eastAsia="宋体" w:hAnsi="Times New Roman" w:cs="Times New Roman" w:hint="eastAsia"/>
        </w:rPr>
        <w:t>、</w:t>
      </w:r>
      <w:r w:rsidR="00AC5D83" w:rsidRPr="00AC5D83">
        <w:rPr>
          <w:rFonts w:ascii="Times New Roman" w:eastAsia="宋体" w:hAnsi="Times New Roman" w:cs="Times New Roman" w:hint="eastAsia"/>
        </w:rPr>
        <w:t>表达量或者定位等方法来打开或者关闭信号通路的分子调控机制。</w:t>
      </w:r>
    </w:p>
    <w:p w:rsidR="00A90C68" w:rsidRPr="00A90C68" w:rsidRDefault="00A90C68" w:rsidP="00C959C1">
      <w:pPr>
        <w:pStyle w:val="a3"/>
        <w:numPr>
          <w:ilvl w:val="0"/>
          <w:numId w:val="1"/>
        </w:numPr>
        <w:spacing w:line="288" w:lineRule="auto"/>
        <w:ind w:firstLineChars="0"/>
        <w:rPr>
          <w:rFonts w:ascii="Times New Roman" w:eastAsia="宋体" w:hAnsi="Times New Roman" w:cs="Times New Roman"/>
        </w:rPr>
      </w:pPr>
      <w:r w:rsidRPr="00A90C68">
        <w:rPr>
          <w:rFonts w:ascii="Times New Roman" w:eastAsia="宋体" w:hAnsi="Times New Roman" w:cs="Times New Roman" w:hint="eastAsia"/>
        </w:rPr>
        <w:t>受体没收（</w:t>
      </w:r>
      <w:r w:rsidRPr="00A90C68">
        <w:rPr>
          <w:rFonts w:ascii="Times New Roman" w:eastAsia="宋体" w:hAnsi="Times New Roman" w:cs="Times New Roman"/>
        </w:rPr>
        <w:t>receptor sequestration</w:t>
      </w:r>
      <w:r w:rsidRPr="00A90C68">
        <w:rPr>
          <w:rFonts w:ascii="Times New Roman" w:eastAsia="宋体" w:hAnsi="Times New Roman" w:cs="Times New Roman"/>
        </w:rPr>
        <w:t>）</w:t>
      </w:r>
      <w:r>
        <w:rPr>
          <w:rFonts w:ascii="Times New Roman" w:eastAsia="宋体" w:hAnsi="Times New Roman" w:cs="Times New Roman" w:hint="eastAsia"/>
        </w:rPr>
        <w:t>：</w:t>
      </w:r>
      <w:r w:rsidRPr="00A90C68">
        <w:rPr>
          <w:rFonts w:ascii="Times New Roman" w:eastAsia="宋体" w:hAnsi="Times New Roman" w:cs="Times New Roman" w:hint="eastAsia"/>
        </w:rPr>
        <w:t>通过受体</w:t>
      </w:r>
      <w:proofErr w:type="gramStart"/>
      <w:r w:rsidRPr="00A90C68">
        <w:rPr>
          <w:rFonts w:ascii="Times New Roman" w:eastAsia="宋体" w:hAnsi="Times New Roman" w:cs="Times New Roman" w:hint="eastAsia"/>
        </w:rPr>
        <w:t>介</w:t>
      </w:r>
      <w:proofErr w:type="gramEnd"/>
      <w:r w:rsidRPr="00A90C68">
        <w:rPr>
          <w:rFonts w:ascii="Times New Roman" w:eastAsia="宋体" w:hAnsi="Times New Roman" w:cs="Times New Roman" w:hint="eastAsia"/>
        </w:rPr>
        <w:t>导内吞作用，将受体移到细胞内部，暂时隐蔽起来；在早</w:t>
      </w:r>
      <w:proofErr w:type="gramStart"/>
      <w:r w:rsidRPr="00A90C68">
        <w:rPr>
          <w:rFonts w:ascii="Times New Roman" w:eastAsia="宋体" w:hAnsi="Times New Roman" w:cs="Times New Roman" w:hint="eastAsia"/>
        </w:rPr>
        <w:t>胞</w:t>
      </w:r>
      <w:proofErr w:type="gramEnd"/>
      <w:r w:rsidRPr="00A90C68">
        <w:rPr>
          <w:rFonts w:ascii="Times New Roman" w:eastAsia="宋体" w:hAnsi="Times New Roman" w:cs="Times New Roman" w:hint="eastAsia"/>
        </w:rPr>
        <w:t>内体的中（</w:t>
      </w:r>
      <w:r w:rsidRPr="00A90C68">
        <w:rPr>
          <w:rFonts w:ascii="Times New Roman" w:eastAsia="宋体" w:hAnsi="Times New Roman" w:cs="Times New Roman"/>
        </w:rPr>
        <w:t>pH 5.0</w:t>
      </w:r>
      <w:r w:rsidRPr="00A90C68">
        <w:rPr>
          <w:rFonts w:ascii="Times New Roman" w:eastAsia="宋体" w:hAnsi="Times New Roman" w:cs="Times New Roman"/>
        </w:rPr>
        <w:t>）受体和配体解离，受体返回质膜再利用，配体进入溶酶体被消化。</w:t>
      </w:r>
    </w:p>
    <w:p w:rsidR="00A90C68" w:rsidRPr="00A90C68" w:rsidRDefault="00A90C68" w:rsidP="00C959C1">
      <w:pPr>
        <w:pStyle w:val="a3"/>
        <w:numPr>
          <w:ilvl w:val="0"/>
          <w:numId w:val="1"/>
        </w:numPr>
        <w:spacing w:line="288" w:lineRule="auto"/>
        <w:ind w:firstLineChars="0"/>
        <w:rPr>
          <w:rFonts w:ascii="Times New Roman" w:eastAsia="宋体" w:hAnsi="Times New Roman" w:cs="Times New Roman"/>
        </w:rPr>
      </w:pPr>
      <w:r w:rsidRPr="00A90C68">
        <w:rPr>
          <w:rFonts w:ascii="Times New Roman" w:eastAsia="宋体" w:hAnsi="Times New Roman" w:cs="Times New Roman"/>
        </w:rPr>
        <w:t>受体下调（</w:t>
      </w:r>
      <w:r w:rsidRPr="00A90C68">
        <w:rPr>
          <w:rFonts w:ascii="Times New Roman" w:eastAsia="宋体" w:hAnsi="Times New Roman" w:cs="Times New Roman"/>
        </w:rPr>
        <w:t>receptor down-regulation</w:t>
      </w:r>
      <w:r w:rsidRPr="00A90C68">
        <w:rPr>
          <w:rFonts w:ascii="Times New Roman" w:eastAsia="宋体" w:hAnsi="Times New Roman" w:cs="Times New Roman"/>
        </w:rPr>
        <w:t>）</w:t>
      </w:r>
      <w:r w:rsidRPr="00A90C68">
        <w:rPr>
          <w:rFonts w:ascii="Times New Roman" w:eastAsia="宋体" w:hAnsi="Times New Roman" w:cs="Times New Roman" w:hint="eastAsia"/>
        </w:rPr>
        <w:t>：通过内吞作用，将受体转移到溶酶体中降解。</w:t>
      </w:r>
    </w:p>
    <w:p w:rsidR="00A90C68" w:rsidRPr="00A90C68" w:rsidRDefault="00A90C68" w:rsidP="00C959C1">
      <w:pPr>
        <w:pStyle w:val="a3"/>
        <w:numPr>
          <w:ilvl w:val="0"/>
          <w:numId w:val="1"/>
        </w:numPr>
        <w:spacing w:line="288" w:lineRule="auto"/>
        <w:ind w:firstLineChars="0"/>
        <w:rPr>
          <w:rFonts w:ascii="Times New Roman" w:eastAsia="宋体" w:hAnsi="Times New Roman" w:cs="Times New Roman"/>
        </w:rPr>
      </w:pPr>
      <w:r w:rsidRPr="00A90C68">
        <w:rPr>
          <w:rFonts w:ascii="Times New Roman" w:eastAsia="宋体" w:hAnsi="Times New Roman" w:cs="Times New Roman"/>
        </w:rPr>
        <w:t>受体失活</w:t>
      </w:r>
      <w:r w:rsidRPr="00A90C68">
        <w:rPr>
          <w:rFonts w:ascii="Times New Roman" w:eastAsia="宋体" w:hAnsi="Times New Roman" w:cs="Times New Roman"/>
        </w:rPr>
        <w:t>(receptor inactivation)</w:t>
      </w:r>
      <w:r w:rsidRPr="00A90C68">
        <w:rPr>
          <w:rFonts w:ascii="Times New Roman" w:eastAsia="宋体" w:hAnsi="Times New Roman" w:cs="Times New Roman" w:hint="eastAsia"/>
        </w:rPr>
        <w:t>：修饰或改变受体，如磷酸化，使受体与下游蛋白隔离，即受体失活。</w:t>
      </w:r>
    </w:p>
    <w:p w:rsidR="00A90C68" w:rsidRPr="00A90C68" w:rsidRDefault="00A90C68" w:rsidP="00C959C1">
      <w:pPr>
        <w:pStyle w:val="a3"/>
        <w:numPr>
          <w:ilvl w:val="0"/>
          <w:numId w:val="1"/>
        </w:numPr>
        <w:spacing w:line="288" w:lineRule="auto"/>
        <w:ind w:firstLineChars="0"/>
        <w:rPr>
          <w:rFonts w:ascii="Times New Roman" w:eastAsia="宋体" w:hAnsi="Times New Roman" w:cs="Times New Roman"/>
        </w:rPr>
      </w:pPr>
      <w:r w:rsidRPr="00A90C68">
        <w:rPr>
          <w:rFonts w:ascii="Times New Roman" w:eastAsia="宋体" w:hAnsi="Times New Roman" w:cs="Times New Roman"/>
        </w:rPr>
        <w:t>信号蛋白失活</w:t>
      </w:r>
      <w:r w:rsidRPr="00A90C68">
        <w:rPr>
          <w:rFonts w:ascii="Times New Roman" w:eastAsia="宋体" w:hAnsi="Times New Roman" w:cs="Times New Roman" w:hint="eastAsia"/>
        </w:rPr>
        <w:t>：信号级联传递反应受阻，受体不能发挥作用。</w:t>
      </w:r>
    </w:p>
    <w:p w:rsidR="00A90C68" w:rsidRDefault="00A90C68" w:rsidP="00C959C1">
      <w:pPr>
        <w:pStyle w:val="a3"/>
        <w:numPr>
          <w:ilvl w:val="0"/>
          <w:numId w:val="1"/>
        </w:numPr>
        <w:spacing w:line="288" w:lineRule="auto"/>
        <w:ind w:firstLineChars="0"/>
        <w:rPr>
          <w:rFonts w:ascii="Times New Roman" w:eastAsia="宋体" w:hAnsi="Times New Roman" w:cs="Times New Roman"/>
        </w:rPr>
      </w:pPr>
      <w:r w:rsidRPr="00A90C68">
        <w:rPr>
          <w:rFonts w:ascii="Times New Roman" w:eastAsia="宋体" w:hAnsi="Times New Roman" w:cs="Times New Roman"/>
        </w:rPr>
        <w:t>产生抑制性蛋白</w:t>
      </w:r>
      <w:r w:rsidRPr="00A90C68">
        <w:rPr>
          <w:rFonts w:ascii="Times New Roman" w:eastAsia="宋体" w:hAnsi="Times New Roman" w:cs="Times New Roman" w:hint="eastAsia"/>
        </w:rPr>
        <w:t>：受体结合配体被激活后，在下游反应中产生抑制性蛋白，形成负反馈机制而降低或阻断信号转导途径。</w:t>
      </w:r>
    </w:p>
    <w:p w:rsidR="006D220B" w:rsidRDefault="006D220B" w:rsidP="00C959C1">
      <w:pPr>
        <w:pStyle w:val="a3"/>
        <w:numPr>
          <w:ilvl w:val="0"/>
          <w:numId w:val="1"/>
        </w:numPr>
        <w:spacing w:line="288" w:lineRule="auto"/>
        <w:ind w:firstLineChars="0"/>
        <w:rPr>
          <w:rFonts w:ascii="Times New Roman" w:eastAsia="宋体" w:hAnsi="Times New Roman" w:cs="Times New Roman"/>
        </w:rPr>
      </w:pPr>
      <w:r w:rsidRPr="006D220B">
        <w:rPr>
          <w:rFonts w:ascii="Times New Roman" w:eastAsia="宋体" w:hAnsi="Times New Roman" w:cs="Times New Roman" w:hint="eastAsia"/>
        </w:rPr>
        <w:t>微丝（</w:t>
      </w:r>
      <w:r w:rsidRPr="006D220B">
        <w:rPr>
          <w:rFonts w:ascii="Times New Roman" w:eastAsia="宋体" w:hAnsi="Times New Roman" w:cs="Times New Roman"/>
        </w:rPr>
        <w:t>microfilament</w:t>
      </w:r>
      <w:r w:rsidRPr="006D220B">
        <w:rPr>
          <w:rFonts w:ascii="Times New Roman" w:eastAsia="宋体" w:hAnsi="Times New Roman" w:cs="Times New Roman"/>
        </w:rPr>
        <w:t>，</w:t>
      </w:r>
      <w:r w:rsidRPr="006D220B">
        <w:rPr>
          <w:rFonts w:ascii="Times New Roman" w:eastAsia="宋体" w:hAnsi="Times New Roman" w:cs="Times New Roman"/>
        </w:rPr>
        <w:t>MF</w:t>
      </w:r>
      <w:r w:rsidRPr="006D220B">
        <w:rPr>
          <w:rFonts w:ascii="Times New Roman" w:eastAsia="宋体" w:hAnsi="Times New Roman" w:cs="Times New Roman"/>
        </w:rPr>
        <w:t>）</w:t>
      </w:r>
      <w:r>
        <w:rPr>
          <w:rFonts w:ascii="Times New Roman" w:eastAsia="宋体" w:hAnsi="Times New Roman" w:cs="Times New Roman" w:hint="eastAsia"/>
        </w:rPr>
        <w:t>：</w:t>
      </w:r>
      <w:r w:rsidRPr="006D220B">
        <w:rPr>
          <w:rFonts w:ascii="Times New Roman" w:eastAsia="宋体" w:hAnsi="Times New Roman" w:cs="Times New Roman"/>
        </w:rPr>
        <w:t>又称肌动蛋白纤维，是普通存在于真核细胞中由肌动蛋白（</w:t>
      </w:r>
      <w:r w:rsidRPr="006D220B">
        <w:rPr>
          <w:rFonts w:ascii="Times New Roman" w:eastAsia="宋体" w:hAnsi="Times New Roman" w:cs="Times New Roman"/>
        </w:rPr>
        <w:t>actin</w:t>
      </w:r>
      <w:r w:rsidRPr="006D220B">
        <w:rPr>
          <w:rFonts w:ascii="Times New Roman" w:eastAsia="宋体" w:hAnsi="Times New Roman" w:cs="Times New Roman"/>
        </w:rPr>
        <w:t>）组成的直径为</w:t>
      </w:r>
      <w:r w:rsidRPr="006D220B">
        <w:rPr>
          <w:rFonts w:ascii="Times New Roman" w:eastAsia="宋体" w:hAnsi="Times New Roman" w:cs="Times New Roman"/>
        </w:rPr>
        <w:t>5~8nm</w:t>
      </w:r>
      <w:r w:rsidRPr="006D220B">
        <w:rPr>
          <w:rFonts w:ascii="Times New Roman" w:eastAsia="宋体" w:hAnsi="Times New Roman" w:cs="Times New Roman"/>
        </w:rPr>
        <w:t>的螺旋状纤维。</w:t>
      </w:r>
    </w:p>
    <w:p w:rsidR="006D220B" w:rsidRPr="006D220B" w:rsidRDefault="006D220B" w:rsidP="00C959C1">
      <w:pPr>
        <w:pStyle w:val="a3"/>
        <w:numPr>
          <w:ilvl w:val="0"/>
          <w:numId w:val="1"/>
        </w:numPr>
        <w:spacing w:line="288" w:lineRule="auto"/>
        <w:ind w:firstLineChars="0"/>
        <w:rPr>
          <w:rFonts w:ascii="Times New Roman" w:eastAsia="宋体" w:hAnsi="Times New Roman" w:cs="Times New Roman"/>
        </w:rPr>
      </w:pPr>
      <w:r w:rsidRPr="006D220B">
        <w:rPr>
          <w:rFonts w:ascii="Times New Roman" w:eastAsia="宋体" w:hAnsi="Times New Roman" w:cs="Times New Roman" w:hint="eastAsia"/>
        </w:rPr>
        <w:t>踏车行为（</w:t>
      </w:r>
      <w:r w:rsidRPr="006D220B">
        <w:rPr>
          <w:rFonts w:ascii="Times New Roman" w:eastAsia="宋体" w:hAnsi="Times New Roman" w:cs="Times New Roman"/>
        </w:rPr>
        <w:t>treadmilling</w:t>
      </w:r>
      <w:r w:rsidRPr="006D220B">
        <w:rPr>
          <w:rFonts w:ascii="Times New Roman" w:eastAsia="宋体" w:hAnsi="Times New Roman" w:cs="Times New Roman"/>
        </w:rPr>
        <w:t>）</w:t>
      </w:r>
      <w:r w:rsidRPr="006D220B">
        <w:rPr>
          <w:rFonts w:ascii="Times New Roman" w:eastAsia="宋体" w:hAnsi="Times New Roman" w:cs="Times New Roman" w:hint="eastAsia"/>
        </w:rPr>
        <w:t>：在体外组装过程中，微丝正极由于肌动蛋白亚基不断添加而延长，负极由于肌动蛋白亚基去组装而缩短的现象</w:t>
      </w:r>
      <w:r>
        <w:rPr>
          <w:rFonts w:ascii="Times New Roman" w:eastAsia="宋体" w:hAnsi="Times New Roman" w:cs="Times New Roman" w:hint="eastAsia"/>
        </w:rPr>
        <w:t>。</w:t>
      </w:r>
    </w:p>
    <w:p w:rsidR="006D220B" w:rsidRDefault="00E74E17" w:rsidP="00C959C1">
      <w:pPr>
        <w:pStyle w:val="a3"/>
        <w:numPr>
          <w:ilvl w:val="0"/>
          <w:numId w:val="1"/>
        </w:numPr>
        <w:spacing w:line="288" w:lineRule="auto"/>
        <w:ind w:firstLineChars="0"/>
        <w:rPr>
          <w:rFonts w:ascii="Times New Roman" w:eastAsia="宋体" w:hAnsi="Times New Roman" w:cs="Times New Roman"/>
        </w:rPr>
      </w:pPr>
      <w:r w:rsidRPr="00E74E17">
        <w:rPr>
          <w:rFonts w:ascii="Times New Roman" w:eastAsia="宋体" w:hAnsi="Times New Roman" w:cs="Times New Roman" w:hint="eastAsia"/>
        </w:rPr>
        <w:t>细胞皮层（</w:t>
      </w:r>
      <w:r w:rsidRPr="00E74E17">
        <w:rPr>
          <w:rFonts w:ascii="Times New Roman" w:eastAsia="宋体" w:hAnsi="Times New Roman" w:cs="Times New Roman"/>
        </w:rPr>
        <w:t>cell cortex</w:t>
      </w:r>
      <w:r w:rsidRPr="00E74E17">
        <w:rPr>
          <w:rFonts w:ascii="Times New Roman" w:eastAsia="宋体" w:hAnsi="Times New Roman" w:cs="Times New Roman" w:hint="eastAsia"/>
        </w:rPr>
        <w:t>）</w:t>
      </w:r>
      <w:r>
        <w:rPr>
          <w:rFonts w:ascii="Times New Roman" w:eastAsia="宋体" w:hAnsi="Times New Roman" w:cs="Times New Roman" w:hint="eastAsia"/>
        </w:rPr>
        <w:t>：</w:t>
      </w:r>
      <w:r w:rsidRPr="00E74E17">
        <w:rPr>
          <w:rFonts w:ascii="Times New Roman" w:eastAsia="宋体" w:hAnsi="Times New Roman" w:cs="Times New Roman" w:hint="eastAsia"/>
        </w:rPr>
        <w:t>胞内大部分微丝都集中在紧贴细胞质膜的细胞</w:t>
      </w:r>
      <w:r>
        <w:rPr>
          <w:rFonts w:ascii="Times New Roman" w:eastAsia="宋体" w:hAnsi="Times New Roman" w:cs="Times New Roman" w:hint="eastAsia"/>
        </w:rPr>
        <w:t>质区域，并由微丝交联蛋白交联成凝胶态三维网络结构，</w:t>
      </w:r>
      <w:r w:rsidRPr="00E74E17">
        <w:rPr>
          <w:rFonts w:ascii="Times New Roman" w:eastAsia="宋体" w:hAnsi="Times New Roman" w:cs="Times New Roman" w:hint="eastAsia"/>
        </w:rPr>
        <w:t>该区域通常称为细胞皮层</w:t>
      </w:r>
      <w:r>
        <w:rPr>
          <w:rFonts w:ascii="Times New Roman" w:eastAsia="宋体" w:hAnsi="Times New Roman" w:cs="Times New Roman" w:hint="eastAsia"/>
        </w:rPr>
        <w:t>。</w:t>
      </w:r>
    </w:p>
    <w:p w:rsidR="00E74E17" w:rsidRDefault="00E74E17" w:rsidP="00C959C1">
      <w:pPr>
        <w:pStyle w:val="a3"/>
        <w:numPr>
          <w:ilvl w:val="0"/>
          <w:numId w:val="1"/>
        </w:numPr>
        <w:spacing w:line="288" w:lineRule="auto"/>
        <w:ind w:firstLineChars="0"/>
        <w:rPr>
          <w:rFonts w:ascii="Times New Roman" w:eastAsia="宋体" w:hAnsi="Times New Roman" w:cs="Times New Roman"/>
        </w:rPr>
      </w:pPr>
      <w:r w:rsidRPr="00E74E17">
        <w:rPr>
          <w:rFonts w:ascii="Times New Roman" w:eastAsia="宋体" w:hAnsi="Times New Roman" w:cs="Times New Roman" w:hint="eastAsia"/>
        </w:rPr>
        <w:t>应力纤维（</w:t>
      </w:r>
      <w:r w:rsidRPr="00E74E17">
        <w:rPr>
          <w:rFonts w:ascii="Times New Roman" w:eastAsia="宋体" w:hAnsi="Times New Roman" w:cs="Times New Roman"/>
        </w:rPr>
        <w:t>stress fiber</w:t>
      </w:r>
      <w:r w:rsidRPr="00E74E17">
        <w:rPr>
          <w:rFonts w:ascii="Times New Roman" w:eastAsia="宋体" w:hAnsi="Times New Roman" w:cs="Times New Roman" w:hint="eastAsia"/>
        </w:rPr>
        <w:t>）</w:t>
      </w:r>
      <w:r>
        <w:rPr>
          <w:rFonts w:ascii="Times New Roman" w:eastAsia="宋体" w:hAnsi="Times New Roman" w:cs="Times New Roman" w:hint="eastAsia"/>
        </w:rPr>
        <w:t>：</w:t>
      </w:r>
      <w:r w:rsidRPr="00E74E17">
        <w:rPr>
          <w:rFonts w:ascii="Times New Roman" w:eastAsia="宋体" w:hAnsi="Times New Roman" w:cs="Times New Roman" w:hint="eastAsia"/>
        </w:rPr>
        <w:t>体外培养的细胞在基质表面铺展时，常在细胞质膜的特定区域与基质之间形成紧密黏附的黏着斑。在紧贴黏着斑的细胞质膜内侧有大量成束状排列的微丝，这种微丝</w:t>
      </w:r>
      <w:proofErr w:type="gramStart"/>
      <w:r w:rsidRPr="00E74E17">
        <w:rPr>
          <w:rFonts w:ascii="Times New Roman" w:eastAsia="宋体" w:hAnsi="Times New Roman" w:cs="Times New Roman" w:hint="eastAsia"/>
        </w:rPr>
        <w:t>束称为</w:t>
      </w:r>
      <w:proofErr w:type="gramEnd"/>
      <w:r w:rsidRPr="00E74E17">
        <w:rPr>
          <w:rFonts w:ascii="Times New Roman" w:eastAsia="宋体" w:hAnsi="Times New Roman" w:cs="Times New Roman" w:hint="eastAsia"/>
        </w:rPr>
        <w:t>应力纤维</w:t>
      </w:r>
      <w:r>
        <w:rPr>
          <w:rFonts w:ascii="Times New Roman" w:eastAsia="宋体" w:hAnsi="Times New Roman" w:cs="Times New Roman" w:hint="eastAsia"/>
        </w:rPr>
        <w:t>。</w:t>
      </w:r>
    </w:p>
    <w:p w:rsidR="00683F2C" w:rsidRDefault="00683F2C" w:rsidP="00C959C1">
      <w:pPr>
        <w:pStyle w:val="a3"/>
        <w:numPr>
          <w:ilvl w:val="0"/>
          <w:numId w:val="1"/>
        </w:numPr>
        <w:spacing w:line="288" w:lineRule="auto"/>
        <w:ind w:firstLineChars="0"/>
        <w:rPr>
          <w:rFonts w:ascii="Times New Roman" w:eastAsia="宋体" w:hAnsi="Times New Roman" w:cs="Times New Roman"/>
        </w:rPr>
      </w:pPr>
      <w:r w:rsidRPr="00683F2C">
        <w:rPr>
          <w:rFonts w:ascii="Times New Roman" w:eastAsia="宋体" w:hAnsi="Times New Roman" w:cs="Times New Roman" w:hint="eastAsia"/>
        </w:rPr>
        <w:t>滑行学说（</w:t>
      </w:r>
      <w:r w:rsidRPr="00683F2C">
        <w:rPr>
          <w:rFonts w:ascii="Times New Roman" w:eastAsia="宋体" w:hAnsi="Times New Roman" w:cs="Times New Roman"/>
        </w:rPr>
        <w:t>sliding theory</w:t>
      </w:r>
      <w:r w:rsidRPr="00683F2C">
        <w:rPr>
          <w:rFonts w:ascii="Times New Roman" w:eastAsia="宋体" w:hAnsi="Times New Roman" w:cs="Times New Roman"/>
        </w:rPr>
        <w:t>）</w:t>
      </w:r>
      <w:r w:rsidRPr="00683F2C">
        <w:rPr>
          <w:rFonts w:ascii="Times New Roman" w:eastAsia="宋体" w:hAnsi="Times New Roman" w:cs="Times New Roman" w:hint="eastAsia"/>
        </w:rPr>
        <w:t>：肌肉收缩是由于肌动蛋白微丝（细丝）在肌球蛋白微丝（粗丝）之上滑行所致。在整个收缩的过程之中，肌球蛋白微丝和肌动蛋白微丝本身的长度则没有改变。</w:t>
      </w:r>
    </w:p>
    <w:p w:rsidR="00683F2C" w:rsidRDefault="00683F2C" w:rsidP="00C959C1">
      <w:pPr>
        <w:pStyle w:val="a3"/>
        <w:numPr>
          <w:ilvl w:val="0"/>
          <w:numId w:val="1"/>
        </w:numPr>
        <w:spacing w:line="288" w:lineRule="auto"/>
        <w:ind w:firstLineChars="0"/>
        <w:rPr>
          <w:rFonts w:ascii="Times New Roman" w:eastAsia="宋体" w:hAnsi="Times New Roman" w:cs="Times New Roman"/>
        </w:rPr>
      </w:pPr>
      <w:r w:rsidRPr="00683F2C">
        <w:rPr>
          <w:rFonts w:ascii="Times New Roman" w:eastAsia="宋体" w:hAnsi="Times New Roman" w:cs="Times New Roman" w:hint="eastAsia"/>
        </w:rPr>
        <w:t>微管组织中心（</w:t>
      </w:r>
      <w:r w:rsidRPr="00683F2C">
        <w:rPr>
          <w:rFonts w:ascii="Times New Roman" w:eastAsia="宋体" w:hAnsi="Times New Roman" w:cs="Times New Roman"/>
        </w:rPr>
        <w:t>microtubule organizing center</w:t>
      </w:r>
      <w:r>
        <w:rPr>
          <w:rFonts w:ascii="Times New Roman" w:eastAsia="宋体" w:hAnsi="Times New Roman" w:cs="Times New Roman" w:hint="eastAsia"/>
        </w:rPr>
        <w:t>，</w:t>
      </w:r>
      <w:r w:rsidRPr="00683F2C">
        <w:rPr>
          <w:rFonts w:ascii="Times New Roman" w:eastAsia="宋体" w:hAnsi="Times New Roman" w:cs="Times New Roman"/>
        </w:rPr>
        <w:t>MTOC</w:t>
      </w:r>
      <w:r w:rsidRPr="00683F2C">
        <w:rPr>
          <w:rFonts w:ascii="Times New Roman" w:eastAsia="宋体" w:hAnsi="Times New Roman" w:cs="Times New Roman"/>
        </w:rPr>
        <w:t>）</w:t>
      </w:r>
      <w:r>
        <w:rPr>
          <w:rFonts w:ascii="Times New Roman" w:eastAsia="宋体" w:hAnsi="Times New Roman" w:cs="Times New Roman" w:hint="eastAsia"/>
        </w:rPr>
        <w:t>：</w:t>
      </w:r>
      <w:r w:rsidRPr="00683F2C">
        <w:rPr>
          <w:rFonts w:ascii="Times New Roman" w:eastAsia="宋体" w:hAnsi="Times New Roman" w:cs="Times New Roman" w:hint="eastAsia"/>
        </w:rPr>
        <w:t>活细胞内起始微管的成核作用，并使之延伸的结构</w:t>
      </w:r>
      <w:r>
        <w:rPr>
          <w:rFonts w:ascii="Times New Roman" w:eastAsia="宋体" w:hAnsi="Times New Roman" w:cs="Times New Roman" w:hint="eastAsia"/>
        </w:rPr>
        <w:t>。</w:t>
      </w:r>
    </w:p>
    <w:p w:rsidR="003251C3" w:rsidRDefault="003251C3" w:rsidP="00C959C1">
      <w:pPr>
        <w:pStyle w:val="a3"/>
        <w:numPr>
          <w:ilvl w:val="0"/>
          <w:numId w:val="1"/>
        </w:numPr>
        <w:spacing w:line="288" w:lineRule="auto"/>
        <w:ind w:firstLineChars="0"/>
        <w:rPr>
          <w:rFonts w:ascii="Times New Roman" w:eastAsia="宋体" w:hAnsi="Times New Roman" w:cs="Times New Roman"/>
        </w:rPr>
      </w:pPr>
      <w:r w:rsidRPr="003251C3">
        <w:rPr>
          <w:rFonts w:ascii="Times New Roman" w:eastAsia="宋体" w:hAnsi="Times New Roman" w:cs="Times New Roman" w:hint="eastAsia"/>
        </w:rPr>
        <w:t>微管结合蛋</w:t>
      </w:r>
      <w:r w:rsidRPr="003251C3">
        <w:rPr>
          <w:rFonts w:ascii="Times New Roman" w:eastAsia="宋体" w:hAnsi="Times New Roman" w:cs="Times New Roman"/>
        </w:rPr>
        <w:t>白（</w:t>
      </w:r>
      <w:r w:rsidRPr="003251C3">
        <w:rPr>
          <w:rFonts w:ascii="Times New Roman" w:eastAsia="宋体" w:hAnsi="Times New Roman" w:cs="Times New Roman"/>
        </w:rPr>
        <w:t>microtubule associated protein, MAP</w:t>
      </w:r>
      <w:r w:rsidRPr="003251C3">
        <w:rPr>
          <w:rFonts w:ascii="Times New Roman" w:eastAsia="宋体" w:hAnsi="Times New Roman" w:cs="Times New Roman"/>
        </w:rPr>
        <w:t>）</w:t>
      </w:r>
      <w:r>
        <w:rPr>
          <w:rFonts w:ascii="Times New Roman" w:eastAsia="宋体" w:hAnsi="Times New Roman" w:cs="Times New Roman" w:hint="eastAsia"/>
        </w:rPr>
        <w:t>：</w:t>
      </w:r>
      <w:r w:rsidRPr="003251C3">
        <w:rPr>
          <w:rFonts w:ascii="Times New Roman" w:eastAsia="宋体" w:hAnsi="Times New Roman" w:cs="Times New Roman" w:hint="eastAsia"/>
        </w:rPr>
        <w:t>将始终伴随着微管的组装和去组装而存在的蛋白质</w:t>
      </w:r>
      <w:r>
        <w:rPr>
          <w:rFonts w:ascii="Times New Roman" w:eastAsia="宋体" w:hAnsi="Times New Roman" w:cs="Times New Roman" w:hint="eastAsia"/>
        </w:rPr>
        <w:t>。</w:t>
      </w:r>
    </w:p>
    <w:p w:rsidR="0058471D" w:rsidRDefault="0058471D" w:rsidP="00C959C1">
      <w:pPr>
        <w:pStyle w:val="a3"/>
        <w:numPr>
          <w:ilvl w:val="0"/>
          <w:numId w:val="1"/>
        </w:numPr>
        <w:spacing w:line="288" w:lineRule="auto"/>
        <w:ind w:firstLineChars="0"/>
        <w:rPr>
          <w:rFonts w:ascii="Times New Roman" w:eastAsia="宋体" w:hAnsi="Times New Roman" w:cs="Times New Roman"/>
        </w:rPr>
      </w:pPr>
      <w:r w:rsidRPr="0058471D">
        <w:rPr>
          <w:rFonts w:ascii="Times New Roman" w:eastAsia="宋体" w:hAnsi="Times New Roman" w:cs="Times New Roman" w:hint="eastAsia"/>
        </w:rPr>
        <w:t>核膜（</w:t>
      </w:r>
      <w:r w:rsidRPr="0058471D">
        <w:rPr>
          <w:rFonts w:ascii="Times New Roman" w:eastAsia="宋体" w:hAnsi="Times New Roman" w:cs="Times New Roman"/>
        </w:rPr>
        <w:t>Nuclear Envelope</w:t>
      </w:r>
      <w:r w:rsidRPr="0058471D">
        <w:rPr>
          <w:rFonts w:ascii="Times New Roman" w:eastAsia="宋体" w:hAnsi="Times New Roman" w:cs="Times New Roman"/>
        </w:rPr>
        <w:t>）</w:t>
      </w:r>
      <w:r>
        <w:rPr>
          <w:rFonts w:ascii="Times New Roman" w:eastAsia="宋体" w:hAnsi="Times New Roman" w:cs="Times New Roman" w:hint="eastAsia"/>
        </w:rPr>
        <w:t>：</w:t>
      </w:r>
      <w:r w:rsidRPr="0058471D">
        <w:rPr>
          <w:rFonts w:ascii="Times New Roman" w:eastAsia="宋体" w:hAnsi="Times New Roman" w:cs="Times New Roman" w:hint="eastAsia"/>
        </w:rPr>
        <w:t>位于真核生物的核与细胞质交界处的双层结构膜。核膜对核内外物质的交通有高度选择性，控制细胞核内外物质交换运输和信息传输。</w:t>
      </w:r>
    </w:p>
    <w:p w:rsidR="006F62C5" w:rsidRDefault="006F62C5" w:rsidP="00C959C1">
      <w:pPr>
        <w:pStyle w:val="a3"/>
        <w:numPr>
          <w:ilvl w:val="0"/>
          <w:numId w:val="1"/>
        </w:numPr>
        <w:spacing w:line="288" w:lineRule="auto"/>
        <w:ind w:firstLineChars="0"/>
        <w:rPr>
          <w:rFonts w:ascii="Times New Roman" w:eastAsia="宋体" w:hAnsi="Times New Roman" w:cs="Times New Roman"/>
        </w:rPr>
      </w:pPr>
      <w:r w:rsidRPr="006F62C5">
        <w:rPr>
          <w:rFonts w:ascii="Times New Roman" w:eastAsia="宋体" w:hAnsi="Times New Roman" w:cs="Times New Roman" w:hint="eastAsia"/>
        </w:rPr>
        <w:t>核孔</w:t>
      </w:r>
      <w:r w:rsidRPr="006F62C5">
        <w:rPr>
          <w:rFonts w:ascii="Times New Roman" w:eastAsia="宋体" w:hAnsi="Times New Roman" w:cs="Times New Roman"/>
        </w:rPr>
        <w:t>(nuclear pore)</w:t>
      </w:r>
      <w:r>
        <w:rPr>
          <w:rFonts w:ascii="Times New Roman" w:eastAsia="宋体" w:hAnsi="Times New Roman" w:cs="Times New Roman" w:hint="eastAsia"/>
        </w:rPr>
        <w:t>：</w:t>
      </w:r>
      <w:r w:rsidRPr="006F62C5">
        <w:rPr>
          <w:rFonts w:ascii="Times New Roman" w:eastAsia="宋体" w:hAnsi="Times New Roman" w:cs="Times New Roman" w:hint="eastAsia"/>
        </w:rPr>
        <w:t>核膜是细胞核与细胞质之间的界膜，但核膜不连接，上有许多小孔，这就称为核孔</w:t>
      </w:r>
      <w:r w:rsidRPr="006F62C5">
        <w:rPr>
          <w:rFonts w:ascii="Times New Roman" w:eastAsia="宋体" w:hAnsi="Times New Roman" w:cs="Times New Roman"/>
        </w:rPr>
        <w:t>。</w:t>
      </w:r>
    </w:p>
    <w:p w:rsidR="00DD48DE" w:rsidRDefault="00DD48DE" w:rsidP="00C959C1">
      <w:pPr>
        <w:pStyle w:val="a3"/>
        <w:numPr>
          <w:ilvl w:val="0"/>
          <w:numId w:val="1"/>
        </w:numPr>
        <w:spacing w:line="288" w:lineRule="auto"/>
        <w:ind w:firstLineChars="0"/>
        <w:rPr>
          <w:rFonts w:ascii="Times New Roman" w:eastAsia="宋体" w:hAnsi="Times New Roman" w:cs="Times New Roman"/>
        </w:rPr>
      </w:pPr>
      <w:r w:rsidRPr="00DD48DE">
        <w:rPr>
          <w:rFonts w:ascii="Times New Roman" w:eastAsia="宋体" w:hAnsi="Times New Roman" w:cs="Times New Roman" w:hint="eastAsia"/>
        </w:rPr>
        <w:t>核孔蛋白（</w:t>
      </w:r>
      <w:r w:rsidRPr="00DD48DE">
        <w:rPr>
          <w:rFonts w:ascii="Times New Roman" w:eastAsia="宋体" w:hAnsi="Times New Roman" w:cs="Times New Roman"/>
        </w:rPr>
        <w:t>nucleoporin</w:t>
      </w:r>
      <w:r w:rsidRPr="00DD48DE">
        <w:rPr>
          <w:rFonts w:ascii="Times New Roman" w:eastAsia="宋体" w:hAnsi="Times New Roman" w:cs="Times New Roman"/>
        </w:rPr>
        <w:t>，</w:t>
      </w:r>
      <w:proofErr w:type="spellStart"/>
      <w:r w:rsidRPr="00DD48DE">
        <w:rPr>
          <w:rFonts w:ascii="Times New Roman" w:eastAsia="宋体" w:hAnsi="Times New Roman" w:cs="Times New Roman"/>
        </w:rPr>
        <w:t>Nup</w:t>
      </w:r>
      <w:proofErr w:type="spellEnd"/>
      <w:r w:rsidRPr="00DD48DE">
        <w:rPr>
          <w:rFonts w:ascii="Times New Roman" w:eastAsia="宋体" w:hAnsi="Times New Roman" w:cs="Times New Roman"/>
        </w:rPr>
        <w:t>）</w:t>
      </w:r>
      <w:r>
        <w:rPr>
          <w:rFonts w:ascii="Times New Roman" w:eastAsia="宋体" w:hAnsi="Times New Roman" w:cs="Times New Roman" w:hint="eastAsia"/>
        </w:rPr>
        <w:t>：</w:t>
      </w:r>
      <w:r w:rsidRPr="00DD48DE">
        <w:rPr>
          <w:rFonts w:ascii="Times New Roman" w:eastAsia="宋体" w:hAnsi="Times New Roman" w:cs="Times New Roman" w:hint="eastAsia"/>
        </w:rPr>
        <w:t>组成调节蛋白和核酸进出核的核孔复合体的蛋白质的总称。</w:t>
      </w:r>
    </w:p>
    <w:p w:rsidR="00DD48DE" w:rsidRPr="00DD48DE" w:rsidRDefault="00DD48DE" w:rsidP="00C959C1">
      <w:pPr>
        <w:pStyle w:val="a3"/>
        <w:numPr>
          <w:ilvl w:val="0"/>
          <w:numId w:val="1"/>
        </w:numPr>
        <w:spacing w:line="288" w:lineRule="auto"/>
        <w:ind w:firstLineChars="0"/>
        <w:rPr>
          <w:rFonts w:ascii="Times New Roman" w:eastAsia="宋体" w:hAnsi="Times New Roman" w:cs="Times New Roman"/>
        </w:rPr>
      </w:pPr>
      <w:r w:rsidRPr="00DD48DE">
        <w:rPr>
          <w:rFonts w:ascii="Times New Roman" w:eastAsia="宋体" w:hAnsi="Times New Roman" w:cs="Times New Roman" w:hint="eastAsia"/>
        </w:rPr>
        <w:t>核定位信号（</w:t>
      </w:r>
      <w:r w:rsidRPr="00DD48DE">
        <w:rPr>
          <w:rFonts w:ascii="Times New Roman" w:eastAsia="宋体" w:hAnsi="Times New Roman" w:cs="Times New Roman"/>
        </w:rPr>
        <w:t>NLS</w:t>
      </w:r>
      <w:r w:rsidRPr="00DD48DE">
        <w:rPr>
          <w:rFonts w:ascii="Times New Roman" w:eastAsia="宋体" w:hAnsi="Times New Roman" w:cs="Times New Roman"/>
        </w:rPr>
        <w:t>）：引导蛋白进入细胞核，受体为</w:t>
      </w:r>
      <w:r w:rsidRPr="00DD48DE">
        <w:rPr>
          <w:rFonts w:ascii="Times New Roman" w:eastAsia="宋体" w:hAnsi="Times New Roman" w:cs="Times New Roman"/>
        </w:rPr>
        <w:t>importin</w:t>
      </w:r>
      <w:r w:rsidRPr="00DD48DE">
        <w:rPr>
          <w:rFonts w:ascii="Times New Roman" w:eastAsia="宋体" w:hAnsi="Times New Roman" w:cs="Times New Roman"/>
        </w:rPr>
        <w:t>，</w:t>
      </w:r>
      <w:r w:rsidRPr="00DD48DE">
        <w:rPr>
          <w:rFonts w:ascii="Times New Roman" w:eastAsia="宋体" w:hAnsi="Times New Roman" w:cs="Times New Roman"/>
        </w:rPr>
        <w:t>4-8</w:t>
      </w:r>
      <w:r w:rsidRPr="00DD48DE">
        <w:rPr>
          <w:rFonts w:ascii="Times New Roman" w:eastAsia="宋体" w:hAnsi="Times New Roman" w:cs="Times New Roman"/>
        </w:rPr>
        <w:t>个氨基酸组成，含</w:t>
      </w:r>
      <w:r w:rsidRPr="00DD48DE">
        <w:rPr>
          <w:rFonts w:ascii="Times New Roman" w:eastAsia="宋体" w:hAnsi="Times New Roman" w:cs="Times New Roman"/>
        </w:rPr>
        <w:t>Pro</w:t>
      </w:r>
      <w:r w:rsidRPr="00DD48DE">
        <w:rPr>
          <w:rFonts w:ascii="Times New Roman" w:eastAsia="宋体" w:hAnsi="Times New Roman" w:cs="Times New Roman"/>
        </w:rPr>
        <w:t>、</w:t>
      </w:r>
      <w:r w:rsidRPr="00DD48DE">
        <w:rPr>
          <w:rFonts w:ascii="Times New Roman" w:eastAsia="宋体" w:hAnsi="Times New Roman" w:cs="Times New Roman"/>
        </w:rPr>
        <w:t>Lys</w:t>
      </w:r>
      <w:r w:rsidRPr="00DD48DE">
        <w:rPr>
          <w:rFonts w:ascii="Times New Roman" w:eastAsia="宋体" w:hAnsi="Times New Roman" w:cs="Times New Roman"/>
        </w:rPr>
        <w:t>和</w:t>
      </w:r>
      <w:proofErr w:type="spellStart"/>
      <w:r w:rsidRPr="00DD48DE">
        <w:rPr>
          <w:rFonts w:ascii="Times New Roman" w:eastAsia="宋体" w:hAnsi="Times New Roman" w:cs="Times New Roman"/>
        </w:rPr>
        <w:t>Arg</w:t>
      </w:r>
      <w:proofErr w:type="spellEnd"/>
      <w:r w:rsidRPr="00DD48DE">
        <w:rPr>
          <w:rFonts w:ascii="Times New Roman" w:eastAsia="宋体" w:hAnsi="Times New Roman" w:cs="Times New Roman"/>
        </w:rPr>
        <w:t>。</w:t>
      </w:r>
      <w:r w:rsidRPr="00DD48DE">
        <w:rPr>
          <w:rFonts w:ascii="Times New Roman" w:eastAsia="宋体" w:hAnsi="Times New Roman" w:cs="Times New Roman"/>
        </w:rPr>
        <w:lastRenderedPageBreak/>
        <w:t>完成核输入后不被切除</w:t>
      </w:r>
    </w:p>
    <w:p w:rsidR="00DD48DE" w:rsidRDefault="00DD48DE" w:rsidP="00C959C1">
      <w:pPr>
        <w:pStyle w:val="a3"/>
        <w:numPr>
          <w:ilvl w:val="0"/>
          <w:numId w:val="1"/>
        </w:numPr>
        <w:spacing w:line="288" w:lineRule="auto"/>
        <w:ind w:firstLineChars="0"/>
        <w:rPr>
          <w:rFonts w:ascii="Times New Roman" w:eastAsia="宋体" w:hAnsi="Times New Roman" w:cs="Times New Roman"/>
        </w:rPr>
      </w:pPr>
      <w:r w:rsidRPr="00DD48DE">
        <w:rPr>
          <w:rFonts w:ascii="Times New Roman" w:eastAsia="宋体" w:hAnsi="Times New Roman" w:cs="Times New Roman" w:hint="eastAsia"/>
        </w:rPr>
        <w:t>核输出信号（</w:t>
      </w:r>
      <w:r w:rsidRPr="00DD48DE">
        <w:rPr>
          <w:rFonts w:ascii="Times New Roman" w:eastAsia="宋体" w:hAnsi="Times New Roman" w:cs="Times New Roman"/>
        </w:rPr>
        <w:t>NES</w:t>
      </w:r>
      <w:r w:rsidRPr="00DD48DE">
        <w:rPr>
          <w:rFonts w:ascii="Times New Roman" w:eastAsia="宋体" w:hAnsi="Times New Roman" w:cs="Times New Roman"/>
        </w:rPr>
        <w:t>），引导</w:t>
      </w:r>
      <w:r w:rsidRPr="00DD48DE">
        <w:rPr>
          <w:rFonts w:ascii="Times New Roman" w:eastAsia="宋体" w:hAnsi="Times New Roman" w:cs="Times New Roman"/>
        </w:rPr>
        <w:t>RNP</w:t>
      </w:r>
      <w:r w:rsidRPr="00DD48DE">
        <w:rPr>
          <w:rFonts w:ascii="Times New Roman" w:eastAsia="宋体" w:hAnsi="Times New Roman" w:cs="Times New Roman"/>
        </w:rPr>
        <w:t>输出细胞核，受体为</w:t>
      </w:r>
      <w:r w:rsidRPr="00DD48DE">
        <w:rPr>
          <w:rFonts w:ascii="Times New Roman" w:eastAsia="宋体" w:hAnsi="Times New Roman" w:cs="Times New Roman"/>
        </w:rPr>
        <w:t>exportin</w:t>
      </w:r>
    </w:p>
    <w:p w:rsidR="00DD48DE" w:rsidRDefault="00DD48DE" w:rsidP="00C959C1">
      <w:pPr>
        <w:pStyle w:val="a3"/>
        <w:numPr>
          <w:ilvl w:val="0"/>
          <w:numId w:val="1"/>
        </w:numPr>
        <w:spacing w:line="288" w:lineRule="auto"/>
        <w:ind w:firstLineChars="0"/>
        <w:rPr>
          <w:rFonts w:ascii="Times New Roman" w:eastAsia="宋体" w:hAnsi="Times New Roman" w:cs="Times New Roman"/>
        </w:rPr>
      </w:pPr>
      <w:r w:rsidRPr="00DD48DE">
        <w:rPr>
          <w:rFonts w:ascii="Times New Roman" w:eastAsia="宋体" w:hAnsi="Times New Roman" w:cs="Times New Roman" w:hint="eastAsia"/>
        </w:rPr>
        <w:t>核纤层（</w:t>
      </w:r>
      <w:r w:rsidRPr="00DD48DE">
        <w:rPr>
          <w:rFonts w:ascii="Times New Roman" w:eastAsia="宋体" w:hAnsi="Times New Roman" w:cs="Times New Roman"/>
        </w:rPr>
        <w:t>nuclear lamina</w:t>
      </w:r>
      <w:r w:rsidRPr="00DD48DE">
        <w:rPr>
          <w:rFonts w:ascii="Times New Roman" w:eastAsia="宋体" w:hAnsi="Times New Roman" w:cs="Times New Roman"/>
        </w:rPr>
        <w:t>）</w:t>
      </w:r>
      <w:r>
        <w:rPr>
          <w:rFonts w:ascii="Times New Roman" w:eastAsia="宋体" w:hAnsi="Times New Roman" w:cs="Times New Roman" w:hint="eastAsia"/>
        </w:rPr>
        <w:t>：</w:t>
      </w:r>
      <w:r w:rsidRPr="00DD48DE">
        <w:rPr>
          <w:rFonts w:ascii="Times New Roman" w:eastAsia="宋体" w:hAnsi="Times New Roman" w:cs="Times New Roman" w:hint="eastAsia"/>
        </w:rPr>
        <w:t>核纤层普遍存在于高等真核细胞中，是内层核被膜下纤维蛋白片层，其纤维直径为</w:t>
      </w:r>
      <w:r w:rsidRPr="00DD48DE">
        <w:rPr>
          <w:rFonts w:ascii="Times New Roman" w:eastAsia="宋体" w:hAnsi="Times New Roman" w:cs="Times New Roman"/>
        </w:rPr>
        <w:t>10</w:t>
      </w:r>
      <w:r w:rsidRPr="00DD48DE">
        <w:rPr>
          <w:rFonts w:ascii="Times New Roman" w:eastAsia="宋体" w:hAnsi="Times New Roman" w:cs="Times New Roman"/>
        </w:rPr>
        <w:t>毫微米左右，纤维纵横排列整齐呈纤维网络状。</w:t>
      </w:r>
    </w:p>
    <w:p w:rsidR="00F06539" w:rsidRDefault="00F06539" w:rsidP="00C959C1">
      <w:pPr>
        <w:pStyle w:val="a3"/>
        <w:numPr>
          <w:ilvl w:val="0"/>
          <w:numId w:val="1"/>
        </w:numPr>
        <w:spacing w:line="288" w:lineRule="auto"/>
        <w:ind w:firstLineChars="0"/>
        <w:rPr>
          <w:rFonts w:ascii="Times New Roman" w:eastAsia="宋体" w:hAnsi="Times New Roman" w:cs="Times New Roman"/>
        </w:rPr>
      </w:pPr>
      <w:r w:rsidRPr="00F06539">
        <w:rPr>
          <w:rFonts w:ascii="Times New Roman" w:eastAsia="宋体" w:hAnsi="Times New Roman" w:cs="Times New Roman" w:hint="eastAsia"/>
        </w:rPr>
        <w:t>表观遗传学（</w:t>
      </w:r>
      <w:r w:rsidRPr="00F06539">
        <w:rPr>
          <w:rFonts w:ascii="Times New Roman" w:eastAsia="宋体" w:hAnsi="Times New Roman" w:cs="Times New Roman"/>
        </w:rPr>
        <w:t>Epigenetics</w:t>
      </w:r>
      <w:r w:rsidRPr="00F06539">
        <w:rPr>
          <w:rFonts w:ascii="Times New Roman" w:eastAsia="宋体" w:hAnsi="Times New Roman" w:cs="Times New Roman"/>
        </w:rPr>
        <w:t>）</w:t>
      </w:r>
      <w:r>
        <w:rPr>
          <w:rFonts w:ascii="Times New Roman" w:eastAsia="宋体" w:hAnsi="Times New Roman" w:cs="Times New Roman" w:hint="eastAsia"/>
        </w:rPr>
        <w:t>：</w:t>
      </w:r>
      <w:r w:rsidRPr="00F06539">
        <w:rPr>
          <w:rFonts w:ascii="Times New Roman" w:eastAsia="宋体" w:hAnsi="Times New Roman" w:cs="Times New Roman" w:hint="eastAsia"/>
        </w:rPr>
        <w:t>研究表观遗传现象的内在分子机制及其相关生理学意义的科学</w:t>
      </w:r>
      <w:r>
        <w:rPr>
          <w:rFonts w:ascii="Times New Roman" w:eastAsia="宋体" w:hAnsi="Times New Roman" w:cs="Times New Roman" w:hint="eastAsia"/>
        </w:rPr>
        <w:t>。</w:t>
      </w:r>
      <w:r w:rsidRPr="00F06539">
        <w:rPr>
          <w:rFonts w:ascii="Times New Roman" w:eastAsia="宋体" w:hAnsi="Times New Roman" w:cs="Times New Roman" w:hint="eastAsia"/>
        </w:rPr>
        <w:t>表观遗传现象是指在真核细胞内染色质上的某些特性的改变与</w:t>
      </w:r>
      <w:r w:rsidRPr="00F06539">
        <w:rPr>
          <w:rFonts w:ascii="Times New Roman" w:eastAsia="宋体" w:hAnsi="Times New Roman" w:cs="Times New Roman"/>
        </w:rPr>
        <w:t>DNA</w:t>
      </w:r>
      <w:r w:rsidRPr="00F06539">
        <w:rPr>
          <w:rFonts w:ascii="Times New Roman" w:eastAsia="宋体" w:hAnsi="Times New Roman" w:cs="Times New Roman"/>
        </w:rPr>
        <w:t>序列的改变无关，同时可以在细胞分裂的过程中被稳定遗传的现象。</w:t>
      </w:r>
    </w:p>
    <w:p w:rsidR="00F06539" w:rsidRPr="00F06539" w:rsidRDefault="00F06539" w:rsidP="00C959C1">
      <w:pPr>
        <w:pStyle w:val="a3"/>
        <w:numPr>
          <w:ilvl w:val="0"/>
          <w:numId w:val="1"/>
        </w:numPr>
        <w:spacing w:line="288" w:lineRule="auto"/>
        <w:ind w:firstLineChars="0"/>
        <w:rPr>
          <w:rFonts w:ascii="Times New Roman" w:eastAsia="宋体" w:hAnsi="Times New Roman" w:cs="Times New Roman"/>
        </w:rPr>
      </w:pPr>
      <w:r>
        <w:rPr>
          <w:rFonts w:ascii="Times New Roman" w:eastAsia="宋体" w:hAnsi="Times New Roman" w:cs="Times New Roman"/>
        </w:rPr>
        <w:t>DNA</w:t>
      </w:r>
      <w:r w:rsidRPr="00F06539">
        <w:rPr>
          <w:rFonts w:ascii="Times New Roman" w:eastAsia="宋体" w:hAnsi="Times New Roman" w:cs="Times New Roman"/>
        </w:rPr>
        <w:t>复制起点（</w:t>
      </w:r>
      <w:r w:rsidRPr="00F06539">
        <w:rPr>
          <w:rFonts w:ascii="Times New Roman" w:eastAsia="宋体" w:hAnsi="Times New Roman" w:cs="Times New Roman"/>
        </w:rPr>
        <w:t xml:space="preserve">DNA Replication </w:t>
      </w:r>
      <w:proofErr w:type="spellStart"/>
      <w:r w:rsidRPr="00F06539">
        <w:rPr>
          <w:rFonts w:ascii="Times New Roman" w:eastAsia="宋体" w:hAnsi="Times New Roman" w:cs="Times New Roman"/>
        </w:rPr>
        <w:t>Origene</w:t>
      </w:r>
      <w:proofErr w:type="spellEnd"/>
      <w:r w:rsidRPr="00F06539">
        <w:rPr>
          <w:rFonts w:ascii="Times New Roman" w:eastAsia="宋体" w:hAnsi="Times New Roman" w:cs="Times New Roman"/>
        </w:rPr>
        <w:t>）</w:t>
      </w:r>
      <w:r>
        <w:rPr>
          <w:rFonts w:ascii="Times New Roman" w:eastAsia="宋体" w:hAnsi="Times New Roman" w:cs="Times New Roman" w:hint="eastAsia"/>
        </w:rPr>
        <w:t>：</w:t>
      </w:r>
      <w:r w:rsidRPr="00F06539">
        <w:rPr>
          <w:rFonts w:ascii="Times New Roman" w:eastAsia="宋体" w:hAnsi="Times New Roman" w:cs="Times New Roman" w:hint="eastAsia"/>
        </w:rPr>
        <w:t>复制子</w:t>
      </w:r>
      <w:r>
        <w:rPr>
          <w:rFonts w:ascii="Times New Roman" w:eastAsia="宋体" w:hAnsi="Times New Roman" w:cs="Times New Roman" w:hint="eastAsia"/>
        </w:rPr>
        <w:t>中</w:t>
      </w:r>
      <w:r w:rsidRPr="00F06539">
        <w:rPr>
          <w:rFonts w:ascii="Times New Roman" w:eastAsia="宋体" w:hAnsi="Times New Roman" w:cs="Times New Roman" w:hint="eastAsia"/>
        </w:rPr>
        <w:t>控制启动复制的元件</w:t>
      </w:r>
    </w:p>
    <w:p w:rsidR="00F06539" w:rsidRPr="00F06539" w:rsidRDefault="00F06539" w:rsidP="00C959C1">
      <w:pPr>
        <w:pStyle w:val="a3"/>
        <w:numPr>
          <w:ilvl w:val="0"/>
          <w:numId w:val="1"/>
        </w:numPr>
        <w:spacing w:line="288" w:lineRule="auto"/>
        <w:ind w:firstLineChars="0"/>
        <w:rPr>
          <w:rFonts w:ascii="Times New Roman" w:eastAsia="宋体" w:hAnsi="Times New Roman" w:cs="Times New Roman"/>
        </w:rPr>
      </w:pPr>
      <w:r w:rsidRPr="00F06539">
        <w:rPr>
          <w:rFonts w:ascii="Times New Roman" w:eastAsia="宋体" w:hAnsi="Times New Roman" w:cs="Times New Roman" w:hint="eastAsia"/>
        </w:rPr>
        <w:t>着丝粒</w:t>
      </w:r>
      <w:r w:rsidR="00244E5D">
        <w:rPr>
          <w:rFonts w:ascii="Times New Roman" w:eastAsia="宋体" w:hAnsi="Times New Roman" w:cs="Times New Roman" w:hint="eastAsia"/>
        </w:rPr>
        <w:t>（</w:t>
      </w:r>
      <w:r w:rsidRPr="00F06539">
        <w:rPr>
          <w:rFonts w:ascii="Times New Roman" w:eastAsia="宋体" w:hAnsi="Times New Roman" w:cs="Times New Roman"/>
        </w:rPr>
        <w:t>Centromere</w:t>
      </w:r>
      <w:r w:rsidR="00244E5D">
        <w:rPr>
          <w:rFonts w:ascii="Times New Roman" w:eastAsia="宋体" w:hAnsi="Times New Roman" w:cs="Times New Roman" w:hint="eastAsia"/>
        </w:rPr>
        <w:t>）：</w:t>
      </w:r>
      <w:r w:rsidR="00244E5D" w:rsidRPr="00244E5D">
        <w:rPr>
          <w:rFonts w:ascii="Times New Roman" w:eastAsia="宋体" w:hAnsi="Times New Roman" w:cs="Times New Roman" w:hint="eastAsia"/>
        </w:rPr>
        <w:t>是真核生物细胞在进行有丝分裂</w:t>
      </w:r>
      <w:r w:rsidR="00244E5D" w:rsidRPr="00244E5D">
        <w:rPr>
          <w:rFonts w:ascii="Times New Roman" w:eastAsia="宋体" w:hAnsi="Times New Roman" w:cs="Times New Roman"/>
        </w:rPr>
        <w:t>(mitosis)</w:t>
      </w:r>
      <w:r w:rsidR="00244E5D" w:rsidRPr="00244E5D">
        <w:rPr>
          <w:rFonts w:ascii="Times New Roman" w:eastAsia="宋体" w:hAnsi="Times New Roman" w:cs="Times New Roman"/>
        </w:rPr>
        <w:t>和减数分裂</w:t>
      </w:r>
      <w:r w:rsidR="00244E5D" w:rsidRPr="00244E5D">
        <w:rPr>
          <w:rFonts w:ascii="Times New Roman" w:eastAsia="宋体" w:hAnsi="Times New Roman" w:cs="Times New Roman"/>
        </w:rPr>
        <w:t>(meiosis)</w:t>
      </w:r>
      <w:r w:rsidR="00244E5D" w:rsidRPr="00244E5D">
        <w:rPr>
          <w:rFonts w:ascii="Times New Roman" w:eastAsia="宋体" w:hAnsi="Times New Roman" w:cs="Times New Roman"/>
        </w:rPr>
        <w:t>时，染色体分离的一种</w:t>
      </w:r>
      <w:r w:rsidR="00244E5D" w:rsidRPr="00244E5D">
        <w:rPr>
          <w:rFonts w:ascii="Times New Roman" w:eastAsia="宋体" w:hAnsi="Times New Roman" w:cs="Times New Roman"/>
        </w:rPr>
        <w:t>“</w:t>
      </w:r>
      <w:r w:rsidR="00244E5D" w:rsidRPr="00244E5D">
        <w:rPr>
          <w:rFonts w:ascii="Times New Roman" w:eastAsia="宋体" w:hAnsi="Times New Roman" w:cs="Times New Roman"/>
        </w:rPr>
        <w:t>装置</w:t>
      </w:r>
      <w:r w:rsidR="00244E5D" w:rsidRPr="00244E5D">
        <w:rPr>
          <w:rFonts w:ascii="Times New Roman" w:eastAsia="宋体" w:hAnsi="Times New Roman" w:cs="Times New Roman"/>
        </w:rPr>
        <w:t>”</w:t>
      </w:r>
      <w:r w:rsidR="00244E5D" w:rsidRPr="00244E5D">
        <w:rPr>
          <w:rFonts w:ascii="Times New Roman" w:eastAsia="宋体" w:hAnsi="Times New Roman" w:cs="Times New Roman"/>
        </w:rPr>
        <w:t>。位于主缢痕（</w:t>
      </w:r>
      <w:r w:rsidR="00244E5D" w:rsidRPr="00244E5D">
        <w:rPr>
          <w:rFonts w:ascii="Times New Roman" w:eastAsia="宋体" w:hAnsi="Times New Roman" w:cs="Times New Roman"/>
        </w:rPr>
        <w:t>primary constriction</w:t>
      </w:r>
      <w:r w:rsidR="00244E5D" w:rsidRPr="00244E5D">
        <w:rPr>
          <w:rFonts w:ascii="Times New Roman" w:eastAsia="宋体" w:hAnsi="Times New Roman" w:cs="Times New Roman"/>
        </w:rPr>
        <w:t>）内两条姐妹染色单体在分开前相互联结的中心部位。</w:t>
      </w:r>
    </w:p>
    <w:p w:rsidR="00F06539" w:rsidRPr="00F06539" w:rsidRDefault="00F06539" w:rsidP="00C959C1">
      <w:pPr>
        <w:pStyle w:val="a3"/>
        <w:numPr>
          <w:ilvl w:val="0"/>
          <w:numId w:val="1"/>
        </w:numPr>
        <w:spacing w:line="288" w:lineRule="auto"/>
        <w:ind w:firstLineChars="0"/>
        <w:rPr>
          <w:rFonts w:ascii="Times New Roman" w:eastAsia="宋体" w:hAnsi="Times New Roman" w:cs="Times New Roman"/>
        </w:rPr>
      </w:pPr>
      <w:r w:rsidRPr="00F06539">
        <w:rPr>
          <w:rFonts w:ascii="Times New Roman" w:eastAsia="宋体" w:hAnsi="Times New Roman" w:cs="Times New Roman" w:hint="eastAsia"/>
        </w:rPr>
        <w:t>端粒</w:t>
      </w:r>
      <w:r w:rsidR="00244E5D">
        <w:rPr>
          <w:rFonts w:ascii="Times New Roman" w:eastAsia="宋体" w:hAnsi="Times New Roman" w:cs="Times New Roman" w:hint="eastAsia"/>
        </w:rPr>
        <w:t>（</w:t>
      </w:r>
      <w:r w:rsidR="00244E5D">
        <w:rPr>
          <w:rFonts w:ascii="Times New Roman" w:eastAsia="宋体" w:hAnsi="Times New Roman" w:cs="Times New Roman"/>
        </w:rPr>
        <w:t>Telomere</w:t>
      </w:r>
      <w:r w:rsidRPr="00F06539">
        <w:rPr>
          <w:rFonts w:ascii="Times New Roman" w:eastAsia="宋体" w:hAnsi="Times New Roman" w:cs="Times New Roman"/>
        </w:rPr>
        <w:t>）</w:t>
      </w:r>
      <w:r w:rsidR="00244E5D">
        <w:rPr>
          <w:rFonts w:ascii="Times New Roman" w:eastAsia="宋体" w:hAnsi="Times New Roman" w:cs="Times New Roman" w:hint="eastAsia"/>
        </w:rPr>
        <w:t>：</w:t>
      </w:r>
      <w:r w:rsidR="002247A8" w:rsidRPr="002247A8">
        <w:rPr>
          <w:rFonts w:ascii="Times New Roman" w:eastAsia="宋体" w:hAnsi="Times New Roman" w:cs="Times New Roman" w:hint="eastAsia"/>
        </w:rPr>
        <w:t>存在于真核细胞线状</w:t>
      </w:r>
      <w:r w:rsidR="00857074">
        <w:rPr>
          <w:rFonts w:ascii="Times New Roman" w:eastAsia="宋体" w:hAnsi="Times New Roman" w:cs="Times New Roman" w:hint="eastAsia"/>
        </w:rPr>
        <w:t>的酶</w:t>
      </w:r>
      <w:r w:rsidR="002247A8" w:rsidRPr="002247A8">
        <w:rPr>
          <w:rFonts w:ascii="Times New Roman" w:eastAsia="宋体" w:hAnsi="Times New Roman" w:cs="Times New Roman" w:hint="eastAsia"/>
        </w:rPr>
        <w:t>染色体末端的</w:t>
      </w:r>
      <w:proofErr w:type="gramStart"/>
      <w:r w:rsidR="002247A8" w:rsidRPr="002247A8">
        <w:rPr>
          <w:rFonts w:ascii="Times New Roman" w:eastAsia="宋体" w:hAnsi="Times New Roman" w:cs="Times New Roman" w:hint="eastAsia"/>
        </w:rPr>
        <w:t>一</w:t>
      </w:r>
      <w:proofErr w:type="gramEnd"/>
      <w:r w:rsidR="002247A8" w:rsidRPr="002247A8">
        <w:rPr>
          <w:rFonts w:ascii="Times New Roman" w:eastAsia="宋体" w:hAnsi="Times New Roman" w:cs="Times New Roman" w:hint="eastAsia"/>
        </w:rPr>
        <w:t>小段</w:t>
      </w:r>
      <w:r w:rsidR="002247A8" w:rsidRPr="002247A8">
        <w:rPr>
          <w:rFonts w:ascii="Times New Roman" w:eastAsia="宋体" w:hAnsi="Times New Roman" w:cs="Times New Roman"/>
        </w:rPr>
        <w:t>DNA-</w:t>
      </w:r>
      <w:r w:rsidR="002247A8" w:rsidRPr="002247A8">
        <w:rPr>
          <w:rFonts w:ascii="Times New Roman" w:eastAsia="宋体" w:hAnsi="Times New Roman" w:cs="Times New Roman"/>
        </w:rPr>
        <w:t>蛋白质复合体，它与端粒结合蛋白一起构成了特殊的</w:t>
      </w:r>
      <w:r w:rsidR="002247A8" w:rsidRPr="002247A8">
        <w:rPr>
          <w:rFonts w:ascii="Times New Roman" w:eastAsia="宋体" w:hAnsi="Times New Roman" w:cs="Times New Roman"/>
        </w:rPr>
        <w:t>“</w:t>
      </w:r>
      <w:r w:rsidR="002247A8" w:rsidRPr="002247A8">
        <w:rPr>
          <w:rFonts w:ascii="Times New Roman" w:eastAsia="宋体" w:hAnsi="Times New Roman" w:cs="Times New Roman"/>
        </w:rPr>
        <w:t>帽子</w:t>
      </w:r>
      <w:r w:rsidR="002247A8" w:rsidRPr="002247A8">
        <w:rPr>
          <w:rFonts w:ascii="Times New Roman" w:eastAsia="宋体" w:hAnsi="Times New Roman" w:cs="Times New Roman"/>
        </w:rPr>
        <w:t>”</w:t>
      </w:r>
      <w:r w:rsidR="002247A8" w:rsidRPr="002247A8">
        <w:rPr>
          <w:rFonts w:ascii="Times New Roman" w:eastAsia="宋体" w:hAnsi="Times New Roman" w:cs="Times New Roman"/>
        </w:rPr>
        <w:t>结构，作用是保持染色体的完整性和控制细胞分裂周期。</w:t>
      </w:r>
    </w:p>
    <w:p w:rsidR="00F06539" w:rsidRDefault="00857074" w:rsidP="00C959C1">
      <w:pPr>
        <w:pStyle w:val="a3"/>
        <w:numPr>
          <w:ilvl w:val="0"/>
          <w:numId w:val="1"/>
        </w:numPr>
        <w:spacing w:line="288" w:lineRule="auto"/>
        <w:ind w:firstLineChars="0"/>
        <w:rPr>
          <w:rFonts w:ascii="Times New Roman" w:eastAsia="宋体" w:hAnsi="Times New Roman" w:cs="Times New Roman"/>
        </w:rPr>
      </w:pPr>
      <w:r w:rsidRPr="00857074">
        <w:rPr>
          <w:rFonts w:ascii="Times New Roman" w:eastAsia="宋体" w:hAnsi="Times New Roman" w:cs="Times New Roman" w:hint="eastAsia"/>
        </w:rPr>
        <w:t>端粒酶（</w:t>
      </w:r>
      <w:proofErr w:type="spellStart"/>
      <w:r w:rsidRPr="00857074">
        <w:rPr>
          <w:rFonts w:ascii="Times New Roman" w:eastAsia="宋体" w:hAnsi="Times New Roman" w:cs="Times New Roman"/>
        </w:rPr>
        <w:t>Telemerase</w:t>
      </w:r>
      <w:proofErr w:type="spellEnd"/>
      <w:r w:rsidRPr="00857074">
        <w:rPr>
          <w:rFonts w:ascii="Times New Roman" w:eastAsia="宋体" w:hAnsi="Times New Roman" w:cs="Times New Roman"/>
        </w:rPr>
        <w:t>）</w:t>
      </w:r>
      <w:r>
        <w:rPr>
          <w:rFonts w:ascii="Times New Roman" w:eastAsia="宋体" w:hAnsi="Times New Roman" w:cs="Times New Roman" w:hint="eastAsia"/>
        </w:rPr>
        <w:t>：</w:t>
      </w:r>
      <w:r w:rsidRPr="00857074">
        <w:rPr>
          <w:rFonts w:ascii="Times New Roman" w:eastAsia="宋体" w:hAnsi="Times New Roman" w:cs="Times New Roman" w:hint="eastAsia"/>
        </w:rPr>
        <w:t>负责端粒的延长。端粒酶</w:t>
      </w:r>
      <w:r>
        <w:rPr>
          <w:rFonts w:ascii="Times New Roman" w:eastAsia="宋体" w:hAnsi="Times New Roman" w:cs="Times New Roman" w:hint="eastAsia"/>
        </w:rPr>
        <w:t>，</w:t>
      </w:r>
      <w:r w:rsidRPr="00857074">
        <w:rPr>
          <w:rFonts w:ascii="Times New Roman" w:eastAsia="宋体" w:hAnsi="Times New Roman" w:cs="Times New Roman" w:hint="eastAsia"/>
        </w:rPr>
        <w:t>可以把</w:t>
      </w:r>
      <w:r w:rsidRPr="00857074">
        <w:rPr>
          <w:rFonts w:ascii="Times New Roman" w:eastAsia="宋体" w:hAnsi="Times New Roman" w:cs="Times New Roman"/>
        </w:rPr>
        <w:t>DNA</w:t>
      </w:r>
      <w:r w:rsidR="008D05B8">
        <w:rPr>
          <w:rFonts w:ascii="Times New Roman" w:eastAsia="宋体" w:hAnsi="Times New Roman" w:cs="Times New Roman"/>
        </w:rPr>
        <w:t>复制的缺陷填补起来，</w:t>
      </w:r>
      <w:r w:rsidRPr="00857074">
        <w:rPr>
          <w:rFonts w:ascii="Times New Roman" w:eastAsia="宋体" w:hAnsi="Times New Roman" w:cs="Times New Roman"/>
        </w:rPr>
        <w:t>把端粒修复延长，可以让端粒不会因细胞分裂而有所损耗，使得细胞分裂的次数增加。</w:t>
      </w:r>
    </w:p>
    <w:p w:rsidR="001F0A4C" w:rsidRDefault="001F0A4C" w:rsidP="00C959C1">
      <w:pPr>
        <w:pStyle w:val="a3"/>
        <w:numPr>
          <w:ilvl w:val="0"/>
          <w:numId w:val="1"/>
        </w:numPr>
        <w:spacing w:line="288" w:lineRule="auto"/>
        <w:ind w:firstLineChars="0"/>
        <w:rPr>
          <w:rFonts w:ascii="Times New Roman" w:eastAsia="宋体" w:hAnsi="Times New Roman" w:cs="Times New Roman"/>
        </w:rPr>
      </w:pPr>
      <w:r w:rsidRPr="001F0A4C">
        <w:rPr>
          <w:rFonts w:ascii="Times New Roman" w:eastAsia="宋体" w:hAnsi="Times New Roman" w:cs="Times New Roman" w:hint="eastAsia"/>
        </w:rPr>
        <w:t>核型</w:t>
      </w:r>
      <w:r w:rsidRPr="001F0A4C">
        <w:rPr>
          <w:rFonts w:ascii="Times New Roman" w:eastAsia="宋体" w:hAnsi="Times New Roman" w:cs="Times New Roman"/>
        </w:rPr>
        <w:t xml:space="preserve"> (karyotype)</w:t>
      </w:r>
      <w:r w:rsidRPr="001F0A4C">
        <w:rPr>
          <w:rFonts w:ascii="Times New Roman" w:eastAsia="宋体" w:hAnsi="Times New Roman" w:cs="Times New Roman" w:hint="eastAsia"/>
        </w:rPr>
        <w:t>：是指染色体组在有丝分裂中期的表型，包括染色体数目、大小、形态特征的总和</w:t>
      </w:r>
      <w:r>
        <w:rPr>
          <w:rFonts w:ascii="Times New Roman" w:eastAsia="宋体" w:hAnsi="Times New Roman" w:cs="Times New Roman" w:hint="eastAsia"/>
        </w:rPr>
        <w:t>。</w:t>
      </w:r>
    </w:p>
    <w:p w:rsidR="001F0A4C" w:rsidRDefault="001F0A4C" w:rsidP="00C959C1">
      <w:pPr>
        <w:pStyle w:val="a3"/>
        <w:numPr>
          <w:ilvl w:val="0"/>
          <w:numId w:val="1"/>
        </w:numPr>
        <w:spacing w:line="288" w:lineRule="auto"/>
        <w:ind w:firstLineChars="0"/>
        <w:rPr>
          <w:rFonts w:ascii="Times New Roman" w:eastAsia="宋体" w:hAnsi="Times New Roman" w:cs="Times New Roman"/>
        </w:rPr>
      </w:pPr>
      <w:r w:rsidRPr="001F0A4C">
        <w:rPr>
          <w:rFonts w:ascii="Times New Roman" w:eastAsia="宋体" w:hAnsi="Times New Roman" w:cs="Times New Roman" w:hint="eastAsia"/>
        </w:rPr>
        <w:t>核体</w:t>
      </w:r>
      <w:r>
        <w:rPr>
          <w:rFonts w:ascii="Times New Roman" w:eastAsia="宋体" w:hAnsi="Times New Roman" w:cs="Times New Roman" w:hint="eastAsia"/>
        </w:rPr>
        <w:t>：</w:t>
      </w:r>
      <w:r w:rsidRPr="001F0A4C">
        <w:rPr>
          <w:rFonts w:ascii="Times New Roman" w:eastAsia="宋体" w:hAnsi="Times New Roman" w:cs="Times New Roman" w:hint="eastAsia"/>
        </w:rPr>
        <w:t>间期核内除染色质与核仁结构外，在染色质之间的空间还含有许多形态上不同</w:t>
      </w:r>
      <w:proofErr w:type="gramStart"/>
      <w:r w:rsidRPr="001F0A4C">
        <w:rPr>
          <w:rFonts w:ascii="Times New Roman" w:eastAsia="宋体" w:hAnsi="Times New Roman" w:cs="Times New Roman" w:hint="eastAsia"/>
        </w:rPr>
        <w:t>的亚核结构</w:t>
      </w:r>
      <w:proofErr w:type="gramEnd"/>
      <w:r w:rsidRPr="001F0A4C">
        <w:rPr>
          <w:rFonts w:ascii="Times New Roman" w:eastAsia="宋体" w:hAnsi="Times New Roman" w:cs="Times New Roman" w:hint="eastAsia"/>
        </w:rPr>
        <w:t>域，统称为核体，无膜包被并且高度动态化</w:t>
      </w:r>
    </w:p>
    <w:p w:rsidR="003E5D0D" w:rsidRPr="003E5D0D" w:rsidRDefault="003E5D0D" w:rsidP="00C959C1">
      <w:pPr>
        <w:pStyle w:val="a3"/>
        <w:numPr>
          <w:ilvl w:val="0"/>
          <w:numId w:val="1"/>
        </w:numPr>
        <w:spacing w:line="288" w:lineRule="auto"/>
        <w:ind w:firstLineChars="0"/>
        <w:rPr>
          <w:rFonts w:ascii="Times New Roman" w:eastAsia="宋体" w:hAnsi="Times New Roman" w:cs="Times New Roman"/>
        </w:rPr>
      </w:pPr>
      <w:r w:rsidRPr="003E5D0D">
        <w:rPr>
          <w:rFonts w:ascii="Times New Roman" w:eastAsia="宋体" w:hAnsi="Times New Roman" w:cs="Times New Roman" w:hint="eastAsia"/>
        </w:rPr>
        <w:t>核基质（</w:t>
      </w:r>
      <w:r w:rsidRPr="003E5D0D">
        <w:rPr>
          <w:rFonts w:ascii="Times New Roman" w:eastAsia="宋体" w:hAnsi="Times New Roman" w:cs="Times New Roman"/>
        </w:rPr>
        <w:t>nuclear matrix</w:t>
      </w:r>
      <w:r w:rsidRPr="003E5D0D">
        <w:rPr>
          <w:rFonts w:ascii="Times New Roman" w:eastAsia="宋体" w:hAnsi="Times New Roman" w:cs="Times New Roman"/>
        </w:rPr>
        <w:t>）</w:t>
      </w:r>
      <w:r>
        <w:rPr>
          <w:rFonts w:ascii="Times New Roman" w:eastAsia="宋体" w:hAnsi="Times New Roman" w:cs="Times New Roman" w:hint="eastAsia"/>
        </w:rPr>
        <w:t>：</w:t>
      </w:r>
      <w:r w:rsidRPr="003E5D0D">
        <w:rPr>
          <w:rFonts w:ascii="Times New Roman" w:eastAsia="宋体" w:hAnsi="Times New Roman" w:cs="Times New Roman"/>
        </w:rPr>
        <w:t>亦称核骨架</w:t>
      </w:r>
      <w:r w:rsidR="00294F73" w:rsidRPr="00294F73">
        <w:rPr>
          <w:rFonts w:ascii="Times New Roman" w:eastAsia="宋体" w:hAnsi="Times New Roman" w:cs="Times New Roman" w:hint="eastAsia"/>
        </w:rPr>
        <w:t>（</w:t>
      </w:r>
      <w:r w:rsidR="00294F73" w:rsidRPr="00294F73">
        <w:rPr>
          <w:rFonts w:ascii="Times New Roman" w:eastAsia="宋体" w:hAnsi="Times New Roman" w:cs="Times New Roman"/>
        </w:rPr>
        <w:t>nuclear skeleton</w:t>
      </w:r>
      <w:r w:rsidR="00294F73" w:rsidRPr="00294F73">
        <w:rPr>
          <w:rFonts w:ascii="Times New Roman" w:eastAsia="宋体" w:hAnsi="Times New Roman" w:cs="Times New Roman"/>
        </w:rPr>
        <w:t>）</w:t>
      </w:r>
      <w:r>
        <w:rPr>
          <w:rFonts w:ascii="Times New Roman" w:eastAsia="宋体" w:hAnsi="Times New Roman" w:cs="Times New Roman" w:hint="eastAsia"/>
        </w:rPr>
        <w:t>，</w:t>
      </w:r>
      <w:r w:rsidRPr="003E5D0D">
        <w:rPr>
          <w:rFonts w:ascii="Times New Roman" w:eastAsia="宋体" w:hAnsi="Times New Roman" w:cs="Times New Roman"/>
        </w:rPr>
        <w:t>是指真核细胞核内除去核膜、核纤层、染色质、核仁以外存在的一个由纤维蛋白构成的网架体系。</w:t>
      </w:r>
    </w:p>
    <w:p w:rsidR="003E5D0D" w:rsidRDefault="006328C5" w:rsidP="00C959C1">
      <w:pPr>
        <w:pStyle w:val="a3"/>
        <w:numPr>
          <w:ilvl w:val="0"/>
          <w:numId w:val="1"/>
        </w:numPr>
        <w:spacing w:line="288" w:lineRule="auto"/>
        <w:ind w:firstLineChars="0"/>
        <w:rPr>
          <w:rFonts w:ascii="Times New Roman" w:eastAsia="宋体" w:hAnsi="Times New Roman" w:cs="Times New Roman"/>
        </w:rPr>
      </w:pPr>
      <w:r w:rsidRPr="006328C5">
        <w:rPr>
          <w:rFonts w:ascii="Times New Roman" w:eastAsia="宋体" w:hAnsi="Times New Roman" w:cs="Times New Roman" w:hint="eastAsia"/>
        </w:rPr>
        <w:t>细胞增殖（</w:t>
      </w:r>
      <w:r w:rsidRPr="006328C5">
        <w:rPr>
          <w:rFonts w:ascii="Times New Roman" w:eastAsia="宋体" w:hAnsi="Times New Roman" w:cs="Times New Roman"/>
        </w:rPr>
        <w:t>Cell proliferation</w:t>
      </w:r>
      <w:r w:rsidRPr="006328C5">
        <w:rPr>
          <w:rFonts w:ascii="Times New Roman" w:eastAsia="宋体" w:hAnsi="Times New Roman" w:cs="Times New Roman" w:hint="eastAsia"/>
        </w:rPr>
        <w:t>）</w:t>
      </w:r>
    </w:p>
    <w:p w:rsidR="006328C5" w:rsidRPr="006328C5" w:rsidRDefault="006328C5" w:rsidP="00C959C1">
      <w:pPr>
        <w:pStyle w:val="a3"/>
        <w:numPr>
          <w:ilvl w:val="0"/>
          <w:numId w:val="1"/>
        </w:numPr>
        <w:spacing w:line="288" w:lineRule="auto"/>
        <w:ind w:firstLineChars="0"/>
        <w:rPr>
          <w:rFonts w:ascii="Times New Roman" w:eastAsia="宋体" w:hAnsi="Times New Roman" w:cs="Times New Roman"/>
        </w:rPr>
      </w:pPr>
      <w:r w:rsidRPr="006328C5">
        <w:rPr>
          <w:rFonts w:ascii="Times New Roman" w:eastAsia="宋体" w:hAnsi="Times New Roman" w:cs="Times New Roman" w:hint="eastAsia"/>
        </w:rPr>
        <w:t>检验点（</w:t>
      </w:r>
      <w:r w:rsidRPr="006328C5">
        <w:rPr>
          <w:rFonts w:ascii="Times New Roman" w:eastAsia="宋体" w:hAnsi="Times New Roman" w:cs="Times New Roman"/>
        </w:rPr>
        <w:t>check point</w:t>
      </w:r>
      <w:r w:rsidRPr="006328C5">
        <w:rPr>
          <w:rFonts w:ascii="Times New Roman" w:eastAsia="宋体" w:hAnsi="Times New Roman" w:cs="Times New Roman" w:hint="eastAsia"/>
        </w:rPr>
        <w:t>）：作用于细胞周期转换时序的调控信号通路。</w:t>
      </w:r>
      <w:r w:rsidRPr="006328C5">
        <w:rPr>
          <w:rFonts w:ascii="Times New Roman" w:eastAsia="宋体" w:hAnsi="Times New Roman" w:cs="Times New Roman"/>
        </w:rPr>
        <w:t>G1/S</w:t>
      </w:r>
      <w:r w:rsidRPr="006328C5">
        <w:rPr>
          <w:rFonts w:ascii="Times New Roman" w:eastAsia="宋体" w:hAnsi="Times New Roman" w:cs="Times New Roman"/>
        </w:rPr>
        <w:t>检验点</w:t>
      </w:r>
      <w:r w:rsidRPr="006328C5">
        <w:rPr>
          <w:rFonts w:ascii="Times New Roman" w:eastAsia="宋体" w:hAnsi="Times New Roman" w:cs="Times New Roman" w:hint="eastAsia"/>
        </w:rPr>
        <w:t>；</w:t>
      </w:r>
      <w:r w:rsidRPr="006328C5">
        <w:rPr>
          <w:rFonts w:ascii="Times New Roman" w:eastAsia="宋体" w:hAnsi="Times New Roman" w:cs="Times New Roman"/>
        </w:rPr>
        <w:t>S</w:t>
      </w:r>
      <w:r w:rsidRPr="006328C5">
        <w:rPr>
          <w:rFonts w:ascii="Times New Roman" w:eastAsia="宋体" w:hAnsi="Times New Roman" w:cs="Times New Roman"/>
        </w:rPr>
        <w:t>期检验点</w:t>
      </w:r>
      <w:r w:rsidRPr="006328C5">
        <w:rPr>
          <w:rFonts w:ascii="Times New Roman" w:eastAsia="宋体" w:hAnsi="Times New Roman" w:cs="Times New Roman" w:hint="eastAsia"/>
        </w:rPr>
        <w:t>；</w:t>
      </w:r>
      <w:r w:rsidRPr="006328C5">
        <w:rPr>
          <w:rFonts w:ascii="Times New Roman" w:eastAsia="宋体" w:hAnsi="Times New Roman" w:cs="Times New Roman"/>
        </w:rPr>
        <w:t>G2/M</w:t>
      </w:r>
      <w:r w:rsidRPr="006328C5">
        <w:rPr>
          <w:rFonts w:ascii="Times New Roman" w:eastAsia="宋体" w:hAnsi="Times New Roman" w:cs="Times New Roman"/>
        </w:rPr>
        <w:t>检验点</w:t>
      </w:r>
      <w:r w:rsidRPr="006328C5">
        <w:rPr>
          <w:rFonts w:ascii="Times New Roman" w:eastAsia="宋体" w:hAnsi="Times New Roman" w:cs="Times New Roman" w:hint="eastAsia"/>
        </w:rPr>
        <w:t>；</w:t>
      </w:r>
      <w:r w:rsidRPr="006328C5">
        <w:rPr>
          <w:rFonts w:ascii="Times New Roman" w:eastAsia="宋体" w:hAnsi="Times New Roman" w:cs="Times New Roman"/>
        </w:rPr>
        <w:t>M</w:t>
      </w:r>
      <w:r w:rsidRPr="006328C5">
        <w:rPr>
          <w:rFonts w:ascii="Times New Roman" w:eastAsia="宋体" w:hAnsi="Times New Roman" w:cs="Times New Roman"/>
        </w:rPr>
        <w:t>期中</w:t>
      </w:r>
      <w:r w:rsidRPr="006328C5">
        <w:rPr>
          <w:rFonts w:ascii="Times New Roman" w:eastAsia="宋体" w:hAnsi="Times New Roman" w:cs="Times New Roman"/>
        </w:rPr>
        <w:t>-</w:t>
      </w:r>
      <w:r w:rsidRPr="006328C5">
        <w:rPr>
          <w:rFonts w:ascii="Times New Roman" w:eastAsia="宋体" w:hAnsi="Times New Roman" w:cs="Times New Roman"/>
        </w:rPr>
        <w:t>后期检验点</w:t>
      </w:r>
      <w:r>
        <w:rPr>
          <w:rFonts w:ascii="Times New Roman" w:eastAsia="宋体" w:hAnsi="Times New Roman" w:cs="Times New Roman" w:hint="eastAsia"/>
        </w:rPr>
        <w:t>。</w:t>
      </w:r>
    </w:p>
    <w:p w:rsidR="00D66C95" w:rsidRPr="00D66C95" w:rsidRDefault="00D66C95" w:rsidP="00C959C1">
      <w:pPr>
        <w:pStyle w:val="a3"/>
        <w:numPr>
          <w:ilvl w:val="0"/>
          <w:numId w:val="1"/>
        </w:numPr>
        <w:spacing w:line="288" w:lineRule="auto"/>
        <w:ind w:firstLineChars="0"/>
        <w:rPr>
          <w:rFonts w:ascii="Times New Roman" w:eastAsia="宋体" w:hAnsi="Times New Roman" w:cs="Times New Roman"/>
        </w:rPr>
      </w:pPr>
      <w:r w:rsidRPr="00D66C95">
        <w:rPr>
          <w:rFonts w:ascii="Times New Roman" w:eastAsia="宋体" w:hAnsi="Times New Roman" w:cs="Times New Roman" w:hint="eastAsia"/>
        </w:rPr>
        <w:t>标记有丝分裂百分率法（</w:t>
      </w:r>
      <w:r w:rsidRPr="00D66C95">
        <w:rPr>
          <w:rFonts w:ascii="Times New Roman" w:eastAsia="宋体" w:hAnsi="Times New Roman" w:cs="Times New Roman"/>
        </w:rPr>
        <w:t>percentage labeled mitosis</w:t>
      </w:r>
      <w:r w:rsidRPr="00D66C95">
        <w:rPr>
          <w:rFonts w:ascii="Times New Roman" w:eastAsia="宋体" w:hAnsi="Times New Roman" w:cs="Times New Roman"/>
        </w:rPr>
        <w:t>，</w:t>
      </w:r>
      <w:r w:rsidRPr="00D66C95">
        <w:rPr>
          <w:rFonts w:ascii="Times New Roman" w:eastAsia="宋体" w:hAnsi="Times New Roman" w:cs="Times New Roman"/>
        </w:rPr>
        <w:t>PLM</w:t>
      </w:r>
      <w:r w:rsidRPr="00D66C95">
        <w:rPr>
          <w:rFonts w:ascii="Times New Roman" w:eastAsia="宋体" w:hAnsi="Times New Roman" w:cs="Times New Roman"/>
        </w:rPr>
        <w:t>）</w:t>
      </w:r>
      <w:r>
        <w:rPr>
          <w:rFonts w:ascii="Times New Roman" w:eastAsia="宋体" w:hAnsi="Times New Roman" w:cs="Times New Roman" w:hint="eastAsia"/>
        </w:rPr>
        <w:t>：</w:t>
      </w:r>
      <w:r w:rsidRPr="00D66C95">
        <w:rPr>
          <w:rFonts w:ascii="Times New Roman" w:eastAsia="宋体" w:hAnsi="Times New Roman" w:cs="Times New Roman" w:hint="eastAsia"/>
        </w:rPr>
        <w:t>对测定细胞进行脉冲标记、定时取材、利用放射自显影技术显示标记细胞，通过统计标记有丝分裂细胞百分数的办法来测定细胞周期</w:t>
      </w:r>
      <w:r>
        <w:rPr>
          <w:rFonts w:ascii="Times New Roman" w:eastAsia="宋体" w:hAnsi="Times New Roman" w:cs="Times New Roman" w:hint="eastAsia"/>
        </w:rPr>
        <w:t>。</w:t>
      </w:r>
    </w:p>
    <w:p w:rsidR="006328C5" w:rsidRPr="0093663F" w:rsidRDefault="0093663F" w:rsidP="00C959C1">
      <w:pPr>
        <w:pStyle w:val="a3"/>
        <w:numPr>
          <w:ilvl w:val="0"/>
          <w:numId w:val="1"/>
        </w:numPr>
        <w:spacing w:line="288" w:lineRule="auto"/>
        <w:ind w:firstLineChars="0"/>
        <w:rPr>
          <w:rFonts w:ascii="Times New Roman" w:eastAsia="宋体" w:hAnsi="Times New Roman" w:cs="Times New Roman"/>
        </w:rPr>
      </w:pPr>
      <w:r w:rsidRPr="0093663F">
        <w:rPr>
          <w:rFonts w:ascii="Times New Roman" w:eastAsia="宋体" w:hAnsi="Times New Roman" w:cs="Times New Roman" w:hint="eastAsia"/>
        </w:rPr>
        <w:t>细胞同步化</w:t>
      </w:r>
      <w:r>
        <w:rPr>
          <w:rFonts w:ascii="Times New Roman" w:eastAsia="宋体" w:hAnsi="Times New Roman" w:cs="Times New Roman" w:hint="eastAsia"/>
        </w:rPr>
        <w:t>（</w:t>
      </w:r>
      <w:r w:rsidRPr="0093663F">
        <w:rPr>
          <w:rFonts w:ascii="Times New Roman" w:eastAsia="宋体" w:hAnsi="Times New Roman" w:cs="Times New Roman"/>
        </w:rPr>
        <w:t>Cell synchronization</w:t>
      </w:r>
      <w:r>
        <w:rPr>
          <w:rFonts w:ascii="Times New Roman" w:eastAsia="宋体" w:hAnsi="Times New Roman" w:cs="Times New Roman" w:hint="eastAsia"/>
        </w:rPr>
        <w:t>）</w:t>
      </w:r>
      <w:r w:rsidRPr="0093663F">
        <w:rPr>
          <w:rFonts w:ascii="Times New Roman" w:eastAsia="宋体" w:hAnsi="Times New Roman" w:cs="Times New Roman" w:hint="eastAsia"/>
        </w:rPr>
        <w:t>：在一般培养条件下，群体中的细胞处于不同的细胞周期时相之中。为了研究某一时相细胞的代谢、增殖、基因表达或凋亡，常采取</w:t>
      </w:r>
      <w:r>
        <w:rPr>
          <w:rFonts w:ascii="Times New Roman" w:eastAsia="宋体" w:hAnsi="Times New Roman" w:cs="Times New Roman" w:hint="eastAsia"/>
        </w:rPr>
        <w:t>的</w:t>
      </w:r>
      <w:r w:rsidRPr="0093663F">
        <w:rPr>
          <w:rFonts w:ascii="Times New Roman" w:eastAsia="宋体" w:hAnsi="Times New Roman" w:cs="Times New Roman" w:hint="eastAsia"/>
        </w:rPr>
        <w:t>使细胞处于细胞周期的同一时相</w:t>
      </w:r>
      <w:r w:rsidR="009627E7">
        <w:rPr>
          <w:rFonts w:ascii="Times New Roman" w:eastAsia="宋体" w:hAnsi="Times New Roman" w:cs="Times New Roman" w:hint="eastAsia"/>
        </w:rPr>
        <w:t>的</w:t>
      </w:r>
      <w:r w:rsidR="009627E7" w:rsidRPr="0093663F">
        <w:rPr>
          <w:rFonts w:ascii="Times New Roman" w:eastAsia="宋体" w:hAnsi="Times New Roman" w:cs="Times New Roman" w:hint="eastAsia"/>
        </w:rPr>
        <w:t>方法</w:t>
      </w:r>
      <w:r>
        <w:rPr>
          <w:rFonts w:ascii="Times New Roman" w:eastAsia="宋体" w:hAnsi="Times New Roman" w:cs="Times New Roman" w:hint="eastAsia"/>
        </w:rPr>
        <w:t>。</w:t>
      </w:r>
    </w:p>
    <w:p w:rsidR="006328C5" w:rsidRDefault="000440D5" w:rsidP="00C959C1">
      <w:pPr>
        <w:pStyle w:val="a3"/>
        <w:numPr>
          <w:ilvl w:val="0"/>
          <w:numId w:val="1"/>
        </w:numPr>
        <w:spacing w:line="288" w:lineRule="auto"/>
        <w:ind w:firstLineChars="0"/>
        <w:rPr>
          <w:rFonts w:ascii="Times New Roman" w:eastAsia="宋体" w:hAnsi="Times New Roman" w:cs="Times New Roman"/>
        </w:rPr>
      </w:pPr>
      <w:r w:rsidRPr="000440D5">
        <w:rPr>
          <w:rFonts w:ascii="Times New Roman" w:eastAsia="宋体" w:hAnsi="Times New Roman" w:cs="Times New Roman" w:hint="eastAsia"/>
        </w:rPr>
        <w:t>联会复合体（</w:t>
      </w:r>
      <w:r w:rsidRPr="000440D5">
        <w:rPr>
          <w:rFonts w:ascii="Times New Roman" w:eastAsia="宋体" w:hAnsi="Times New Roman" w:cs="Times New Roman"/>
        </w:rPr>
        <w:t>synaptonemal complex)</w:t>
      </w:r>
      <w:r>
        <w:rPr>
          <w:rFonts w:ascii="Times New Roman" w:eastAsia="宋体" w:hAnsi="Times New Roman" w:cs="Times New Roman" w:hint="eastAsia"/>
        </w:rPr>
        <w:t>：</w:t>
      </w:r>
      <w:r w:rsidRPr="000440D5">
        <w:rPr>
          <w:rFonts w:ascii="Times New Roman" w:eastAsia="宋体" w:hAnsi="Times New Roman" w:cs="Times New Roman"/>
        </w:rPr>
        <w:t>减数分裂偶线期两条，主要由侧生组分、中间区和连接侧生组分与中间区的</w:t>
      </w:r>
      <w:r w:rsidRPr="000440D5">
        <w:rPr>
          <w:rFonts w:ascii="Times New Roman" w:eastAsia="宋体" w:hAnsi="Times New Roman" w:cs="Times New Roman"/>
        </w:rPr>
        <w:t>SC</w:t>
      </w:r>
      <w:r w:rsidRPr="000440D5">
        <w:rPr>
          <w:rFonts w:ascii="Times New Roman" w:eastAsia="宋体" w:hAnsi="Times New Roman" w:cs="Times New Roman"/>
        </w:rPr>
        <w:t>纤维组成，它与染色体的配对，交换和分离密切相关。</w:t>
      </w:r>
    </w:p>
    <w:p w:rsidR="00245D02" w:rsidRDefault="00245D02" w:rsidP="00C959C1">
      <w:pPr>
        <w:pStyle w:val="a3"/>
        <w:numPr>
          <w:ilvl w:val="0"/>
          <w:numId w:val="1"/>
        </w:numPr>
        <w:spacing w:line="288" w:lineRule="auto"/>
        <w:ind w:firstLineChars="0"/>
        <w:rPr>
          <w:rFonts w:ascii="Times New Roman" w:eastAsia="宋体" w:hAnsi="Times New Roman" w:cs="Times New Roman"/>
        </w:rPr>
      </w:pPr>
      <w:r w:rsidRPr="00245D02">
        <w:rPr>
          <w:rFonts w:ascii="Times New Roman" w:eastAsia="宋体" w:hAnsi="Times New Roman" w:cs="Times New Roman" w:hint="eastAsia"/>
        </w:rPr>
        <w:t>周期蛋白（</w:t>
      </w:r>
      <w:r w:rsidRPr="00245D02">
        <w:rPr>
          <w:rFonts w:ascii="Times New Roman" w:eastAsia="宋体" w:hAnsi="Times New Roman" w:cs="Times New Roman"/>
        </w:rPr>
        <w:t>Cyclin</w:t>
      </w:r>
      <w:r w:rsidRPr="00245D02">
        <w:rPr>
          <w:rFonts w:ascii="Times New Roman" w:eastAsia="宋体" w:hAnsi="Times New Roman" w:cs="Times New Roman"/>
        </w:rPr>
        <w:t>）</w:t>
      </w:r>
      <w:r>
        <w:rPr>
          <w:rFonts w:ascii="Times New Roman" w:eastAsia="宋体" w:hAnsi="Times New Roman" w:cs="Times New Roman" w:hint="eastAsia"/>
        </w:rPr>
        <w:t>：</w:t>
      </w:r>
      <w:r w:rsidRPr="00245D02">
        <w:rPr>
          <w:rFonts w:ascii="Times New Roman" w:eastAsia="宋体" w:hAnsi="Times New Roman" w:cs="Times New Roman" w:hint="eastAsia"/>
        </w:rPr>
        <w:t>与真核细胞的</w:t>
      </w:r>
      <w:proofErr w:type="gramStart"/>
      <w:r w:rsidRPr="00245D02">
        <w:rPr>
          <w:rFonts w:ascii="Times New Roman" w:eastAsia="宋体" w:hAnsi="Times New Roman" w:cs="Times New Roman" w:hint="eastAsia"/>
        </w:rPr>
        <w:t>细胞周期呈模同步</w:t>
      </w:r>
      <w:proofErr w:type="gramEnd"/>
      <w:r w:rsidRPr="00245D02">
        <w:rPr>
          <w:rFonts w:ascii="Times New Roman" w:eastAsia="宋体" w:hAnsi="Times New Roman" w:cs="Times New Roman" w:hint="eastAsia"/>
        </w:rPr>
        <w:t>周期性浓度升降的蛋白质</w:t>
      </w:r>
      <w:r>
        <w:rPr>
          <w:rFonts w:ascii="Times New Roman" w:eastAsia="宋体" w:hAnsi="Times New Roman" w:cs="Times New Roman" w:hint="eastAsia"/>
        </w:rPr>
        <w:t>。</w:t>
      </w:r>
    </w:p>
    <w:p w:rsidR="00245D02" w:rsidRDefault="00245D02" w:rsidP="00C959C1">
      <w:pPr>
        <w:pStyle w:val="a3"/>
        <w:numPr>
          <w:ilvl w:val="0"/>
          <w:numId w:val="1"/>
        </w:numPr>
        <w:spacing w:line="288" w:lineRule="auto"/>
        <w:ind w:firstLineChars="0"/>
        <w:rPr>
          <w:rFonts w:ascii="Times New Roman" w:eastAsia="宋体" w:hAnsi="Times New Roman" w:cs="Times New Roman"/>
        </w:rPr>
      </w:pPr>
      <w:r w:rsidRPr="00245D02">
        <w:rPr>
          <w:rFonts w:ascii="Times New Roman" w:eastAsia="宋体" w:hAnsi="Times New Roman" w:cs="Times New Roman" w:hint="eastAsia"/>
        </w:rPr>
        <w:t>细胞周期蛋白依赖性激酶</w:t>
      </w:r>
      <w:r>
        <w:rPr>
          <w:rFonts w:ascii="Times New Roman" w:eastAsia="宋体" w:hAnsi="Times New Roman" w:cs="Times New Roman" w:hint="eastAsia"/>
        </w:rPr>
        <w:t>（</w:t>
      </w:r>
      <w:r w:rsidRPr="00245D02">
        <w:rPr>
          <w:rFonts w:ascii="Times New Roman" w:eastAsia="宋体" w:hAnsi="Times New Roman" w:cs="Times New Roman"/>
        </w:rPr>
        <w:t>cyclin-dependent kinases,</w:t>
      </w:r>
      <w:r>
        <w:rPr>
          <w:rFonts w:ascii="Times New Roman" w:eastAsia="宋体" w:hAnsi="Times New Roman" w:cs="Times New Roman"/>
        </w:rPr>
        <w:t xml:space="preserve"> </w:t>
      </w:r>
      <w:r w:rsidRPr="00245D02">
        <w:rPr>
          <w:rFonts w:ascii="Times New Roman" w:eastAsia="宋体" w:hAnsi="Times New Roman" w:cs="Times New Roman"/>
        </w:rPr>
        <w:t>CDKs</w:t>
      </w:r>
      <w:r w:rsidRPr="00245D02">
        <w:rPr>
          <w:rFonts w:ascii="Times New Roman" w:eastAsia="宋体" w:hAnsi="Times New Roman" w:cs="Times New Roman"/>
        </w:rPr>
        <w:t>）</w:t>
      </w:r>
      <w:r>
        <w:rPr>
          <w:rFonts w:ascii="Times New Roman" w:eastAsia="宋体" w:hAnsi="Times New Roman" w:cs="Times New Roman" w:hint="eastAsia"/>
        </w:rPr>
        <w:t>：</w:t>
      </w:r>
      <w:r w:rsidRPr="00245D02">
        <w:rPr>
          <w:rFonts w:ascii="Times New Roman" w:eastAsia="宋体" w:hAnsi="Times New Roman" w:cs="Times New Roman" w:hint="eastAsia"/>
        </w:rPr>
        <w:t>是蛋白质激酶家族中的一员，依赖与细胞周期蛋白的结合来执行细胞周期有序进行中的关键功能。不同的</w:t>
      </w:r>
      <w:r w:rsidRPr="00245D02">
        <w:rPr>
          <w:rFonts w:ascii="Times New Roman" w:eastAsia="宋体" w:hAnsi="Times New Roman" w:cs="Times New Roman"/>
        </w:rPr>
        <w:t>CDK-</w:t>
      </w:r>
      <w:r w:rsidRPr="00245D02">
        <w:rPr>
          <w:rFonts w:ascii="Times New Roman" w:eastAsia="宋体" w:hAnsi="Times New Roman" w:cs="Times New Roman"/>
        </w:rPr>
        <w:t>周期蛋白质复合物使特异的靶蛋白质磷酸化而激发细胞周期各期的顺利进行。当缺乏细胞周期蛋白质或</w:t>
      </w:r>
      <w:r w:rsidRPr="00245D02">
        <w:rPr>
          <w:rFonts w:ascii="Times New Roman" w:eastAsia="宋体" w:hAnsi="Times New Roman" w:cs="Times New Roman"/>
        </w:rPr>
        <w:t>CDK</w:t>
      </w:r>
      <w:r w:rsidRPr="00245D02">
        <w:rPr>
          <w:rFonts w:ascii="Times New Roman" w:eastAsia="宋体" w:hAnsi="Times New Roman" w:cs="Times New Roman"/>
        </w:rPr>
        <w:t>抑制物存在时，它们即失去活性，细胞增殖停滞，甚至死亡。</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210EFC">
        <w:rPr>
          <w:rFonts w:ascii="Times New Roman" w:eastAsia="宋体" w:hAnsi="Times New Roman" w:cs="Times New Roman" w:hint="eastAsia"/>
        </w:rPr>
        <w:t>细胞分化（</w:t>
      </w:r>
      <w:r w:rsidRPr="00210EFC">
        <w:rPr>
          <w:rFonts w:ascii="Times New Roman" w:eastAsia="宋体" w:hAnsi="Times New Roman" w:cs="Times New Roman"/>
        </w:rPr>
        <w:t>Cell Differentiation</w:t>
      </w:r>
      <w:r w:rsidRPr="00210EFC">
        <w:rPr>
          <w:rFonts w:ascii="Times New Roman" w:eastAsia="宋体" w:hAnsi="Times New Roman" w:cs="Times New Roman"/>
        </w:rPr>
        <w:t>）：在个体发育中，由一种相同的细胞类型经细胞分裂后逐渐在形态、结构和功能上形成稳定性差异，产生不同的细胞类群的过程。</w:t>
      </w:r>
    </w:p>
    <w:p w:rsidR="009E5E0E" w:rsidRPr="00210EFC" w:rsidRDefault="009E5E0E" w:rsidP="00C959C1">
      <w:pPr>
        <w:pStyle w:val="a3"/>
        <w:numPr>
          <w:ilvl w:val="0"/>
          <w:numId w:val="1"/>
        </w:numPr>
        <w:spacing w:line="288" w:lineRule="auto"/>
        <w:ind w:firstLineChars="0"/>
        <w:rPr>
          <w:rFonts w:ascii="Times New Roman" w:eastAsia="宋体" w:hAnsi="Times New Roman" w:cs="Times New Roman"/>
        </w:rPr>
      </w:pPr>
      <w:r w:rsidRPr="00210EFC">
        <w:rPr>
          <w:rFonts w:ascii="Times New Roman" w:eastAsia="宋体" w:hAnsi="Times New Roman" w:cs="Times New Roman" w:hint="eastAsia"/>
        </w:rPr>
        <w:t>管家基因</w:t>
      </w:r>
      <w:r w:rsidRPr="00210EFC">
        <w:rPr>
          <w:rFonts w:ascii="Times New Roman" w:eastAsia="宋体" w:hAnsi="Times New Roman" w:cs="Times New Roman"/>
        </w:rPr>
        <w:t xml:space="preserve"> (House-keeping Gene)</w:t>
      </w:r>
      <w:r w:rsidRPr="00210EFC">
        <w:rPr>
          <w:rFonts w:ascii="Times New Roman" w:eastAsia="宋体" w:hAnsi="Times New Roman" w:cs="Times New Roman" w:hint="eastAsia"/>
        </w:rPr>
        <w:t>：所有细胞中均表达</w:t>
      </w:r>
      <w:r w:rsidRPr="00210EFC">
        <w:rPr>
          <w:rFonts w:ascii="Times New Roman" w:eastAsia="宋体" w:hAnsi="Times New Roman" w:cs="Times New Roman"/>
        </w:rPr>
        <w:t xml:space="preserve"> </w:t>
      </w:r>
      <w:r w:rsidRPr="00210EFC">
        <w:rPr>
          <w:rFonts w:ascii="Times New Roman" w:eastAsia="宋体" w:hAnsi="Times New Roman" w:cs="Times New Roman"/>
        </w:rPr>
        <w:t>，产物是维持细胞基本生命活动所必需的</w:t>
      </w:r>
      <w:r w:rsidRPr="00210EFC">
        <w:rPr>
          <w:rFonts w:ascii="Times New Roman" w:eastAsia="宋体" w:hAnsi="Times New Roman" w:cs="Times New Roman" w:hint="eastAsia"/>
        </w:rPr>
        <w:t>，在研究经常被作为内参。常用管家基因：</w:t>
      </w:r>
      <w:r w:rsidRPr="00210EFC">
        <w:rPr>
          <w:rFonts w:ascii="Times New Roman" w:eastAsia="宋体" w:hAnsi="Times New Roman" w:cs="Times New Roman"/>
        </w:rPr>
        <w:t xml:space="preserve">GAPDH, β-actin, β-tubulin, </w:t>
      </w:r>
      <w:proofErr w:type="spellStart"/>
      <w:r w:rsidRPr="00210EFC">
        <w:rPr>
          <w:rFonts w:ascii="Times New Roman" w:eastAsia="宋体" w:hAnsi="Times New Roman" w:cs="Times New Roman"/>
        </w:rPr>
        <w:t>Lamin</w:t>
      </w:r>
      <w:proofErr w:type="spellEnd"/>
      <w:r w:rsidRPr="00210EFC">
        <w:rPr>
          <w:rFonts w:ascii="Times New Roman" w:eastAsia="宋体" w:hAnsi="Times New Roman" w:cs="Times New Roman"/>
        </w:rPr>
        <w:t xml:space="preserve"> B, </w:t>
      </w:r>
    </w:p>
    <w:p w:rsidR="009E5E0E" w:rsidRPr="00210EFC" w:rsidRDefault="009E5E0E" w:rsidP="00C959C1">
      <w:pPr>
        <w:pStyle w:val="a3"/>
        <w:numPr>
          <w:ilvl w:val="0"/>
          <w:numId w:val="1"/>
        </w:numPr>
        <w:spacing w:line="288" w:lineRule="auto"/>
        <w:ind w:firstLineChars="0"/>
        <w:rPr>
          <w:rFonts w:ascii="Times New Roman" w:eastAsia="宋体" w:hAnsi="Times New Roman" w:cs="Times New Roman"/>
        </w:rPr>
      </w:pPr>
      <w:r w:rsidRPr="00210EFC">
        <w:rPr>
          <w:rFonts w:ascii="Times New Roman" w:eastAsia="宋体" w:hAnsi="Times New Roman" w:cs="Times New Roman" w:hint="eastAsia"/>
        </w:rPr>
        <w:t>组织特异性基因</w:t>
      </w:r>
      <w:r w:rsidRPr="00210EFC">
        <w:rPr>
          <w:rFonts w:ascii="Times New Roman" w:eastAsia="宋体" w:hAnsi="Times New Roman" w:cs="Times New Roman"/>
        </w:rPr>
        <w:t xml:space="preserve"> (Tissue-specific Gene)</w:t>
      </w:r>
      <w:r w:rsidRPr="00210EFC">
        <w:rPr>
          <w:rFonts w:ascii="Times New Roman" w:eastAsia="宋体" w:hAnsi="Times New Roman" w:cs="Times New Roman" w:hint="eastAsia"/>
        </w:rPr>
        <w:t>：不同类型细胞中特异性表达的基因，其产物赋予各种类型细胞特异的形</w:t>
      </w:r>
      <w:r w:rsidRPr="00210EFC">
        <w:rPr>
          <w:rFonts w:ascii="Times New Roman" w:eastAsia="宋体" w:hAnsi="Times New Roman" w:cs="Times New Roman"/>
        </w:rPr>
        <w:t xml:space="preserve"> </w:t>
      </w:r>
      <w:r w:rsidRPr="00210EFC">
        <w:rPr>
          <w:rFonts w:ascii="Times New Roman" w:eastAsia="宋体" w:hAnsi="Times New Roman" w:cs="Times New Roman"/>
        </w:rPr>
        <w:t>态结构特征与特异的功能</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E536B2">
        <w:rPr>
          <w:rFonts w:ascii="Times New Roman" w:eastAsia="宋体" w:hAnsi="Times New Roman" w:cs="Times New Roman" w:hint="eastAsia"/>
        </w:rPr>
        <w:t>干细胞</w:t>
      </w:r>
      <w:r w:rsidRPr="00E536B2">
        <w:rPr>
          <w:rFonts w:ascii="Times New Roman" w:eastAsia="宋体" w:hAnsi="Times New Roman" w:cs="Times New Roman"/>
        </w:rPr>
        <w:t>(stem cells, SC)</w:t>
      </w:r>
      <w:r>
        <w:rPr>
          <w:rFonts w:ascii="Times New Roman" w:eastAsia="宋体" w:hAnsi="Times New Roman" w:cs="Times New Roman" w:hint="eastAsia"/>
        </w:rPr>
        <w:t>：</w:t>
      </w:r>
      <w:r w:rsidRPr="00E536B2">
        <w:rPr>
          <w:rFonts w:ascii="Times New Roman" w:eastAsia="宋体" w:hAnsi="Times New Roman" w:cs="Times New Roman"/>
        </w:rPr>
        <w:t>一类具有自我复制能力的多潜能细胞，在一定条件下，它可以分化成一种或者</w:t>
      </w:r>
      <w:r w:rsidRPr="00E536B2">
        <w:rPr>
          <w:rFonts w:ascii="Times New Roman" w:eastAsia="宋体" w:hAnsi="Times New Roman" w:cs="Times New Roman"/>
        </w:rPr>
        <w:lastRenderedPageBreak/>
        <w:t>多种其它功能细胞。</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E536B2">
        <w:rPr>
          <w:rFonts w:ascii="Times New Roman" w:eastAsia="宋体" w:hAnsi="Times New Roman" w:cs="Times New Roman"/>
        </w:rPr>
        <w:t>IPS</w:t>
      </w:r>
      <w:r w:rsidRPr="00E536B2">
        <w:rPr>
          <w:rFonts w:ascii="Times New Roman" w:eastAsia="宋体" w:hAnsi="Times New Roman" w:cs="Times New Roman"/>
        </w:rPr>
        <w:t>细胞（</w:t>
      </w:r>
      <w:r w:rsidRPr="00E536B2">
        <w:rPr>
          <w:rFonts w:ascii="Times New Roman" w:eastAsia="宋体" w:hAnsi="Times New Roman" w:cs="Times New Roman"/>
        </w:rPr>
        <w:t>induced pluripotent stem cells</w:t>
      </w:r>
      <w:r w:rsidRPr="00E536B2">
        <w:rPr>
          <w:rFonts w:ascii="Times New Roman" w:eastAsia="宋体" w:hAnsi="Times New Roman" w:cs="Times New Roman"/>
        </w:rPr>
        <w:t>），诱导多功能干细胞</w:t>
      </w:r>
      <w:r>
        <w:rPr>
          <w:rFonts w:ascii="Times New Roman" w:eastAsia="宋体" w:hAnsi="Times New Roman" w:cs="Times New Roman" w:hint="eastAsia"/>
        </w:rPr>
        <w:t>。</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E536B2">
        <w:rPr>
          <w:rFonts w:ascii="Times New Roman" w:eastAsia="宋体" w:hAnsi="Times New Roman" w:cs="Times New Roman" w:hint="eastAsia"/>
        </w:rPr>
        <w:t>同源异形基因（</w:t>
      </w:r>
      <w:r w:rsidRPr="00E536B2">
        <w:rPr>
          <w:rFonts w:ascii="Times New Roman" w:eastAsia="宋体" w:hAnsi="Times New Roman" w:cs="Times New Roman"/>
        </w:rPr>
        <w:t>homeobox gene</w:t>
      </w:r>
      <w:r w:rsidRPr="00E536B2">
        <w:rPr>
          <w:rFonts w:ascii="Times New Roman" w:eastAsia="宋体" w:hAnsi="Times New Roman" w:cs="Times New Roman"/>
        </w:rPr>
        <w:t>）</w:t>
      </w:r>
      <w:r w:rsidRPr="00E536B2">
        <w:rPr>
          <w:rFonts w:ascii="Times New Roman" w:eastAsia="宋体" w:hAnsi="Times New Roman" w:cs="Times New Roman" w:hint="eastAsia"/>
        </w:rPr>
        <w:t>：广泛存在于从酵母到人类的各种真核生物中，特点是基因中存在共同的</w:t>
      </w:r>
      <w:r w:rsidRPr="00E536B2">
        <w:rPr>
          <w:rFonts w:ascii="Times New Roman" w:eastAsia="宋体" w:hAnsi="Times New Roman" w:cs="Times New Roman"/>
        </w:rPr>
        <w:t>180bp</w:t>
      </w:r>
      <w:r w:rsidRPr="00E536B2">
        <w:rPr>
          <w:rFonts w:ascii="Times New Roman" w:eastAsia="宋体" w:hAnsi="Times New Roman" w:cs="Times New Roman"/>
        </w:rPr>
        <w:t>的</w:t>
      </w:r>
      <w:r w:rsidRPr="00E536B2">
        <w:rPr>
          <w:rFonts w:ascii="Times New Roman" w:eastAsia="宋体" w:hAnsi="Times New Roman" w:cs="Times New Roman"/>
        </w:rPr>
        <w:t>DNA</w:t>
      </w:r>
      <w:r w:rsidRPr="00E536B2">
        <w:rPr>
          <w:rFonts w:ascii="Times New Roman" w:eastAsia="宋体" w:hAnsi="Times New Roman" w:cs="Times New Roman"/>
        </w:rPr>
        <w:t>片段，编码高度同源的</w:t>
      </w:r>
      <w:r w:rsidRPr="00E536B2">
        <w:rPr>
          <w:rFonts w:ascii="Times New Roman" w:eastAsia="宋体" w:hAnsi="Times New Roman" w:cs="Times New Roman"/>
        </w:rPr>
        <w:t>60</w:t>
      </w:r>
      <w:r w:rsidRPr="00E536B2">
        <w:rPr>
          <w:rFonts w:ascii="Times New Roman" w:eastAsia="宋体" w:hAnsi="Times New Roman" w:cs="Times New Roman"/>
        </w:rPr>
        <w:t>个氨基酸。</w:t>
      </w:r>
    </w:p>
    <w:p w:rsidR="009E5E0E" w:rsidRPr="00AB075B" w:rsidRDefault="009E5E0E" w:rsidP="00C959C1">
      <w:pPr>
        <w:pStyle w:val="a3"/>
        <w:numPr>
          <w:ilvl w:val="0"/>
          <w:numId w:val="1"/>
        </w:numPr>
        <w:spacing w:line="288" w:lineRule="auto"/>
        <w:ind w:firstLineChars="0"/>
        <w:rPr>
          <w:rFonts w:ascii="Times New Roman" w:eastAsia="宋体" w:hAnsi="Times New Roman" w:cs="Times New Roman"/>
        </w:rPr>
      </w:pPr>
      <w:r w:rsidRPr="00AB075B">
        <w:rPr>
          <w:rFonts w:ascii="Times New Roman" w:eastAsia="宋体" w:hAnsi="Times New Roman" w:cs="Times New Roman" w:hint="eastAsia"/>
        </w:rPr>
        <w:t>果蝇幼虫的成虫盘（</w:t>
      </w:r>
      <w:r w:rsidRPr="00AB075B">
        <w:rPr>
          <w:rFonts w:ascii="Times New Roman" w:eastAsia="宋体" w:hAnsi="Times New Roman" w:cs="Times New Roman"/>
        </w:rPr>
        <w:t>imaginal disc</w:t>
      </w:r>
      <w:r w:rsidRPr="00AB075B">
        <w:rPr>
          <w:rFonts w:ascii="Times New Roman" w:eastAsia="宋体" w:hAnsi="Times New Roman" w:cs="Times New Roman"/>
        </w:rPr>
        <w:t>）</w:t>
      </w:r>
      <w:r w:rsidRPr="00AB075B">
        <w:rPr>
          <w:rFonts w:ascii="Times New Roman" w:eastAsia="宋体" w:hAnsi="Times New Roman" w:cs="Times New Roman" w:hint="eastAsia"/>
        </w:rPr>
        <w:t>：一些未分化的细胞群，在幼虫变态过程中，不同的成</w:t>
      </w:r>
      <w:r w:rsidRPr="00AB075B">
        <w:rPr>
          <w:rFonts w:ascii="Times New Roman" w:eastAsia="宋体" w:hAnsi="Times New Roman" w:cs="Times New Roman"/>
        </w:rPr>
        <w:t xml:space="preserve"> </w:t>
      </w:r>
      <w:proofErr w:type="gramStart"/>
      <w:r w:rsidRPr="00AB075B">
        <w:rPr>
          <w:rFonts w:ascii="Times New Roman" w:eastAsia="宋体" w:hAnsi="Times New Roman" w:cs="Times New Roman"/>
        </w:rPr>
        <w:t>虫盘发育</w:t>
      </w:r>
      <w:proofErr w:type="gramEnd"/>
      <w:r w:rsidRPr="00AB075B">
        <w:rPr>
          <w:rFonts w:ascii="Times New Roman" w:eastAsia="宋体" w:hAnsi="Times New Roman" w:cs="Times New Roman"/>
        </w:rPr>
        <w:t>为成虫不同的器官</w:t>
      </w:r>
      <w:r>
        <w:rPr>
          <w:rFonts w:ascii="Times New Roman" w:eastAsia="宋体" w:hAnsi="Times New Roman" w:cs="Times New Roman" w:hint="eastAsia"/>
        </w:rPr>
        <w:t>。</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CD43CF">
        <w:rPr>
          <w:rFonts w:ascii="Times New Roman" w:eastAsia="宋体" w:hAnsi="Times New Roman" w:cs="Times New Roman" w:hint="eastAsia"/>
        </w:rPr>
        <w:t>胚胎诱导</w:t>
      </w:r>
      <w:r w:rsidRPr="00CD43CF">
        <w:rPr>
          <w:rFonts w:ascii="Times New Roman" w:eastAsia="宋体" w:hAnsi="Times New Roman" w:cs="Times New Roman"/>
        </w:rPr>
        <w:t>(embryonic induction)</w:t>
      </w:r>
      <w:r>
        <w:rPr>
          <w:rFonts w:ascii="Times New Roman" w:eastAsia="宋体" w:hAnsi="Times New Roman" w:cs="Times New Roman" w:hint="eastAsia"/>
        </w:rPr>
        <w:t>：</w:t>
      </w:r>
      <w:r w:rsidRPr="00CD43CF">
        <w:rPr>
          <w:rFonts w:ascii="Times New Roman" w:eastAsia="宋体" w:hAnsi="Times New Roman" w:cs="Times New Roman"/>
        </w:rPr>
        <w:t>动物在一定的胚胎发育时期</w:t>
      </w:r>
      <w:r w:rsidRPr="00CD43CF">
        <w:rPr>
          <w:rFonts w:ascii="Times New Roman" w:eastAsia="宋体" w:hAnsi="Times New Roman" w:cs="Times New Roman"/>
        </w:rPr>
        <w:t xml:space="preserve">, </w:t>
      </w:r>
      <w:r w:rsidRPr="00CD43CF">
        <w:rPr>
          <w:rFonts w:ascii="Times New Roman" w:eastAsia="宋体" w:hAnsi="Times New Roman" w:cs="Times New Roman"/>
        </w:rPr>
        <w:t>一部分细胞影响相邻细胞使其向一定方向分化的作用称为胚胎诱导</w:t>
      </w:r>
      <w:r w:rsidRPr="00CD43CF">
        <w:rPr>
          <w:rFonts w:ascii="Times New Roman" w:eastAsia="宋体" w:hAnsi="Times New Roman" w:cs="Times New Roman"/>
        </w:rPr>
        <w:t xml:space="preserve">, </w:t>
      </w:r>
      <w:r w:rsidRPr="00CD43CF">
        <w:rPr>
          <w:rFonts w:ascii="Times New Roman" w:eastAsia="宋体" w:hAnsi="Times New Roman" w:cs="Times New Roman"/>
        </w:rPr>
        <w:t>或称为分化诱导。能对其他细胞的分化起诱导作用的细胞称为诱导者或组织者。</w:t>
      </w:r>
    </w:p>
    <w:p w:rsidR="009E5E0E" w:rsidRPr="00CF6BBA" w:rsidRDefault="009E5E0E" w:rsidP="00C959C1">
      <w:pPr>
        <w:pStyle w:val="a3"/>
        <w:numPr>
          <w:ilvl w:val="0"/>
          <w:numId w:val="1"/>
        </w:numPr>
        <w:spacing w:line="288" w:lineRule="auto"/>
        <w:ind w:firstLineChars="0"/>
        <w:rPr>
          <w:rFonts w:ascii="Times New Roman" w:eastAsia="宋体" w:hAnsi="Times New Roman" w:cs="Times New Roman"/>
        </w:rPr>
      </w:pPr>
      <w:r w:rsidRPr="00CF6BBA">
        <w:rPr>
          <w:rFonts w:ascii="Times New Roman" w:eastAsia="宋体" w:hAnsi="Times New Roman" w:cs="Times New Roman" w:hint="eastAsia"/>
        </w:rPr>
        <w:t>细胞凋亡（</w:t>
      </w:r>
      <w:r w:rsidRPr="00CF6BBA">
        <w:rPr>
          <w:rFonts w:ascii="Times New Roman" w:eastAsia="宋体" w:hAnsi="Times New Roman" w:cs="Times New Roman"/>
        </w:rPr>
        <w:t>apoptosis</w:t>
      </w:r>
      <w:r w:rsidRPr="00CF6BBA">
        <w:rPr>
          <w:rFonts w:ascii="Times New Roman" w:eastAsia="宋体" w:hAnsi="Times New Roman" w:cs="Times New Roman"/>
        </w:rPr>
        <w:t>）</w:t>
      </w:r>
      <w:r>
        <w:rPr>
          <w:rFonts w:ascii="Times New Roman" w:eastAsia="宋体" w:hAnsi="Times New Roman" w:cs="Times New Roman" w:hint="eastAsia"/>
        </w:rPr>
        <w:t>：</w:t>
      </w:r>
      <w:r w:rsidRPr="00CF6BBA">
        <w:rPr>
          <w:rFonts w:ascii="Times New Roman" w:eastAsia="宋体" w:hAnsi="Times New Roman" w:cs="Times New Roman"/>
        </w:rPr>
        <w:t>受基因控制的主动的细胞死亡行为</w:t>
      </w:r>
      <w:r>
        <w:rPr>
          <w:rFonts w:ascii="Times New Roman" w:eastAsia="宋体" w:hAnsi="Times New Roman" w:cs="Times New Roman" w:hint="eastAsia"/>
        </w:rPr>
        <w:t>。</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CF6BBA">
        <w:rPr>
          <w:rFonts w:ascii="Times New Roman" w:eastAsia="宋体" w:hAnsi="Times New Roman" w:cs="Times New Roman" w:hint="eastAsia"/>
        </w:rPr>
        <w:t>天冬氨酸特异性的半胱氨酸蛋白水解酶</w:t>
      </w:r>
      <w:r w:rsidRPr="00CF6BBA">
        <w:rPr>
          <w:rFonts w:ascii="Times New Roman" w:eastAsia="宋体" w:hAnsi="Times New Roman" w:cs="Times New Roman"/>
        </w:rPr>
        <w:t>(Cysteine aspartic acid specific protease</w:t>
      </w:r>
      <w:r w:rsidR="00B20CAF">
        <w:rPr>
          <w:rFonts w:ascii="Times New Roman" w:eastAsia="宋体" w:hAnsi="Times New Roman" w:cs="Times New Roman" w:hint="eastAsia"/>
        </w:rPr>
        <w:t>,</w:t>
      </w:r>
      <w:r w:rsidR="00B20CAF">
        <w:rPr>
          <w:rFonts w:ascii="Times New Roman" w:eastAsia="宋体" w:hAnsi="Times New Roman" w:cs="Times New Roman"/>
        </w:rPr>
        <w:t xml:space="preserve"> caspases</w:t>
      </w:r>
      <w:r w:rsidRPr="00CF6BBA">
        <w:rPr>
          <w:rFonts w:ascii="Times New Roman" w:eastAsia="宋体" w:hAnsi="Times New Roman" w:cs="Times New Roman"/>
        </w:rPr>
        <w:t>)</w:t>
      </w:r>
      <w:r w:rsidRPr="00CF6BBA">
        <w:rPr>
          <w:rFonts w:ascii="Times New Roman" w:eastAsia="宋体" w:hAnsi="Times New Roman" w:cs="Times New Roman" w:hint="eastAsia"/>
        </w:rPr>
        <w:t>：一组存在于细胞质中具有类似结构的蛋白酶，它们的活性位点均包含半胱氨酸残基，能</w:t>
      </w:r>
      <w:r w:rsidRPr="00CF6BBA">
        <w:rPr>
          <w:rFonts w:ascii="Times New Roman" w:eastAsia="宋体" w:hAnsi="Times New Roman" w:cs="Times New Roman"/>
        </w:rPr>
        <w:t>够特异地切割靶蛋白天冬氨酸残基后的肽键。</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B11497">
        <w:rPr>
          <w:rFonts w:ascii="Times New Roman" w:eastAsia="宋体" w:hAnsi="Times New Roman" w:cs="Times New Roman" w:hint="eastAsia"/>
        </w:rPr>
        <w:t>细胞坏死</w:t>
      </w:r>
      <w:r w:rsidRPr="00B11497">
        <w:rPr>
          <w:rFonts w:ascii="Times New Roman" w:eastAsia="宋体" w:hAnsi="Times New Roman" w:cs="Times New Roman"/>
        </w:rPr>
        <w:t>（</w:t>
      </w:r>
      <w:r w:rsidRPr="00B11497">
        <w:rPr>
          <w:rFonts w:ascii="Times New Roman" w:eastAsia="宋体" w:hAnsi="Times New Roman" w:cs="Times New Roman"/>
        </w:rPr>
        <w:t>necrosis</w:t>
      </w:r>
      <w:r w:rsidRPr="00B11497">
        <w:rPr>
          <w:rFonts w:ascii="Times New Roman" w:eastAsia="宋体" w:hAnsi="Times New Roman" w:cs="Times New Roman"/>
        </w:rPr>
        <w:t>）</w:t>
      </w:r>
      <w:r>
        <w:rPr>
          <w:rFonts w:ascii="Times New Roman" w:eastAsia="宋体" w:hAnsi="Times New Roman" w:cs="Times New Roman" w:hint="eastAsia"/>
        </w:rPr>
        <w:t>：</w:t>
      </w:r>
      <w:r w:rsidRPr="00B11497">
        <w:rPr>
          <w:rFonts w:ascii="Times New Roman" w:eastAsia="宋体" w:hAnsi="Times New Roman" w:cs="Times New Roman"/>
        </w:rPr>
        <w:t>细胞在受到意外损伤或者在极端环境中发生的有别于细胞凋亡的细胞死亡形式，以细胞质空泡，细胞膜破损和细胞器破碎等为显著特征</w:t>
      </w:r>
      <w:r>
        <w:rPr>
          <w:rFonts w:ascii="Times New Roman" w:eastAsia="宋体" w:hAnsi="Times New Roman" w:cs="Times New Roman" w:hint="eastAsia"/>
        </w:rPr>
        <w:t>。</w:t>
      </w:r>
    </w:p>
    <w:p w:rsidR="009E5E0E" w:rsidRPr="0055789E" w:rsidRDefault="009E5E0E" w:rsidP="00C959C1">
      <w:pPr>
        <w:pStyle w:val="a3"/>
        <w:numPr>
          <w:ilvl w:val="0"/>
          <w:numId w:val="1"/>
        </w:numPr>
        <w:spacing w:line="288" w:lineRule="auto"/>
        <w:ind w:firstLineChars="0"/>
        <w:rPr>
          <w:rFonts w:ascii="Times New Roman" w:eastAsia="宋体" w:hAnsi="Times New Roman" w:cs="Times New Roman"/>
        </w:rPr>
      </w:pPr>
      <w:r w:rsidRPr="0055789E">
        <w:rPr>
          <w:rFonts w:ascii="Times New Roman" w:eastAsia="宋体" w:hAnsi="Times New Roman" w:cs="Times New Roman" w:hint="eastAsia"/>
        </w:rPr>
        <w:t>细胞自噬（</w:t>
      </w:r>
      <w:r w:rsidRPr="0055789E">
        <w:rPr>
          <w:rFonts w:ascii="Times New Roman" w:eastAsia="宋体" w:hAnsi="Times New Roman" w:cs="Times New Roman"/>
        </w:rPr>
        <w:t>autophagy</w:t>
      </w:r>
      <w:r w:rsidRPr="0055789E">
        <w:rPr>
          <w:rFonts w:ascii="Times New Roman" w:eastAsia="宋体" w:hAnsi="Times New Roman" w:cs="Times New Roman"/>
        </w:rPr>
        <w:t>）</w:t>
      </w:r>
      <w:r>
        <w:rPr>
          <w:rFonts w:ascii="Times New Roman" w:eastAsia="宋体" w:hAnsi="Times New Roman" w:cs="Times New Roman" w:hint="eastAsia"/>
        </w:rPr>
        <w:t>：</w:t>
      </w:r>
      <w:r w:rsidRPr="0055789E">
        <w:rPr>
          <w:rFonts w:ascii="Times New Roman" w:eastAsia="宋体" w:hAnsi="Times New Roman" w:cs="Times New Roman"/>
        </w:rPr>
        <w:t>通过溶酶体与双层膜结构的自噬体融合</w:t>
      </w:r>
      <w:r>
        <w:rPr>
          <w:rFonts w:ascii="Times New Roman" w:eastAsia="宋体" w:hAnsi="Times New Roman" w:cs="Times New Roman" w:hint="eastAsia"/>
        </w:rPr>
        <w:t>，</w:t>
      </w:r>
      <w:r w:rsidRPr="0055789E">
        <w:rPr>
          <w:rFonts w:ascii="Times New Roman" w:eastAsia="宋体" w:hAnsi="Times New Roman" w:cs="Times New Roman"/>
        </w:rPr>
        <w:t>降解其中包裹的细胞自身物质的过程。细胞自噬是促使细胞存活的自我保护机制。</w:t>
      </w:r>
    </w:p>
    <w:p w:rsidR="009E5E0E" w:rsidRPr="00675A9D" w:rsidRDefault="009E5E0E" w:rsidP="00C959C1">
      <w:pPr>
        <w:pStyle w:val="a3"/>
        <w:numPr>
          <w:ilvl w:val="0"/>
          <w:numId w:val="1"/>
        </w:numPr>
        <w:spacing w:line="288" w:lineRule="auto"/>
        <w:ind w:firstLineChars="0"/>
        <w:rPr>
          <w:rFonts w:ascii="Times New Roman" w:eastAsia="宋体" w:hAnsi="Times New Roman" w:cs="Times New Roman"/>
        </w:rPr>
      </w:pPr>
      <w:r w:rsidRPr="00675A9D">
        <w:rPr>
          <w:rFonts w:ascii="Times New Roman" w:eastAsia="宋体" w:hAnsi="Times New Roman" w:cs="Times New Roman" w:hint="eastAsia"/>
        </w:rPr>
        <w:t>细胞衰老（</w:t>
      </w:r>
      <w:r w:rsidRPr="00675A9D">
        <w:rPr>
          <w:rFonts w:ascii="Times New Roman" w:eastAsia="宋体" w:hAnsi="Times New Roman" w:cs="Times New Roman"/>
        </w:rPr>
        <w:t>senescence</w:t>
      </w:r>
      <w:r w:rsidRPr="00675A9D">
        <w:rPr>
          <w:rFonts w:ascii="Times New Roman" w:eastAsia="宋体" w:hAnsi="Times New Roman" w:cs="Times New Roman"/>
        </w:rPr>
        <w:t>）</w:t>
      </w:r>
      <w:r>
        <w:rPr>
          <w:rFonts w:ascii="Times New Roman" w:eastAsia="宋体" w:hAnsi="Times New Roman" w:cs="Times New Roman" w:hint="eastAsia"/>
        </w:rPr>
        <w:t>：</w:t>
      </w:r>
      <w:r w:rsidRPr="00675A9D">
        <w:rPr>
          <w:rFonts w:ascii="Times New Roman" w:eastAsia="宋体" w:hAnsi="Times New Roman" w:cs="Times New Roman"/>
        </w:rPr>
        <w:t>主要指复制衰老，是体外培养的正常细胞经过有限次数的分裂后，停止生长，细胞形态和生理代谢活动发生显著改变的现象。</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994D9F">
        <w:rPr>
          <w:rFonts w:ascii="Times New Roman" w:eastAsia="宋体" w:hAnsi="Times New Roman" w:cs="Times New Roman" w:hint="eastAsia"/>
        </w:rPr>
        <w:t>细胞连接</w:t>
      </w:r>
      <w:r w:rsidRPr="00994D9F">
        <w:rPr>
          <w:rFonts w:ascii="Times New Roman" w:eastAsia="宋体" w:hAnsi="Times New Roman" w:cs="Times New Roman"/>
        </w:rPr>
        <w:t>(cell junction)</w:t>
      </w:r>
      <w:r>
        <w:rPr>
          <w:rFonts w:ascii="Times New Roman" w:eastAsia="宋体" w:hAnsi="Times New Roman" w:cs="Times New Roman" w:hint="eastAsia"/>
        </w:rPr>
        <w:t>：</w:t>
      </w:r>
      <w:r w:rsidRPr="00994D9F">
        <w:rPr>
          <w:rFonts w:ascii="Times New Roman" w:eastAsia="宋体" w:hAnsi="Times New Roman" w:cs="Times New Roman"/>
        </w:rPr>
        <w:t>细胞质膜的特化区域，通过膜蛋白、细胞骨架蛋白或者胞外基质形成的细胞与细胞之间、细胞与胞外基质之间的连接结构</w:t>
      </w:r>
      <w:r>
        <w:rPr>
          <w:rFonts w:ascii="Times New Roman" w:eastAsia="宋体" w:hAnsi="Times New Roman" w:cs="Times New Roman" w:hint="eastAsia"/>
        </w:rPr>
        <w:t>。</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994D9F">
        <w:rPr>
          <w:rFonts w:ascii="Times New Roman" w:eastAsia="宋体" w:hAnsi="Times New Roman" w:cs="Times New Roman" w:hint="eastAsia"/>
        </w:rPr>
        <w:t>紧密连接（</w:t>
      </w:r>
      <w:r w:rsidRPr="00994D9F">
        <w:rPr>
          <w:rFonts w:ascii="Times New Roman" w:eastAsia="宋体" w:hAnsi="Times New Roman" w:cs="Times New Roman"/>
        </w:rPr>
        <w:t>tight junction</w:t>
      </w:r>
      <w:r w:rsidRPr="00994D9F">
        <w:rPr>
          <w:rFonts w:ascii="Times New Roman" w:eastAsia="宋体" w:hAnsi="Times New Roman" w:cs="Times New Roman"/>
        </w:rPr>
        <w:t>）</w:t>
      </w:r>
      <w:r>
        <w:rPr>
          <w:rFonts w:ascii="Times New Roman" w:eastAsia="宋体" w:hAnsi="Times New Roman" w:cs="Times New Roman" w:hint="eastAsia"/>
        </w:rPr>
        <w:t>：</w:t>
      </w:r>
      <w:r w:rsidRPr="00994D9F">
        <w:rPr>
          <w:rFonts w:ascii="Times New Roman" w:eastAsia="宋体" w:hAnsi="Times New Roman" w:cs="Times New Roman" w:hint="eastAsia"/>
        </w:rPr>
        <w:t>细胞膜共同构成一个事实上液体无法穿透的屏障的两个细胞间紧密相连的区域。</w:t>
      </w:r>
    </w:p>
    <w:p w:rsidR="009E5E0E" w:rsidRDefault="009E5E0E" w:rsidP="00C959C1">
      <w:pPr>
        <w:pStyle w:val="a3"/>
        <w:numPr>
          <w:ilvl w:val="0"/>
          <w:numId w:val="1"/>
        </w:numPr>
        <w:spacing w:line="288" w:lineRule="auto"/>
        <w:ind w:firstLineChars="0"/>
        <w:rPr>
          <w:rFonts w:ascii="Times New Roman" w:eastAsia="宋体" w:hAnsi="Times New Roman" w:cs="Times New Roman"/>
        </w:rPr>
      </w:pPr>
      <w:r w:rsidRPr="00E45E23">
        <w:rPr>
          <w:rFonts w:ascii="Times New Roman" w:eastAsia="宋体" w:hAnsi="Times New Roman" w:cs="Times New Roman" w:hint="eastAsia"/>
        </w:rPr>
        <w:t>锚定连接</w:t>
      </w:r>
      <w:r w:rsidRPr="00E45E23">
        <w:rPr>
          <w:rFonts w:ascii="Times New Roman" w:eastAsia="宋体" w:hAnsi="Times New Roman" w:cs="Times New Roman"/>
        </w:rPr>
        <w:t>(anchoring junction)</w:t>
      </w:r>
      <w:r>
        <w:rPr>
          <w:rFonts w:ascii="Times New Roman" w:eastAsia="宋体" w:hAnsi="Times New Roman" w:cs="Times New Roman" w:hint="eastAsia"/>
        </w:rPr>
        <w:t>：</w:t>
      </w:r>
      <w:r w:rsidRPr="00E45E23">
        <w:rPr>
          <w:rFonts w:ascii="Times New Roman" w:eastAsia="宋体" w:hAnsi="Times New Roman" w:cs="Times New Roman"/>
        </w:rPr>
        <w:t>通过细胞骨架系统将细胞与相邻细胞或细胞与基质之间连接起来。</w:t>
      </w:r>
    </w:p>
    <w:p w:rsidR="009E5E0E" w:rsidRPr="00531422" w:rsidRDefault="009E5E0E" w:rsidP="00C959C1">
      <w:pPr>
        <w:pStyle w:val="a3"/>
        <w:numPr>
          <w:ilvl w:val="0"/>
          <w:numId w:val="1"/>
        </w:numPr>
        <w:spacing w:line="288" w:lineRule="auto"/>
        <w:ind w:firstLineChars="0"/>
        <w:rPr>
          <w:rFonts w:ascii="Times New Roman" w:eastAsia="宋体" w:hAnsi="Times New Roman" w:cs="Times New Roman"/>
        </w:rPr>
      </w:pPr>
      <w:r w:rsidRPr="00531422">
        <w:rPr>
          <w:rFonts w:ascii="Times New Roman" w:eastAsia="宋体" w:hAnsi="Times New Roman" w:cs="Times New Roman" w:hint="eastAsia"/>
        </w:rPr>
        <w:t>间隙连接</w:t>
      </w:r>
      <w:r w:rsidRPr="00531422">
        <w:rPr>
          <w:rFonts w:ascii="Times New Roman" w:eastAsia="宋体" w:hAnsi="Times New Roman" w:cs="Times New Roman"/>
        </w:rPr>
        <w:t>(gap-junction)</w:t>
      </w:r>
      <w:r w:rsidRPr="00531422">
        <w:rPr>
          <w:rFonts w:ascii="Times New Roman" w:eastAsia="宋体" w:hAnsi="Times New Roman" w:cs="Times New Roman"/>
        </w:rPr>
        <w:t>：</w:t>
      </w:r>
      <w:r w:rsidRPr="00531422">
        <w:rPr>
          <w:rFonts w:ascii="Times New Roman" w:eastAsia="宋体" w:hAnsi="Times New Roman" w:cs="Times New Roman" w:hint="eastAsia"/>
        </w:rPr>
        <w:t>动物细胞中通过连接子</w:t>
      </w:r>
      <w:r w:rsidRPr="00531422">
        <w:rPr>
          <w:rFonts w:ascii="Times New Roman" w:eastAsia="宋体" w:hAnsi="Times New Roman" w:cs="Times New Roman"/>
        </w:rPr>
        <w:t>(connexons)</w:t>
      </w:r>
      <w:r w:rsidRPr="00531422">
        <w:rPr>
          <w:rFonts w:ascii="Times New Roman" w:eastAsia="宋体" w:hAnsi="Times New Roman" w:cs="Times New Roman"/>
        </w:rPr>
        <w:t>进行的细胞间连接</w:t>
      </w:r>
      <w:r>
        <w:rPr>
          <w:rFonts w:ascii="Times New Roman" w:eastAsia="宋体" w:hAnsi="Times New Roman" w:cs="Times New Roman" w:hint="eastAsia"/>
        </w:rPr>
        <w:t>，</w:t>
      </w:r>
      <w:r w:rsidRPr="00531422">
        <w:rPr>
          <w:rFonts w:ascii="Times New Roman" w:eastAsia="宋体" w:hAnsi="Times New Roman" w:cs="Times New Roman" w:hint="eastAsia"/>
        </w:rPr>
        <w:t>允许小分子的物质直接通过这种间隙通道从一个细胞流向另一个细胞。</w:t>
      </w:r>
    </w:p>
    <w:p w:rsidR="009E5E0E" w:rsidRPr="00531422" w:rsidRDefault="009E5E0E" w:rsidP="00C959C1">
      <w:pPr>
        <w:pStyle w:val="a3"/>
        <w:numPr>
          <w:ilvl w:val="0"/>
          <w:numId w:val="1"/>
        </w:numPr>
        <w:spacing w:line="288" w:lineRule="auto"/>
        <w:ind w:firstLineChars="0"/>
        <w:rPr>
          <w:rFonts w:ascii="Times New Roman" w:eastAsia="宋体" w:hAnsi="Times New Roman" w:cs="Times New Roman"/>
        </w:rPr>
      </w:pPr>
      <w:r w:rsidRPr="00531422">
        <w:rPr>
          <w:rFonts w:ascii="Times New Roman" w:eastAsia="宋体" w:hAnsi="Times New Roman" w:cs="Times New Roman" w:hint="eastAsia"/>
        </w:rPr>
        <w:t>胞间连丝</w:t>
      </w:r>
      <w:r w:rsidRPr="00531422">
        <w:rPr>
          <w:rFonts w:ascii="Times New Roman" w:eastAsia="宋体" w:hAnsi="Times New Roman" w:cs="Times New Roman"/>
        </w:rPr>
        <w:t>(plasmodesma)</w:t>
      </w:r>
      <w:r w:rsidRPr="00531422">
        <w:rPr>
          <w:rFonts w:ascii="Times New Roman" w:eastAsia="宋体" w:hAnsi="Times New Roman" w:cs="Times New Roman"/>
        </w:rPr>
        <w:t>：高等植物细胞之间通过胞间连丝相互连接</w:t>
      </w:r>
      <w:r w:rsidRPr="00531422">
        <w:rPr>
          <w:rFonts w:ascii="Times New Roman" w:eastAsia="宋体" w:hAnsi="Times New Roman" w:cs="Times New Roman"/>
        </w:rPr>
        <w:t>,</w:t>
      </w:r>
      <w:r w:rsidRPr="00531422">
        <w:rPr>
          <w:rFonts w:ascii="Times New Roman" w:eastAsia="宋体" w:hAnsi="Times New Roman" w:cs="Times New Roman"/>
        </w:rPr>
        <w:t>完成细胞间的</w:t>
      </w:r>
      <w:proofErr w:type="gramStart"/>
      <w:r w:rsidRPr="00531422">
        <w:rPr>
          <w:rFonts w:ascii="Times New Roman" w:eastAsia="宋体" w:hAnsi="Times New Roman" w:cs="Times New Roman"/>
        </w:rPr>
        <w:t>通讯联络</w:t>
      </w:r>
      <w:proofErr w:type="gramEnd"/>
      <w:r>
        <w:rPr>
          <w:rFonts w:ascii="Times New Roman" w:eastAsia="宋体" w:hAnsi="Times New Roman" w:cs="Times New Roman" w:hint="eastAsia"/>
        </w:rPr>
        <w:t>。</w:t>
      </w:r>
    </w:p>
    <w:p w:rsidR="009E5E0E" w:rsidRPr="009E5E0E" w:rsidRDefault="009E5E0E" w:rsidP="00C959C1">
      <w:pPr>
        <w:pStyle w:val="a3"/>
        <w:numPr>
          <w:ilvl w:val="0"/>
          <w:numId w:val="1"/>
        </w:numPr>
        <w:spacing w:line="288" w:lineRule="auto"/>
        <w:ind w:firstLineChars="0"/>
        <w:rPr>
          <w:rFonts w:ascii="Times New Roman" w:eastAsia="宋体" w:hAnsi="Times New Roman" w:cs="Times New Roman"/>
        </w:rPr>
      </w:pPr>
      <w:r w:rsidRPr="00531422">
        <w:rPr>
          <w:rFonts w:ascii="Times New Roman" w:eastAsia="宋体" w:hAnsi="Times New Roman" w:cs="Times New Roman" w:hint="eastAsia"/>
        </w:rPr>
        <w:t>化学突触</w:t>
      </w:r>
      <w:r w:rsidRPr="00531422">
        <w:rPr>
          <w:rFonts w:ascii="Times New Roman" w:eastAsia="宋体" w:hAnsi="Times New Roman" w:cs="Times New Roman"/>
        </w:rPr>
        <w:t>(chemical synapses)</w:t>
      </w:r>
      <w:r w:rsidRPr="00531422">
        <w:rPr>
          <w:rFonts w:ascii="Times New Roman" w:eastAsia="宋体" w:hAnsi="Times New Roman" w:cs="Times New Roman"/>
        </w:rPr>
        <w:t>：存在于可兴奋细胞之间的细胞连接方式，它通过释放神经递质来传导神经冲动</w:t>
      </w:r>
      <w:r>
        <w:rPr>
          <w:rFonts w:ascii="Times New Roman" w:eastAsia="宋体" w:hAnsi="Times New Roman" w:cs="Times New Roman" w:hint="eastAsia"/>
        </w:rPr>
        <w:t>。</w:t>
      </w:r>
      <w:bookmarkStart w:id="0" w:name="_GoBack"/>
      <w:bookmarkEnd w:id="0"/>
    </w:p>
    <w:sectPr w:rsidR="009E5E0E" w:rsidRPr="009E5E0E" w:rsidSect="00927F20">
      <w:footerReference w:type="default" r:id="rId7"/>
      <w:pgSz w:w="11906" w:h="16838"/>
      <w:pgMar w:top="720" w:right="1134" w:bottom="720" w:left="1134" w:header="397"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208" w:rsidRDefault="00064208" w:rsidP="009E5E0E">
      <w:r>
        <w:separator/>
      </w:r>
    </w:p>
  </w:endnote>
  <w:endnote w:type="continuationSeparator" w:id="0">
    <w:p w:rsidR="00064208" w:rsidRDefault="00064208" w:rsidP="009E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736179"/>
      <w:docPartObj>
        <w:docPartGallery w:val="Page Numbers (Bottom of Page)"/>
        <w:docPartUnique/>
      </w:docPartObj>
    </w:sdtPr>
    <w:sdtContent>
      <w:p w:rsidR="00927F20" w:rsidRDefault="00927F20" w:rsidP="00927F20">
        <w:pPr>
          <w:pStyle w:val="a6"/>
          <w:jc w:val="center"/>
          <w:rPr>
            <w:rFonts w:hint="eastAsia"/>
          </w:rPr>
        </w:pPr>
        <w:r>
          <w:fldChar w:fldCharType="begin"/>
        </w:r>
        <w:r>
          <w:instrText>PAGE   \* MERGEFORMAT</w:instrText>
        </w:r>
        <w:r>
          <w:fldChar w:fldCharType="separate"/>
        </w:r>
        <w:r w:rsidR="00C959C1" w:rsidRPr="00C959C1">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208" w:rsidRDefault="00064208" w:rsidP="009E5E0E">
      <w:r>
        <w:separator/>
      </w:r>
    </w:p>
  </w:footnote>
  <w:footnote w:type="continuationSeparator" w:id="0">
    <w:p w:rsidR="00064208" w:rsidRDefault="00064208" w:rsidP="009E5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40DAB"/>
    <w:multiLevelType w:val="hybridMultilevel"/>
    <w:tmpl w:val="17D24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F9"/>
    <w:rsid w:val="00025C65"/>
    <w:rsid w:val="000440D5"/>
    <w:rsid w:val="00064208"/>
    <w:rsid w:val="001F0A4C"/>
    <w:rsid w:val="001F5484"/>
    <w:rsid w:val="002247A8"/>
    <w:rsid w:val="00244E5D"/>
    <w:rsid w:val="00245D02"/>
    <w:rsid w:val="00294F73"/>
    <w:rsid w:val="003251C3"/>
    <w:rsid w:val="003309F9"/>
    <w:rsid w:val="003A12B6"/>
    <w:rsid w:val="003A4B05"/>
    <w:rsid w:val="003A609F"/>
    <w:rsid w:val="003E5D0D"/>
    <w:rsid w:val="0041668A"/>
    <w:rsid w:val="004803B0"/>
    <w:rsid w:val="004A3730"/>
    <w:rsid w:val="0058471D"/>
    <w:rsid w:val="005E4D47"/>
    <w:rsid w:val="006328C5"/>
    <w:rsid w:val="00683F2C"/>
    <w:rsid w:val="00696BF7"/>
    <w:rsid w:val="006B52AE"/>
    <w:rsid w:val="006D220B"/>
    <w:rsid w:val="006F6078"/>
    <w:rsid w:val="006F62C5"/>
    <w:rsid w:val="00740F77"/>
    <w:rsid w:val="00857074"/>
    <w:rsid w:val="008D05B8"/>
    <w:rsid w:val="00927F20"/>
    <w:rsid w:val="0093663F"/>
    <w:rsid w:val="00941C78"/>
    <w:rsid w:val="00941D85"/>
    <w:rsid w:val="009627E7"/>
    <w:rsid w:val="009E5E0E"/>
    <w:rsid w:val="00A338F6"/>
    <w:rsid w:val="00A90C68"/>
    <w:rsid w:val="00AC5D83"/>
    <w:rsid w:val="00AE0601"/>
    <w:rsid w:val="00B20CAF"/>
    <w:rsid w:val="00BE7A42"/>
    <w:rsid w:val="00C00FAD"/>
    <w:rsid w:val="00C71BA8"/>
    <w:rsid w:val="00C9528D"/>
    <w:rsid w:val="00C959C1"/>
    <w:rsid w:val="00D66C95"/>
    <w:rsid w:val="00DD48DE"/>
    <w:rsid w:val="00E06A0C"/>
    <w:rsid w:val="00E11D22"/>
    <w:rsid w:val="00E74E17"/>
    <w:rsid w:val="00EF613E"/>
    <w:rsid w:val="00F06539"/>
    <w:rsid w:val="00F439FF"/>
    <w:rsid w:val="00F57857"/>
    <w:rsid w:val="00F7781D"/>
    <w:rsid w:val="00FF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5D720"/>
  <w15:chartTrackingRefBased/>
  <w15:docId w15:val="{F745F4F9-BD45-4DBE-AAD7-A7503A57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3B0"/>
    <w:pPr>
      <w:ind w:firstLineChars="200" w:firstLine="420"/>
    </w:pPr>
  </w:style>
  <w:style w:type="paragraph" w:styleId="a4">
    <w:name w:val="header"/>
    <w:basedOn w:val="a"/>
    <w:link w:val="a5"/>
    <w:uiPriority w:val="99"/>
    <w:unhideWhenUsed/>
    <w:rsid w:val="009E5E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5E0E"/>
    <w:rPr>
      <w:sz w:val="18"/>
      <w:szCs w:val="18"/>
    </w:rPr>
  </w:style>
  <w:style w:type="paragraph" w:styleId="a6">
    <w:name w:val="footer"/>
    <w:basedOn w:val="a"/>
    <w:link w:val="a7"/>
    <w:uiPriority w:val="99"/>
    <w:unhideWhenUsed/>
    <w:rsid w:val="009E5E0E"/>
    <w:pPr>
      <w:tabs>
        <w:tab w:val="center" w:pos="4153"/>
        <w:tab w:val="right" w:pos="8306"/>
      </w:tabs>
      <w:snapToGrid w:val="0"/>
      <w:jc w:val="left"/>
    </w:pPr>
    <w:rPr>
      <w:sz w:val="18"/>
      <w:szCs w:val="18"/>
    </w:rPr>
  </w:style>
  <w:style w:type="character" w:customStyle="1" w:styleId="a7">
    <w:name w:val="页脚 字符"/>
    <w:basedOn w:val="a0"/>
    <w:link w:val="a6"/>
    <w:uiPriority w:val="99"/>
    <w:rsid w:val="009E5E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15582">
      <w:bodyDiv w:val="1"/>
      <w:marLeft w:val="0"/>
      <w:marRight w:val="0"/>
      <w:marTop w:val="0"/>
      <w:marBottom w:val="0"/>
      <w:divBdr>
        <w:top w:val="none" w:sz="0" w:space="0" w:color="auto"/>
        <w:left w:val="none" w:sz="0" w:space="0" w:color="auto"/>
        <w:bottom w:val="none" w:sz="0" w:space="0" w:color="auto"/>
        <w:right w:val="none" w:sz="0" w:space="0" w:color="auto"/>
      </w:divBdr>
      <w:divsChild>
        <w:div w:id="932864254">
          <w:marLeft w:val="547"/>
          <w:marRight w:val="0"/>
          <w:marTop w:val="134"/>
          <w:marBottom w:val="0"/>
          <w:divBdr>
            <w:top w:val="none" w:sz="0" w:space="0" w:color="auto"/>
            <w:left w:val="none" w:sz="0" w:space="0" w:color="auto"/>
            <w:bottom w:val="none" w:sz="0" w:space="0" w:color="auto"/>
            <w:right w:val="none" w:sz="0" w:space="0" w:color="auto"/>
          </w:divBdr>
        </w:div>
      </w:divsChild>
    </w:div>
    <w:div w:id="409810055">
      <w:bodyDiv w:val="1"/>
      <w:marLeft w:val="0"/>
      <w:marRight w:val="0"/>
      <w:marTop w:val="0"/>
      <w:marBottom w:val="0"/>
      <w:divBdr>
        <w:top w:val="none" w:sz="0" w:space="0" w:color="auto"/>
        <w:left w:val="none" w:sz="0" w:space="0" w:color="auto"/>
        <w:bottom w:val="none" w:sz="0" w:space="0" w:color="auto"/>
        <w:right w:val="none" w:sz="0" w:space="0" w:color="auto"/>
      </w:divBdr>
      <w:divsChild>
        <w:div w:id="1223444873">
          <w:marLeft w:val="1166"/>
          <w:marRight w:val="0"/>
          <w:marTop w:val="115"/>
          <w:marBottom w:val="120"/>
          <w:divBdr>
            <w:top w:val="none" w:sz="0" w:space="0" w:color="auto"/>
            <w:left w:val="none" w:sz="0" w:space="0" w:color="auto"/>
            <w:bottom w:val="none" w:sz="0" w:space="0" w:color="auto"/>
            <w:right w:val="none" w:sz="0" w:space="0" w:color="auto"/>
          </w:divBdr>
        </w:div>
        <w:div w:id="740375183">
          <w:marLeft w:val="1166"/>
          <w:marRight w:val="0"/>
          <w:marTop w:val="115"/>
          <w:marBottom w:val="120"/>
          <w:divBdr>
            <w:top w:val="none" w:sz="0" w:space="0" w:color="auto"/>
            <w:left w:val="none" w:sz="0" w:space="0" w:color="auto"/>
            <w:bottom w:val="none" w:sz="0" w:space="0" w:color="auto"/>
            <w:right w:val="none" w:sz="0" w:space="0" w:color="auto"/>
          </w:divBdr>
        </w:div>
        <w:div w:id="465240179">
          <w:marLeft w:val="1166"/>
          <w:marRight w:val="0"/>
          <w:marTop w:val="115"/>
          <w:marBottom w:val="120"/>
          <w:divBdr>
            <w:top w:val="none" w:sz="0" w:space="0" w:color="auto"/>
            <w:left w:val="none" w:sz="0" w:space="0" w:color="auto"/>
            <w:bottom w:val="none" w:sz="0" w:space="0" w:color="auto"/>
            <w:right w:val="none" w:sz="0" w:space="0" w:color="auto"/>
          </w:divBdr>
        </w:div>
        <w:div w:id="2003852992">
          <w:marLeft w:val="1166"/>
          <w:marRight w:val="0"/>
          <w:marTop w:val="115"/>
          <w:marBottom w:val="120"/>
          <w:divBdr>
            <w:top w:val="none" w:sz="0" w:space="0" w:color="auto"/>
            <w:left w:val="none" w:sz="0" w:space="0" w:color="auto"/>
            <w:bottom w:val="none" w:sz="0" w:space="0" w:color="auto"/>
            <w:right w:val="none" w:sz="0" w:space="0" w:color="auto"/>
          </w:divBdr>
        </w:div>
      </w:divsChild>
    </w:div>
    <w:div w:id="762259916">
      <w:bodyDiv w:val="1"/>
      <w:marLeft w:val="0"/>
      <w:marRight w:val="0"/>
      <w:marTop w:val="0"/>
      <w:marBottom w:val="0"/>
      <w:divBdr>
        <w:top w:val="none" w:sz="0" w:space="0" w:color="auto"/>
        <w:left w:val="none" w:sz="0" w:space="0" w:color="auto"/>
        <w:bottom w:val="none" w:sz="0" w:space="0" w:color="auto"/>
        <w:right w:val="none" w:sz="0" w:space="0" w:color="auto"/>
      </w:divBdr>
    </w:div>
    <w:div w:id="833112141">
      <w:bodyDiv w:val="1"/>
      <w:marLeft w:val="0"/>
      <w:marRight w:val="0"/>
      <w:marTop w:val="0"/>
      <w:marBottom w:val="0"/>
      <w:divBdr>
        <w:top w:val="none" w:sz="0" w:space="0" w:color="auto"/>
        <w:left w:val="none" w:sz="0" w:space="0" w:color="auto"/>
        <w:bottom w:val="none" w:sz="0" w:space="0" w:color="auto"/>
        <w:right w:val="none" w:sz="0" w:space="0" w:color="auto"/>
      </w:divBdr>
      <w:divsChild>
        <w:div w:id="2038115422">
          <w:marLeft w:val="547"/>
          <w:marRight w:val="0"/>
          <w:marTop w:val="134"/>
          <w:marBottom w:val="0"/>
          <w:divBdr>
            <w:top w:val="none" w:sz="0" w:space="0" w:color="auto"/>
            <w:left w:val="none" w:sz="0" w:space="0" w:color="auto"/>
            <w:bottom w:val="none" w:sz="0" w:space="0" w:color="auto"/>
            <w:right w:val="none" w:sz="0" w:space="0" w:color="auto"/>
          </w:divBdr>
        </w:div>
      </w:divsChild>
    </w:div>
    <w:div w:id="907308702">
      <w:bodyDiv w:val="1"/>
      <w:marLeft w:val="0"/>
      <w:marRight w:val="0"/>
      <w:marTop w:val="0"/>
      <w:marBottom w:val="0"/>
      <w:divBdr>
        <w:top w:val="none" w:sz="0" w:space="0" w:color="auto"/>
        <w:left w:val="none" w:sz="0" w:space="0" w:color="auto"/>
        <w:bottom w:val="none" w:sz="0" w:space="0" w:color="auto"/>
        <w:right w:val="none" w:sz="0" w:space="0" w:color="auto"/>
      </w:divBdr>
      <w:divsChild>
        <w:div w:id="407776164">
          <w:marLeft w:val="547"/>
          <w:marRight w:val="0"/>
          <w:marTop w:val="120"/>
          <w:marBottom w:val="240"/>
          <w:divBdr>
            <w:top w:val="none" w:sz="0" w:space="0" w:color="auto"/>
            <w:left w:val="none" w:sz="0" w:space="0" w:color="auto"/>
            <w:bottom w:val="none" w:sz="0" w:space="0" w:color="auto"/>
            <w:right w:val="none" w:sz="0" w:space="0" w:color="auto"/>
          </w:divBdr>
        </w:div>
      </w:divsChild>
    </w:div>
    <w:div w:id="913399294">
      <w:bodyDiv w:val="1"/>
      <w:marLeft w:val="0"/>
      <w:marRight w:val="0"/>
      <w:marTop w:val="0"/>
      <w:marBottom w:val="0"/>
      <w:divBdr>
        <w:top w:val="none" w:sz="0" w:space="0" w:color="auto"/>
        <w:left w:val="none" w:sz="0" w:space="0" w:color="auto"/>
        <w:bottom w:val="none" w:sz="0" w:space="0" w:color="auto"/>
        <w:right w:val="none" w:sz="0" w:space="0" w:color="auto"/>
      </w:divBdr>
      <w:divsChild>
        <w:div w:id="492065797">
          <w:marLeft w:val="547"/>
          <w:marRight w:val="0"/>
          <w:marTop w:val="115"/>
          <w:marBottom w:val="120"/>
          <w:divBdr>
            <w:top w:val="none" w:sz="0" w:space="0" w:color="auto"/>
            <w:left w:val="none" w:sz="0" w:space="0" w:color="auto"/>
            <w:bottom w:val="none" w:sz="0" w:space="0" w:color="auto"/>
            <w:right w:val="none" w:sz="0" w:space="0" w:color="auto"/>
          </w:divBdr>
        </w:div>
        <w:div w:id="1286884669">
          <w:marLeft w:val="1166"/>
          <w:marRight w:val="0"/>
          <w:marTop w:val="96"/>
          <w:marBottom w:val="120"/>
          <w:divBdr>
            <w:top w:val="none" w:sz="0" w:space="0" w:color="auto"/>
            <w:left w:val="none" w:sz="0" w:space="0" w:color="auto"/>
            <w:bottom w:val="none" w:sz="0" w:space="0" w:color="auto"/>
            <w:right w:val="none" w:sz="0" w:space="0" w:color="auto"/>
          </w:divBdr>
        </w:div>
      </w:divsChild>
    </w:div>
    <w:div w:id="920259078">
      <w:bodyDiv w:val="1"/>
      <w:marLeft w:val="0"/>
      <w:marRight w:val="0"/>
      <w:marTop w:val="0"/>
      <w:marBottom w:val="0"/>
      <w:divBdr>
        <w:top w:val="none" w:sz="0" w:space="0" w:color="auto"/>
        <w:left w:val="none" w:sz="0" w:space="0" w:color="auto"/>
        <w:bottom w:val="none" w:sz="0" w:space="0" w:color="auto"/>
        <w:right w:val="none" w:sz="0" w:space="0" w:color="auto"/>
      </w:divBdr>
    </w:div>
    <w:div w:id="1012873066">
      <w:bodyDiv w:val="1"/>
      <w:marLeft w:val="0"/>
      <w:marRight w:val="0"/>
      <w:marTop w:val="0"/>
      <w:marBottom w:val="0"/>
      <w:divBdr>
        <w:top w:val="none" w:sz="0" w:space="0" w:color="auto"/>
        <w:left w:val="none" w:sz="0" w:space="0" w:color="auto"/>
        <w:bottom w:val="none" w:sz="0" w:space="0" w:color="auto"/>
        <w:right w:val="none" w:sz="0" w:space="0" w:color="auto"/>
      </w:divBdr>
      <w:divsChild>
        <w:div w:id="426267589">
          <w:marLeft w:val="547"/>
          <w:marRight w:val="0"/>
          <w:marTop w:val="360"/>
          <w:marBottom w:val="240"/>
          <w:divBdr>
            <w:top w:val="none" w:sz="0" w:space="0" w:color="auto"/>
            <w:left w:val="none" w:sz="0" w:space="0" w:color="auto"/>
            <w:bottom w:val="none" w:sz="0" w:space="0" w:color="auto"/>
            <w:right w:val="none" w:sz="0" w:space="0" w:color="auto"/>
          </w:divBdr>
        </w:div>
      </w:divsChild>
    </w:div>
    <w:div w:id="1166289791">
      <w:bodyDiv w:val="1"/>
      <w:marLeft w:val="0"/>
      <w:marRight w:val="0"/>
      <w:marTop w:val="0"/>
      <w:marBottom w:val="0"/>
      <w:divBdr>
        <w:top w:val="none" w:sz="0" w:space="0" w:color="auto"/>
        <w:left w:val="none" w:sz="0" w:space="0" w:color="auto"/>
        <w:bottom w:val="none" w:sz="0" w:space="0" w:color="auto"/>
        <w:right w:val="none" w:sz="0" w:space="0" w:color="auto"/>
      </w:divBdr>
      <w:divsChild>
        <w:div w:id="1826124499">
          <w:marLeft w:val="547"/>
          <w:marRight w:val="0"/>
          <w:marTop w:val="134"/>
          <w:marBottom w:val="0"/>
          <w:divBdr>
            <w:top w:val="none" w:sz="0" w:space="0" w:color="auto"/>
            <w:left w:val="none" w:sz="0" w:space="0" w:color="auto"/>
            <w:bottom w:val="none" w:sz="0" w:space="0" w:color="auto"/>
            <w:right w:val="none" w:sz="0" w:space="0" w:color="auto"/>
          </w:divBdr>
        </w:div>
      </w:divsChild>
    </w:div>
    <w:div w:id="1225222166">
      <w:bodyDiv w:val="1"/>
      <w:marLeft w:val="0"/>
      <w:marRight w:val="0"/>
      <w:marTop w:val="0"/>
      <w:marBottom w:val="0"/>
      <w:divBdr>
        <w:top w:val="none" w:sz="0" w:space="0" w:color="auto"/>
        <w:left w:val="none" w:sz="0" w:space="0" w:color="auto"/>
        <w:bottom w:val="none" w:sz="0" w:space="0" w:color="auto"/>
        <w:right w:val="none" w:sz="0" w:space="0" w:color="auto"/>
      </w:divBdr>
    </w:div>
    <w:div w:id="1305964410">
      <w:bodyDiv w:val="1"/>
      <w:marLeft w:val="0"/>
      <w:marRight w:val="0"/>
      <w:marTop w:val="0"/>
      <w:marBottom w:val="0"/>
      <w:divBdr>
        <w:top w:val="none" w:sz="0" w:space="0" w:color="auto"/>
        <w:left w:val="none" w:sz="0" w:space="0" w:color="auto"/>
        <w:bottom w:val="none" w:sz="0" w:space="0" w:color="auto"/>
        <w:right w:val="none" w:sz="0" w:space="0" w:color="auto"/>
      </w:divBdr>
      <w:divsChild>
        <w:div w:id="697700022">
          <w:marLeft w:val="547"/>
          <w:marRight w:val="0"/>
          <w:marTop w:val="134"/>
          <w:marBottom w:val="0"/>
          <w:divBdr>
            <w:top w:val="none" w:sz="0" w:space="0" w:color="auto"/>
            <w:left w:val="none" w:sz="0" w:space="0" w:color="auto"/>
            <w:bottom w:val="none" w:sz="0" w:space="0" w:color="auto"/>
            <w:right w:val="none" w:sz="0" w:space="0" w:color="auto"/>
          </w:divBdr>
        </w:div>
        <w:div w:id="50542823">
          <w:marLeft w:val="547"/>
          <w:marRight w:val="0"/>
          <w:marTop w:val="134"/>
          <w:marBottom w:val="0"/>
          <w:divBdr>
            <w:top w:val="none" w:sz="0" w:space="0" w:color="auto"/>
            <w:left w:val="none" w:sz="0" w:space="0" w:color="auto"/>
            <w:bottom w:val="none" w:sz="0" w:space="0" w:color="auto"/>
            <w:right w:val="none" w:sz="0" w:space="0" w:color="auto"/>
          </w:divBdr>
        </w:div>
        <w:div w:id="61370238">
          <w:marLeft w:val="547"/>
          <w:marRight w:val="0"/>
          <w:marTop w:val="134"/>
          <w:marBottom w:val="0"/>
          <w:divBdr>
            <w:top w:val="none" w:sz="0" w:space="0" w:color="auto"/>
            <w:left w:val="none" w:sz="0" w:space="0" w:color="auto"/>
            <w:bottom w:val="none" w:sz="0" w:space="0" w:color="auto"/>
            <w:right w:val="none" w:sz="0" w:space="0" w:color="auto"/>
          </w:divBdr>
        </w:div>
      </w:divsChild>
    </w:div>
    <w:div w:id="1408263475">
      <w:bodyDiv w:val="1"/>
      <w:marLeft w:val="0"/>
      <w:marRight w:val="0"/>
      <w:marTop w:val="0"/>
      <w:marBottom w:val="0"/>
      <w:divBdr>
        <w:top w:val="none" w:sz="0" w:space="0" w:color="auto"/>
        <w:left w:val="none" w:sz="0" w:space="0" w:color="auto"/>
        <w:bottom w:val="none" w:sz="0" w:space="0" w:color="auto"/>
        <w:right w:val="none" w:sz="0" w:space="0" w:color="auto"/>
      </w:divBdr>
      <w:divsChild>
        <w:div w:id="1193420501">
          <w:marLeft w:val="547"/>
          <w:marRight w:val="0"/>
          <w:marTop w:val="134"/>
          <w:marBottom w:val="120"/>
          <w:divBdr>
            <w:top w:val="none" w:sz="0" w:space="0" w:color="auto"/>
            <w:left w:val="none" w:sz="0" w:space="0" w:color="auto"/>
            <w:bottom w:val="none" w:sz="0" w:space="0" w:color="auto"/>
            <w:right w:val="none" w:sz="0" w:space="0" w:color="auto"/>
          </w:divBdr>
        </w:div>
      </w:divsChild>
    </w:div>
    <w:div w:id="1537083926">
      <w:bodyDiv w:val="1"/>
      <w:marLeft w:val="0"/>
      <w:marRight w:val="0"/>
      <w:marTop w:val="0"/>
      <w:marBottom w:val="0"/>
      <w:divBdr>
        <w:top w:val="none" w:sz="0" w:space="0" w:color="auto"/>
        <w:left w:val="none" w:sz="0" w:space="0" w:color="auto"/>
        <w:bottom w:val="none" w:sz="0" w:space="0" w:color="auto"/>
        <w:right w:val="none" w:sz="0" w:space="0" w:color="auto"/>
      </w:divBdr>
    </w:div>
    <w:div w:id="1565527095">
      <w:bodyDiv w:val="1"/>
      <w:marLeft w:val="0"/>
      <w:marRight w:val="0"/>
      <w:marTop w:val="0"/>
      <w:marBottom w:val="0"/>
      <w:divBdr>
        <w:top w:val="none" w:sz="0" w:space="0" w:color="auto"/>
        <w:left w:val="none" w:sz="0" w:space="0" w:color="auto"/>
        <w:bottom w:val="none" w:sz="0" w:space="0" w:color="auto"/>
        <w:right w:val="none" w:sz="0" w:space="0" w:color="auto"/>
      </w:divBdr>
      <w:divsChild>
        <w:div w:id="203369514">
          <w:marLeft w:val="547"/>
          <w:marRight w:val="0"/>
          <w:marTop w:val="360"/>
          <w:marBottom w:val="240"/>
          <w:divBdr>
            <w:top w:val="none" w:sz="0" w:space="0" w:color="auto"/>
            <w:left w:val="none" w:sz="0" w:space="0" w:color="auto"/>
            <w:bottom w:val="none" w:sz="0" w:space="0" w:color="auto"/>
            <w:right w:val="none" w:sz="0" w:space="0" w:color="auto"/>
          </w:divBdr>
        </w:div>
      </w:divsChild>
    </w:div>
    <w:div w:id="1625232085">
      <w:bodyDiv w:val="1"/>
      <w:marLeft w:val="0"/>
      <w:marRight w:val="0"/>
      <w:marTop w:val="0"/>
      <w:marBottom w:val="0"/>
      <w:divBdr>
        <w:top w:val="none" w:sz="0" w:space="0" w:color="auto"/>
        <w:left w:val="none" w:sz="0" w:space="0" w:color="auto"/>
        <w:bottom w:val="none" w:sz="0" w:space="0" w:color="auto"/>
        <w:right w:val="none" w:sz="0" w:space="0" w:color="auto"/>
      </w:divBdr>
      <w:divsChild>
        <w:div w:id="329214378">
          <w:marLeft w:val="0"/>
          <w:marRight w:val="0"/>
          <w:marTop w:val="0"/>
          <w:marBottom w:val="225"/>
          <w:divBdr>
            <w:top w:val="none" w:sz="0" w:space="0" w:color="auto"/>
            <w:left w:val="none" w:sz="0" w:space="0" w:color="auto"/>
            <w:bottom w:val="none" w:sz="0" w:space="0" w:color="auto"/>
            <w:right w:val="none" w:sz="0" w:space="0" w:color="auto"/>
          </w:divBdr>
          <w:divsChild>
            <w:div w:id="11217297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8170486">
      <w:bodyDiv w:val="1"/>
      <w:marLeft w:val="0"/>
      <w:marRight w:val="0"/>
      <w:marTop w:val="0"/>
      <w:marBottom w:val="0"/>
      <w:divBdr>
        <w:top w:val="none" w:sz="0" w:space="0" w:color="auto"/>
        <w:left w:val="none" w:sz="0" w:space="0" w:color="auto"/>
        <w:bottom w:val="none" w:sz="0" w:space="0" w:color="auto"/>
        <w:right w:val="none" w:sz="0" w:space="0" w:color="auto"/>
      </w:divBdr>
      <w:divsChild>
        <w:div w:id="1425614574">
          <w:marLeft w:val="547"/>
          <w:marRight w:val="0"/>
          <w:marTop w:val="134"/>
          <w:marBottom w:val="0"/>
          <w:divBdr>
            <w:top w:val="none" w:sz="0" w:space="0" w:color="auto"/>
            <w:left w:val="none" w:sz="0" w:space="0" w:color="auto"/>
            <w:bottom w:val="none" w:sz="0" w:space="0" w:color="auto"/>
            <w:right w:val="none" w:sz="0" w:space="0" w:color="auto"/>
          </w:divBdr>
        </w:div>
        <w:div w:id="768236109">
          <w:marLeft w:val="547"/>
          <w:marRight w:val="0"/>
          <w:marTop w:val="134"/>
          <w:marBottom w:val="0"/>
          <w:divBdr>
            <w:top w:val="none" w:sz="0" w:space="0" w:color="auto"/>
            <w:left w:val="none" w:sz="0" w:space="0" w:color="auto"/>
            <w:bottom w:val="none" w:sz="0" w:space="0" w:color="auto"/>
            <w:right w:val="none" w:sz="0" w:space="0" w:color="auto"/>
          </w:divBdr>
        </w:div>
      </w:divsChild>
    </w:div>
    <w:div w:id="1651326899">
      <w:bodyDiv w:val="1"/>
      <w:marLeft w:val="0"/>
      <w:marRight w:val="0"/>
      <w:marTop w:val="0"/>
      <w:marBottom w:val="0"/>
      <w:divBdr>
        <w:top w:val="none" w:sz="0" w:space="0" w:color="auto"/>
        <w:left w:val="none" w:sz="0" w:space="0" w:color="auto"/>
        <w:bottom w:val="none" w:sz="0" w:space="0" w:color="auto"/>
        <w:right w:val="none" w:sz="0" w:space="0" w:color="auto"/>
      </w:divBdr>
      <w:divsChild>
        <w:div w:id="748039520">
          <w:marLeft w:val="547"/>
          <w:marRight w:val="0"/>
          <w:marTop w:val="0"/>
          <w:marBottom w:val="0"/>
          <w:divBdr>
            <w:top w:val="none" w:sz="0" w:space="0" w:color="auto"/>
            <w:left w:val="none" w:sz="0" w:space="0" w:color="auto"/>
            <w:bottom w:val="none" w:sz="0" w:space="0" w:color="auto"/>
            <w:right w:val="none" w:sz="0" w:space="0" w:color="auto"/>
          </w:divBdr>
        </w:div>
        <w:div w:id="2038507112">
          <w:marLeft w:val="547"/>
          <w:marRight w:val="0"/>
          <w:marTop w:val="0"/>
          <w:marBottom w:val="0"/>
          <w:divBdr>
            <w:top w:val="none" w:sz="0" w:space="0" w:color="auto"/>
            <w:left w:val="none" w:sz="0" w:space="0" w:color="auto"/>
            <w:bottom w:val="none" w:sz="0" w:space="0" w:color="auto"/>
            <w:right w:val="none" w:sz="0" w:space="0" w:color="auto"/>
          </w:divBdr>
        </w:div>
        <w:div w:id="1204712225">
          <w:marLeft w:val="547"/>
          <w:marRight w:val="0"/>
          <w:marTop w:val="0"/>
          <w:marBottom w:val="0"/>
          <w:divBdr>
            <w:top w:val="none" w:sz="0" w:space="0" w:color="auto"/>
            <w:left w:val="none" w:sz="0" w:space="0" w:color="auto"/>
            <w:bottom w:val="none" w:sz="0" w:space="0" w:color="auto"/>
            <w:right w:val="none" w:sz="0" w:space="0" w:color="auto"/>
          </w:divBdr>
        </w:div>
      </w:divsChild>
    </w:div>
    <w:div w:id="1671105577">
      <w:bodyDiv w:val="1"/>
      <w:marLeft w:val="0"/>
      <w:marRight w:val="0"/>
      <w:marTop w:val="0"/>
      <w:marBottom w:val="0"/>
      <w:divBdr>
        <w:top w:val="none" w:sz="0" w:space="0" w:color="auto"/>
        <w:left w:val="none" w:sz="0" w:space="0" w:color="auto"/>
        <w:bottom w:val="none" w:sz="0" w:space="0" w:color="auto"/>
        <w:right w:val="none" w:sz="0" w:space="0" w:color="auto"/>
      </w:divBdr>
    </w:div>
    <w:div w:id="1765689634">
      <w:bodyDiv w:val="1"/>
      <w:marLeft w:val="0"/>
      <w:marRight w:val="0"/>
      <w:marTop w:val="0"/>
      <w:marBottom w:val="0"/>
      <w:divBdr>
        <w:top w:val="none" w:sz="0" w:space="0" w:color="auto"/>
        <w:left w:val="none" w:sz="0" w:space="0" w:color="auto"/>
        <w:bottom w:val="none" w:sz="0" w:space="0" w:color="auto"/>
        <w:right w:val="none" w:sz="0" w:space="0" w:color="auto"/>
      </w:divBdr>
    </w:div>
    <w:div w:id="1914470339">
      <w:bodyDiv w:val="1"/>
      <w:marLeft w:val="0"/>
      <w:marRight w:val="0"/>
      <w:marTop w:val="0"/>
      <w:marBottom w:val="0"/>
      <w:divBdr>
        <w:top w:val="none" w:sz="0" w:space="0" w:color="auto"/>
        <w:left w:val="none" w:sz="0" w:space="0" w:color="auto"/>
        <w:bottom w:val="none" w:sz="0" w:space="0" w:color="auto"/>
        <w:right w:val="none" w:sz="0" w:space="0" w:color="auto"/>
      </w:divBdr>
      <w:divsChild>
        <w:div w:id="221984881">
          <w:marLeft w:val="547"/>
          <w:marRight w:val="0"/>
          <w:marTop w:val="240"/>
          <w:marBottom w:val="120"/>
          <w:divBdr>
            <w:top w:val="none" w:sz="0" w:space="0" w:color="auto"/>
            <w:left w:val="none" w:sz="0" w:space="0" w:color="auto"/>
            <w:bottom w:val="none" w:sz="0" w:space="0" w:color="auto"/>
            <w:right w:val="none" w:sz="0" w:space="0" w:color="auto"/>
          </w:divBdr>
        </w:div>
      </w:divsChild>
    </w:div>
    <w:div w:id="1995445995">
      <w:bodyDiv w:val="1"/>
      <w:marLeft w:val="0"/>
      <w:marRight w:val="0"/>
      <w:marTop w:val="0"/>
      <w:marBottom w:val="0"/>
      <w:divBdr>
        <w:top w:val="none" w:sz="0" w:space="0" w:color="auto"/>
        <w:left w:val="none" w:sz="0" w:space="0" w:color="auto"/>
        <w:bottom w:val="none" w:sz="0" w:space="0" w:color="auto"/>
        <w:right w:val="none" w:sz="0" w:space="0" w:color="auto"/>
      </w:divBdr>
      <w:divsChild>
        <w:div w:id="46688270">
          <w:marLeft w:val="547"/>
          <w:marRight w:val="0"/>
          <w:marTop w:val="120"/>
          <w:marBottom w:val="120"/>
          <w:divBdr>
            <w:top w:val="none" w:sz="0" w:space="0" w:color="auto"/>
            <w:left w:val="none" w:sz="0" w:space="0" w:color="auto"/>
            <w:bottom w:val="none" w:sz="0" w:space="0" w:color="auto"/>
            <w:right w:val="none" w:sz="0" w:space="0" w:color="auto"/>
          </w:divBdr>
        </w:div>
      </w:divsChild>
    </w:div>
    <w:div w:id="1997800483">
      <w:bodyDiv w:val="1"/>
      <w:marLeft w:val="0"/>
      <w:marRight w:val="0"/>
      <w:marTop w:val="0"/>
      <w:marBottom w:val="0"/>
      <w:divBdr>
        <w:top w:val="none" w:sz="0" w:space="0" w:color="auto"/>
        <w:left w:val="none" w:sz="0" w:space="0" w:color="auto"/>
        <w:bottom w:val="none" w:sz="0" w:space="0" w:color="auto"/>
        <w:right w:val="none" w:sz="0" w:space="0" w:color="auto"/>
      </w:divBdr>
      <w:divsChild>
        <w:div w:id="1140000413">
          <w:marLeft w:val="547"/>
          <w:marRight w:val="0"/>
          <w:marTop w:val="240"/>
          <w:marBottom w:val="240"/>
          <w:divBdr>
            <w:top w:val="none" w:sz="0" w:space="0" w:color="auto"/>
            <w:left w:val="none" w:sz="0" w:space="0" w:color="auto"/>
            <w:bottom w:val="none" w:sz="0" w:space="0" w:color="auto"/>
            <w:right w:val="none" w:sz="0" w:space="0" w:color="auto"/>
          </w:divBdr>
        </w:div>
        <w:div w:id="1975938835">
          <w:marLeft w:val="547"/>
          <w:marRight w:val="0"/>
          <w:marTop w:val="240"/>
          <w:marBottom w:val="240"/>
          <w:divBdr>
            <w:top w:val="none" w:sz="0" w:space="0" w:color="auto"/>
            <w:left w:val="none" w:sz="0" w:space="0" w:color="auto"/>
            <w:bottom w:val="none" w:sz="0" w:space="0" w:color="auto"/>
            <w:right w:val="none" w:sz="0" w:space="0" w:color="auto"/>
          </w:divBdr>
        </w:div>
        <w:div w:id="616369831">
          <w:marLeft w:val="547"/>
          <w:marRight w:val="0"/>
          <w:marTop w:val="240"/>
          <w:marBottom w:val="240"/>
          <w:divBdr>
            <w:top w:val="none" w:sz="0" w:space="0" w:color="auto"/>
            <w:left w:val="none" w:sz="0" w:space="0" w:color="auto"/>
            <w:bottom w:val="none" w:sz="0" w:space="0" w:color="auto"/>
            <w:right w:val="none" w:sz="0" w:space="0" w:color="auto"/>
          </w:divBdr>
        </w:div>
        <w:div w:id="1891452996">
          <w:marLeft w:val="547"/>
          <w:marRight w:val="0"/>
          <w:marTop w:val="240"/>
          <w:marBottom w:val="240"/>
          <w:divBdr>
            <w:top w:val="none" w:sz="0" w:space="0" w:color="auto"/>
            <w:left w:val="none" w:sz="0" w:space="0" w:color="auto"/>
            <w:bottom w:val="none" w:sz="0" w:space="0" w:color="auto"/>
            <w:right w:val="none" w:sz="0" w:space="0" w:color="auto"/>
          </w:divBdr>
        </w:div>
      </w:divsChild>
    </w:div>
    <w:div w:id="2022661402">
      <w:bodyDiv w:val="1"/>
      <w:marLeft w:val="0"/>
      <w:marRight w:val="0"/>
      <w:marTop w:val="0"/>
      <w:marBottom w:val="0"/>
      <w:divBdr>
        <w:top w:val="none" w:sz="0" w:space="0" w:color="auto"/>
        <w:left w:val="none" w:sz="0" w:space="0" w:color="auto"/>
        <w:bottom w:val="none" w:sz="0" w:space="0" w:color="auto"/>
        <w:right w:val="none" w:sz="0" w:space="0" w:color="auto"/>
      </w:divBdr>
      <w:divsChild>
        <w:div w:id="1049304489">
          <w:marLeft w:val="0"/>
          <w:marRight w:val="0"/>
          <w:marTop w:val="0"/>
          <w:marBottom w:val="225"/>
          <w:divBdr>
            <w:top w:val="none" w:sz="0" w:space="0" w:color="auto"/>
            <w:left w:val="none" w:sz="0" w:space="0" w:color="auto"/>
            <w:bottom w:val="none" w:sz="0" w:space="0" w:color="auto"/>
            <w:right w:val="none" w:sz="0" w:space="0" w:color="auto"/>
          </w:divBdr>
          <w:divsChild>
            <w:div w:id="12944037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34844260">
      <w:bodyDiv w:val="1"/>
      <w:marLeft w:val="0"/>
      <w:marRight w:val="0"/>
      <w:marTop w:val="0"/>
      <w:marBottom w:val="0"/>
      <w:divBdr>
        <w:top w:val="none" w:sz="0" w:space="0" w:color="auto"/>
        <w:left w:val="none" w:sz="0" w:space="0" w:color="auto"/>
        <w:bottom w:val="none" w:sz="0" w:space="0" w:color="auto"/>
        <w:right w:val="none" w:sz="0" w:space="0" w:color="auto"/>
      </w:divBdr>
      <w:divsChild>
        <w:div w:id="282735332">
          <w:marLeft w:val="547"/>
          <w:marRight w:val="0"/>
          <w:marTop w:val="134"/>
          <w:marBottom w:val="0"/>
          <w:divBdr>
            <w:top w:val="none" w:sz="0" w:space="0" w:color="auto"/>
            <w:left w:val="none" w:sz="0" w:space="0" w:color="auto"/>
            <w:bottom w:val="none" w:sz="0" w:space="0" w:color="auto"/>
            <w:right w:val="none" w:sz="0" w:space="0" w:color="auto"/>
          </w:divBdr>
        </w:div>
      </w:divsChild>
    </w:div>
    <w:div w:id="2118988318">
      <w:bodyDiv w:val="1"/>
      <w:marLeft w:val="0"/>
      <w:marRight w:val="0"/>
      <w:marTop w:val="0"/>
      <w:marBottom w:val="0"/>
      <w:divBdr>
        <w:top w:val="none" w:sz="0" w:space="0" w:color="auto"/>
        <w:left w:val="none" w:sz="0" w:space="0" w:color="auto"/>
        <w:bottom w:val="none" w:sz="0" w:space="0" w:color="auto"/>
        <w:right w:val="none" w:sz="0" w:space="0" w:color="auto"/>
      </w:divBdr>
      <w:divsChild>
        <w:div w:id="634530057">
          <w:marLeft w:val="547"/>
          <w:marRight w:val="0"/>
          <w:marTop w:val="120"/>
          <w:marBottom w:val="120"/>
          <w:divBdr>
            <w:top w:val="none" w:sz="0" w:space="0" w:color="auto"/>
            <w:left w:val="none" w:sz="0" w:space="0" w:color="auto"/>
            <w:bottom w:val="none" w:sz="0" w:space="0" w:color="auto"/>
            <w:right w:val="none" w:sz="0" w:space="0" w:color="auto"/>
          </w:divBdr>
        </w:div>
        <w:div w:id="1363945221">
          <w:marLeft w:val="1166"/>
          <w:marRight w:val="0"/>
          <w:marTop w:val="120"/>
          <w:marBottom w:val="120"/>
          <w:divBdr>
            <w:top w:val="none" w:sz="0" w:space="0" w:color="auto"/>
            <w:left w:val="none" w:sz="0" w:space="0" w:color="auto"/>
            <w:bottom w:val="none" w:sz="0" w:space="0" w:color="auto"/>
            <w:right w:val="none" w:sz="0" w:space="0" w:color="auto"/>
          </w:divBdr>
        </w:div>
      </w:divsChild>
    </w:div>
    <w:div w:id="2120178840">
      <w:bodyDiv w:val="1"/>
      <w:marLeft w:val="0"/>
      <w:marRight w:val="0"/>
      <w:marTop w:val="0"/>
      <w:marBottom w:val="0"/>
      <w:divBdr>
        <w:top w:val="none" w:sz="0" w:space="0" w:color="auto"/>
        <w:left w:val="none" w:sz="0" w:space="0" w:color="auto"/>
        <w:bottom w:val="none" w:sz="0" w:space="0" w:color="auto"/>
        <w:right w:val="none" w:sz="0" w:space="0" w:color="auto"/>
      </w:divBdr>
      <w:divsChild>
        <w:div w:id="169464538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4</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杨家益</dc:creator>
  <cp:keywords/>
  <dc:description/>
  <cp:lastModifiedBy>杨家益</cp:lastModifiedBy>
  <cp:revision>43</cp:revision>
  <cp:lastPrinted>2017-07-01T14:20:00Z</cp:lastPrinted>
  <dcterms:created xsi:type="dcterms:W3CDTF">2017-06-28T07:23:00Z</dcterms:created>
  <dcterms:modified xsi:type="dcterms:W3CDTF">2017-07-01T14:20:00Z</dcterms:modified>
</cp:coreProperties>
</file>