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4C85D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武汉大学2024-2025第一学期</w:t>
      </w:r>
    </w:p>
    <w:p w14:paraId="2AEE98A5">
      <w:pPr>
        <w:spacing w:before="24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概率期终试题（32课时A卷）</w:t>
      </w:r>
    </w:p>
    <w:p w14:paraId="69B4147F">
      <w:pPr>
        <w:rPr>
          <w:b/>
          <w:bCs/>
        </w:rPr>
      </w:pPr>
      <w:r>
        <w:rPr>
          <w:rFonts w:hint="eastAsia"/>
          <w:b/>
          <w:bCs/>
        </w:rPr>
        <w:t>一、填空题（每空5分，共40分）</w:t>
      </w:r>
    </w:p>
    <w:p w14:paraId="795B4C89">
      <w:r>
        <w:rPr>
          <w:rFonts w:hint="eastAsia"/>
        </w:rPr>
        <w:t>1.若事件</w:t>
      </w:r>
      <w:r>
        <w:rPr>
          <w:position w:val="-10"/>
        </w:rPr>
        <w:object>
          <v:shape id="_x0000_i1025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>独立，</w:t>
      </w:r>
      <w:r>
        <w:rPr>
          <w:position w:val="-10"/>
        </w:rPr>
        <w:object>
          <v:shape id="_x0000_i1026" o:spt="75" type="#_x0000_t75" style="height:18.75pt;width:180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0"/>
        </w:rPr>
        <w:object>
          <v:shape id="_x0000_i1027" o:spt="75" type="#_x0000_t75" style="height:18.75pt;width:54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  <w:u w:val="single"/>
        </w:rPr>
        <w:t xml:space="preserve">           </w:t>
      </w:r>
    </w:p>
    <w:p w14:paraId="5EA3E929">
      <w:pPr>
        <w:rPr>
          <w:u w:val="single"/>
        </w:rPr>
      </w:pPr>
      <w:r>
        <w:rPr>
          <w:rFonts w:hint="eastAsia"/>
        </w:rPr>
        <w:t>2.甲乙二人在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点到六点之间随机下班坐同一路公交车回家，若此路公交</w:t>
      </w:r>
      <w:r>
        <w:rPr>
          <w:kern w:val="0"/>
        </w:rPr>
        <w:t>5</w:t>
      </w:r>
      <w:r>
        <w:rPr>
          <w:rFonts w:hint="eastAsia"/>
          <w:kern w:val="0"/>
        </w:rPr>
        <w:t>：</w:t>
      </w:r>
      <w:r>
        <w:rPr>
          <w:kern w:val="0"/>
        </w:rPr>
        <w:t>30</w:t>
      </w:r>
      <w:r>
        <w:rPr>
          <w:rFonts w:hint="eastAsia"/>
          <w:kern w:val="0"/>
        </w:rPr>
        <w:t>，</w:t>
      </w:r>
      <w:r>
        <w:rPr>
          <w:kern w:val="0"/>
        </w:rPr>
        <w:t>6</w:t>
      </w:r>
      <w:r>
        <w:rPr>
          <w:rFonts w:hint="eastAsia"/>
          <w:kern w:val="0"/>
        </w:rPr>
        <w:t>：</w:t>
      </w:r>
      <w:r>
        <w:rPr>
          <w:kern w:val="0"/>
        </w:rPr>
        <w:t>00</w:t>
      </w:r>
      <w:r>
        <w:rPr>
          <w:rFonts w:hint="eastAsia"/>
          <w:kern w:val="0"/>
        </w:rPr>
        <w:t>每整</w:t>
      </w:r>
      <w:r>
        <w:rPr>
          <w:rFonts w:hint="eastAsia"/>
        </w:rPr>
        <w:t>半小时到他们的候车站，则他们在公交上相遇的概率</w:t>
      </w:r>
      <w:r>
        <w:rPr>
          <w:position w:val="-4"/>
        </w:rPr>
        <w:object>
          <v:shape id="_x0000_i1028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/>
        </w:rPr>
        <w:t>=</w:t>
      </w:r>
      <w:r>
        <w:rPr>
          <w:rFonts w:hint="eastAsia"/>
          <w:u w:val="single"/>
        </w:rPr>
        <w:t xml:space="preserve">        </w:t>
      </w:r>
    </w:p>
    <w:p w14:paraId="7C2E9D36">
      <w:r>
        <w:rPr>
          <w:rFonts w:hint="eastAsia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</w:rPr>
        <w:t>若随机变量</w:t>
      </w:r>
      <w:r>
        <w:rPr>
          <w:position w:val="-10"/>
        </w:rPr>
        <w:object>
          <v:shape id="_x0000_i1029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</w:rPr>
        <w:t>独立，都服从二项分布</w:t>
      </w:r>
      <w:r>
        <w:rPr>
          <w:position w:val="-10"/>
        </w:rPr>
        <w:object>
          <v:shape id="_x0000_i1030" o:spt="75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0"/>
        </w:rPr>
        <w:object>
          <v:shape id="_x0000_i1031" o:spt="75" type="#_x0000_t75" style="height:15.75pt;width:81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position w:val="-10"/>
        </w:rPr>
        <w:object>
          <v:shape id="_x0000_i1032" o:spt="75" type="#_x0000_t75" style="height:5.25pt;width:27.7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/>
        </w:rPr>
        <w:t>。</w:t>
      </w:r>
    </w:p>
    <w:p w14:paraId="1449AE86">
      <w:r>
        <w:rPr>
          <w:rFonts w:hint="eastAsia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</w:rPr>
        <w:t>若</w:t>
      </w:r>
      <w:r>
        <w:rPr>
          <w:position w:val="-8"/>
        </w:rPr>
        <w:object>
          <v:shape id="_x0000_i1033" o:spt="75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/>
        </w:rPr>
        <w:t>同分布，</w:t>
      </w:r>
      <w:r>
        <w:t xml:space="preserve"> </w:t>
      </w:r>
      <w:r>
        <w:rPr>
          <w:position w:val="-12"/>
        </w:rPr>
        <w:object>
          <v:shape id="_x0000_i1034" o:spt="75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0"/>
        </w:rPr>
        <w:object>
          <v:shape id="_x0000_i1035" o:spt="75" type="#_x0000_t75" style="height:15.75pt;width:96.7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/>
        </w:rPr>
        <w:t>。</w:t>
      </w:r>
    </w:p>
    <w:p w14:paraId="21746D95">
      <w:r>
        <w:rPr>
          <w:rFonts w:hint="eastAsia"/>
        </w:rPr>
        <w:t>5</w:t>
      </w:r>
      <w:r>
        <w:rPr>
          <w:rFonts w:hint="eastAsia"/>
          <w:lang w:eastAsia="zh-CN"/>
        </w:rPr>
        <w:t>.</w:t>
      </w:r>
      <w:r>
        <w:rPr>
          <w:rFonts w:hint="eastAsia"/>
        </w:rPr>
        <w:t>若随机变量</w:t>
      </w:r>
      <w:r>
        <w:rPr>
          <w:position w:val="-10"/>
        </w:rPr>
        <w:object>
          <v:shape id="_x0000_i1036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/>
        </w:rPr>
        <w:t>同分布，</w:t>
      </w:r>
      <w:r>
        <w:rPr>
          <w:position w:val="-12"/>
        </w:rPr>
        <w:object>
          <v:shape id="_x0000_i1037" o:spt="75" type="#_x0000_t75" style="height:18pt;width:231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/>
        </w:rPr>
        <w:t>，则它们的相关系数</w:t>
      </w:r>
      <w:r>
        <w:rPr>
          <w:position w:val="-12"/>
        </w:rPr>
        <w:object>
          <v:shape id="_x0000_i1038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/>
        </w:rPr>
        <w:t>。</w:t>
      </w:r>
    </w:p>
    <w:p w14:paraId="466E7DF0">
      <w:r>
        <w:rPr>
          <w:rFonts w:hint="eastAsia"/>
          <w:lang w:val="en-US" w:eastAsia="zh-CN"/>
        </w:rPr>
        <w:t>6.</w:t>
      </w:r>
      <w:r>
        <w:rPr>
          <w:rFonts w:hint="eastAsia"/>
        </w:rPr>
        <w:t>若</w:t>
      </w:r>
      <w:r>
        <w:rPr>
          <w:position w:val="-12"/>
        </w:rPr>
        <w:object>
          <v:shape id="_x0000_i1039" o:spt="75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/>
        </w:rPr>
        <w:t>是相互独立而且同服从正态分布</w:t>
      </w:r>
      <w:r>
        <w:rPr>
          <w:position w:val="-10"/>
        </w:rPr>
        <w:object>
          <v:shape id="_x0000_i1040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/>
        </w:rPr>
        <w:t>的随机变量，</w:t>
      </w:r>
      <w:r>
        <w:t xml:space="preserve"> </w:t>
      </w:r>
      <w:r>
        <w:rPr>
          <w:position w:val="-28"/>
        </w:rPr>
        <w:object>
          <v:shape id="_x0000_i1041" o:spt="75" type="#_x0000_t75" style="height:33.75pt;width:161.2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0"/>
        </w:rPr>
        <w:object>
          <v:shape id="_x0000_i1042" o:spt="75" type="#_x0000_t75" style="height:18.75pt;width:69.7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/>
        </w:rPr>
        <w:t>，当</w:t>
      </w:r>
      <w:r>
        <w:rPr>
          <w:position w:val="-6"/>
        </w:rPr>
        <w:object>
          <v:shape id="_x0000_i1043" o:spt="75" type="#_x0000_t75" style="height:11.25pt;width:37.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/>
        </w:rPr>
        <w:t>时，</w:t>
      </w:r>
      <w:r>
        <w:rPr>
          <w:position w:val="-6"/>
        </w:rPr>
        <w:object>
          <v:shape id="_x0000_i1044" o:spt="75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/>
        </w:rPr>
        <w:t>依概率收敛于</w:t>
      </w:r>
      <w:r>
        <w:rPr>
          <w:position w:val="-10"/>
        </w:rPr>
        <w:object>
          <v:shape id="_x0000_i1045" o:spt="75" type="#_x0000_t75" style="height:5.25pt;width:39.7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eastAsia"/>
        </w:rPr>
        <w:t>。</w:t>
      </w:r>
    </w:p>
    <w:p w14:paraId="1A08D133">
      <w:r>
        <w:rPr>
          <w:rFonts w:hint="eastAsia"/>
        </w:rPr>
        <w:t>7</w:t>
      </w:r>
      <w:r>
        <w:rPr>
          <w:rFonts w:hint="eastAsia"/>
          <w:lang w:eastAsia="zh-CN"/>
        </w:rPr>
        <w:t>.</w:t>
      </w:r>
      <w:r>
        <w:rPr>
          <w:rFonts w:hint="eastAsia"/>
        </w:rPr>
        <w:t>若</w:t>
      </w:r>
      <w:r>
        <w:rPr>
          <w:position w:val="-12"/>
        </w:rPr>
        <w:object>
          <v:shape id="_x0000_i1046" o:spt="75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hint="eastAsia"/>
        </w:rPr>
        <w:t>是独立同分布的随机变量，概率密度为</w:t>
      </w:r>
      <w:r>
        <w:t xml:space="preserve"> </w:t>
      </w:r>
      <w:r>
        <w:rPr>
          <w:position w:val="-46"/>
        </w:rPr>
        <w:object>
          <v:shape id="_x0000_i1047" o:spt="75" type="#_x0000_t75" style="height:51.75pt;width:123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</w:p>
    <w:p w14:paraId="01F56482">
      <w:r>
        <w:rPr>
          <w:rFonts w:hint="eastAsia"/>
        </w:rPr>
        <w:t xml:space="preserve">  </w:t>
      </w:r>
      <w:r>
        <w:rPr>
          <w:position w:val="-14"/>
        </w:rPr>
        <w:object>
          <v:shape id="_x0000_i1048" o:spt="75" type="#_x0000_t75" style="height:18.75pt;width:117.7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hint="eastAsia"/>
        </w:rPr>
        <w:t xml:space="preserve">   ，  则</w:t>
      </w:r>
      <w:r>
        <w:rPr>
          <w:position w:val="-10"/>
        </w:rPr>
        <w:object>
          <v:shape id="_x0000_i1049" o:spt="75" type="#_x0000_t75" style="height:15.75pt;width:81.7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hint="eastAsia"/>
        </w:rPr>
        <w:t>。</w:t>
      </w:r>
    </w:p>
    <w:p w14:paraId="35A57B27">
      <w:pPr>
        <w:rPr>
          <w:b/>
        </w:rPr>
      </w:pPr>
      <w:r>
        <w:rPr>
          <w:rFonts w:hint="eastAsia"/>
          <w:b/>
        </w:rPr>
        <w:t>二、计算题（12分/题，共60分）</w:t>
      </w:r>
    </w:p>
    <w:p w14:paraId="7C80DDA8"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>某班有32名同学。毕业时有一半读研，四分之一的参加工作，其余出国；五年后，工作和读研的同学中有四分之一自主创业，出国的同学中有二分之一自主创业；其余参加工作。  （1）任找一个同学，五年后他是参加工作的概率是多少？</w:t>
      </w:r>
    </w:p>
    <w:p w14:paraId="78E551E1">
      <w:r>
        <w:rPr>
          <w:rFonts w:hint="eastAsia"/>
        </w:rPr>
        <w:t>（2）若二十年后自主创业成功的概率为四分之一；校庆时正常工作同学每人捐款一万，创业成功的同学每人捐款500万，失败的同学不捐；试</w:t>
      </w:r>
      <w:r>
        <w:rPr>
          <w:rFonts w:hint="eastAsia"/>
          <w:lang w:val="en-US" w:eastAsia="zh-CN"/>
        </w:rPr>
        <w:t>求</w:t>
      </w:r>
      <w:r>
        <w:rPr>
          <w:rFonts w:hint="eastAsia"/>
        </w:rPr>
        <w:t>此班捐款数额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期望</w:t>
      </w:r>
      <w:r>
        <w:rPr>
          <w:rFonts w:hint="eastAsia"/>
        </w:rPr>
        <w:t>。</w:t>
      </w:r>
    </w:p>
    <w:p w14:paraId="57C347C5">
      <w:r>
        <w:rPr>
          <w:rFonts w:hint="eastAsia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</w:rPr>
        <w:t>若随机变量</w:t>
      </w:r>
      <w:r>
        <w:rPr>
          <w:position w:val="-10"/>
        </w:rPr>
        <w:object>
          <v:shape id="_x0000_i1050" o:spt="75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hint="eastAsia"/>
        </w:rPr>
        <w:t>的联合概率密度为</w:t>
      </w:r>
      <w:r>
        <w:rPr>
          <w:position w:val="-32"/>
        </w:rPr>
        <w:object>
          <v:shape id="_x0000_i1051" o:spt="75" type="#_x0000_t75" style="height:38.25pt;width:81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hint="eastAsia"/>
        </w:rPr>
        <w:t xml:space="preserve">  </w:t>
      </w:r>
      <w:r>
        <w:rPr>
          <w:position w:val="-28"/>
        </w:rPr>
        <w:object>
          <v:shape id="_x0000_i1052" o:spt="75" type="#_x0000_t75" style="height:33.75pt;width:81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hint="eastAsia"/>
        </w:rPr>
        <w:t xml:space="preserve"> ；</w:t>
      </w:r>
    </w:p>
    <w:p w14:paraId="01B0C810">
      <w:pPr>
        <w:ind w:firstLine="210" w:firstLineChars="100"/>
      </w:pPr>
      <w:r>
        <w:rPr>
          <w:rFonts w:hint="eastAsia"/>
        </w:rPr>
        <w:t>⑴求随机变量</w:t>
      </w:r>
      <w:r>
        <w:rPr>
          <w:position w:val="-4"/>
        </w:rPr>
        <w:object>
          <v:shape id="_x0000_i1053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hint="eastAsia"/>
        </w:rPr>
        <w:t>和</w:t>
      </w:r>
      <w:r>
        <w:rPr>
          <w:position w:val="-4"/>
        </w:rPr>
        <w:object>
          <v:shape id="_x0000_i1054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hint="eastAsia"/>
        </w:rPr>
        <w:t>的边沿缘概率密度</w:t>
      </w:r>
      <w:bookmarkStart w:id="0" w:name="_GoBack"/>
      <w:r>
        <w:rPr>
          <w:position w:val="-14"/>
        </w:rPr>
        <w:object>
          <v:shape id="_x0000_i1055" o:spt="75" type="#_x0000_t75" style="height:18.75pt;width:60.7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bookmarkEnd w:id="0"/>
      <w:r>
        <w:rPr>
          <w:rFonts w:hint="eastAsia"/>
        </w:rPr>
        <w:t>；并判别它们是否独立？（2）求</w:t>
      </w:r>
      <w:r>
        <w:rPr>
          <w:position w:val="-4"/>
        </w:rPr>
        <w:object>
          <v:shape id="_x0000_i1056" o:spt="75" type="#_x0000_t75" style="height:12.75pt;width:57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hint="eastAsia"/>
        </w:rPr>
        <w:t>的概率密度。</w:t>
      </w:r>
    </w:p>
    <w:p w14:paraId="15509A60">
      <w:r>
        <w:rPr>
          <w:rFonts w:hint="eastAsia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</w:rPr>
        <w:t>若随机变量</w:t>
      </w:r>
      <w:r>
        <w:rPr>
          <w:position w:val="-10"/>
        </w:rPr>
        <w:object>
          <v:shape id="_x0000_i1057" o:spt="75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hint="eastAsia"/>
        </w:rPr>
        <w:t>在区域</w:t>
      </w:r>
      <w:r>
        <w:rPr>
          <w:position w:val="-10"/>
        </w:rPr>
        <w:object>
          <v:shape id="_x0000_i1058" o:spt="75" type="#_x0000_t75" style="height:15.75pt;width:109.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hint="eastAsia"/>
        </w:rPr>
        <w:t>服从均匀分布；求随机变量</w:t>
      </w:r>
      <w:r>
        <w:rPr>
          <w:position w:val="-10"/>
        </w:rPr>
        <w:object>
          <v:shape id="_x0000_i1059" o:spt="75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hint="eastAsia"/>
        </w:rPr>
        <w:t>的相关系数。</w:t>
      </w:r>
    </w:p>
    <w:p w14:paraId="5379E2D5">
      <w:r>
        <w:rPr>
          <w:rFonts w:hint="eastAsia"/>
        </w:rPr>
        <w:t>4</w:t>
      </w:r>
      <w:r>
        <w:rPr>
          <w:rFonts w:hint="eastAsia"/>
          <w:lang w:eastAsia="zh-CN"/>
        </w:rPr>
        <w:t>.</w:t>
      </w:r>
      <w:r>
        <w:rPr>
          <w:rFonts w:hint="eastAsia"/>
        </w:rPr>
        <w:t>若</w:t>
      </w:r>
      <w:r>
        <w:rPr>
          <w:rFonts w:hint="eastAsia" w:ascii="宋体" w:hAnsi="宋体"/>
          <w:szCs w:val="21"/>
        </w:rPr>
        <w:t>某商品每周的需求量</w:t>
      </w:r>
      <w:r>
        <w:rPr>
          <w:rFonts w:ascii="宋体" w:hAnsi="宋体"/>
          <w:position w:val="-4"/>
          <w:szCs w:val="21"/>
        </w:rPr>
        <w:object>
          <v:shape id="_x0000_i1060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hint="eastAsia" w:ascii="宋体" w:hAnsi="宋体"/>
          <w:szCs w:val="21"/>
        </w:rPr>
        <w:t>服从区间</w:t>
      </w:r>
      <w:r>
        <w:rPr>
          <w:rFonts w:ascii="宋体" w:hAnsi="宋体"/>
          <w:position w:val="-10"/>
          <w:szCs w:val="21"/>
        </w:rPr>
        <w:object>
          <v:shape id="_x0000_i1061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hint="eastAsia" w:ascii="宋体" w:hAnsi="宋体"/>
          <w:szCs w:val="21"/>
        </w:rPr>
        <w:t>的均匀分布，而进货量为此区间内的某一整数值；若每销售一单位商品可获利500元，而积压一单位则亏损100元，供不应求时可从外部调剂，此时一单位获利300元；试确定最小进货量，使得所获利润的期望不少于9280元。</w:t>
      </w:r>
    </w:p>
    <w:p w14:paraId="435B085F">
      <w:pPr>
        <w:rPr>
          <w:position w:val="-10"/>
        </w:rPr>
      </w:pPr>
    </w:p>
    <w:p w14:paraId="7988534B">
      <w:pPr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  <w:lang w:val="en-US" w:eastAsia="zh-CN"/>
        </w:rPr>
        <w:t>5.</w:t>
      </w:r>
      <w:r>
        <w:rPr>
          <w:rFonts w:hint="eastAsia" w:ascii="宋体" w:hAnsi="宋体" w:cs="宋体"/>
          <w:kern w:val="0"/>
          <w:szCs w:val="21"/>
        </w:rPr>
        <w:t>某种元件的重量是随机变量，平均值为100克，标准差为4克；100个这样的元件装入一袋；分别用中心极限定理和切比雪夫不等式求一袋的重量介于9.9与10.1千克之间的概率。（标准正态分布函数用</w:t>
      </w:r>
      <w:r>
        <w:rPr>
          <w:rFonts w:ascii="宋体" w:hAnsi="宋体" w:cs="宋体"/>
          <w:kern w:val="0"/>
          <w:position w:val="-6"/>
          <w:szCs w:val="21"/>
        </w:rPr>
        <w:object>
          <v:shape id="_x0000_i1062" o:spt="75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hint="eastAsia" w:ascii="宋体" w:hAnsi="宋体" w:cs="宋体"/>
          <w:kern w:val="0"/>
          <w:szCs w:val="21"/>
        </w:rPr>
        <w:t>表示）</w:t>
      </w:r>
    </w:p>
    <w:p w14:paraId="0BD593FF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F0825"/>
    <w:rsid w:val="0003593D"/>
    <w:rsid w:val="001F02D3"/>
    <w:rsid w:val="001F35F6"/>
    <w:rsid w:val="002A2902"/>
    <w:rsid w:val="002C1A64"/>
    <w:rsid w:val="002F60DC"/>
    <w:rsid w:val="0038140C"/>
    <w:rsid w:val="00403DE4"/>
    <w:rsid w:val="00495352"/>
    <w:rsid w:val="004F6525"/>
    <w:rsid w:val="00627B7E"/>
    <w:rsid w:val="00655D03"/>
    <w:rsid w:val="00706588"/>
    <w:rsid w:val="007204BD"/>
    <w:rsid w:val="007B5B58"/>
    <w:rsid w:val="00804958"/>
    <w:rsid w:val="00806218"/>
    <w:rsid w:val="00836EEC"/>
    <w:rsid w:val="00871ADD"/>
    <w:rsid w:val="008D7987"/>
    <w:rsid w:val="008F0825"/>
    <w:rsid w:val="009A46D1"/>
    <w:rsid w:val="009C0EE0"/>
    <w:rsid w:val="009C1C6E"/>
    <w:rsid w:val="009C5839"/>
    <w:rsid w:val="009C68FC"/>
    <w:rsid w:val="009F0139"/>
    <w:rsid w:val="009F1A1A"/>
    <w:rsid w:val="00A515F4"/>
    <w:rsid w:val="00B0164A"/>
    <w:rsid w:val="00B100BE"/>
    <w:rsid w:val="00BD75CE"/>
    <w:rsid w:val="00C03FCF"/>
    <w:rsid w:val="00C37013"/>
    <w:rsid w:val="00C41721"/>
    <w:rsid w:val="00CE758B"/>
    <w:rsid w:val="00D400F8"/>
    <w:rsid w:val="00DD1EFC"/>
    <w:rsid w:val="00DE35C6"/>
    <w:rsid w:val="00E32FD1"/>
    <w:rsid w:val="00ED6F47"/>
    <w:rsid w:val="00F47074"/>
    <w:rsid w:val="00F5027C"/>
    <w:rsid w:val="446F358C"/>
    <w:rsid w:val="456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8" Type="http://schemas.openxmlformats.org/officeDocument/2006/relationships/fontTable" Target="fontTable.xml"/><Relationship Id="rId77" Type="http://schemas.openxmlformats.org/officeDocument/2006/relationships/image" Target="media/image36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5.bin"/><Relationship Id="rId7" Type="http://schemas.openxmlformats.org/officeDocument/2006/relationships/image" Target="media/image2.wmf"/><Relationship Id="rId69" Type="http://schemas.openxmlformats.org/officeDocument/2006/relationships/image" Target="media/image32.wmf"/><Relationship Id="rId68" Type="http://schemas.openxmlformats.org/officeDocument/2006/relationships/oleObject" Target="embeddings/oleObject34.bin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687</Words>
  <Characters>734</Characters>
  <Lines>12</Lines>
  <Paragraphs>3</Paragraphs>
  <TotalTime>39</TotalTime>
  <ScaleCrop>false</ScaleCrop>
  <LinksUpToDate>false</LinksUpToDate>
  <CharactersWithSpaces>768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2024-12-16T22:57:00Z</dcterms:created>
  <dc:creator>User</dc:creator>
  <cp:lastModifiedBy>羚羊</cp:lastModifiedBy>
  <dcterms:modified xsi:type="dcterms:W3CDTF">2024-12-27T07:28:42Z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eyJoZGlkIjoiMGJmMTVhOGYxZmY1YzZiMjliODhlZmY3ZTdmMWI0NmYiLCJ1c2VySWQiOiI2NDI3NjU0MjUifQ==</vt:lpwstr>
  </property>
  <property fmtid="{D5CDD505-2E9C-101B-9397-08002B2CF9AE}" pid="3" name="KSOProductBuildVer">
    <vt:lpwstr>2052-12.1.0.19302</vt:lpwstr>
  </property>
  <property fmtid="{D5CDD505-2E9C-101B-9397-08002B2CF9AE}" pid="4" name="ICV">
    <vt:lpwstr>32D5387670B2465095FC82A72C8DA983_12</vt:lpwstr>
  </property>
</Properties>
</file>