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4B362" w14:textId="2BB33488" w:rsidR="00511EEA" w:rsidRDefault="00511EEA">
      <w:r>
        <w:t>Create PVC</w:t>
      </w:r>
    </w:p>
    <w:p w14:paraId="22A5A2F2" w14:textId="77777777" w:rsidR="00511EEA" w:rsidRDefault="00511EEA"/>
    <w:p w14:paraId="0BB2C042" w14:textId="1242AAF8" w:rsidR="0013732B" w:rsidRDefault="0013732B">
      <w:r w:rsidRPr="0013732B">
        <w:drawing>
          <wp:inline distT="0" distB="0" distL="0" distR="0" wp14:anchorId="01917354" wp14:editId="0DC80710">
            <wp:extent cx="5731510" cy="2994025"/>
            <wp:effectExtent l="0" t="0" r="2540" b="0"/>
            <wp:docPr id="459691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6915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35AB" w14:textId="77777777" w:rsidR="00511EEA" w:rsidRDefault="00511EEA"/>
    <w:p w14:paraId="195E8467" w14:textId="5A74EF38" w:rsidR="00511EEA" w:rsidRDefault="00746951">
      <w:r>
        <w:t xml:space="preserve">Create </w:t>
      </w:r>
      <w:proofErr w:type="spellStart"/>
      <w:r>
        <w:t>ImageStream</w:t>
      </w:r>
      <w:proofErr w:type="spellEnd"/>
    </w:p>
    <w:p w14:paraId="45A95995" w14:textId="5954D3C5" w:rsidR="00746951" w:rsidRDefault="00746951">
      <w:r w:rsidRPr="00746951">
        <w:drawing>
          <wp:inline distT="0" distB="0" distL="0" distR="0" wp14:anchorId="264D2102" wp14:editId="0BDE169D">
            <wp:extent cx="5731510" cy="2276475"/>
            <wp:effectExtent l="0" t="0" r="2540" b="9525"/>
            <wp:docPr id="251865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651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4ACE" w14:textId="77777777" w:rsidR="00746951" w:rsidRDefault="00746951"/>
    <w:p w14:paraId="108E510E" w14:textId="238C74BB" w:rsidR="00746951" w:rsidRDefault="00746951">
      <w:r w:rsidRPr="00746951">
        <w:lastRenderedPageBreak/>
        <w:drawing>
          <wp:inline distT="0" distB="0" distL="0" distR="0" wp14:anchorId="5E66F430" wp14:editId="6CFD7EC4">
            <wp:extent cx="5731510" cy="3587750"/>
            <wp:effectExtent l="0" t="0" r="2540" b="0"/>
            <wp:docPr id="1197454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545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16B7" w14:textId="77777777" w:rsidR="00746951" w:rsidRDefault="00746951"/>
    <w:p w14:paraId="505B035C" w14:textId="1AA6C49F" w:rsidR="00746951" w:rsidRDefault="00746951">
      <w:r>
        <w:t xml:space="preserve">Note down the image repository: </w:t>
      </w:r>
      <w:r w:rsidRPr="00746951">
        <w:t>image-registry.openshift-image-registry.svc:5000/openwriteup-dev/example</w:t>
      </w:r>
    </w:p>
    <w:p w14:paraId="24ECF967" w14:textId="7F4DE252" w:rsidR="00746951" w:rsidRDefault="00746951">
      <w:r w:rsidRPr="00746951">
        <w:drawing>
          <wp:inline distT="0" distB="0" distL="0" distR="0" wp14:anchorId="69F065A3" wp14:editId="2E65A677">
            <wp:extent cx="5731510" cy="3107055"/>
            <wp:effectExtent l="0" t="0" r="2540" b="0"/>
            <wp:docPr id="56523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2300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5FB4" w14:textId="77777777" w:rsidR="00746951" w:rsidRDefault="00746951"/>
    <w:p w14:paraId="434AB73C" w14:textId="77777777" w:rsidR="00511EEA" w:rsidRPr="00511EEA" w:rsidRDefault="00511EEA" w:rsidP="00511EEA">
      <w:r w:rsidRPr="00511EEA">
        <w:t>To create a pipeline, choose the “Administrator” view and navigate to Pipelines -&gt; Pipelines and then click on the dropdown button “Choose” and select “Pipeline”.</w:t>
      </w:r>
    </w:p>
    <w:p w14:paraId="24643FD5" w14:textId="77777777" w:rsidR="00511EEA" w:rsidRPr="00511EEA" w:rsidRDefault="00511EEA" w:rsidP="00511EEA">
      <w:r w:rsidRPr="00511EEA">
        <w:t>A pipeline builder form opens, configure the below :</w:t>
      </w:r>
    </w:p>
    <w:p w14:paraId="34F18959" w14:textId="77777777" w:rsidR="00511EEA" w:rsidRPr="00511EEA" w:rsidRDefault="00511EEA" w:rsidP="00511EEA">
      <w:pPr>
        <w:numPr>
          <w:ilvl w:val="0"/>
          <w:numId w:val="1"/>
        </w:numPr>
      </w:pPr>
      <w:r w:rsidRPr="00511EEA">
        <w:lastRenderedPageBreak/>
        <w:t>For “Configure via”, select the radio button “Pipeline builder”</w:t>
      </w:r>
    </w:p>
    <w:p w14:paraId="312EF34D" w14:textId="77777777" w:rsidR="00511EEA" w:rsidRPr="00511EEA" w:rsidRDefault="00511EEA" w:rsidP="00511EEA">
      <w:pPr>
        <w:numPr>
          <w:ilvl w:val="0"/>
          <w:numId w:val="1"/>
        </w:numPr>
      </w:pPr>
      <w:r w:rsidRPr="00511EEA">
        <w:t>Provide a name of the pipeline (say “java-builder-pipeline”) in the “Name” field.</w:t>
      </w:r>
    </w:p>
    <w:p w14:paraId="71388DE3" w14:textId="77777777" w:rsidR="00511EEA" w:rsidRPr="00511EEA" w:rsidRDefault="00511EEA" w:rsidP="00511EEA">
      <w:pPr>
        <w:numPr>
          <w:ilvl w:val="0"/>
          <w:numId w:val="1"/>
        </w:numPr>
      </w:pPr>
      <w:r w:rsidRPr="00511EEA">
        <w:t>In Parameters, click “Add Parameter” to add 4 parameters :</w:t>
      </w:r>
    </w:p>
    <w:p w14:paraId="21A83128" w14:textId="77777777" w:rsidR="00511EEA" w:rsidRPr="00511EEA" w:rsidRDefault="00511EEA" w:rsidP="00511EEA">
      <w:pPr>
        <w:numPr>
          <w:ilvl w:val="0"/>
          <w:numId w:val="1"/>
        </w:numPr>
      </w:pPr>
      <w:r w:rsidRPr="00511EEA">
        <w:t>Name: </w:t>
      </w:r>
      <w:r w:rsidRPr="00511EEA">
        <w:rPr>
          <w:b/>
          <w:bCs/>
        </w:rPr>
        <w:t>APP_NAME</w:t>
      </w:r>
      <w:r w:rsidRPr="00511EEA">
        <w:t>, Description: Name of the application to be deployed, default value: my-java-app</w:t>
      </w:r>
    </w:p>
    <w:p w14:paraId="4C729064" w14:textId="48AC3A3A" w:rsidR="00511EEA" w:rsidRDefault="00511EEA" w:rsidP="00511EEA">
      <w:pPr>
        <w:numPr>
          <w:ilvl w:val="0"/>
          <w:numId w:val="1"/>
        </w:numPr>
      </w:pPr>
      <w:r w:rsidRPr="00511EEA">
        <w:t>Name: </w:t>
      </w:r>
      <w:r w:rsidRPr="00511EEA">
        <w:rPr>
          <w:b/>
          <w:bCs/>
        </w:rPr>
        <w:t>APP_GIT_REPO</w:t>
      </w:r>
      <w:r w:rsidRPr="00511EEA">
        <w:t xml:space="preserve">, Description: </w:t>
      </w:r>
      <w:proofErr w:type="spellStart"/>
      <w:r w:rsidRPr="00511EEA">
        <w:t>Github</w:t>
      </w:r>
      <w:proofErr w:type="spellEnd"/>
      <w:r w:rsidRPr="00511EEA">
        <w:t xml:space="preserve"> repo URL for the application source code, Default value </w:t>
      </w:r>
      <w:r>
        <w:t xml:space="preserve">: </w:t>
      </w:r>
      <w:r w:rsidRPr="00511EEA">
        <w:t>https://github.com/tektutor/spring-ms.git</w:t>
      </w:r>
    </w:p>
    <w:p w14:paraId="2142600B" w14:textId="77777777" w:rsidR="00511EEA" w:rsidRPr="00511EEA" w:rsidRDefault="00511EEA" w:rsidP="00511EEA">
      <w:pPr>
        <w:ind w:left="360"/>
      </w:pPr>
    </w:p>
    <w:p w14:paraId="621A2365" w14:textId="34930CF4" w:rsidR="00511EEA" w:rsidRPr="00511EEA" w:rsidRDefault="00511EEA" w:rsidP="00511EEA">
      <w:pPr>
        <w:numPr>
          <w:ilvl w:val="0"/>
          <w:numId w:val="1"/>
        </w:numPr>
      </w:pPr>
      <w:r w:rsidRPr="00511EEA">
        <w:t>Name: </w:t>
      </w:r>
      <w:r w:rsidRPr="00511EEA">
        <w:rPr>
          <w:b/>
          <w:bCs/>
        </w:rPr>
        <w:t>GIT_REVISION</w:t>
      </w:r>
      <w:r w:rsidRPr="00511EEA">
        <w:t xml:space="preserve">, Description: </w:t>
      </w:r>
      <w:proofErr w:type="spellStart"/>
      <w:r w:rsidRPr="00511EEA">
        <w:t>Github</w:t>
      </w:r>
      <w:proofErr w:type="spellEnd"/>
      <w:r w:rsidRPr="00511EEA">
        <w:t xml:space="preserve"> repo branch name to deploy, Default value : master </w:t>
      </w:r>
    </w:p>
    <w:p w14:paraId="1FCCB615" w14:textId="3C664BDD" w:rsidR="00511EEA" w:rsidRDefault="00511EEA" w:rsidP="00511EEA">
      <w:pPr>
        <w:numPr>
          <w:ilvl w:val="0"/>
          <w:numId w:val="1"/>
        </w:numPr>
      </w:pPr>
      <w:r w:rsidRPr="00511EEA">
        <w:t>Name: </w:t>
      </w:r>
      <w:r w:rsidRPr="00511EEA">
        <w:rPr>
          <w:b/>
          <w:bCs/>
        </w:rPr>
        <w:t>PROJECT_NAME</w:t>
      </w:r>
      <w:r w:rsidRPr="00511EEA">
        <w:t xml:space="preserve">, Description: </w:t>
      </w:r>
      <w:proofErr w:type="spellStart"/>
      <w:r w:rsidRPr="00511EEA">
        <w:t>Openshift</w:t>
      </w:r>
      <w:proofErr w:type="spellEnd"/>
      <w:r w:rsidRPr="00511EEA">
        <w:t xml:space="preserve"> project where the </w:t>
      </w:r>
      <w:proofErr w:type="spellStart"/>
      <w:r w:rsidRPr="00511EEA">
        <w:t>imagestream</w:t>
      </w:r>
      <w:proofErr w:type="spellEnd"/>
      <w:r w:rsidRPr="00511EEA">
        <w:t xml:space="preserve"> will be stored in internal registry, Default value : &lt;Your current </w:t>
      </w:r>
      <w:r>
        <w:t>Project name&gt;</w:t>
      </w:r>
    </w:p>
    <w:p w14:paraId="326D2D82" w14:textId="4EC941F4" w:rsidR="00511EEA" w:rsidRPr="00511EEA" w:rsidRDefault="00511EEA" w:rsidP="00511EEA">
      <w:pPr>
        <w:ind w:left="720"/>
      </w:pPr>
      <w:r w:rsidRPr="00511EEA">
        <w:drawing>
          <wp:inline distT="0" distB="0" distL="0" distR="0" wp14:anchorId="19F412F2" wp14:editId="2F7D3290">
            <wp:extent cx="5731510" cy="2661920"/>
            <wp:effectExtent l="0" t="0" r="2540" b="5080"/>
            <wp:docPr id="1167299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999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9D6E" w14:textId="6DAF9544" w:rsidR="00DD2BBB" w:rsidRDefault="00511EEA" w:rsidP="00DD2BBB">
      <w:pPr>
        <w:numPr>
          <w:ilvl w:val="0"/>
          <w:numId w:val="1"/>
        </w:numPr>
      </w:pPr>
      <w:r w:rsidRPr="00511EEA">
        <w:t>For workspace, create a new workspace, by clicking “Add workspace” and provide the name “shared-workspace”</w:t>
      </w:r>
    </w:p>
    <w:p w14:paraId="549AED22" w14:textId="51FCA4DD" w:rsidR="00511EEA" w:rsidRDefault="00511EEA">
      <w:r w:rsidRPr="00511EEA">
        <w:drawing>
          <wp:inline distT="0" distB="0" distL="0" distR="0" wp14:anchorId="6EC9EBDC" wp14:editId="42245DE8">
            <wp:extent cx="5731510" cy="1188720"/>
            <wp:effectExtent l="0" t="0" r="2540" b="0"/>
            <wp:docPr id="2053084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0845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44245" w14:textId="77777777" w:rsidR="00DD2BBB" w:rsidRDefault="00DD2BBB"/>
    <w:p w14:paraId="3390DE37" w14:textId="00870024" w:rsidR="00DD2BBB" w:rsidRPr="00DD2BBB" w:rsidRDefault="00DD2BBB" w:rsidP="00DD2BBB">
      <w:pPr>
        <w:rPr>
          <w:b/>
          <w:bCs/>
        </w:rPr>
      </w:pPr>
      <w:r>
        <w:t>9.</w:t>
      </w:r>
      <w:r w:rsidRPr="00DD2BBB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 w:bidi="hi-IN"/>
          <w14:ligatures w14:val="none"/>
        </w:rPr>
        <w:t xml:space="preserve"> </w:t>
      </w:r>
      <w:r w:rsidRPr="00DD2BBB">
        <w:rPr>
          <w:b/>
          <w:bCs/>
        </w:rPr>
        <w:t>Pipeline Tasks</w:t>
      </w:r>
    </w:p>
    <w:p w14:paraId="57A9B13B" w14:textId="77777777" w:rsidR="00DD2BBB" w:rsidRPr="00DD2BBB" w:rsidRDefault="00DD2BBB" w:rsidP="00DD2BBB">
      <w:pPr>
        <w:rPr>
          <w:b/>
          <w:bCs/>
        </w:rPr>
      </w:pPr>
      <w:r w:rsidRPr="00DD2BBB">
        <w:rPr>
          <w:b/>
          <w:bCs/>
        </w:rPr>
        <w:t xml:space="preserve">Task 1 : Retrieve source code from </w:t>
      </w:r>
      <w:proofErr w:type="spellStart"/>
      <w:r w:rsidRPr="00DD2BBB">
        <w:rPr>
          <w:b/>
          <w:bCs/>
        </w:rPr>
        <w:t>github</w:t>
      </w:r>
      <w:proofErr w:type="spellEnd"/>
    </w:p>
    <w:p w14:paraId="240108B1" w14:textId="77777777" w:rsidR="00DD2BBB" w:rsidRPr="00DD2BBB" w:rsidRDefault="00DD2BBB" w:rsidP="00DD2BBB">
      <w:r w:rsidRPr="00DD2BBB">
        <w:t>On the Pipeline builder, click “Add Task”. Type “git clone”. Select task from Red Hat and click on add.</w:t>
      </w:r>
    </w:p>
    <w:p w14:paraId="3E0F680C" w14:textId="56B72320" w:rsidR="00DD2BBB" w:rsidRDefault="00DD2BBB"/>
    <w:p w14:paraId="105F2C4E" w14:textId="0CE3564E" w:rsidR="00DD2BBB" w:rsidRDefault="00DD2BBB">
      <w:r w:rsidRPr="00DD2BBB">
        <w:drawing>
          <wp:inline distT="0" distB="0" distL="0" distR="0" wp14:anchorId="0872ABB5" wp14:editId="7E6B0237">
            <wp:extent cx="5731510" cy="3223260"/>
            <wp:effectExtent l="0" t="0" r="2540" b="0"/>
            <wp:docPr id="1244836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8368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BCD64" w14:textId="77777777" w:rsidR="00DD2BBB" w:rsidRDefault="00DD2BBB"/>
    <w:p w14:paraId="28EC68FF" w14:textId="71406A01" w:rsidR="00DD2BBB" w:rsidRPr="00DD2BBB" w:rsidRDefault="00DD2BBB" w:rsidP="00DD2BBB">
      <w:pPr>
        <w:numPr>
          <w:ilvl w:val="0"/>
          <w:numId w:val="2"/>
        </w:numPr>
      </w:pPr>
      <w:r w:rsidRPr="00DD2BBB">
        <w:t xml:space="preserve">Display Name: </w:t>
      </w:r>
      <w:r>
        <w:t>clone</w:t>
      </w:r>
    </w:p>
    <w:p w14:paraId="1084D256" w14:textId="0053ABAB" w:rsidR="00DD2BBB" w:rsidRPr="00DD2BBB" w:rsidRDefault="00DD2BBB" w:rsidP="00DD2BBB">
      <w:pPr>
        <w:numPr>
          <w:ilvl w:val="0"/>
          <w:numId w:val="2"/>
        </w:numPr>
      </w:pPr>
      <w:r w:rsidRPr="00DD2BBB">
        <w:t>Parameters-&gt;</w:t>
      </w:r>
      <w:proofErr w:type="spellStart"/>
      <w:r w:rsidRPr="00DD2BBB">
        <w:t>url</w:t>
      </w:r>
      <w:proofErr w:type="spellEnd"/>
      <w:r w:rsidRPr="00DD2BBB">
        <w:t xml:space="preserve"> : $(</w:t>
      </w:r>
      <w:proofErr w:type="spellStart"/>
      <w:r w:rsidRPr="00DD2BBB">
        <w:t>params.GIT_REPO</w:t>
      </w:r>
      <w:proofErr w:type="spellEnd"/>
      <w:r w:rsidRPr="00DD2BBB">
        <w:t>)</w:t>
      </w:r>
    </w:p>
    <w:p w14:paraId="5285DC99" w14:textId="77777777" w:rsidR="00DD2BBB" w:rsidRPr="00DD2BBB" w:rsidRDefault="00DD2BBB" w:rsidP="00DD2BBB">
      <w:pPr>
        <w:numPr>
          <w:ilvl w:val="0"/>
          <w:numId w:val="2"/>
        </w:numPr>
      </w:pPr>
      <w:r w:rsidRPr="00DD2BBB">
        <w:t>Parameter-&gt;revision : $(</w:t>
      </w:r>
      <w:proofErr w:type="spellStart"/>
      <w:r w:rsidRPr="00DD2BBB">
        <w:t>params.GIT_REVISION</w:t>
      </w:r>
      <w:proofErr w:type="spellEnd"/>
      <w:r w:rsidRPr="00DD2BBB">
        <w:t>)</w:t>
      </w:r>
    </w:p>
    <w:p w14:paraId="746CABA0" w14:textId="77777777" w:rsidR="00DD2BBB" w:rsidRDefault="00DD2BBB" w:rsidP="00DD2BBB">
      <w:pPr>
        <w:numPr>
          <w:ilvl w:val="0"/>
          <w:numId w:val="2"/>
        </w:numPr>
      </w:pPr>
      <w:r w:rsidRPr="00DD2BBB">
        <w:t>Workspaces-&gt;output : shared-workspace</w:t>
      </w:r>
    </w:p>
    <w:p w14:paraId="057AA078" w14:textId="66FD74CF" w:rsidR="00C7258D" w:rsidRDefault="00C7258D" w:rsidP="00C7258D">
      <w:pPr>
        <w:ind w:left="720"/>
      </w:pPr>
      <w:r w:rsidRPr="00C7258D">
        <w:drawing>
          <wp:inline distT="0" distB="0" distL="0" distR="0" wp14:anchorId="2477213D" wp14:editId="198C7090">
            <wp:extent cx="5731510" cy="3752215"/>
            <wp:effectExtent l="0" t="0" r="2540" b="635"/>
            <wp:docPr id="1412550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5506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BB3C" w14:textId="77777777" w:rsidR="00C7258D" w:rsidRDefault="00C7258D" w:rsidP="00C7258D">
      <w:pPr>
        <w:ind w:left="720"/>
      </w:pPr>
    </w:p>
    <w:p w14:paraId="3BF9A426" w14:textId="479604C3" w:rsidR="00C7258D" w:rsidRDefault="00C7258D" w:rsidP="00C7258D">
      <w:pPr>
        <w:ind w:left="720"/>
      </w:pPr>
      <w:r w:rsidRPr="00C7258D">
        <w:drawing>
          <wp:inline distT="0" distB="0" distL="0" distR="0" wp14:anchorId="61418DCC" wp14:editId="1C244034">
            <wp:extent cx="5731510" cy="2421890"/>
            <wp:effectExtent l="0" t="0" r="2540" b="0"/>
            <wp:docPr id="1422312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129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11760" w14:textId="77777777" w:rsidR="00C7258D" w:rsidRDefault="00C7258D" w:rsidP="00C7258D">
      <w:pPr>
        <w:ind w:left="720"/>
      </w:pPr>
    </w:p>
    <w:p w14:paraId="6B9F48CC" w14:textId="324D12D3" w:rsidR="00C7258D" w:rsidRDefault="00746951" w:rsidP="00C7258D">
      <w:pPr>
        <w:ind w:left="720"/>
      </w:pPr>
      <w:r>
        <w:t>Add another task</w:t>
      </w:r>
    </w:p>
    <w:p w14:paraId="64A5874F" w14:textId="654C784A" w:rsidR="00746951" w:rsidRPr="00DD2BBB" w:rsidRDefault="00746951" w:rsidP="00C7258D">
      <w:pPr>
        <w:ind w:left="720"/>
      </w:pPr>
      <w:r w:rsidRPr="00746951">
        <w:drawing>
          <wp:inline distT="0" distB="0" distL="0" distR="0" wp14:anchorId="41AF9A68" wp14:editId="3A491232">
            <wp:extent cx="5731510" cy="3013075"/>
            <wp:effectExtent l="0" t="0" r="2540" b="0"/>
            <wp:docPr id="1186068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0684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4FFD" w14:textId="0664AF78" w:rsidR="00F1486D" w:rsidRDefault="00F1486D" w:rsidP="00F1486D">
      <w:r w:rsidRPr="00F1486D">
        <w:t> click on the blue “+” sign on the right side. This adds another task. Click on the new “Add Task” button and type “S2I</w:t>
      </w:r>
      <w:r>
        <w:t>-</w:t>
      </w:r>
      <w:r w:rsidRPr="00F1486D">
        <w:t>Java” in the filter. Select the option from Red Hat and click on “Add”. Click on the task again to open the configuration of the task and then configure it as below :</w:t>
      </w:r>
    </w:p>
    <w:p w14:paraId="1322F5DA" w14:textId="058A1CFD" w:rsidR="00F1486D" w:rsidRPr="00F1486D" w:rsidRDefault="00F1486D" w:rsidP="00F1486D">
      <w:r w:rsidRPr="00F1486D">
        <w:lastRenderedPageBreak/>
        <w:drawing>
          <wp:inline distT="0" distB="0" distL="0" distR="0" wp14:anchorId="1E86B981" wp14:editId="2BA3B17E">
            <wp:extent cx="5731510" cy="2417445"/>
            <wp:effectExtent l="0" t="0" r="2540" b="1905"/>
            <wp:docPr id="1754943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9430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9D1D" w14:textId="77777777" w:rsidR="00F1486D" w:rsidRPr="00F1486D" w:rsidRDefault="00F1486D" w:rsidP="00F1486D">
      <w:pPr>
        <w:numPr>
          <w:ilvl w:val="0"/>
          <w:numId w:val="3"/>
        </w:numPr>
      </w:pPr>
      <w:r w:rsidRPr="00F1486D">
        <w:t>Display name: build</w:t>
      </w:r>
    </w:p>
    <w:p w14:paraId="7ED83334" w14:textId="5FAC401F" w:rsidR="00F1486D" w:rsidRPr="00F1486D" w:rsidRDefault="00F1486D" w:rsidP="00F1486D">
      <w:pPr>
        <w:numPr>
          <w:ilvl w:val="0"/>
          <w:numId w:val="3"/>
        </w:numPr>
      </w:pPr>
      <w:r w:rsidRPr="00F1486D">
        <w:t>Parameters-&gt;Image : image-registry.openshift-image-registry.svc:5000/$(params.PROJECT_NAME)/$(</w:t>
      </w:r>
      <w:hyperlink r:id="rId16" w:tgtFrame="_blank" w:history="1">
        <w:r w:rsidRPr="00F1486D">
          <w:rPr>
            <w:rStyle w:val="Hyperlink"/>
          </w:rPr>
          <w:t>params.APP</w:t>
        </w:r>
      </w:hyperlink>
      <w:r w:rsidRPr="00F1486D">
        <w:t>_NAME):dev</w:t>
      </w:r>
      <w:r>
        <w:t xml:space="preserve"> </w:t>
      </w:r>
    </w:p>
    <w:p w14:paraId="473151A5" w14:textId="77777777" w:rsidR="00F1486D" w:rsidRPr="00F1486D" w:rsidRDefault="00F1486D" w:rsidP="00F1486D">
      <w:pPr>
        <w:numPr>
          <w:ilvl w:val="0"/>
          <w:numId w:val="3"/>
        </w:numPr>
      </w:pPr>
      <w:r w:rsidRPr="00F1486D">
        <w:t>Workspaces-&gt;source : shared-workspace</w:t>
      </w:r>
    </w:p>
    <w:p w14:paraId="69B6AFE2" w14:textId="77777777" w:rsidR="00DD2BBB" w:rsidRDefault="00DD2BBB"/>
    <w:p w14:paraId="310DEF8A" w14:textId="77777777" w:rsidR="00F1486D" w:rsidRPr="00F1486D" w:rsidRDefault="00F1486D" w:rsidP="00F1486D">
      <w:pPr>
        <w:rPr>
          <w:b/>
          <w:bCs/>
        </w:rPr>
      </w:pPr>
      <w:r w:rsidRPr="00F1486D">
        <w:rPr>
          <w:b/>
          <w:bCs/>
        </w:rPr>
        <w:t>Task 3 : Remove existing deployment</w:t>
      </w:r>
    </w:p>
    <w:p w14:paraId="7EAB52F3" w14:textId="77777777" w:rsidR="00F1486D" w:rsidRPr="00F1486D" w:rsidRDefault="00F1486D" w:rsidP="00F1486D">
      <w:r w:rsidRPr="00F1486D">
        <w:t>Hover on the “build” task and click on the blue “+” sign on the right side. This adds another task. Click on the new “Add Task” button and type “</w:t>
      </w:r>
      <w:proofErr w:type="spellStart"/>
      <w:r w:rsidRPr="00F1486D">
        <w:t>Openshift</w:t>
      </w:r>
      <w:proofErr w:type="spellEnd"/>
      <w:r w:rsidRPr="00F1486D">
        <w:t xml:space="preserve"> Client” in the filter. Select the option from Red Hat and click on “Add”. Click on the task again to open the configuration of the task and then configure it as below :</w:t>
      </w:r>
    </w:p>
    <w:p w14:paraId="0D9A41F8" w14:textId="77777777" w:rsidR="00F1486D" w:rsidRPr="00F1486D" w:rsidRDefault="00F1486D" w:rsidP="00F1486D">
      <w:pPr>
        <w:numPr>
          <w:ilvl w:val="0"/>
          <w:numId w:val="4"/>
        </w:numPr>
      </w:pPr>
      <w:r w:rsidRPr="00F1486D">
        <w:t>Display Name: cleanup-old</w:t>
      </w:r>
    </w:p>
    <w:p w14:paraId="71E18D26" w14:textId="77777777" w:rsidR="00F1486D" w:rsidRPr="00F1486D" w:rsidRDefault="00F1486D" w:rsidP="00F1486D">
      <w:pPr>
        <w:numPr>
          <w:ilvl w:val="0"/>
          <w:numId w:val="4"/>
        </w:numPr>
      </w:pPr>
      <w:r w:rsidRPr="00F1486D">
        <w:t xml:space="preserve">Parameters-&gt;Script : </w:t>
      </w:r>
      <w:proofErr w:type="spellStart"/>
      <w:r w:rsidRPr="00F1486D">
        <w:t>oc</w:t>
      </w:r>
      <w:proofErr w:type="spellEnd"/>
      <w:r w:rsidRPr="00F1486D">
        <w:t xml:space="preserve"> delete all -l app=$(</w:t>
      </w:r>
      <w:proofErr w:type="spellStart"/>
      <w:r w:rsidRPr="00F1486D">
        <w:fldChar w:fldCharType="begin"/>
      </w:r>
      <w:r w:rsidRPr="00F1486D">
        <w:instrText>HYPERLINK "http://params.app/" \t "_blank"</w:instrText>
      </w:r>
      <w:r w:rsidRPr="00F1486D">
        <w:fldChar w:fldCharType="separate"/>
      </w:r>
      <w:r w:rsidRPr="00F1486D">
        <w:rPr>
          <w:rStyle w:val="Hyperlink"/>
        </w:rPr>
        <w:t>params.APP</w:t>
      </w:r>
      <w:r w:rsidRPr="00F1486D">
        <w:fldChar w:fldCharType="end"/>
      </w:r>
      <w:r w:rsidRPr="00F1486D">
        <w:t>_NAME</w:t>
      </w:r>
      <w:proofErr w:type="spellEnd"/>
      <w:r w:rsidRPr="00F1486D">
        <w:t>)</w:t>
      </w:r>
    </w:p>
    <w:p w14:paraId="2E95BDA3" w14:textId="389EDD10" w:rsidR="00F1486D" w:rsidRDefault="00F1486D" w:rsidP="00F1486D">
      <w:r w:rsidRPr="00F1486D">
        <w:drawing>
          <wp:inline distT="0" distB="0" distL="0" distR="0" wp14:anchorId="41938B20" wp14:editId="08FCBB87">
            <wp:extent cx="5731510" cy="2879725"/>
            <wp:effectExtent l="0" t="0" r="2540" b="0"/>
            <wp:docPr id="1912956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560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A9A00" w14:textId="77777777" w:rsidR="00540E3A" w:rsidRDefault="00540E3A" w:rsidP="00F1486D"/>
    <w:p w14:paraId="2C34188E" w14:textId="77777777" w:rsidR="00540E3A" w:rsidRDefault="00540E3A" w:rsidP="00F1486D"/>
    <w:p w14:paraId="2AEA9F8B" w14:textId="77777777" w:rsidR="00540E3A" w:rsidRPr="00540E3A" w:rsidRDefault="00540E3A" w:rsidP="00540E3A">
      <w:pPr>
        <w:rPr>
          <w:b/>
          <w:bCs/>
        </w:rPr>
      </w:pPr>
      <w:r w:rsidRPr="00540E3A">
        <w:rPr>
          <w:b/>
          <w:bCs/>
        </w:rPr>
        <w:t>Deploy the built code</w:t>
      </w:r>
    </w:p>
    <w:p w14:paraId="05F76713" w14:textId="77777777" w:rsidR="00540E3A" w:rsidRPr="00540E3A" w:rsidRDefault="00540E3A" w:rsidP="00540E3A">
      <w:r w:rsidRPr="00540E3A">
        <w:t>Hover on the “cleanup-old” task and click on the blue “+” sign on the right side. This adds another task. Click on the new “Add Task” button and type “</w:t>
      </w:r>
      <w:proofErr w:type="spellStart"/>
      <w:r w:rsidRPr="00540E3A">
        <w:t>Openshift</w:t>
      </w:r>
      <w:proofErr w:type="spellEnd"/>
      <w:r w:rsidRPr="00540E3A">
        <w:t xml:space="preserve"> Client” in the filter. Select the option from Red Hat and click on “Add”. Click on the task again to open the configuration of the task and then configure it as below :</w:t>
      </w:r>
    </w:p>
    <w:p w14:paraId="7F39F3A1" w14:textId="77777777" w:rsidR="00540E3A" w:rsidRPr="00540E3A" w:rsidRDefault="00540E3A" w:rsidP="00540E3A">
      <w:pPr>
        <w:numPr>
          <w:ilvl w:val="0"/>
          <w:numId w:val="5"/>
        </w:numPr>
      </w:pPr>
      <w:r w:rsidRPr="00540E3A">
        <w:t>Display Name: deploy</w:t>
      </w:r>
    </w:p>
    <w:p w14:paraId="6D445C60" w14:textId="0D29618B" w:rsidR="00540E3A" w:rsidRPr="00540E3A" w:rsidRDefault="00540E3A" w:rsidP="00540E3A">
      <w:pPr>
        <w:numPr>
          <w:ilvl w:val="0"/>
          <w:numId w:val="5"/>
        </w:numPr>
      </w:pPr>
      <w:r w:rsidRPr="00540E3A">
        <w:t xml:space="preserve">Parameters-&gt;SCRIPT : </w:t>
      </w:r>
      <w:proofErr w:type="spellStart"/>
      <w:r w:rsidRPr="00540E3A">
        <w:t>oc</w:t>
      </w:r>
      <w:proofErr w:type="spellEnd"/>
      <w:r w:rsidRPr="00540E3A">
        <w:t xml:space="preserve"> new-app --name $(</w:t>
      </w:r>
      <w:proofErr w:type="spellStart"/>
      <w:r w:rsidRPr="00540E3A">
        <w:t>params.APP_NAME</w:t>
      </w:r>
      <w:proofErr w:type="spellEnd"/>
      <w:r w:rsidRPr="00540E3A">
        <w:t>) --as-deployment-config image-registry.openshift-image-registry.svc:5000/$(params.PROJECT_NAME)/$(params.APP_NAME):dev~$(params.GIT_REPO)</w:t>
      </w:r>
    </w:p>
    <w:p w14:paraId="1A91F611" w14:textId="77777777" w:rsidR="00540E3A" w:rsidRDefault="00540E3A" w:rsidP="00F1486D"/>
    <w:sectPr w:rsidR="00540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266BB"/>
    <w:multiLevelType w:val="multilevel"/>
    <w:tmpl w:val="E642F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E816D4"/>
    <w:multiLevelType w:val="multilevel"/>
    <w:tmpl w:val="0F766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FF30D2"/>
    <w:multiLevelType w:val="multilevel"/>
    <w:tmpl w:val="3B50E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806A81"/>
    <w:multiLevelType w:val="multilevel"/>
    <w:tmpl w:val="48CC1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784DAB"/>
    <w:multiLevelType w:val="multilevel"/>
    <w:tmpl w:val="BAA25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0664907">
    <w:abstractNumId w:val="2"/>
  </w:num>
  <w:num w:numId="2" w16cid:durableId="843326914">
    <w:abstractNumId w:val="4"/>
  </w:num>
  <w:num w:numId="3" w16cid:durableId="722756975">
    <w:abstractNumId w:val="3"/>
  </w:num>
  <w:num w:numId="4" w16cid:durableId="1097872286">
    <w:abstractNumId w:val="1"/>
  </w:num>
  <w:num w:numId="5" w16cid:durableId="957490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32B"/>
    <w:rsid w:val="0013732B"/>
    <w:rsid w:val="00511EEA"/>
    <w:rsid w:val="00540E3A"/>
    <w:rsid w:val="005F026E"/>
    <w:rsid w:val="00746951"/>
    <w:rsid w:val="00786125"/>
    <w:rsid w:val="00BF338C"/>
    <w:rsid w:val="00C7258D"/>
    <w:rsid w:val="00DD2BBB"/>
    <w:rsid w:val="00EF2EF4"/>
    <w:rsid w:val="00F1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1EFE8"/>
  <w15:chartTrackingRefBased/>
  <w15:docId w15:val="{41DC7E71-A53F-4FF3-9327-014D32697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B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1E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EE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D2B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://params.app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7</cp:revision>
  <dcterms:created xsi:type="dcterms:W3CDTF">2024-10-03T08:17:00Z</dcterms:created>
  <dcterms:modified xsi:type="dcterms:W3CDTF">2024-10-04T06:22:00Z</dcterms:modified>
</cp:coreProperties>
</file>