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03" w:rsidRDefault="00BA3803" w:rsidP="00BA3803">
      <w:pPr>
        <w:jc w:val="center"/>
        <w:rPr>
          <w:sz w:val="32"/>
          <w:szCs w:val="32"/>
        </w:rPr>
      </w:pPr>
      <w:r w:rsidRPr="00CD5177">
        <w:rPr>
          <w:sz w:val="32"/>
          <w:szCs w:val="32"/>
        </w:rPr>
        <w:t>Московский Энергетический Институт (Технический Университет)</w:t>
      </w: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7478A">
        <w:rPr>
          <w:sz w:val="32"/>
          <w:szCs w:val="32"/>
        </w:rPr>
        <w:t>1</w:t>
      </w:r>
    </w:p>
    <w:p w:rsidR="00BA3803" w:rsidRPr="00521FB8" w:rsidRDefault="00BA3803" w:rsidP="00BA3803">
      <w:pPr>
        <w:rPr>
          <w:sz w:val="32"/>
          <w:szCs w:val="32"/>
        </w:rPr>
      </w:pPr>
    </w:p>
    <w:p w:rsidR="00BA3803" w:rsidRPr="00521FB8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Pr="00521FB8" w:rsidRDefault="00BA3803" w:rsidP="00BA3803">
      <w:pPr>
        <w:jc w:val="center"/>
        <w:rPr>
          <w:sz w:val="32"/>
          <w:szCs w:val="32"/>
        </w:rPr>
      </w:pPr>
    </w:p>
    <w:p w:rsidR="00BA3803" w:rsidRPr="00521FB8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</w:t>
      </w:r>
    </w:p>
    <w:p w:rsidR="00BA3803" w:rsidRDefault="00BA3803" w:rsidP="00BA3803">
      <w:pPr>
        <w:jc w:val="right"/>
        <w:rPr>
          <w:sz w:val="28"/>
          <w:szCs w:val="28"/>
        </w:rPr>
      </w:pPr>
      <w:r>
        <w:rPr>
          <w:sz w:val="28"/>
          <w:szCs w:val="28"/>
        </w:rPr>
        <w:t>А-13-05</w:t>
      </w:r>
    </w:p>
    <w:p w:rsidR="00BA3803" w:rsidRDefault="00BA3803" w:rsidP="00BA3803">
      <w:pPr>
        <w:jc w:val="right"/>
        <w:rPr>
          <w:sz w:val="28"/>
          <w:szCs w:val="28"/>
        </w:rPr>
      </w:pPr>
      <w:r>
        <w:rPr>
          <w:sz w:val="28"/>
          <w:szCs w:val="28"/>
        </w:rPr>
        <w:t>Фролов Евгений</w:t>
      </w: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BA3803" w:rsidRDefault="00BA3803" w:rsidP="00BA3803">
      <w:pPr>
        <w:jc w:val="center"/>
        <w:rPr>
          <w:sz w:val="32"/>
          <w:szCs w:val="32"/>
        </w:rPr>
      </w:pPr>
    </w:p>
    <w:p w:rsidR="00680A5B" w:rsidRPr="0017478A" w:rsidRDefault="00BA3803" w:rsidP="0017478A">
      <w:pPr>
        <w:jc w:val="center"/>
        <w:rPr>
          <w:sz w:val="32"/>
          <w:szCs w:val="32"/>
        </w:rPr>
      </w:pPr>
      <w:r>
        <w:rPr>
          <w:sz w:val="32"/>
          <w:szCs w:val="32"/>
        </w:rPr>
        <w:t>05.05.09</w:t>
      </w:r>
      <w:r w:rsidR="00680A5B">
        <w:rPr>
          <w:sz w:val="28"/>
          <w:szCs w:val="28"/>
        </w:rPr>
        <w:br w:type="page"/>
      </w:r>
    </w:p>
    <w:p w:rsidR="00680A5B" w:rsidRDefault="006511AE" w:rsidP="000E28D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6511AE" w:rsidRDefault="006511AE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игру, используя СИМПР. Игра заключается в моделировании поведения «классической»  змейки с поведением «ракеты», пытающейся сбить змейку.</w:t>
      </w:r>
    </w:p>
    <w:p w:rsidR="006511AE" w:rsidRDefault="006511AE" w:rsidP="000E28D9">
      <w:pPr>
        <w:jc w:val="both"/>
        <w:rPr>
          <w:sz w:val="28"/>
          <w:szCs w:val="28"/>
        </w:rPr>
      </w:pPr>
    </w:p>
    <w:p w:rsidR="006511AE" w:rsidRDefault="006511AE" w:rsidP="000E28D9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6511AE" w:rsidRDefault="000E28D9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разработанной игре присутствуют два динамических объекта: змейка и ракета. </w:t>
      </w:r>
      <w:r w:rsidR="00726DFF">
        <w:rPr>
          <w:sz w:val="28"/>
          <w:szCs w:val="28"/>
        </w:rPr>
        <w:t>Движение змейки не зависит от перемещений ракеты, в то время как ракета учитывает позицию змейки. Поэтому сначала опишем поведение змейки. Для этого определим следующие объёкты: поле, стена, фрукт.</w:t>
      </w:r>
    </w:p>
    <w:p w:rsidR="00726DFF" w:rsidRDefault="00726DFF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– матрица 30х20. Описывает двумерное пространство, в котором происходит действие игры. Каждый элемент (стена, </w:t>
      </w:r>
      <w:r w:rsidR="00502647">
        <w:rPr>
          <w:sz w:val="28"/>
          <w:szCs w:val="28"/>
        </w:rPr>
        <w:t>фрукт, ракета</w:t>
      </w:r>
      <w:r w:rsidR="00465CCF">
        <w:rPr>
          <w:sz w:val="28"/>
          <w:szCs w:val="28"/>
        </w:rPr>
        <w:t>, секция змеи</w:t>
      </w:r>
      <w:r>
        <w:rPr>
          <w:sz w:val="28"/>
          <w:szCs w:val="28"/>
        </w:rPr>
        <w:t>)</w:t>
      </w:r>
      <w:r w:rsidR="00502647">
        <w:rPr>
          <w:sz w:val="28"/>
          <w:szCs w:val="28"/>
        </w:rPr>
        <w:t xml:space="preserve"> занимает ровно одну клетку поля.</w:t>
      </w:r>
      <w:r w:rsidR="00465CCF">
        <w:rPr>
          <w:sz w:val="28"/>
          <w:szCs w:val="28"/>
        </w:rPr>
        <w:t xml:space="preserve"> Изображается:</w:t>
      </w:r>
    </w:p>
    <w:p w:rsidR="00465CCF" w:rsidRDefault="00465CCF" w:rsidP="00F570D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7700" cy="3821430"/>
            <wp:effectExtent l="19050" t="0" r="6350" b="0"/>
            <wp:docPr id="1" name="Рисунок 1" descr="C:\Users\ASUS\Documents\МЭИ\ТИ\симпр\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МЭИ\ТИ\симпр\поле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47" w:rsidRDefault="00502647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Стена – клетка поля, недоступная для перемещения змеи.</w:t>
      </w:r>
      <w:r w:rsidR="00465CCF">
        <w:rPr>
          <w:sz w:val="28"/>
          <w:szCs w:val="28"/>
        </w:rPr>
        <w:t xml:space="preserve"> Изображается: </w:t>
      </w:r>
      <w:r w:rsidR="00465CCF">
        <w:rPr>
          <w:noProof/>
          <w:sz w:val="28"/>
          <w:szCs w:val="28"/>
        </w:rPr>
        <w:drawing>
          <wp:inline distT="0" distB="0" distL="0" distR="0">
            <wp:extent cx="198120" cy="198120"/>
            <wp:effectExtent l="19050" t="0" r="0" b="0"/>
            <wp:docPr id="2" name="Рисунок 2" descr="C:\Users\ASUS\Documents\МЭИ\ТИ\симпр\стен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МЭИ\ТИ\симпр\стена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47" w:rsidRDefault="00502647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Фрукт – объёкт, при совпадении координат которого с головой змейки (в этом случае змейка «съедает» фрукт) пропадает и появляется в </w:t>
      </w:r>
      <w:r>
        <w:rPr>
          <w:sz w:val="28"/>
          <w:szCs w:val="28"/>
        </w:rPr>
        <w:lastRenderedPageBreak/>
        <w:t>произвольном месте. Также длина змейки увеличивается на единицу.</w:t>
      </w:r>
      <w:r w:rsidR="00465CCF" w:rsidRPr="00465CCF">
        <w:rPr>
          <w:sz w:val="28"/>
          <w:szCs w:val="28"/>
        </w:rPr>
        <w:t xml:space="preserve"> </w:t>
      </w:r>
      <w:r w:rsidR="00465CCF">
        <w:rPr>
          <w:sz w:val="28"/>
          <w:szCs w:val="28"/>
        </w:rPr>
        <w:t xml:space="preserve">Изображается: </w:t>
      </w:r>
      <w:r w:rsidR="00465CCF">
        <w:rPr>
          <w:noProof/>
          <w:sz w:val="28"/>
          <w:szCs w:val="28"/>
        </w:rPr>
        <w:drawing>
          <wp:inline distT="0" distB="0" distL="0" distR="0">
            <wp:extent cx="198120" cy="198120"/>
            <wp:effectExtent l="19050" t="0" r="0" b="0"/>
            <wp:docPr id="3" name="Рисунок 3" descr="C:\Users\ASUS\Documents\МЭИ\ТИ\симпр\фрук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МЭИ\ТИ\симпр\фрукт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47" w:rsidRDefault="00502647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поле всегда находится ровно один фрукт, изначально заданное расположение стен, одна ракета и одна змейка. Цель змейки – съесть как можно больше фруктов. После «съедания» фрукта змейка обязательно направляется к следующему. При этом змейка не должна занимать клетки поля, уже занятые стенами.</w:t>
      </w:r>
      <w:r w:rsidR="00465CCF">
        <w:rPr>
          <w:sz w:val="28"/>
          <w:szCs w:val="28"/>
        </w:rPr>
        <w:t xml:space="preserve"> Также змея может передвигаться только по вертикали и горизонтали. Змея не может передвигаться по себе. Змея «делится»</w:t>
      </w:r>
      <w:r w:rsidR="00F570D9">
        <w:rPr>
          <w:sz w:val="28"/>
          <w:szCs w:val="28"/>
        </w:rPr>
        <w:t xml:space="preserve"> на голову и хвост. Голова: </w:t>
      </w:r>
      <w:r w:rsidR="00F570D9">
        <w:rPr>
          <w:noProof/>
          <w:sz w:val="28"/>
          <w:szCs w:val="28"/>
        </w:rPr>
        <w:drawing>
          <wp:inline distT="0" distB="0" distL="0" distR="0">
            <wp:extent cx="198120" cy="198120"/>
            <wp:effectExtent l="19050" t="0" r="0" b="0"/>
            <wp:docPr id="5" name="Рисунок 5" descr="C:\Users\ASUS\Documents\МЭИ\ТИ\симпр\голова_зме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МЭИ\ТИ\симпр\голова_змеи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0D9">
        <w:rPr>
          <w:sz w:val="28"/>
          <w:szCs w:val="28"/>
        </w:rPr>
        <w:t xml:space="preserve"> Хвост: </w:t>
      </w:r>
      <w:r w:rsidR="00F570D9">
        <w:rPr>
          <w:noProof/>
          <w:sz w:val="28"/>
          <w:szCs w:val="28"/>
        </w:rPr>
        <w:drawing>
          <wp:inline distT="0" distB="0" distL="0" distR="0">
            <wp:extent cx="198120" cy="198120"/>
            <wp:effectExtent l="19050" t="0" r="0" b="0"/>
            <wp:docPr id="6" name="Рисунок 6" descr="C:\Users\ASUS\Documents\МЭИ\ТИ\симпр\хвост_зме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МЭИ\ТИ\симпр\хвост_змеи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CCF" w:rsidRDefault="00502647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опишем поведение ракеты. Цель ракеты – попасть в голову змейке, не подозревающей о существовании ракеты. </w:t>
      </w:r>
      <w:r w:rsidR="00465CCF">
        <w:rPr>
          <w:sz w:val="28"/>
          <w:szCs w:val="28"/>
        </w:rPr>
        <w:t>По этой причине скорость змейки в два раза выше, чем скорость ракеты. Если ракета попадает не в голову змеи, а в её хвост</w:t>
      </w:r>
      <w:r w:rsidR="001B3C78">
        <w:rPr>
          <w:sz w:val="28"/>
          <w:szCs w:val="28"/>
        </w:rPr>
        <w:t xml:space="preserve"> и счетчик оставшихся ракет равен нулю</w:t>
      </w:r>
      <w:r w:rsidR="00465CCF">
        <w:rPr>
          <w:sz w:val="28"/>
          <w:szCs w:val="28"/>
        </w:rPr>
        <w:t xml:space="preserve">, то ракета проигрывает. Если же ракета попадает  в голову, то выигрывает ракета. </w:t>
      </w:r>
      <w:r w:rsidR="00F570D9">
        <w:rPr>
          <w:sz w:val="28"/>
          <w:szCs w:val="28"/>
        </w:rPr>
        <w:t xml:space="preserve">Ракета может летать над стенами. Ракета: </w:t>
      </w:r>
      <w:r w:rsidR="00F570D9">
        <w:rPr>
          <w:noProof/>
          <w:sz w:val="28"/>
          <w:szCs w:val="28"/>
        </w:rPr>
        <w:drawing>
          <wp:inline distT="0" distB="0" distL="0" distR="0">
            <wp:extent cx="198120" cy="198120"/>
            <wp:effectExtent l="19050" t="0" r="0" b="0"/>
            <wp:docPr id="7" name="Рисунок 7" descr="C:\Users\ASUS\Documents\МЭИ\ТИ\симпр\ракет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cuments\МЭИ\ТИ\симпр\ракета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D9" w:rsidRDefault="00F570D9" w:rsidP="000E28D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Начальное положение объектов и внешний вид приложения:</w:t>
      </w:r>
    </w:p>
    <w:p w:rsidR="00F570D9" w:rsidRDefault="00F570D9" w:rsidP="00F570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1609" cy="4623759"/>
            <wp:effectExtent l="19050" t="0" r="289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09" cy="462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CCF" w:rsidRDefault="00F570D9" w:rsidP="00F570D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табличной модели</w:t>
      </w:r>
    </w:p>
    <w:p w:rsidR="00F570D9" w:rsidRDefault="00F570D9" w:rsidP="00F570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Модель включает в себя две  таблицы, отвечающие за логику поведения змеи и ракеты.</w:t>
      </w:r>
    </w:p>
    <w:p w:rsidR="00F570D9" w:rsidRDefault="00F570D9" w:rsidP="00F570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1, регулирующая поведение змеи, состоит из четы</w:t>
      </w:r>
      <w:r w:rsidR="00F60B24">
        <w:rPr>
          <w:sz w:val="28"/>
          <w:szCs w:val="28"/>
        </w:rPr>
        <w:t>рёх частей идентичной структуры. Первая часть разделена красными линиями на логически схожие области:</w:t>
      </w:r>
    </w:p>
    <w:p w:rsidR="00F570D9" w:rsidRDefault="00F60B24" w:rsidP="00F60B2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1656080</wp:posOffset>
            </wp:positionH>
            <wp:positionV relativeFrom="paragraph">
              <wp:posOffset>161925</wp:posOffset>
            </wp:positionV>
            <wp:extent cx="4561205" cy="4640580"/>
            <wp:effectExtent l="19050" t="0" r="0" b="0"/>
            <wp:wrapTight wrapText="bothSides">
              <wp:wrapPolygon edited="0">
                <wp:start x="-90" y="0"/>
                <wp:lineTo x="-90" y="21547"/>
                <wp:lineTo x="21561" y="21547"/>
                <wp:lineTo x="21561" y="0"/>
                <wp:lineTo x="-9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647" w:rsidRDefault="00F60B24" w:rsidP="00F60B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Змея движется</w:t>
      </w:r>
    </w:p>
    <w:p w:rsidR="00F60B24" w:rsidRDefault="00F60B24" w:rsidP="00F60B24">
      <w:pPr>
        <w:jc w:val="both"/>
        <w:rPr>
          <w:sz w:val="28"/>
          <w:szCs w:val="28"/>
        </w:rPr>
      </w:pPr>
    </w:p>
    <w:p w:rsidR="00F60B24" w:rsidRDefault="00F60B24" w:rsidP="00F60B24">
      <w:pPr>
        <w:jc w:val="both"/>
        <w:rPr>
          <w:sz w:val="28"/>
          <w:szCs w:val="28"/>
        </w:rPr>
      </w:pPr>
    </w:p>
    <w:p w:rsidR="00F60B24" w:rsidRDefault="00F60B24" w:rsidP="00F60B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Фрукт находится</w:t>
      </w:r>
    </w:p>
    <w:p w:rsidR="00F60B24" w:rsidRDefault="00F60B24" w:rsidP="00F60B24">
      <w:pPr>
        <w:jc w:val="both"/>
        <w:rPr>
          <w:sz w:val="28"/>
          <w:szCs w:val="28"/>
        </w:rPr>
      </w:pPr>
    </w:p>
    <w:p w:rsidR="00F60B24" w:rsidRDefault="00F60B24" w:rsidP="00F60B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Свободная клетка</w:t>
      </w:r>
    </w:p>
    <w:p w:rsidR="00F60B24" w:rsidRDefault="00F60B24" w:rsidP="00F60B24">
      <w:pPr>
        <w:jc w:val="both"/>
        <w:rPr>
          <w:sz w:val="28"/>
          <w:szCs w:val="28"/>
        </w:rPr>
      </w:pPr>
    </w:p>
    <w:p w:rsidR="00F60B24" w:rsidRDefault="00F60B24" w:rsidP="00F60B2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133350</wp:posOffset>
            </wp:positionV>
            <wp:extent cx="325755" cy="974725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B24" w:rsidRDefault="00F60B24" w:rsidP="00F60B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Пойти</w:t>
      </w:r>
    </w:p>
    <w:p w:rsidR="00C8733E" w:rsidRDefault="00C8733E" w:rsidP="00707E5C">
      <w:pPr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294640</wp:posOffset>
            </wp:positionV>
            <wp:extent cx="532130" cy="180975"/>
            <wp:effectExtent l="19050" t="0" r="127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467360</wp:posOffset>
            </wp:positionV>
            <wp:extent cx="989330" cy="189230"/>
            <wp:effectExtent l="19050" t="0" r="127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33E" w:rsidRDefault="00C8733E" w:rsidP="00707E5C">
      <w:pPr>
        <w:ind w:firstLine="708"/>
        <w:jc w:val="both"/>
        <w:rPr>
          <w:sz w:val="20"/>
          <w:szCs w:val="20"/>
        </w:rPr>
      </w:pPr>
    </w:p>
    <w:p w:rsidR="00C8733E" w:rsidRDefault="00C8733E" w:rsidP="00707E5C">
      <w:pPr>
        <w:ind w:firstLine="708"/>
        <w:jc w:val="both"/>
        <w:rPr>
          <w:sz w:val="20"/>
          <w:szCs w:val="20"/>
        </w:rPr>
      </w:pPr>
    </w:p>
    <w:p w:rsidR="00C8733E" w:rsidRDefault="00C8733E" w:rsidP="00707E5C">
      <w:pPr>
        <w:ind w:firstLine="708"/>
        <w:jc w:val="both"/>
        <w:rPr>
          <w:sz w:val="20"/>
          <w:szCs w:val="20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C8733E" w:rsidP="00C8733E">
      <w:pPr>
        <w:jc w:val="both"/>
        <w:rPr>
          <w:sz w:val="28"/>
          <w:szCs w:val="28"/>
        </w:rPr>
      </w:pPr>
    </w:p>
    <w:p w:rsidR="00707E5C" w:rsidRDefault="00C8733E" w:rsidP="00C8733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Следующие части таблицы 1:</w:t>
      </w:r>
    </w:p>
    <w:p w:rsidR="00C8733E" w:rsidRDefault="00C8733E" w:rsidP="00C873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0712" cy="41406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03" cy="414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724814" cy="4121509"/>
            <wp:effectExtent l="19050" t="0" r="898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77" cy="412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33E" w:rsidRDefault="00C8733E" w:rsidP="00C8733E">
      <w:pPr>
        <w:jc w:val="both"/>
        <w:rPr>
          <w:sz w:val="28"/>
          <w:szCs w:val="28"/>
        </w:rPr>
      </w:pPr>
    </w:p>
    <w:p w:rsidR="00C8733E" w:rsidRDefault="0068136F" w:rsidP="00C873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86300" cy="45624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78" w:rsidRDefault="001B3C78" w:rsidP="00C873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136F" w:rsidRDefault="001B3C78" w:rsidP="001B3C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2, регулирующая поведение ракеты:</w:t>
      </w:r>
    </w:p>
    <w:p w:rsidR="001B3C78" w:rsidRDefault="001B3C78" w:rsidP="00C873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29501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10" w:rsidRDefault="006C3010" w:rsidP="00C8733E">
      <w:pPr>
        <w:jc w:val="both"/>
        <w:rPr>
          <w:sz w:val="28"/>
          <w:szCs w:val="28"/>
        </w:rPr>
      </w:pPr>
    </w:p>
    <w:p w:rsidR="006C3010" w:rsidRDefault="006C3010" w:rsidP="00C8733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полноты и непротиворечивости</w:t>
      </w:r>
    </w:p>
    <w:p w:rsidR="006C3010" w:rsidRDefault="006C3010" w:rsidP="00C873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7980" cy="190627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30805" cy="189801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27" w:rsidRDefault="000E5427" w:rsidP="00C873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7655" cy="18630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79370" cy="18891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27" w:rsidRDefault="000E5427" w:rsidP="00C8733E">
      <w:pPr>
        <w:jc w:val="both"/>
        <w:rPr>
          <w:sz w:val="28"/>
          <w:szCs w:val="28"/>
        </w:rPr>
      </w:pPr>
    </w:p>
    <w:p w:rsidR="000E5427" w:rsidRDefault="000E5427" w:rsidP="00C8733E">
      <w:pPr>
        <w:jc w:val="both"/>
        <w:rPr>
          <w:sz w:val="28"/>
          <w:szCs w:val="28"/>
        </w:rPr>
      </w:pPr>
    </w:p>
    <w:p w:rsidR="000E5427" w:rsidRDefault="000E5427" w:rsidP="00C8733E">
      <w:pPr>
        <w:jc w:val="both"/>
        <w:rPr>
          <w:sz w:val="28"/>
          <w:szCs w:val="28"/>
        </w:rPr>
      </w:pPr>
    </w:p>
    <w:p w:rsidR="000E5427" w:rsidRDefault="000E5427" w:rsidP="00C8733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WndProc(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ref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Message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m)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в эту функцию приходят все сообщения от СИМПРА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wparamhi, wparamlo, wparam;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lParam =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Convert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.ToInt32(</w:t>
      </w:r>
      <w:r w:rsidRPr="000E5427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+ m.LParam);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(m.Msg == simpr)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wparam =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Convert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.ToInt32(</w:t>
      </w:r>
      <w:r w:rsidRPr="000E5427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+ m.WParam);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wparamhi = wparam / 65536;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wparamlo = wparam - wparamhi * 65536;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(wparamhi == 0)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условия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(wparamlo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pntTail = gmGame.snkSnake.GiveSnake()[1];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((pntHead.x == pntTail.x) &amp;&amp; (pntHead.y &lt; pntTail.y))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pntTail = gmGame.snkSnake.GiveSnake()[1];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((pntHead.x == pntTail.x) &amp;&amp; (pntHead.y &gt; pntTail.y))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3)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3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pntTail = gmGame.snkSnake.GiveSnake()[1];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((pntHead.y == pntTail.y) &amp;&amp; (pntHead.x &lt; pntTail.x))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(0);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4)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4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pntTail = gmGame.snkSnake.GiveSnake()[1];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((pntHead.y == pntTail.y) &amp;&amp; (pntHead.x &gt; pntTail.x))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5)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5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pntFruit = gmGame.frtFruit.GiveFruit();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(pntHead.y &gt; pntFruit.y)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6)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6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pntFruit = gmGame.frtFruit.GiveFruit();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(pntHead.y &lt; pntFruit.y)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7)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7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pntFruit = gmGame.frtFruit.GiveFruit();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((pntHead.y == pntFruit.y) &amp;&amp; (pntHead.x &gt; pntFruit.x))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(0);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8)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8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pntFruit = gmGame.frtFruit.GiveFruit();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((pntHead.y == pntFruit.y) &amp;&amp; (pntHead.x &lt; pntFruit.x))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9)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9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свободность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pntPoint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pntPoint.y--;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aWalls;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aWalls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[gmGame.lstWalls.Count];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gmGame.lstWalls.CopyTo(aWalls);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aSnake;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[600];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gmGame.snkSnake.GiveSnake();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((gmGame.InWall(pntPoint, aWalls)) ||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(gmGame.InWall(pntPoint, aSnake)))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(1);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10)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pntPoint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pntPoint.y++;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aWalls;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aWalls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[gmGame.lstWalls.Count];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gmGame.lstWalls.CopyTo(aWalls);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aSnake;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[600];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gmGame.snkSnake.GiveSnake();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((gmGame.InWall(pntPoint, aWalls)) ||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(gmGame.InWall(pntPoint, aSnake)))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(1);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11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pntPoint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pntPoint.x--;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aWalls;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aWalls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[gmGame.lstWalls.Count];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gmGame.lstWalls.CopyTo(aWalls);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aSnake;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[600];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gmGame.snkSnake.GiveSnake();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((gmGame.InWall(pntPoint, aWalls)) ||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(gmGame.InWall(pntPoint, aSnake)))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(1);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условие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12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pntPoint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pntPoint.x++;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aWalls;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aWalls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[gmGame.lstWalls.Count];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            gmGame.lstWalls.CopyTo(aWalls);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aSnake;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[600];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gmGame.snkSnake.GiveSnake();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((gmGame.InWall(pntPoint, aWalls)) ||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(gmGame.InWall(pntPoint, aSnake)))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(1);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(wparamlo == 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pntRocket = gmGame.rctRocket.GiveRocket();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(pntHead.y &lt; pntRocket.y)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2)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pntRocket = gmGame.rctRocket.GiveRocket();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(pntHead.y &gt; pntRocket.y)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(0);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3)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pntRocket = gmGame.rctRocket.GiveRocket();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(pntHead.x &lt; pntRocket.x)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(0);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4)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pntHead = gmGame.snkSnake.GiveSnake()[0];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pntRocket = gmGame.rctRocket.GiveRocket();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(pntHead.x &gt; pntRocket.x)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5)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(gmGame.rctRocket.GiveCount() &lt;= 0)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(0);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6)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pntRocket = gmGame.rctRocket.GiveRocket();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[] aSnake;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[600];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aSnake = gmGame.snkSnake.GiveSnake();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(gmGame.InWall(pntRocket, aSnake))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(1);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(0);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(wparamhi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действия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(wparamlo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            gmGame.snkSnake.Step((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)1);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sz w:val="16"/>
          <w:szCs w:val="16"/>
        </w:rPr>
        <w:t>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(lParam == 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таблица 1 действие 2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gmGame.snkSnake.Step((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</w:rPr>
        <w:t>)2);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(lParam == 3)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таблица 1 действие 3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gmGame.snkSnake.Step((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</w:rPr>
        <w:t>)3);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(lParam == 4)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таблица 1 действие 4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gmGame.snkSnake.Step((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</w:rPr>
        <w:t>)4);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(lParam == 5)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таблица 1 действие 5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//стоим)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(lParam == 6)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таблица 1 действие 6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gmGame.snkSnake.Grow();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</w:rPr>
        <w:t>[] aWalls;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aWalls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fldPoint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[gmGame.lstWalls.Count];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gmGame.lstWalls.CopyTo(aWalls);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gmGame.frtFruit.NewFruit(aWalls);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(wparamlo == 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1)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1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(gmGame.rctRocket.bStep)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)1);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2)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таблица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действие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(gmGame.rctRocket.bStep)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)2);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3)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(gmGame.rctRocket.bStep)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)3);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4)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(gmGame.rctRocket.bStep)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gmGame.rctRocket.Step((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myGame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NSWE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)4);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5)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//myGame.bWin = true;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gmGame.bWin1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6)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gmGame.bLose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7)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gmGame.snkSnake.Butch(gmGame.rctRocket.GiveRocket());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8)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gmGame.rctRocket.New();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(lParam == 9)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gmGame.rctRocket.DecCount();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(gmGame.rctRocket.bStep) gmGame.rctRocket.bStep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gmGame.rctRocket.bStep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Pr="000E5427">
        <w:rPr>
          <w:rFonts w:ascii="Courier New" w:hAnsi="Courier New" w:cs="Courier New"/>
          <w:noProof/>
          <w:sz w:val="16"/>
          <w:szCs w:val="16"/>
        </w:rPr>
        <w:t>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Application</w:t>
      </w:r>
      <w:r w:rsidRPr="000E5427">
        <w:rPr>
          <w:rFonts w:ascii="Courier New" w:hAnsi="Courier New" w:cs="Courier New"/>
          <w:noProof/>
          <w:sz w:val="16"/>
          <w:szCs w:val="16"/>
        </w:rPr>
        <w:t>.DoEvents();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Thread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.Sleep(200);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 xml:space="preserve">// если у нас есть визуальное отображение, то задержку можно установить здесь                    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    m.Result =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E5427">
        <w:rPr>
          <w:rFonts w:ascii="Courier New" w:hAnsi="Courier New" w:cs="Courier New"/>
          <w:noProof/>
          <w:color w:val="2B91AF"/>
          <w:sz w:val="16"/>
          <w:szCs w:val="16"/>
        </w:rPr>
        <w:t>IntPtr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(1);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ответом на запрос действия со стороны СИМПР должна быть единица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0E5427">
        <w:rPr>
          <w:rFonts w:ascii="Courier New" w:hAnsi="Courier New" w:cs="Courier New"/>
          <w:noProof/>
          <w:sz w:val="16"/>
          <w:szCs w:val="16"/>
        </w:rPr>
        <w:t>.WndProc(</w:t>
      </w:r>
      <w:r w:rsidRPr="000E5427">
        <w:rPr>
          <w:rFonts w:ascii="Courier New" w:hAnsi="Courier New" w:cs="Courier New"/>
          <w:noProof/>
          <w:color w:val="0000FF"/>
          <w:sz w:val="16"/>
          <w:szCs w:val="16"/>
        </w:rPr>
        <w:t>ref</w:t>
      </w:r>
      <w:r w:rsidRPr="000E5427">
        <w:rPr>
          <w:rFonts w:ascii="Courier New" w:hAnsi="Courier New" w:cs="Courier New"/>
          <w:noProof/>
          <w:sz w:val="16"/>
          <w:szCs w:val="16"/>
        </w:rPr>
        <w:t xml:space="preserve"> m); </w:t>
      </w:r>
      <w:r w:rsidRPr="000E5427">
        <w:rPr>
          <w:rFonts w:ascii="Courier New" w:hAnsi="Courier New" w:cs="Courier New"/>
          <w:noProof/>
          <w:color w:val="008000"/>
          <w:sz w:val="16"/>
          <w:szCs w:val="16"/>
        </w:rPr>
        <w:t>// для всех действий не связанных с СИМПР возвращаем управление программе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5427" w:rsidRPr="000E5427" w:rsidRDefault="000E5427" w:rsidP="000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5427" w:rsidRPr="000E5427" w:rsidRDefault="000E5427" w:rsidP="000E5427">
      <w:pPr>
        <w:jc w:val="both"/>
        <w:rPr>
          <w:sz w:val="16"/>
          <w:szCs w:val="16"/>
        </w:rPr>
      </w:pPr>
      <w:r w:rsidRPr="000E5427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sectPr w:rsidR="000E5427" w:rsidRPr="000E5427" w:rsidSect="00FC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A3803"/>
    <w:rsid w:val="000E28D9"/>
    <w:rsid w:val="000E5427"/>
    <w:rsid w:val="0017478A"/>
    <w:rsid w:val="001B3C78"/>
    <w:rsid w:val="00465CCF"/>
    <w:rsid w:val="00502647"/>
    <w:rsid w:val="006511AE"/>
    <w:rsid w:val="00680A5B"/>
    <w:rsid w:val="0068136F"/>
    <w:rsid w:val="006C3010"/>
    <w:rsid w:val="00707E5C"/>
    <w:rsid w:val="00726DFF"/>
    <w:rsid w:val="00BA3803"/>
    <w:rsid w:val="00C8733E"/>
    <w:rsid w:val="00F570D9"/>
    <w:rsid w:val="00F60B24"/>
    <w:rsid w:val="00FC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</dc:creator>
  <cp:keywords/>
  <dc:description/>
  <cp:lastModifiedBy>Фролов</cp:lastModifiedBy>
  <cp:revision>7</cp:revision>
  <dcterms:created xsi:type="dcterms:W3CDTF">2009-05-05T17:58:00Z</dcterms:created>
  <dcterms:modified xsi:type="dcterms:W3CDTF">2009-05-06T06:08:00Z</dcterms:modified>
</cp:coreProperties>
</file>