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227C8F" w14:textId="406A60A4" w:rsidR="6C49033D" w:rsidRDefault="6C49033D" w:rsidP="47B274B2">
      <w:pPr>
        <w:rPr>
          <w:rFonts w:ascii="Arial" w:eastAsia="Arial" w:hAnsi="Arial" w:cs="Arial"/>
          <w:sz w:val="48"/>
          <w:szCs w:val="48"/>
        </w:rPr>
      </w:pPr>
      <w:bookmarkStart w:id="0" w:name="_GoBack"/>
      <w:bookmarkEnd w:id="0"/>
      <w:r w:rsidRPr="47B274B2">
        <w:rPr>
          <w:rFonts w:ascii="Arial" w:eastAsia="Arial" w:hAnsi="Arial" w:cs="Arial"/>
          <w:b/>
          <w:bCs/>
          <w:color w:val="333333"/>
          <w:sz w:val="48"/>
          <w:szCs w:val="48"/>
        </w:rPr>
        <w:t>Analyze and implement the following design patterns thru real life problems</w:t>
      </w:r>
    </w:p>
    <w:p w14:paraId="0EA5B33B" w14:textId="7F7FCCE5" w:rsidR="6C49033D" w:rsidRDefault="6C49033D" w:rsidP="47B274B2">
      <w:pPr>
        <w:rPr>
          <w:rFonts w:ascii="Arial" w:eastAsia="Arial" w:hAnsi="Arial" w:cs="Arial"/>
          <w:sz w:val="48"/>
          <w:szCs w:val="48"/>
        </w:rPr>
      </w:pPr>
      <w:r w:rsidRPr="47B274B2">
        <w:rPr>
          <w:rFonts w:ascii="Arial" w:eastAsia="Arial" w:hAnsi="Arial" w:cs="Arial"/>
          <w:b/>
          <w:bCs/>
          <w:color w:val="333333"/>
          <w:sz w:val="48"/>
          <w:szCs w:val="48"/>
          <w:highlight w:val="yellow"/>
        </w:rPr>
        <w:t>Implement all these problems thru a Console application</w:t>
      </w:r>
    </w:p>
    <w:p w14:paraId="54A8E353" w14:textId="0E8477E5" w:rsidR="6C49033D" w:rsidRDefault="6C49033D" w:rsidP="47B274B2">
      <w:pPr>
        <w:spacing w:after="150" w:line="240" w:lineRule="auto"/>
        <w:rPr>
          <w:rFonts w:ascii="Arial" w:eastAsia="Arial" w:hAnsi="Arial" w:cs="Arial"/>
          <w:sz w:val="36"/>
          <w:szCs w:val="36"/>
        </w:rPr>
      </w:pPr>
      <w:r w:rsidRPr="47B274B2">
        <w:rPr>
          <w:rFonts w:ascii="Arial" w:eastAsia="Arial" w:hAnsi="Arial" w:cs="Arial"/>
          <w:color w:val="333333"/>
          <w:sz w:val="36"/>
          <w:szCs w:val="36"/>
        </w:rPr>
        <w:t>Façade Pattern:</w:t>
      </w:r>
    </w:p>
    <w:p w14:paraId="0B62512C" w14:textId="5D3D5597" w:rsidR="6C49033D" w:rsidRDefault="6C49033D" w:rsidP="47B274B2">
      <w:pPr>
        <w:spacing w:after="150" w:line="240" w:lineRule="auto"/>
        <w:rPr>
          <w:rFonts w:ascii="Arial" w:eastAsia="Arial" w:hAnsi="Arial" w:cs="Arial"/>
          <w:sz w:val="36"/>
          <w:szCs w:val="36"/>
        </w:rPr>
      </w:pPr>
      <w:r w:rsidRPr="372015E6">
        <w:rPr>
          <w:rFonts w:ascii="Arial" w:eastAsia="Arial" w:hAnsi="Arial" w:cs="Arial"/>
          <w:color w:val="333333"/>
          <w:sz w:val="36"/>
          <w:szCs w:val="36"/>
        </w:rPr>
        <w:t xml:space="preserve">Please refer to the </w:t>
      </w:r>
      <w:proofErr w:type="spellStart"/>
      <w:r w:rsidRPr="372015E6">
        <w:rPr>
          <w:rFonts w:ascii="Arial" w:eastAsia="Arial" w:hAnsi="Arial" w:cs="Arial"/>
          <w:color w:val="333333"/>
          <w:sz w:val="36"/>
          <w:szCs w:val="36"/>
        </w:rPr>
        <w:t>handson</w:t>
      </w:r>
      <w:proofErr w:type="spellEnd"/>
      <w:r w:rsidRPr="372015E6">
        <w:rPr>
          <w:rFonts w:ascii="Arial" w:eastAsia="Arial" w:hAnsi="Arial" w:cs="Arial"/>
          <w:color w:val="333333"/>
          <w:sz w:val="36"/>
          <w:szCs w:val="36"/>
        </w:rPr>
        <w:t xml:space="preserve"> document available </w:t>
      </w:r>
      <w:hyperlink r:id="rId11">
        <w:r w:rsidRPr="372015E6">
          <w:rPr>
            <w:rStyle w:val="Hyperlink"/>
            <w:rFonts w:ascii="Arial" w:eastAsia="Arial" w:hAnsi="Arial" w:cs="Arial"/>
            <w:color w:val="0563C1"/>
            <w:sz w:val="36"/>
            <w:szCs w:val="36"/>
          </w:rPr>
          <w:t>here</w:t>
        </w:r>
      </w:hyperlink>
      <w:r w:rsidRPr="372015E6">
        <w:rPr>
          <w:rFonts w:ascii="Arial" w:eastAsia="Arial" w:hAnsi="Arial" w:cs="Arial"/>
          <w:color w:val="0563C1"/>
          <w:sz w:val="36"/>
          <w:szCs w:val="36"/>
          <w:u w:val="single"/>
        </w:rPr>
        <w:t>.</w:t>
      </w:r>
    </w:p>
    <w:p w14:paraId="11EF986D" w14:textId="72974864" w:rsidR="372015E6" w:rsidRDefault="372015E6" w:rsidP="372015E6">
      <w:pPr>
        <w:spacing w:after="150" w:line="240" w:lineRule="auto"/>
        <w:rPr>
          <w:rFonts w:ascii="Arial" w:eastAsia="Arial" w:hAnsi="Arial" w:cs="Arial"/>
          <w:color w:val="0563C1"/>
          <w:sz w:val="36"/>
          <w:szCs w:val="36"/>
          <w:u w:val="single"/>
        </w:rPr>
      </w:pPr>
    </w:p>
    <w:p w14:paraId="4F8B1F06" w14:textId="4ECA5337" w:rsidR="7A8714AC" w:rsidRDefault="7A8714AC" w:rsidP="372015E6">
      <w:pPr>
        <w:spacing w:after="150" w:line="240" w:lineRule="auto"/>
        <w:rPr>
          <w:rFonts w:ascii="Arial" w:eastAsia="Arial" w:hAnsi="Arial" w:cs="Arial"/>
          <w:sz w:val="36"/>
          <w:szCs w:val="36"/>
        </w:rPr>
      </w:pPr>
      <w:r w:rsidRPr="372015E6">
        <w:rPr>
          <w:rFonts w:ascii="Arial" w:eastAsia="Arial" w:hAnsi="Arial" w:cs="Arial"/>
          <w:color w:val="333333"/>
          <w:sz w:val="36"/>
          <w:szCs w:val="36"/>
        </w:rPr>
        <w:t>Chain of responsibility:</w:t>
      </w:r>
    </w:p>
    <w:p w14:paraId="15B96904" w14:textId="4AC2D410" w:rsidR="7A8714AC" w:rsidRDefault="7A8714AC" w:rsidP="372015E6">
      <w:pPr>
        <w:spacing w:after="150" w:line="240" w:lineRule="auto"/>
        <w:rPr>
          <w:rFonts w:ascii="Arial" w:eastAsia="Arial" w:hAnsi="Arial" w:cs="Arial"/>
          <w:sz w:val="36"/>
          <w:szCs w:val="36"/>
        </w:rPr>
      </w:pPr>
      <w:r w:rsidRPr="372015E6">
        <w:rPr>
          <w:rFonts w:ascii="Arial" w:eastAsia="Arial" w:hAnsi="Arial" w:cs="Arial"/>
          <w:color w:val="333333"/>
          <w:sz w:val="36"/>
          <w:szCs w:val="36"/>
        </w:rPr>
        <w:t xml:space="preserve">Please refer to the </w:t>
      </w:r>
      <w:proofErr w:type="spellStart"/>
      <w:r w:rsidRPr="372015E6">
        <w:rPr>
          <w:rFonts w:ascii="Arial" w:eastAsia="Arial" w:hAnsi="Arial" w:cs="Arial"/>
          <w:color w:val="333333"/>
          <w:sz w:val="36"/>
          <w:szCs w:val="36"/>
        </w:rPr>
        <w:t>handson</w:t>
      </w:r>
      <w:proofErr w:type="spellEnd"/>
      <w:r w:rsidRPr="372015E6">
        <w:rPr>
          <w:rFonts w:ascii="Arial" w:eastAsia="Arial" w:hAnsi="Arial" w:cs="Arial"/>
          <w:color w:val="333333"/>
          <w:sz w:val="36"/>
          <w:szCs w:val="36"/>
        </w:rPr>
        <w:t xml:space="preserve"> document available </w:t>
      </w:r>
      <w:hyperlink r:id="rId12">
        <w:r w:rsidRPr="372015E6">
          <w:rPr>
            <w:rStyle w:val="Hyperlink"/>
            <w:rFonts w:ascii="Arial" w:eastAsia="Arial" w:hAnsi="Arial" w:cs="Arial"/>
            <w:color w:val="0563C1"/>
            <w:sz w:val="36"/>
            <w:szCs w:val="36"/>
          </w:rPr>
          <w:t>here</w:t>
        </w:r>
      </w:hyperlink>
      <w:r w:rsidRPr="372015E6">
        <w:rPr>
          <w:rFonts w:ascii="Arial" w:eastAsia="Arial" w:hAnsi="Arial" w:cs="Arial"/>
          <w:color w:val="0563C1"/>
          <w:sz w:val="36"/>
          <w:szCs w:val="36"/>
          <w:u w:val="single"/>
        </w:rPr>
        <w:t>.</w:t>
      </w:r>
    </w:p>
    <w:p w14:paraId="0EF0ABE1" w14:textId="1D1AD1A9" w:rsidR="47B274B2" w:rsidRDefault="47B274B2" w:rsidP="47B274B2">
      <w:pPr>
        <w:spacing w:after="150" w:line="240" w:lineRule="auto"/>
        <w:rPr>
          <w:rFonts w:ascii="Arial" w:eastAsia="Arial" w:hAnsi="Arial" w:cs="Arial"/>
          <w:sz w:val="36"/>
          <w:szCs w:val="36"/>
        </w:rPr>
      </w:pPr>
    </w:p>
    <w:p w14:paraId="44F8DBEA" w14:textId="37C3A37B" w:rsidR="47B274B2" w:rsidRDefault="47B274B2" w:rsidP="47B274B2"/>
    <w:sectPr w:rsidR="47B27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F8AE11" w14:textId="77777777" w:rsidR="00DD34BD" w:rsidRDefault="00DD34BD" w:rsidP="00094396">
      <w:pPr>
        <w:spacing w:after="0" w:line="240" w:lineRule="auto"/>
      </w:pPr>
      <w:r>
        <w:separator/>
      </w:r>
    </w:p>
  </w:endnote>
  <w:endnote w:type="continuationSeparator" w:id="0">
    <w:p w14:paraId="5CEA8957" w14:textId="77777777" w:rsidR="00DD34BD" w:rsidRDefault="00DD34BD" w:rsidP="00094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2D6F31" w14:textId="77777777" w:rsidR="00DD34BD" w:rsidRDefault="00DD34BD" w:rsidP="00094396">
      <w:pPr>
        <w:spacing w:after="0" w:line="240" w:lineRule="auto"/>
      </w:pPr>
      <w:r>
        <w:separator/>
      </w:r>
    </w:p>
  </w:footnote>
  <w:footnote w:type="continuationSeparator" w:id="0">
    <w:p w14:paraId="0950F4D7" w14:textId="77777777" w:rsidR="00DD34BD" w:rsidRDefault="00DD34BD" w:rsidP="000943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F263F"/>
    <w:multiLevelType w:val="hybridMultilevel"/>
    <w:tmpl w:val="45DA1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90022"/>
    <w:multiLevelType w:val="hybridMultilevel"/>
    <w:tmpl w:val="2A06B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D64B87"/>
    <w:multiLevelType w:val="hybridMultilevel"/>
    <w:tmpl w:val="97FE68C6"/>
    <w:lvl w:ilvl="0" w:tplc="0B44A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E2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BD2CE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6619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EA34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1E3D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2F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9085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3615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396"/>
    <w:rsid w:val="00094396"/>
    <w:rsid w:val="000C2FB9"/>
    <w:rsid w:val="0035620D"/>
    <w:rsid w:val="008D4950"/>
    <w:rsid w:val="00943B18"/>
    <w:rsid w:val="00A602BF"/>
    <w:rsid w:val="00BF012F"/>
    <w:rsid w:val="00DD34BD"/>
    <w:rsid w:val="00DF7602"/>
    <w:rsid w:val="1DD2F1F7"/>
    <w:rsid w:val="282DDEBE"/>
    <w:rsid w:val="372015E6"/>
    <w:rsid w:val="38A97EC5"/>
    <w:rsid w:val="390CDE40"/>
    <w:rsid w:val="3E913201"/>
    <w:rsid w:val="47B274B2"/>
    <w:rsid w:val="62CFD873"/>
    <w:rsid w:val="6C49033D"/>
    <w:rsid w:val="7A87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CB5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6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ognizantonline.sharepoint.com/:w:/r/sites/GTP-Solutions/Gencsharepath/Shared%20Documents/Internship2020/FSE/DotNet/04%20-%20DesignPrinciples/References/GoF%20Hands%20on%20Exercises/GOF_ChainofResponsibilityHandsOn.docx?d=w8895d6d8f9f64b439b1834bf497f33b8&amp;csf=1&amp;e=XEl6l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cognizantonline.sharepoint.com/:w:/r/sites/GTP-Solutions/Gencsharepath/Shared%20Documents/Internship2020/FSE/DotNet/04%20-%20DesignPrinciples/References/GoF%20Hands%20on%20Exercises/GOF_FacadePatternHandson.docx?d=wa2d474fc314844169612d8b4e95d3714&amp;csf=1&amp;e=5drUPc" TargetMode="Externa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1" ma:contentTypeDescription="Create a new document." ma:contentTypeScope="" ma:versionID="21d22ff45c5bcee3e13d2da0d2eaf86f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8b7f95d062efb1de1c26afcaa392f390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2EC2F0-CD36-43DB-91D6-024579BA1B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02F5E6-756F-4385-BBE3-29DEB8E599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F74260-7129-44AF-8C66-17538E412A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741</Characters>
  <Application>Microsoft Office Word</Application>
  <DocSecurity>0</DocSecurity>
  <Lines>6</Lines>
  <Paragraphs>1</Paragraphs>
  <ScaleCrop>false</ScaleCrop>
  <Company>Cognizant</Company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Krishnan (Cognizant)</dc:creator>
  <cp:keywords/>
  <dc:description/>
  <cp:lastModifiedBy>Vin</cp:lastModifiedBy>
  <cp:revision>8</cp:revision>
  <dcterms:created xsi:type="dcterms:W3CDTF">2020-03-16T12:22:00Z</dcterms:created>
  <dcterms:modified xsi:type="dcterms:W3CDTF">2020-08-07T19:02:00Z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