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2A4A"/>
          <w:sz w:val="48"/>
          <w:szCs w:val="48"/>
        </w:rPr>
        <w:t xml:space="preserve">AI PRODUCTS &amp; AUTOMATION</w:t>
      </w:r>
    </w:p>
    <w:p>
      <w:pPr>
        <w:spacing w:after="200"/>
        <w:jc w:val="center"/>
      </w:pPr>
      <w:r>
        <w:rPr>
          <w:rFonts w:ascii="Arial" w:cs="Arial" w:eastAsia="Arial" w:hAnsi="Arial"/>
          <w:b/>
          <w:bCs/>
          <w:color w:val="2E75B6"/>
          <w:sz w:val="44"/>
          <w:szCs w:val="44"/>
        </w:rPr>
        <w:t xml:space="preserve">IMPLEMENTATION PLAN</w:t>
      </w:r>
    </w:p>
    <w:p>
      <w:pPr>
        <w:pBdr>
          <w:top w:val="single" w:color="2E75B6" w:sz="4" w:space="8"/>
        </w:pBdr>
        <w:spacing w:after="60"/>
        <w:jc w:val="center"/>
      </w:pPr>
    </w:p>
    <w:p>
      <w:pPr>
        <w:spacing w:after="100"/>
        <w:jc w:val="center"/>
      </w:pPr>
      <w:r>
        <w:rPr>
          <w:rFonts w:ascii="Arial" w:cs="Arial" w:eastAsia="Arial" w:hAnsi="Arial"/>
          <w:color w:val="666666"/>
          <w:sz w:val="22"/>
          <w:szCs w:val="22"/>
        </w:rPr>
        <w:t xml:space="preserve">A Strategic Roadmap for Integrating AI Workflows, Automation Products,</w:t>
      </w:r>
    </w:p>
    <w:p>
      <w:pPr>
        <w:spacing w:after="400"/>
        <w:jc w:val="center"/>
      </w:pPr>
      <w:r>
        <w:rPr>
          <w:rFonts w:ascii="Arial" w:cs="Arial" w:eastAsia="Arial" w:hAnsi="Arial"/>
          <w:color w:val="666666"/>
          <w:sz w:val="22"/>
          <w:szCs w:val="22"/>
        </w:rPr>
        <w:t xml:space="preserve">and Differentiated AI Services for Small Business Clients</w:t>
      </w:r>
    </w:p>
    <w:p>
      <w:pPr>
        <w:spacing w:after="100"/>
        <w:jc w:val="center"/>
      </w:pPr>
      <w:r>
        <w:rPr>
          <w:rFonts w:ascii="Arial" w:cs="Arial" w:eastAsia="Arial" w:hAnsi="Arial"/>
          <w:color w:val="333333"/>
          <w:sz w:val="22"/>
          <w:szCs w:val="22"/>
        </w:rPr>
        <w:t xml:space="preserve">Prepared for: Web Design &amp; SEO Agency</w:t>
      </w:r>
    </w:p>
    <w:p>
      <w:pPr>
        <w:spacing w:after="100"/>
        <w:jc w:val="center"/>
      </w:pPr>
      <w:r>
        <w:rPr>
          <w:rFonts w:ascii="Arial" w:cs="Arial" w:eastAsia="Arial" w:hAnsi="Arial"/>
          <w:color w:val="333333"/>
          <w:sz w:val="22"/>
          <w:szCs w:val="22"/>
        </w:rPr>
        <w:t xml:space="preserve">Date: March 2026</w:t>
      </w:r>
    </w:p>
    <w:p>
      <w:pPr>
        <w:spacing w:after="100"/>
        <w:jc w:val="center"/>
      </w:pPr>
      <w:r>
        <w:rPr>
          <w:rFonts w:ascii="Arial" w:cs="Arial" w:eastAsia="Arial" w:hAnsi="Arial"/>
          <w:i/>
          <w:iCs/>
          <w:color w:val="666666"/>
          <w:sz w:val="22"/>
          <w:szCs w:val="22"/>
        </w:rPr>
        <w:t xml:space="preserve">Classification: Internal Strategy Document</w:t>
      </w:r>
    </w:p>
    <w:p>
      <w:r>
        <w:br/>
      </w:r>
      <w:r>
        <w:br w:type="page"/>
      </w:r>
    </w:p>
    <w:p>
      <w:pPr>
        <w:spacing w:after="300"/>
      </w:pPr>
      <w:r>
        <w:rPr>
          <w:rFonts w:ascii="Arial" w:cs="Arial" w:eastAsia="Arial" w:hAnsi="Arial"/>
          <w:b/>
          <w:bCs/>
          <w:color w:val="1B2A4A"/>
          <w:sz w:val="28"/>
          <w:szCs w:val="28"/>
        </w:rPr>
        <w:t xml:space="preserve">TABLE OF CONTENTS</w:t>
      </w:r>
    </w:p>
    <w:p>
      <w:pPr>
        <w:spacing w:after="60"/>
      </w:pPr>
      <w:r>
        <w:rPr>
          <w:rFonts w:ascii="Arial" w:cs="Arial" w:eastAsia="Arial" w:hAnsi="Arial"/>
          <w:b/>
          <w:bCs/>
          <w:color w:val="1B2A4A"/>
          <w:sz w:val="20"/>
          <w:szCs w:val="20"/>
        </w:rPr>
        <w:t xml:space="preserve">Part One: Must-Have AI Products (Market Table Stakes)</w:t>
      </w:r>
    </w:p>
    <w:p>
      <w:pPr>
        <w:spacing w:after="60"/>
        <w:ind w:left="360"/>
      </w:pPr>
      <w:r>
        <w:rPr>
          <w:rFonts w:ascii="Arial" w:cs="Arial" w:eastAsia="Arial" w:hAnsi="Arial"/>
          <w:b w:val="false"/>
          <w:bCs w:val="false"/>
          <w:color w:val="666666"/>
          <w:sz w:val="20"/>
          <w:szCs w:val="20"/>
        </w:rPr>
        <w:t xml:space="preserve">1.1  AI-Powered Website Chatbots &amp; Virtual Assistants</w:t>
      </w:r>
    </w:p>
    <w:p>
      <w:pPr>
        <w:spacing w:after="60"/>
        <w:ind w:left="360"/>
      </w:pPr>
      <w:r>
        <w:rPr>
          <w:rFonts w:ascii="Arial" w:cs="Arial" w:eastAsia="Arial" w:hAnsi="Arial"/>
          <w:b w:val="false"/>
          <w:bCs w:val="false"/>
          <w:color w:val="666666"/>
          <w:sz w:val="20"/>
          <w:szCs w:val="20"/>
        </w:rPr>
        <w:t xml:space="preserve">1.2  AI Content Generation Pipeline</w:t>
      </w:r>
    </w:p>
    <w:p>
      <w:pPr>
        <w:spacing w:after="60"/>
        <w:ind w:left="360"/>
      </w:pPr>
      <w:r>
        <w:rPr>
          <w:rFonts w:ascii="Arial" w:cs="Arial" w:eastAsia="Arial" w:hAnsi="Arial"/>
          <w:b w:val="false"/>
          <w:bCs w:val="false"/>
          <w:color w:val="666666"/>
          <w:sz w:val="20"/>
          <w:szCs w:val="20"/>
        </w:rPr>
        <w:t xml:space="preserve">1.3  AI-Driven SEO Automation Suite</w:t>
      </w:r>
    </w:p>
    <w:p>
      <w:pPr>
        <w:spacing w:after="60"/>
        <w:ind w:left="360"/>
      </w:pPr>
      <w:r>
        <w:rPr>
          <w:rFonts w:ascii="Arial" w:cs="Arial" w:eastAsia="Arial" w:hAnsi="Arial"/>
          <w:b w:val="false"/>
          <w:bCs w:val="false"/>
          <w:color w:val="666666"/>
          <w:sz w:val="20"/>
          <w:szCs w:val="20"/>
        </w:rPr>
        <w:t xml:space="preserve">1.4  Automated Email Marketing with AI Personalization</w:t>
      </w:r>
    </w:p>
    <w:p>
      <w:pPr>
        <w:spacing w:after="60"/>
        <w:ind w:left="360"/>
      </w:pPr>
      <w:r>
        <w:rPr>
          <w:rFonts w:ascii="Arial" w:cs="Arial" w:eastAsia="Arial" w:hAnsi="Arial"/>
          <w:b w:val="false"/>
          <w:bCs w:val="false"/>
          <w:color w:val="666666"/>
          <w:sz w:val="20"/>
          <w:szCs w:val="20"/>
        </w:rPr>
        <w:t xml:space="preserve">1.5  AI Review &amp; Reputation Management</w:t>
      </w:r>
    </w:p>
    <w:p>
      <w:pPr>
        <w:spacing w:after="60"/>
        <w:ind w:left="360"/>
      </w:pPr>
      <w:r>
        <w:rPr>
          <w:rFonts w:ascii="Arial" w:cs="Arial" w:eastAsia="Arial" w:hAnsi="Arial"/>
          <w:b w:val="false"/>
          <w:bCs w:val="false"/>
          <w:color w:val="666666"/>
          <w:sz w:val="20"/>
          <w:szCs w:val="20"/>
        </w:rPr>
        <w:t xml:space="preserve">1.6  AI-Powered Analytics &amp; Reporting Dashboard</w:t>
      </w:r>
    </w:p>
    <w:p>
      <w:pPr>
        <w:spacing w:after="60"/>
        <w:ind w:left="360"/>
      </w:pPr>
      <w:r>
        <w:rPr>
          <w:rFonts w:ascii="Arial" w:cs="Arial" w:eastAsia="Arial" w:hAnsi="Arial"/>
          <w:b w:val="false"/>
          <w:bCs w:val="false"/>
          <w:color w:val="666666"/>
          <w:sz w:val="20"/>
          <w:szCs w:val="20"/>
        </w:rPr>
        <w:t xml:space="preserve">1.7  AI Ad Campaign Optimization</w:t>
      </w:r>
    </w:p>
    <w:p>
      <w:pPr>
        <w:spacing w:after="60"/>
        <w:ind w:left="360"/>
      </w:pPr>
      <w:r>
        <w:rPr>
          <w:rFonts w:ascii="Arial" w:cs="Arial" w:eastAsia="Arial" w:hAnsi="Arial"/>
          <w:b w:val="false"/>
          <w:bCs w:val="false"/>
          <w:color w:val="666666"/>
          <w:sz w:val="20"/>
          <w:szCs w:val="20"/>
        </w:rPr>
        <w:t xml:space="preserve">1.8  AI-Powered CRM Workflows</w:t>
      </w:r>
    </w:p>
    <w:p>
      <w:pPr>
        <w:spacing w:after="40"/>
      </w:pPr>
    </w:p>
    <w:p>
      <w:pPr>
        <w:spacing w:after="60"/>
      </w:pPr>
      <w:r>
        <w:rPr>
          <w:rFonts w:ascii="Arial" w:cs="Arial" w:eastAsia="Arial" w:hAnsi="Arial"/>
          <w:b/>
          <w:bCs/>
          <w:color w:val="1B2A4A"/>
          <w:sz w:val="20"/>
          <w:szCs w:val="20"/>
        </w:rPr>
        <w:t xml:space="preserve">Part Two: Differentiator Products (Competitive Moat)</w:t>
      </w:r>
    </w:p>
    <w:p>
      <w:pPr>
        <w:spacing w:after="60"/>
        <w:ind w:left="360"/>
      </w:pPr>
      <w:r>
        <w:rPr>
          <w:rFonts w:ascii="Arial" w:cs="Arial" w:eastAsia="Arial" w:hAnsi="Arial"/>
          <w:b w:val="false"/>
          <w:bCs w:val="false"/>
          <w:color w:val="666666"/>
          <w:sz w:val="20"/>
          <w:szCs w:val="20"/>
        </w:rPr>
        <w:t xml:space="preserve">2.1  AI Business Operations Copilot</w:t>
      </w:r>
    </w:p>
    <w:p>
      <w:pPr>
        <w:spacing w:after="60"/>
        <w:ind w:left="360"/>
      </w:pPr>
      <w:r>
        <w:rPr>
          <w:rFonts w:ascii="Arial" w:cs="Arial" w:eastAsia="Arial" w:hAnsi="Arial"/>
          <w:b w:val="false"/>
          <w:bCs w:val="false"/>
          <w:color w:val="666666"/>
          <w:sz w:val="20"/>
          <w:szCs w:val="20"/>
        </w:rPr>
        <w:t xml:space="preserve">2.2  Predictive Revenue &amp; Customer Intelligence</w:t>
      </w:r>
    </w:p>
    <w:p>
      <w:pPr>
        <w:spacing w:after="60"/>
        <w:ind w:left="360"/>
      </w:pPr>
      <w:r>
        <w:rPr>
          <w:rFonts w:ascii="Arial" w:cs="Arial" w:eastAsia="Arial" w:hAnsi="Arial"/>
          <w:b w:val="false"/>
          <w:bCs w:val="false"/>
          <w:color w:val="666666"/>
          <w:sz w:val="20"/>
          <w:szCs w:val="20"/>
        </w:rPr>
        <w:t xml:space="preserve">2.3  AI Voice Agent for Inbound Calls</w:t>
      </w:r>
    </w:p>
    <w:p>
      <w:pPr>
        <w:spacing w:after="60"/>
        <w:ind w:left="360"/>
      </w:pPr>
      <w:r>
        <w:rPr>
          <w:rFonts w:ascii="Arial" w:cs="Arial" w:eastAsia="Arial" w:hAnsi="Arial"/>
          <w:b w:val="false"/>
          <w:bCs w:val="false"/>
          <w:color w:val="666666"/>
          <w:sz w:val="20"/>
          <w:szCs w:val="20"/>
        </w:rPr>
        <w:t xml:space="preserve">2.4  Autonomous Social Media Manager</w:t>
      </w:r>
    </w:p>
    <w:p>
      <w:pPr>
        <w:spacing w:after="60"/>
        <w:ind w:left="360"/>
      </w:pPr>
      <w:r>
        <w:rPr>
          <w:rFonts w:ascii="Arial" w:cs="Arial" w:eastAsia="Arial" w:hAnsi="Arial"/>
          <w:b w:val="false"/>
          <w:bCs w:val="false"/>
          <w:color w:val="666666"/>
          <w:sz w:val="20"/>
          <w:szCs w:val="20"/>
        </w:rPr>
        <w:t xml:space="preserve">2.5  AI-Powered Proposal &amp; Invoice Automation</w:t>
      </w:r>
    </w:p>
    <w:p>
      <w:pPr>
        <w:spacing w:after="60"/>
        <w:ind w:left="360"/>
      </w:pPr>
      <w:r>
        <w:rPr>
          <w:rFonts w:ascii="Arial" w:cs="Arial" w:eastAsia="Arial" w:hAnsi="Arial"/>
          <w:b w:val="false"/>
          <w:bCs w:val="false"/>
          <w:color w:val="666666"/>
          <w:sz w:val="20"/>
          <w:szCs w:val="20"/>
        </w:rPr>
        <w:t xml:space="preserve">2.6  Local Market Intelligence Engine</w:t>
      </w:r>
    </w:p>
    <w:p>
      <w:pPr>
        <w:spacing w:after="60"/>
        <w:ind w:left="360"/>
      </w:pPr>
      <w:r>
        <w:rPr>
          <w:rFonts w:ascii="Arial" w:cs="Arial" w:eastAsia="Arial" w:hAnsi="Arial"/>
          <w:b w:val="false"/>
          <w:bCs w:val="false"/>
          <w:color w:val="666666"/>
          <w:sz w:val="20"/>
          <w:szCs w:val="20"/>
        </w:rPr>
        <w:t xml:space="preserve">2.7  AI Employee Onboarding &amp; Training System</w:t>
      </w:r>
    </w:p>
    <w:p>
      <w:pPr>
        <w:spacing w:after="60"/>
        <w:ind w:left="360"/>
      </w:pPr>
      <w:r>
        <w:rPr>
          <w:rFonts w:ascii="Arial" w:cs="Arial" w:eastAsia="Arial" w:hAnsi="Arial"/>
          <w:b w:val="false"/>
          <w:bCs w:val="false"/>
          <w:color w:val="666666"/>
          <w:sz w:val="20"/>
          <w:szCs w:val="20"/>
        </w:rPr>
        <w:t xml:space="preserve">2.8  AI Accessibility &amp; Compliance Auditor</w:t>
      </w:r>
    </w:p>
    <w:p>
      <w:pPr>
        <w:spacing w:after="40"/>
      </w:pPr>
    </w:p>
    <w:p>
      <w:pPr>
        <w:spacing w:after="60"/>
      </w:pPr>
      <w:r>
        <w:rPr>
          <w:rFonts w:ascii="Arial" w:cs="Arial" w:eastAsia="Arial" w:hAnsi="Arial"/>
          <w:b/>
          <w:bCs/>
          <w:color w:val="1B2A4A"/>
          <w:sz w:val="20"/>
          <w:szCs w:val="20"/>
        </w:rPr>
        <w:t xml:space="preserve">Part Three: Implementation Roadmap</w:t>
      </w:r>
    </w:p>
    <w:p>
      <w:pPr>
        <w:spacing w:after="60"/>
      </w:pPr>
      <w:r>
        <w:rPr>
          <w:rFonts w:ascii="Arial" w:cs="Arial" w:eastAsia="Arial" w:hAnsi="Arial"/>
          <w:b/>
          <w:bCs/>
          <w:color w:val="1B2A4A"/>
          <w:sz w:val="20"/>
          <w:szCs w:val="20"/>
        </w:rPr>
        <w:t xml:space="preserve">Part Four: Pricing Framework</w:t>
      </w:r>
    </w:p>
    <w:p>
      <w:pPr>
        <w:spacing w:after="60"/>
      </w:pPr>
      <w:r>
        <w:rPr>
          <w:rFonts w:ascii="Arial" w:cs="Arial" w:eastAsia="Arial" w:hAnsi="Arial"/>
          <w:b/>
          <w:bCs/>
          <w:color w:val="1B2A4A"/>
          <w:sz w:val="20"/>
          <w:szCs w:val="20"/>
        </w:rPr>
        <w:t xml:space="preserve">Part Five: Technology Stack &amp; Architecture</w:t>
      </w:r>
    </w:p>
    <w:p>
      <w:pPr>
        <w:spacing w:after="60"/>
      </w:pPr>
      <w:r>
        <w:rPr>
          <w:rFonts w:ascii="Arial" w:cs="Arial" w:eastAsia="Arial" w:hAnsi="Arial"/>
          <w:b/>
          <w:bCs/>
          <w:color w:val="1B2A4A"/>
          <w:sz w:val="20"/>
          <w:szCs w:val="20"/>
        </w:rPr>
        <w:t xml:space="preserve">Part Six: Risk Mitigation &amp; Compliance</w:t>
      </w:r>
    </w:p>
    <w:p>
      <w:r>
        <w:br/>
      </w:r>
      <w:r>
        <w:br w:type="page"/>
      </w:r>
    </w:p>
    <w:p>
      <w:pPr>
        <w:pStyle w:val="Heading1"/>
        <w:spacing w:before="360" w:after="200"/>
      </w:pPr>
      <w:r>
        <w:rPr>
          <w:rFonts w:ascii="Arial" w:cs="Arial" w:eastAsia="Arial" w:hAnsi="Arial"/>
          <w:b/>
          <w:bCs/>
          <w:color w:val="1B2A4A"/>
          <w:sz w:val="32"/>
          <w:szCs w:val="32"/>
        </w:rPr>
        <w:t xml:space="preserve">Executive Summary</w:t>
      </w:r>
    </w:p>
    <w:p>
      <w:pPr>
        <w:spacing w:after="160" w:line="276"/>
        <w:jc w:val="left"/>
      </w:pPr>
      <w:r>
        <w:rPr>
          <w:rFonts w:ascii="Arial" w:cs="Arial" w:eastAsia="Arial" w:hAnsi="Arial"/>
          <w:color w:val="333333"/>
          <w:sz w:val="21"/>
          <w:szCs w:val="21"/>
        </w:rPr>
        <w:t xml:space="preserve">The AI services market for small businesses is projected to exceed $124 billion by 2027. Your agency is uniquely positioned to capture significant market share by expanding from web design and SEO into AI-powered workflows and automation. This document provides two comprehensive implementation plans:</w:t>
      </w:r>
    </w:p>
    <w:p>
      <w:pPr>
        <w:pStyle w:val="ListParagraph"/>
        <w:numPr>
          <w:ilvl w:val="0"/>
          <w:numId w:val="2"/>
        </w:numPr>
        <w:spacing w:after="80" w:line="276"/>
      </w:pPr>
      <w:r>
        <w:rPr>
          <w:rFonts w:ascii="Arial" w:cs="Arial" w:eastAsia="Arial" w:hAnsi="Arial"/>
          <w:b/>
          <w:bCs/>
          <w:color w:val="333333"/>
          <w:sz w:val="21"/>
          <w:szCs w:val="21"/>
        </w:rPr>
        <w:t xml:space="preserve">Part One: Must-Have Products </w:t>
      </w:r>
      <w:r>
        <w:rPr>
          <w:rFonts w:ascii="Arial" w:cs="Arial" w:eastAsia="Arial" w:hAnsi="Arial"/>
          <w:color w:val="333333"/>
          <w:sz w:val="21"/>
          <w:szCs w:val="21"/>
        </w:rPr>
        <w:t xml:space="preserve">— Eight AI product lines that are now table stakes in the agency market. Without these, you risk losing clients to competitors who already offer them.</w:t>
      </w:r>
    </w:p>
    <w:p>
      <w:pPr>
        <w:pStyle w:val="ListParagraph"/>
        <w:numPr>
          <w:ilvl w:val="0"/>
          <w:numId w:val="2"/>
        </w:numPr>
        <w:spacing w:after="80" w:line="276"/>
      </w:pPr>
      <w:r>
        <w:rPr>
          <w:rFonts w:ascii="Arial" w:cs="Arial" w:eastAsia="Arial" w:hAnsi="Arial"/>
          <w:b/>
          <w:bCs/>
          <w:color w:val="333333"/>
          <w:sz w:val="21"/>
          <w:szCs w:val="21"/>
        </w:rPr>
        <w:t xml:space="preserve">Part Two: Differentiator Products </w:t>
      </w:r>
      <w:r>
        <w:rPr>
          <w:rFonts w:ascii="Arial" w:cs="Arial" w:eastAsia="Arial" w:hAnsi="Arial"/>
          <w:color w:val="333333"/>
          <w:sz w:val="21"/>
          <w:szCs w:val="21"/>
        </w:rPr>
        <w:t xml:space="preserve">— Eight advanced AI offerings specifically designed to give small business owners capabilities typically reserved for enterprise companies, creating a defensible competitive moat.</w:t>
      </w:r>
    </w:p>
    <w:p>
      <w:pPr>
        <w:spacing w:after="160" w:line="276"/>
        <w:jc w:val="left"/>
      </w:pPr>
      <w:r>
        <w:rPr>
          <w:rFonts w:ascii="Arial" w:cs="Arial" w:eastAsia="Arial" w:hAnsi="Arial"/>
          <w:color w:val="333333"/>
          <w:sz w:val="21"/>
          <w:szCs w:val="21"/>
        </w:rPr>
        <w:t xml:space="preserve">Each product includes technical architecture, pricing guidance, implementation timeline, and the specific Claude Code and automation stack you should use to build and deliver them.</w:t>
      </w:r>
    </w:p>
    <w:p>
      <w:pPr>
        <w:pBdr>
          <w:bottom w:val="single" w:color="2E75B6" w:sz="4" w:space="1"/>
        </w:pBdr>
        <w:spacing w:before="200" w:after="200"/>
      </w:pPr>
    </w:p>
    <w:p>
      <w:r>
        <w:br w:type="page"/>
      </w:r>
    </w:p>
    <w:p>
      <w:pPr>
        <w:spacing w:before="600" w:after="100"/>
        <w:jc w:val="center"/>
      </w:pPr>
      <w:r>
        <w:rPr>
          <w:rFonts w:ascii="Arial" w:cs="Arial" w:eastAsia="Arial" w:hAnsi="Arial"/>
          <w:b/>
          <w:bCs/>
          <w:color w:val="1B2A4A"/>
          <w:sz w:val="36"/>
          <w:szCs w:val="36"/>
        </w:rPr>
        <w:t xml:space="preserve">PART ONE</w:t>
      </w:r>
    </w:p>
    <w:p>
      <w:pPr>
        <w:spacing w:after="60"/>
        <w:jc w:val="center"/>
      </w:pPr>
      <w:r>
        <w:rPr>
          <w:rFonts w:ascii="Arial" w:cs="Arial" w:eastAsia="Arial" w:hAnsi="Arial"/>
          <w:color w:val="2E75B6"/>
          <w:sz w:val="30"/>
          <w:szCs w:val="30"/>
        </w:rPr>
        <w:t xml:space="preserve">Must-Have AI Products</w:t>
      </w:r>
    </w:p>
    <w:p>
      <w:pPr>
        <w:spacing w:after="400"/>
        <w:jc w:val="center"/>
      </w:pPr>
      <w:r>
        <w:rPr>
          <w:rFonts w:ascii="Arial" w:cs="Arial" w:eastAsia="Arial" w:hAnsi="Arial"/>
          <w:i/>
          <w:iCs/>
          <w:color w:val="666666"/>
          <w:sz w:val="22"/>
          <w:szCs w:val="22"/>
        </w:rPr>
        <w:t xml:space="preserve">Market Table Stakes for Agency Survival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BF3FA"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Why These Are Non-Negotiable</w:t>
            </w:r>
          </w:p>
          <w:p>
            <w:pPr>
              <w:spacing w:after="0"/>
            </w:pPr>
            <w:r>
              <w:rPr>
                <w:rFonts w:ascii="Arial" w:cs="Arial" w:eastAsia="Arial" w:hAnsi="Arial"/>
                <w:color w:val="333333"/>
                <w:sz w:val="20"/>
                <w:szCs w:val="20"/>
              </w:rPr>
              <w:t xml:space="preserve">As of early 2026, 73% of small businesses report that they expect their web/marketing agency to offer AI-powered services. Agencies that do not offer these foundational AI products are losing 30–40% of new business opportunities to competitors who do. These eight products represent the minimum viable AI portfolio your agency needs.</w:t>
            </w:r>
          </w:p>
        </w:tc>
      </w:tr>
    </w:tbl>
    <w:p>
      <w:pPr>
        <w:spacing w:after="200"/>
      </w:pPr>
    </w:p>
    <w:p>
      <w:pPr>
        <w:pStyle w:val="Heading2"/>
        <w:spacing w:before="280" w:after="160"/>
      </w:pPr>
      <w:r>
        <w:rPr>
          <w:rFonts w:ascii="Arial" w:cs="Arial" w:eastAsia="Arial" w:hAnsi="Arial"/>
          <w:b/>
          <w:bCs/>
          <w:color w:val="2E75B6"/>
          <w:sz w:val="26"/>
          <w:szCs w:val="26"/>
        </w:rPr>
        <w:t xml:space="preserve">1.1  AI-Powered Website Chatbots &amp; Virtual Assistants</w:t>
      </w:r>
    </w:p>
    <w:p>
      <w:pPr>
        <w:spacing w:after="160" w:line="276"/>
        <w:jc w:val="left"/>
      </w:pPr>
      <w:r>
        <w:rPr>
          <w:rFonts w:ascii="Arial" w:cs="Arial" w:eastAsia="Arial" w:hAnsi="Arial"/>
          <w:color w:val="333333"/>
          <w:sz w:val="21"/>
          <w:szCs w:val="21"/>
        </w:rPr>
        <w:t xml:space="preserve">Deploy custom-trained AI chatbots on every client website that go far beyond scripted FAQ bots. These assistants understand the client’s business, answer customer questions in natural language, qualify leads, book appointments, and hand off to humans when needed.</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2"/>
        </w:numPr>
        <w:spacing w:after="80" w:line="276"/>
      </w:pPr>
      <w:r>
        <w:rPr>
          <w:rFonts w:ascii="Arial" w:cs="Arial" w:eastAsia="Arial" w:hAnsi="Arial"/>
          <w:b/>
          <w:bCs/>
          <w:color w:val="333333"/>
          <w:sz w:val="21"/>
          <w:szCs w:val="21"/>
        </w:rPr>
        <w:t xml:space="preserve">Knowledge Base Integration: </w:t>
      </w:r>
      <w:r>
        <w:rPr>
          <w:rFonts w:ascii="Arial" w:cs="Arial" w:eastAsia="Arial" w:hAnsi="Arial"/>
          <w:color w:val="333333"/>
          <w:sz w:val="21"/>
          <w:szCs w:val="21"/>
        </w:rPr>
        <w:t xml:space="preserve">Ingest the client’s website content, FAQ documents, product catalogs, pricing sheets, and SOPs to create a domain-specific assistant that answers accurately.</w:t>
      </w:r>
    </w:p>
    <w:p>
      <w:pPr>
        <w:pStyle w:val="ListParagraph"/>
        <w:numPr>
          <w:ilvl w:val="0"/>
          <w:numId w:val="2"/>
        </w:numPr>
        <w:spacing w:after="80" w:line="276"/>
      </w:pPr>
      <w:r>
        <w:rPr>
          <w:rFonts w:ascii="Arial" w:cs="Arial" w:eastAsia="Arial" w:hAnsi="Arial"/>
          <w:b/>
          <w:bCs/>
          <w:color w:val="333333"/>
          <w:sz w:val="21"/>
          <w:szCs w:val="21"/>
        </w:rPr>
        <w:t xml:space="preserve">Lead Qualification &amp; Capture: </w:t>
      </w:r>
      <w:r>
        <w:rPr>
          <w:rFonts w:ascii="Arial" w:cs="Arial" w:eastAsia="Arial" w:hAnsi="Arial"/>
          <w:color w:val="333333"/>
          <w:sz w:val="21"/>
          <w:szCs w:val="21"/>
        </w:rPr>
        <w:t xml:space="preserve">Conversational flows that collect name, email, phone, budget range, and project type, then push qualified leads directly into the client’s CRM or email.</w:t>
      </w:r>
    </w:p>
    <w:p>
      <w:pPr>
        <w:pStyle w:val="ListParagraph"/>
        <w:numPr>
          <w:ilvl w:val="0"/>
          <w:numId w:val="2"/>
        </w:numPr>
        <w:spacing w:after="80" w:line="276"/>
      </w:pPr>
      <w:r>
        <w:rPr>
          <w:rFonts w:ascii="Arial" w:cs="Arial" w:eastAsia="Arial" w:hAnsi="Arial"/>
          <w:b/>
          <w:bCs/>
          <w:color w:val="333333"/>
          <w:sz w:val="21"/>
          <w:szCs w:val="21"/>
        </w:rPr>
        <w:t xml:space="preserve">Appointment Scheduling: </w:t>
      </w:r>
      <w:r>
        <w:rPr>
          <w:rFonts w:ascii="Arial" w:cs="Arial" w:eastAsia="Arial" w:hAnsi="Arial"/>
          <w:color w:val="333333"/>
          <w:sz w:val="21"/>
          <w:szCs w:val="21"/>
        </w:rPr>
        <w:t xml:space="preserve">Direct integration with Google Calendar, Calendly, or Acuity so the bot can book meetings without human intervention.</w:t>
      </w:r>
    </w:p>
    <w:p>
      <w:pPr>
        <w:pStyle w:val="ListParagraph"/>
        <w:numPr>
          <w:ilvl w:val="0"/>
          <w:numId w:val="2"/>
        </w:numPr>
        <w:spacing w:after="80" w:line="276"/>
      </w:pPr>
      <w:r>
        <w:rPr>
          <w:rFonts w:ascii="Arial" w:cs="Arial" w:eastAsia="Arial" w:hAnsi="Arial"/>
          <w:b/>
          <w:bCs/>
          <w:color w:val="333333"/>
          <w:sz w:val="21"/>
          <w:szCs w:val="21"/>
        </w:rPr>
        <w:t xml:space="preserve">Multi-Channel Deployment: </w:t>
      </w:r>
      <w:r>
        <w:rPr>
          <w:rFonts w:ascii="Arial" w:cs="Arial" w:eastAsia="Arial" w:hAnsi="Arial"/>
          <w:color w:val="333333"/>
          <w:sz w:val="21"/>
          <w:szCs w:val="21"/>
        </w:rPr>
        <w:t xml:space="preserve">Single build deploys to website widget, Facebook Messenger, Instagram DM, WhatsApp Business, and SMS.</w:t>
      </w:r>
    </w:p>
    <w:p>
      <w:pPr>
        <w:pStyle w:val="ListParagraph"/>
        <w:numPr>
          <w:ilvl w:val="0"/>
          <w:numId w:val="2"/>
        </w:numPr>
        <w:spacing w:after="80" w:line="276"/>
      </w:pPr>
      <w:r>
        <w:rPr>
          <w:rFonts w:ascii="Arial" w:cs="Arial" w:eastAsia="Arial" w:hAnsi="Arial"/>
          <w:b/>
          <w:bCs/>
          <w:color w:val="333333"/>
          <w:sz w:val="21"/>
          <w:szCs w:val="21"/>
        </w:rPr>
        <w:t xml:space="preserve">Human Handoff Protocol: </w:t>
      </w:r>
      <w:r>
        <w:rPr>
          <w:rFonts w:ascii="Arial" w:cs="Arial" w:eastAsia="Arial" w:hAnsi="Arial"/>
          <w:color w:val="333333"/>
          <w:sz w:val="21"/>
          <w:szCs w:val="21"/>
        </w:rPr>
        <w:t xml:space="preserve">Intelligent escalation when the AI detects complex issues, emotional distress, or explicit requests for a human, with full conversation context passed to the human agent.</w:t>
      </w:r>
    </w:p>
    <w:p>
      <w:pPr>
        <w:spacing w:before="200" w:after="120"/>
      </w:pPr>
      <w:r>
        <w:rPr>
          <w:rFonts w:ascii="Arial" w:cs="Arial" w:eastAsia="Arial" w:hAnsi="Arial"/>
          <w:b/>
          <w:bCs/>
          <w:color w:val="4A90D9"/>
          <w:sz w:val="22"/>
          <w:szCs w:val="22"/>
        </w:rP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Stack</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LLM Engine</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Claude API (Sonnet for cost efficiency, Opus for complex verticals)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RAG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LangChain + Pinecone (vector DB) or Supabase pgvector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Widget Frontend</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Custom React component embedded via script tag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Orchestration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 or Make.com for CRM/calendar integrations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PostHog or Mixpanel for conversation metrics</w:t>
            </w:r>
          </w:p>
        </w:tc>
      </w:tr>
    </w:tbl>
    <w:p>
      <w:pPr>
        <w:spacing w:after="120"/>
      </w:pPr>
    </w:p>
    <w:p>
      <w:pPr>
        <w:spacing w:before="200" w:after="120"/>
      </w:pPr>
      <w:r>
        <w:rPr>
          <w:rFonts w:ascii="Arial" w:cs="Arial" w:eastAsia="Arial" w:hAnsi="Arial"/>
          <w:b/>
          <w:bCs/>
          <w:color w:val="4A90D9"/>
          <w:sz w:val="22"/>
          <w:szCs w:val="22"/>
        </w:rPr>
        <w:t xml:space="preserve">Revenue Model</w:t>
      </w:r>
    </w:p>
    <w:p>
      <w:pPr>
        <w:pStyle w:val="ListParagraph"/>
        <w:numPr>
          <w:ilvl w:val="0"/>
          <w:numId w:val="2"/>
        </w:numPr>
        <w:spacing w:after="80" w:line="276"/>
      </w:pPr>
      <w:r>
        <w:rPr>
          <w:rFonts w:ascii="Arial" w:cs="Arial" w:eastAsia="Arial" w:hAnsi="Arial"/>
          <w:b/>
          <w:bCs/>
          <w:color w:val="333333"/>
          <w:sz w:val="21"/>
          <w:szCs w:val="21"/>
        </w:rPr>
        <w:t xml:space="preserve">Setup Fee: </w:t>
      </w:r>
      <w:r>
        <w:rPr>
          <w:rFonts w:ascii="Arial" w:cs="Arial" w:eastAsia="Arial" w:hAnsi="Arial"/>
          <w:color w:val="333333"/>
          <w:sz w:val="21"/>
          <w:szCs w:val="21"/>
        </w:rPr>
        <w:t xml:space="preserve">$1,500–$3,000 (includes knowledge base creation, custom training, brand styling, and deployment)</w:t>
      </w:r>
    </w:p>
    <w:p>
      <w:pPr>
        <w:pStyle w:val="ListParagraph"/>
        <w:numPr>
          <w:ilvl w:val="0"/>
          <w:numId w:val="2"/>
        </w:numPr>
        <w:spacing w:after="80" w:line="276"/>
      </w:pPr>
      <w:r>
        <w:rPr>
          <w:rFonts w:ascii="Arial" w:cs="Arial" w:eastAsia="Arial" w:hAnsi="Arial"/>
          <w:b/>
          <w:bCs/>
          <w:color w:val="333333"/>
          <w:sz w:val="21"/>
          <w:szCs w:val="21"/>
        </w:rPr>
        <w:t xml:space="preserve">Monthly Retainer: </w:t>
      </w:r>
      <w:r>
        <w:rPr>
          <w:rFonts w:ascii="Arial" w:cs="Arial" w:eastAsia="Arial" w:hAnsi="Arial"/>
          <w:color w:val="333333"/>
          <w:sz w:val="21"/>
          <w:szCs w:val="21"/>
        </w:rPr>
        <w:t xml:space="preserve">$200–$500/mo (hosting, API costs, ongoing training updates, conversation monitoring)</w:t>
      </w:r>
    </w:p>
    <w:p>
      <w:pPr>
        <w:pStyle w:val="ListParagraph"/>
        <w:numPr>
          <w:ilvl w:val="0"/>
          <w:numId w:val="2"/>
        </w:numPr>
        <w:spacing w:after="80" w:line="276"/>
      </w:pPr>
      <w:r>
        <w:rPr>
          <w:rFonts w:ascii="Arial" w:cs="Arial" w:eastAsia="Arial" w:hAnsi="Arial"/>
          <w:b/>
          <w:bCs/>
          <w:color w:val="333333"/>
          <w:sz w:val="21"/>
          <w:szCs w:val="21"/>
        </w:rPr>
        <w:t xml:space="preserve">Upsell: </w:t>
      </w:r>
      <w:r>
        <w:rPr>
          <w:rFonts w:ascii="Arial" w:cs="Arial" w:eastAsia="Arial" w:hAnsi="Arial"/>
          <w:color w:val="333333"/>
          <w:sz w:val="21"/>
          <w:szCs w:val="21"/>
        </w:rPr>
        <w:t xml:space="preserve">Multi-channel deployment add-on ($150/mo per additional channel)</w:t>
      </w:r>
    </w:p>
    <w:p>
      <w:pPr>
        <w:spacing w:after="200"/>
      </w:pPr>
    </w:p>
    <w:p>
      <w:pPr>
        <w:pStyle w:val="Heading2"/>
        <w:spacing w:before="280" w:after="160"/>
      </w:pPr>
      <w:r>
        <w:rPr>
          <w:rFonts w:ascii="Arial" w:cs="Arial" w:eastAsia="Arial" w:hAnsi="Arial"/>
          <w:b/>
          <w:bCs/>
          <w:color w:val="2E75B6"/>
          <w:sz w:val="26"/>
          <w:szCs w:val="26"/>
        </w:rPr>
        <w:t xml:space="preserve">1.2  AI Content Generation Pipeline</w:t>
      </w:r>
    </w:p>
    <w:p>
      <w:pPr>
        <w:spacing w:after="160" w:line="276"/>
        <w:jc w:val="left"/>
      </w:pPr>
      <w:r>
        <w:rPr>
          <w:rFonts w:ascii="Arial" w:cs="Arial" w:eastAsia="Arial" w:hAnsi="Arial"/>
          <w:color w:val="333333"/>
          <w:sz w:val="21"/>
          <w:szCs w:val="21"/>
        </w:rPr>
        <w:t xml:space="preserve">A systematized content production engine that generates blog posts, landing page copy, product descriptions, social media content, and email sequences, all tuned to the client’s brand voice and SEO strategy.</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3"/>
        </w:numPr>
        <w:spacing w:after="80" w:line="276"/>
      </w:pPr>
      <w:r>
        <w:rPr>
          <w:rFonts w:ascii="Arial" w:cs="Arial" w:eastAsia="Arial" w:hAnsi="Arial"/>
          <w:b/>
          <w:bCs/>
          <w:color w:val="333333"/>
          <w:sz w:val="21"/>
          <w:szCs w:val="21"/>
        </w:rPr>
        <w:t xml:space="preserve">Brand Voice Cloning: </w:t>
      </w:r>
      <w:r>
        <w:rPr>
          <w:rFonts w:ascii="Arial" w:cs="Arial" w:eastAsia="Arial" w:hAnsi="Arial"/>
          <w:color w:val="333333"/>
          <w:sz w:val="21"/>
          <w:szCs w:val="21"/>
        </w:rPr>
        <w:t xml:space="preserve">Analyze existing client content to create a style profile that enforces consistent tone, vocabulary, and messaging across all generated content.</w:t>
      </w:r>
    </w:p>
    <w:p>
      <w:pPr>
        <w:pStyle w:val="ListParagraph"/>
        <w:numPr>
          <w:ilvl w:val="0"/>
          <w:numId w:val="3"/>
        </w:numPr>
        <w:spacing w:after="80" w:line="276"/>
      </w:pPr>
      <w:r>
        <w:rPr>
          <w:rFonts w:ascii="Arial" w:cs="Arial" w:eastAsia="Arial" w:hAnsi="Arial"/>
          <w:b/>
          <w:bCs/>
          <w:color w:val="333333"/>
          <w:sz w:val="21"/>
          <w:szCs w:val="21"/>
        </w:rPr>
        <w:t xml:space="preserve">SEO-Integrated Writing: </w:t>
      </w:r>
      <w:r>
        <w:rPr>
          <w:rFonts w:ascii="Arial" w:cs="Arial" w:eastAsia="Arial" w:hAnsi="Arial"/>
          <w:color w:val="333333"/>
          <w:sz w:val="21"/>
          <w:szCs w:val="21"/>
        </w:rPr>
        <w:t xml:space="preserve">Content is generated with target keywords, proper heading hierarchy, internal linking suggestions, meta descriptions, and schema markup recommendations built in.</w:t>
      </w:r>
    </w:p>
    <w:p>
      <w:pPr>
        <w:pStyle w:val="ListParagraph"/>
        <w:numPr>
          <w:ilvl w:val="0"/>
          <w:numId w:val="3"/>
        </w:numPr>
        <w:spacing w:after="80" w:line="276"/>
      </w:pPr>
      <w:r>
        <w:rPr>
          <w:rFonts w:ascii="Arial" w:cs="Arial" w:eastAsia="Arial" w:hAnsi="Arial"/>
          <w:b/>
          <w:bCs/>
          <w:color w:val="333333"/>
          <w:sz w:val="21"/>
          <w:szCs w:val="21"/>
        </w:rPr>
        <w:t xml:space="preserve">Content Calendar Automation: </w:t>
      </w:r>
      <w:r>
        <w:rPr>
          <w:rFonts w:ascii="Arial" w:cs="Arial" w:eastAsia="Arial" w:hAnsi="Arial"/>
          <w:color w:val="333333"/>
          <w:sz w:val="21"/>
          <w:szCs w:val="21"/>
        </w:rPr>
        <w:t xml:space="preserve">AI-generated monthly content plans based on trending topics in the client’s industry, seasonal patterns, and competitor gap analysis.</w:t>
      </w:r>
    </w:p>
    <w:p>
      <w:pPr>
        <w:pStyle w:val="ListParagraph"/>
        <w:numPr>
          <w:ilvl w:val="0"/>
          <w:numId w:val="3"/>
        </w:numPr>
        <w:spacing w:after="80" w:line="276"/>
      </w:pPr>
      <w:r>
        <w:rPr>
          <w:rFonts w:ascii="Arial" w:cs="Arial" w:eastAsia="Arial" w:hAnsi="Arial"/>
          <w:b/>
          <w:bCs/>
          <w:color w:val="333333"/>
          <w:sz w:val="21"/>
          <w:szCs w:val="21"/>
        </w:rPr>
        <w:t xml:space="preserve">Multi-Format Output: </w:t>
      </w:r>
      <w:r>
        <w:rPr>
          <w:rFonts w:ascii="Arial" w:cs="Arial" w:eastAsia="Arial" w:hAnsi="Arial"/>
          <w:color w:val="333333"/>
          <w:sz w:val="21"/>
          <w:szCs w:val="21"/>
        </w:rPr>
        <w:t xml:space="preserve">Single topic input produces a blog post, three social media variants (LinkedIn, Instagram, X), an email newsletter section, and a short-form video script.</w:t>
      </w:r>
    </w:p>
    <w:p>
      <w:pPr>
        <w:pStyle w:val="ListParagraph"/>
        <w:numPr>
          <w:ilvl w:val="0"/>
          <w:numId w:val="3"/>
        </w:numPr>
        <w:spacing w:after="80" w:line="276"/>
      </w:pPr>
      <w:r>
        <w:rPr>
          <w:rFonts w:ascii="Arial" w:cs="Arial" w:eastAsia="Arial" w:hAnsi="Arial"/>
          <w:b/>
          <w:bCs/>
          <w:color w:val="333333"/>
          <w:sz w:val="21"/>
          <w:szCs w:val="21"/>
        </w:rPr>
        <w:t xml:space="preserve">Human-in-the-Loop Review: </w:t>
      </w:r>
      <w:r>
        <w:rPr>
          <w:rFonts w:ascii="Arial" w:cs="Arial" w:eastAsia="Arial" w:hAnsi="Arial"/>
          <w:color w:val="333333"/>
          <w:sz w:val="21"/>
          <w:szCs w:val="21"/>
        </w:rPr>
        <w:t xml:space="preserve">Approval workflow where client or your team reviews AI drafts before publishing, with revision tracking.</w:t>
      </w:r>
    </w:p>
    <w:p>
      <w:pPr>
        <w:spacing w:before="200" w:after="120"/>
      </w:pPr>
      <w:r>
        <w:rPr>
          <w:rFonts w:ascii="Arial" w:cs="Arial" w:eastAsia="Arial" w:hAnsi="Arial"/>
          <w:b/>
          <w:bCs/>
          <w:color w:val="4A90D9"/>
          <w:sz w:val="22"/>
          <w:szCs w:val="22"/>
        </w:rPr>
        <w:t xml:space="preserve">Revenue Model</w:t>
      </w:r>
    </w:p>
    <w:p>
      <w:pPr>
        <w:pStyle w:val="ListParagraph"/>
        <w:numPr>
          <w:ilvl w:val="0"/>
          <w:numId w:val="3"/>
        </w:numPr>
        <w:spacing w:after="80" w:line="276"/>
      </w:pPr>
      <w:r>
        <w:rPr>
          <w:rFonts w:ascii="Arial" w:cs="Arial" w:eastAsia="Arial" w:hAnsi="Arial"/>
          <w:b/>
          <w:bCs/>
          <w:color w:val="333333"/>
          <w:sz w:val="21"/>
          <w:szCs w:val="21"/>
        </w:rPr>
        <w:t xml:space="preserve">Content Package (Basic): </w:t>
      </w:r>
      <w:r>
        <w:rPr>
          <w:rFonts w:ascii="Arial" w:cs="Arial" w:eastAsia="Arial" w:hAnsi="Arial"/>
          <w:color w:val="333333"/>
          <w:sz w:val="21"/>
          <w:szCs w:val="21"/>
        </w:rPr>
        <w:t xml:space="preserve">$800–$1,500/mo for 8 blog posts + 20 social posts + 4 email sequences</w:t>
      </w:r>
    </w:p>
    <w:p>
      <w:pPr>
        <w:pStyle w:val="ListParagraph"/>
        <w:numPr>
          <w:ilvl w:val="0"/>
          <w:numId w:val="3"/>
        </w:numPr>
        <w:spacing w:after="80" w:line="276"/>
      </w:pPr>
      <w:r>
        <w:rPr>
          <w:rFonts w:ascii="Arial" w:cs="Arial" w:eastAsia="Arial" w:hAnsi="Arial"/>
          <w:b/>
          <w:bCs/>
          <w:color w:val="333333"/>
          <w:sz w:val="21"/>
          <w:szCs w:val="21"/>
        </w:rPr>
        <w:t xml:space="preserve">Content Package (Premium): </w:t>
      </w:r>
      <w:r>
        <w:rPr>
          <w:rFonts w:ascii="Arial" w:cs="Arial" w:eastAsia="Arial" w:hAnsi="Arial"/>
          <w:color w:val="333333"/>
          <w:sz w:val="21"/>
          <w:szCs w:val="21"/>
        </w:rPr>
        <w:t xml:space="preserve">$2,000–$4,000/mo for 16 blog posts + 40 social posts + 8 emails + video scripts + quarterly content strategy</w:t>
      </w:r>
    </w:p>
    <w:p>
      <w:pPr>
        <w:spacing w:after="200"/>
      </w:pPr>
    </w:p>
    <w:p>
      <w:pPr>
        <w:pStyle w:val="Heading2"/>
        <w:spacing w:before="280" w:after="160"/>
      </w:pPr>
      <w:r>
        <w:rPr>
          <w:rFonts w:ascii="Arial" w:cs="Arial" w:eastAsia="Arial" w:hAnsi="Arial"/>
          <w:b/>
          <w:bCs/>
          <w:color w:val="2E75B6"/>
          <w:sz w:val="26"/>
          <w:szCs w:val="26"/>
        </w:rPr>
        <w:t xml:space="preserve">1.3  AI-Driven SEO Automation Suite</w:t>
      </w:r>
    </w:p>
    <w:p>
      <w:pPr>
        <w:spacing w:after="160" w:line="276"/>
        <w:jc w:val="left"/>
      </w:pPr>
      <w:r>
        <w:rPr>
          <w:rFonts w:ascii="Arial" w:cs="Arial" w:eastAsia="Arial" w:hAnsi="Arial"/>
          <w:color w:val="333333"/>
          <w:sz w:val="21"/>
          <w:szCs w:val="21"/>
        </w:rPr>
        <w:t xml:space="preserve">Extend your existing SEO services with AI-powered automation that handles technical audits, keyword research, content optimization, and rank tracking with minimal manual intervention.</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4"/>
        </w:numPr>
        <w:spacing w:after="80" w:line="276"/>
      </w:pPr>
      <w:r>
        <w:rPr>
          <w:rFonts w:ascii="Arial" w:cs="Arial" w:eastAsia="Arial" w:hAnsi="Arial"/>
          <w:b/>
          <w:bCs/>
          <w:color w:val="333333"/>
          <w:sz w:val="21"/>
          <w:szCs w:val="21"/>
        </w:rPr>
        <w:t xml:space="preserve">Automated Technical Audits: </w:t>
      </w:r>
      <w:r>
        <w:rPr>
          <w:rFonts w:ascii="Arial" w:cs="Arial" w:eastAsia="Arial" w:hAnsi="Arial"/>
          <w:color w:val="333333"/>
          <w:sz w:val="21"/>
          <w:szCs w:val="21"/>
        </w:rPr>
        <w:t xml:space="preserve">Weekly crawls that identify broken links, missing meta tags, slow pages, Core Web Vitals issues, mobile usability problems, and indexation errors, with AI-prioritized fix recommendations.</w:t>
      </w:r>
    </w:p>
    <w:p>
      <w:pPr>
        <w:pStyle w:val="ListParagraph"/>
        <w:numPr>
          <w:ilvl w:val="0"/>
          <w:numId w:val="4"/>
        </w:numPr>
        <w:spacing w:after="80" w:line="276"/>
      </w:pPr>
      <w:r>
        <w:rPr>
          <w:rFonts w:ascii="Arial" w:cs="Arial" w:eastAsia="Arial" w:hAnsi="Arial"/>
          <w:b/>
          <w:bCs/>
          <w:color w:val="333333"/>
          <w:sz w:val="21"/>
          <w:szCs w:val="21"/>
        </w:rPr>
        <w:t xml:space="preserve">Intelligent Keyword Clustering: </w:t>
      </w:r>
      <w:r>
        <w:rPr>
          <w:rFonts w:ascii="Arial" w:cs="Arial" w:eastAsia="Arial" w:hAnsi="Arial"/>
          <w:color w:val="333333"/>
          <w:sz w:val="21"/>
          <w:szCs w:val="21"/>
        </w:rPr>
        <w:t xml:space="preserve">AI groups keywords by search intent and topic relevance, mapping them to existing pages or flagging content gaps that need new pages.</w:t>
      </w:r>
    </w:p>
    <w:p>
      <w:pPr>
        <w:pStyle w:val="ListParagraph"/>
        <w:numPr>
          <w:ilvl w:val="0"/>
          <w:numId w:val="4"/>
        </w:numPr>
        <w:spacing w:after="80" w:line="276"/>
      </w:pPr>
      <w:r>
        <w:rPr>
          <w:rFonts w:ascii="Arial" w:cs="Arial" w:eastAsia="Arial" w:hAnsi="Arial"/>
          <w:b/>
          <w:bCs/>
          <w:color w:val="333333"/>
          <w:sz w:val="21"/>
          <w:szCs w:val="21"/>
        </w:rPr>
        <w:t xml:space="preserve">AI Content Optimization: </w:t>
      </w:r>
      <w:r>
        <w:rPr>
          <w:rFonts w:ascii="Arial" w:cs="Arial" w:eastAsia="Arial" w:hAnsi="Arial"/>
          <w:color w:val="333333"/>
          <w:sz w:val="21"/>
          <w:szCs w:val="21"/>
        </w:rPr>
        <w:t xml:space="preserve">Real-time scoring of existing and draft content against top-ranking competitors, with specific recommendations for improvement (word count, heading structure, entity coverage, readability).</w:t>
      </w:r>
    </w:p>
    <w:p>
      <w:pPr>
        <w:pStyle w:val="ListParagraph"/>
        <w:numPr>
          <w:ilvl w:val="0"/>
          <w:numId w:val="4"/>
        </w:numPr>
        <w:spacing w:after="80" w:line="276"/>
      </w:pPr>
      <w:r>
        <w:rPr>
          <w:rFonts w:ascii="Arial" w:cs="Arial" w:eastAsia="Arial" w:hAnsi="Arial"/>
          <w:b/>
          <w:bCs/>
          <w:color w:val="333333"/>
          <w:sz w:val="21"/>
          <w:szCs w:val="21"/>
        </w:rPr>
        <w:t xml:space="preserve">Automated Reporting: </w:t>
      </w:r>
      <w:r>
        <w:rPr>
          <w:rFonts w:ascii="Arial" w:cs="Arial" w:eastAsia="Arial" w:hAnsi="Arial"/>
          <w:color w:val="333333"/>
          <w:sz w:val="21"/>
          <w:szCs w:val="21"/>
        </w:rPr>
        <w:t xml:space="preserve">White-labeled monthly SEO reports generated automatically with AI narrative summaries explaining what changed, why it matters, and what’s happening next.</w:t>
      </w:r>
    </w:p>
    <w:p>
      <w:pPr>
        <w:spacing w:before="200" w:after="120"/>
      </w:pPr>
      <w:r>
        <w:rPr>
          <w:rFonts w:ascii="Arial" w:cs="Arial" w:eastAsia="Arial" w:hAnsi="Arial"/>
          <w:b/>
          <w:bCs/>
          <w:color w:val="4A90D9"/>
          <w:sz w:val="22"/>
          <w:szCs w:val="22"/>
        </w:rP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Stack</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Crawling</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Screaming Frog API or custom Puppeteer crawler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Keyword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SEMrush API or Ahrefs API + Google Search Console API</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Content Scoring</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Claude API with custom scoring prompts + SurferSEO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via n8n → Google Docs/PDF generation → email delivery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Orchestration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Claude Code for building/maintaining the pipeline</w:t>
            </w:r>
          </w:p>
        </w:tc>
      </w:tr>
    </w:tbl>
    <w:p>
      <w:pPr>
        <w:spacing w:after="120"/>
      </w:pPr>
    </w:p>
    <w:p>
      <w:pPr>
        <w:spacing w:before="200" w:after="120"/>
      </w:pPr>
      <w:r>
        <w:rPr>
          <w:rFonts w:ascii="Arial" w:cs="Arial" w:eastAsia="Arial" w:hAnsi="Arial"/>
          <w:b/>
          <w:bCs/>
          <w:color w:val="4A90D9"/>
          <w:sz w:val="22"/>
          <w:szCs w:val="22"/>
        </w:rPr>
        <w:t xml:space="preserve">Revenue Model</w:t>
      </w:r>
    </w:p>
    <w:p>
      <w:pPr>
        <w:pStyle w:val="ListParagraph"/>
        <w:numPr>
          <w:ilvl w:val="0"/>
          <w:numId w:val="4"/>
        </w:numPr>
        <w:spacing w:after="80" w:line="276"/>
      </w:pPr>
      <w:r>
        <w:rPr>
          <w:rFonts w:ascii="Arial" w:cs="Arial" w:eastAsia="Arial" w:hAnsi="Arial"/>
          <w:b/>
          <w:bCs/>
          <w:color w:val="333333"/>
          <w:sz w:val="21"/>
          <w:szCs w:val="21"/>
        </w:rPr>
        <w:t xml:space="preserve">SEO Automation Add-On: </w:t>
      </w:r>
      <w:r>
        <w:rPr>
          <w:rFonts w:ascii="Arial" w:cs="Arial" w:eastAsia="Arial" w:hAnsi="Arial"/>
          <w:color w:val="333333"/>
          <w:sz w:val="21"/>
          <w:szCs w:val="21"/>
        </w:rPr>
        <w:t xml:space="preserve">$500–$1,200/mo on top of existing SEO retainers</w:t>
      </w:r>
    </w:p>
    <w:p>
      <w:pPr>
        <w:pStyle w:val="ListParagraph"/>
        <w:numPr>
          <w:ilvl w:val="0"/>
          <w:numId w:val="4"/>
        </w:numPr>
        <w:spacing w:after="80" w:line="276"/>
      </w:pPr>
      <w:r>
        <w:rPr>
          <w:rFonts w:ascii="Arial" w:cs="Arial" w:eastAsia="Arial" w:hAnsi="Arial"/>
          <w:b/>
          <w:bCs/>
          <w:color w:val="333333"/>
          <w:sz w:val="21"/>
          <w:szCs w:val="21"/>
        </w:rPr>
        <w:t xml:space="preserve">Standalone AI SEO Package: </w:t>
      </w:r>
      <w:r>
        <w:rPr>
          <w:rFonts w:ascii="Arial" w:cs="Arial" w:eastAsia="Arial" w:hAnsi="Arial"/>
          <w:color w:val="333333"/>
          <w:sz w:val="21"/>
          <w:szCs w:val="21"/>
        </w:rPr>
        <w:t xml:space="preserve">$1,500–$3,500/mo for full-service AI-powered SEO</w:t>
      </w:r>
    </w:p>
    <w:p>
      <w:pPr>
        <w:spacing w:after="200"/>
      </w:pPr>
    </w:p>
    <w:p>
      <w:pPr>
        <w:pStyle w:val="Heading2"/>
        <w:spacing w:before="280" w:after="160"/>
      </w:pPr>
      <w:r>
        <w:rPr>
          <w:rFonts w:ascii="Arial" w:cs="Arial" w:eastAsia="Arial" w:hAnsi="Arial"/>
          <w:b/>
          <w:bCs/>
          <w:color w:val="2E75B6"/>
          <w:sz w:val="26"/>
          <w:szCs w:val="26"/>
        </w:rPr>
        <w:t xml:space="preserve">1.4  Automated Email Marketing with AI Personalization</w:t>
      </w:r>
    </w:p>
    <w:p>
      <w:pPr>
        <w:spacing w:after="160" w:line="276"/>
        <w:jc w:val="left"/>
      </w:pPr>
      <w:r>
        <w:rPr>
          <w:rFonts w:ascii="Arial" w:cs="Arial" w:eastAsia="Arial" w:hAnsi="Arial"/>
          <w:color w:val="333333"/>
          <w:sz w:val="21"/>
          <w:szCs w:val="21"/>
        </w:rPr>
        <w:t xml:space="preserve">AI-powered email marketing that goes beyond basic automation—using behavioral signals, purchase history, and engagement patterns to dynamically personalize subject lines, content blocks, send times, and CTAs for each subscriber.</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2"/>
        </w:numPr>
        <w:spacing w:after="80" w:line="276"/>
      </w:pPr>
      <w:r>
        <w:rPr>
          <w:rFonts w:ascii="Arial" w:cs="Arial" w:eastAsia="Arial" w:hAnsi="Arial"/>
          <w:b/>
          <w:bCs/>
          <w:color w:val="333333"/>
          <w:sz w:val="21"/>
          <w:szCs w:val="21"/>
        </w:rPr>
        <w:t xml:space="preserve">Dynamic Content Personalization: </w:t>
      </w:r>
      <w:r>
        <w:rPr>
          <w:rFonts w:ascii="Arial" w:cs="Arial" w:eastAsia="Arial" w:hAnsi="Arial"/>
          <w:color w:val="333333"/>
          <w:sz w:val="21"/>
          <w:szCs w:val="21"/>
        </w:rPr>
        <w:t xml:space="preserve">AI selects which content blocks, product recommendations, and offers to show each subscriber based on their behavior and preferences.</w:t>
      </w:r>
    </w:p>
    <w:p>
      <w:pPr>
        <w:pStyle w:val="ListParagraph"/>
        <w:numPr>
          <w:ilvl w:val="0"/>
          <w:numId w:val="2"/>
        </w:numPr>
        <w:spacing w:after="80" w:line="276"/>
      </w:pPr>
      <w:r>
        <w:rPr>
          <w:rFonts w:ascii="Arial" w:cs="Arial" w:eastAsia="Arial" w:hAnsi="Arial"/>
          <w:b/>
          <w:bCs/>
          <w:color w:val="333333"/>
          <w:sz w:val="21"/>
          <w:szCs w:val="21"/>
        </w:rPr>
        <w:t xml:space="preserve">Predictive Send-Time Optimization: </w:t>
      </w:r>
      <w:r>
        <w:rPr>
          <w:rFonts w:ascii="Arial" w:cs="Arial" w:eastAsia="Arial" w:hAnsi="Arial"/>
          <w:color w:val="333333"/>
          <w:sz w:val="21"/>
          <w:szCs w:val="21"/>
        </w:rPr>
        <w:t xml:space="preserve">Machine learning determines the optimal send time for each individual subscriber to maximize open rates.</w:t>
      </w:r>
    </w:p>
    <w:p>
      <w:pPr>
        <w:pStyle w:val="ListParagraph"/>
        <w:numPr>
          <w:ilvl w:val="0"/>
          <w:numId w:val="2"/>
        </w:numPr>
        <w:spacing w:after="80" w:line="276"/>
      </w:pPr>
      <w:r>
        <w:rPr>
          <w:rFonts w:ascii="Arial" w:cs="Arial" w:eastAsia="Arial" w:hAnsi="Arial"/>
          <w:b/>
          <w:bCs/>
          <w:color w:val="333333"/>
          <w:sz w:val="21"/>
          <w:szCs w:val="21"/>
        </w:rPr>
        <w:t xml:space="preserve">AI Subject Line &amp; Preview Text Generation: </w:t>
      </w:r>
      <w:r>
        <w:rPr>
          <w:rFonts w:ascii="Arial" w:cs="Arial" w:eastAsia="Arial" w:hAnsi="Arial"/>
          <w:color w:val="333333"/>
          <w:sz w:val="21"/>
          <w:szCs w:val="21"/>
        </w:rPr>
        <w:t xml:space="preserve">Generates and A/B tests multiple subject line variants, learning which styles perform best for each segment.</w:t>
      </w:r>
    </w:p>
    <w:p>
      <w:pPr>
        <w:pStyle w:val="ListParagraph"/>
        <w:numPr>
          <w:ilvl w:val="0"/>
          <w:numId w:val="2"/>
        </w:numPr>
        <w:spacing w:after="80" w:line="276"/>
      </w:pPr>
      <w:r>
        <w:rPr>
          <w:rFonts w:ascii="Arial" w:cs="Arial" w:eastAsia="Arial" w:hAnsi="Arial"/>
          <w:b/>
          <w:bCs/>
          <w:color w:val="333333"/>
          <w:sz w:val="21"/>
          <w:szCs w:val="21"/>
        </w:rPr>
        <w:t xml:space="preserve">Automated Sequence Building: </w:t>
      </w:r>
      <w:r>
        <w:rPr>
          <w:rFonts w:ascii="Arial" w:cs="Arial" w:eastAsia="Arial" w:hAnsi="Arial"/>
          <w:color w:val="333333"/>
          <w:sz w:val="21"/>
          <w:szCs w:val="21"/>
        </w:rPr>
        <w:t xml:space="preserve">AI designs welcome sequences, abandoned cart flows, re-engagement campaigns, and post-purchase nurture sequences based on the client’s business type.</w:t>
      </w:r>
    </w:p>
    <w:p>
      <w:pPr>
        <w:spacing w:before="200" w:after="120"/>
      </w:pPr>
      <w:r>
        <w:rPr>
          <w:rFonts w:ascii="Arial" w:cs="Arial" w:eastAsia="Arial" w:hAnsi="Arial"/>
          <w:b/>
          <w:bCs/>
          <w:color w:val="4A90D9"/>
          <w:sz w:val="22"/>
          <w:szCs w:val="22"/>
        </w:rPr>
        <w:t xml:space="preserve">Revenue Model</w:t>
      </w:r>
    </w:p>
    <w:p>
      <w:pPr>
        <w:pStyle w:val="ListParagraph"/>
        <w:numPr>
          <w:ilvl w:val="0"/>
          <w:numId w:val="2"/>
        </w:numPr>
        <w:spacing w:after="80" w:line="276"/>
      </w:pPr>
      <w:r>
        <w:rPr>
          <w:rFonts w:ascii="Arial" w:cs="Arial" w:eastAsia="Arial" w:hAnsi="Arial"/>
          <w:b/>
          <w:bCs/>
          <w:color w:val="333333"/>
          <w:sz w:val="21"/>
          <w:szCs w:val="21"/>
        </w:rPr>
        <w:t xml:space="preserve">Setup: </w:t>
      </w:r>
      <w:r>
        <w:rPr>
          <w:rFonts w:ascii="Arial" w:cs="Arial" w:eastAsia="Arial" w:hAnsi="Arial"/>
          <w:color w:val="333333"/>
          <w:sz w:val="21"/>
          <w:szCs w:val="21"/>
        </w:rPr>
        <w:t xml:space="preserve">$1,000–$2,500 (template design, integration, initial sequence creation)</w:t>
      </w:r>
    </w:p>
    <w:p>
      <w:pPr>
        <w:pStyle w:val="ListParagraph"/>
        <w:numPr>
          <w:ilvl w:val="0"/>
          <w:numId w:val="2"/>
        </w:numPr>
        <w:spacing w:after="80" w:line="276"/>
      </w:pPr>
      <w:r>
        <w:rPr>
          <w:rFonts w:ascii="Arial" w:cs="Arial" w:eastAsia="Arial" w:hAnsi="Arial"/>
          <w:b/>
          <w:bCs/>
          <w:color w:val="333333"/>
          <w:sz w:val="21"/>
          <w:szCs w:val="21"/>
        </w:rPr>
        <w:t xml:space="preserve">Monthly Management: </w:t>
      </w:r>
      <w:r>
        <w:rPr>
          <w:rFonts w:ascii="Arial" w:cs="Arial" w:eastAsia="Arial" w:hAnsi="Arial"/>
          <w:color w:val="333333"/>
          <w:sz w:val="21"/>
          <w:szCs w:val="21"/>
        </w:rPr>
        <w:t xml:space="preserve">$400–$1,200/mo (ongoing optimization, new campaigns, reporting)</w:t>
      </w:r>
    </w:p>
    <w:p>
      <w:pPr>
        <w:spacing w:after="200"/>
      </w:pPr>
    </w:p>
    <w:p>
      <w:pPr>
        <w:pStyle w:val="Heading2"/>
        <w:spacing w:before="280" w:after="160"/>
      </w:pPr>
      <w:r>
        <w:rPr>
          <w:rFonts w:ascii="Arial" w:cs="Arial" w:eastAsia="Arial" w:hAnsi="Arial"/>
          <w:b/>
          <w:bCs/>
          <w:color w:val="2E75B6"/>
          <w:sz w:val="26"/>
          <w:szCs w:val="26"/>
        </w:rPr>
        <w:t xml:space="preserve">1.5  AI Review &amp; Reputation Management</w:t>
      </w:r>
    </w:p>
    <w:p>
      <w:pPr>
        <w:spacing w:after="160" w:line="276"/>
        <w:jc w:val="left"/>
      </w:pPr>
      <w:r>
        <w:rPr>
          <w:rFonts w:ascii="Arial" w:cs="Arial" w:eastAsia="Arial" w:hAnsi="Arial"/>
          <w:color w:val="333333"/>
          <w:sz w:val="21"/>
          <w:szCs w:val="21"/>
        </w:rPr>
        <w:t xml:space="preserve">Automated monitoring and response system for Google Reviews, Yelp, Facebook, and industry-specific review sites that protects and builds the client’s online reputation.</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3"/>
        </w:numPr>
        <w:spacing w:after="80" w:line="276"/>
      </w:pPr>
      <w:r>
        <w:rPr>
          <w:rFonts w:ascii="Arial" w:cs="Arial" w:eastAsia="Arial" w:hAnsi="Arial"/>
          <w:b/>
          <w:bCs/>
          <w:color w:val="333333"/>
          <w:sz w:val="21"/>
          <w:szCs w:val="21"/>
        </w:rPr>
        <w:t xml:space="preserve">Real-Time Review Monitoring: </w:t>
      </w:r>
      <w:r>
        <w:rPr>
          <w:rFonts w:ascii="Arial" w:cs="Arial" w:eastAsia="Arial" w:hAnsi="Arial"/>
          <w:color w:val="333333"/>
          <w:sz w:val="21"/>
          <w:szCs w:val="21"/>
        </w:rPr>
        <w:t xml:space="preserve">Aggregate reviews from all platforms into a single dashboard with instant alerts for new reviews.</w:t>
      </w:r>
    </w:p>
    <w:p>
      <w:pPr>
        <w:pStyle w:val="ListParagraph"/>
        <w:numPr>
          <w:ilvl w:val="0"/>
          <w:numId w:val="3"/>
        </w:numPr>
        <w:spacing w:after="80" w:line="276"/>
      </w:pPr>
      <w:r>
        <w:rPr>
          <w:rFonts w:ascii="Arial" w:cs="Arial" w:eastAsia="Arial" w:hAnsi="Arial"/>
          <w:b/>
          <w:bCs/>
          <w:color w:val="333333"/>
          <w:sz w:val="21"/>
          <w:szCs w:val="21"/>
        </w:rPr>
        <w:t xml:space="preserve">AI Response Drafting: </w:t>
      </w:r>
      <w:r>
        <w:rPr>
          <w:rFonts w:ascii="Arial" w:cs="Arial" w:eastAsia="Arial" w:hAnsi="Arial"/>
          <w:color w:val="333333"/>
          <w:sz w:val="21"/>
          <w:szCs w:val="21"/>
        </w:rPr>
        <w:t xml:space="preserve">Generate personalized, on-brand responses to both positive and negative reviews within minutes, with human approval before posting.</w:t>
      </w:r>
    </w:p>
    <w:p>
      <w:pPr>
        <w:pStyle w:val="ListParagraph"/>
        <w:numPr>
          <w:ilvl w:val="0"/>
          <w:numId w:val="3"/>
        </w:numPr>
        <w:spacing w:after="80" w:line="276"/>
      </w:pPr>
      <w:r>
        <w:rPr>
          <w:rFonts w:ascii="Arial" w:cs="Arial" w:eastAsia="Arial" w:hAnsi="Arial"/>
          <w:b/>
          <w:bCs/>
          <w:color w:val="333333"/>
          <w:sz w:val="21"/>
          <w:szCs w:val="21"/>
        </w:rPr>
        <w:t xml:space="preserve">Sentiment Analysis &amp; Trends: </w:t>
      </w:r>
      <w:r>
        <w:rPr>
          <w:rFonts w:ascii="Arial" w:cs="Arial" w:eastAsia="Arial" w:hAnsi="Arial"/>
          <w:color w:val="333333"/>
          <w:sz w:val="21"/>
          <w:szCs w:val="21"/>
        </w:rPr>
        <w:t xml:space="preserve">Track sentiment over time, identify recurring themes in negative feedback, and alert clients to emerging issues before they escalate.</w:t>
      </w:r>
    </w:p>
    <w:p>
      <w:pPr>
        <w:pStyle w:val="ListParagraph"/>
        <w:numPr>
          <w:ilvl w:val="0"/>
          <w:numId w:val="3"/>
        </w:numPr>
        <w:spacing w:after="80" w:line="276"/>
      </w:pPr>
      <w:r>
        <w:rPr>
          <w:rFonts w:ascii="Arial" w:cs="Arial" w:eastAsia="Arial" w:hAnsi="Arial"/>
          <w:b/>
          <w:bCs/>
          <w:color w:val="333333"/>
          <w:sz w:val="21"/>
          <w:szCs w:val="21"/>
        </w:rPr>
        <w:t xml:space="preserve">Review Generation Campaigns: </w:t>
      </w:r>
      <w:r>
        <w:rPr>
          <w:rFonts w:ascii="Arial" w:cs="Arial" w:eastAsia="Arial" w:hAnsi="Arial"/>
          <w:color w:val="333333"/>
          <w:sz w:val="21"/>
          <w:szCs w:val="21"/>
        </w:rPr>
        <w:t xml:space="preserve">Automated SMS/email sequences sent post-purchase or post-service to encourage satisfied customers to leave reviews.</w:t>
      </w:r>
    </w:p>
    <w:p>
      <w:pPr>
        <w:spacing w:before="200" w:after="120"/>
      </w:pPr>
      <w:r>
        <w:rPr>
          <w:rFonts w:ascii="Arial" w:cs="Arial" w:eastAsia="Arial" w:hAnsi="Arial"/>
          <w:b/>
          <w:bCs/>
          <w:color w:val="4A90D9"/>
          <w:sz w:val="22"/>
          <w:szCs w:val="22"/>
        </w:rPr>
        <w:t xml:space="preserve">Revenue Model</w:t>
      </w:r>
    </w:p>
    <w:p>
      <w:pPr>
        <w:pStyle w:val="ListParagraph"/>
        <w:numPr>
          <w:ilvl w:val="0"/>
          <w:numId w:val="3"/>
        </w:numPr>
        <w:spacing w:after="80" w:line="276"/>
      </w:pPr>
      <w:r>
        <w:rPr>
          <w:rFonts w:ascii="Arial" w:cs="Arial" w:eastAsia="Arial" w:hAnsi="Arial"/>
          <w:b/>
          <w:bCs/>
          <w:color w:val="333333"/>
          <w:sz w:val="21"/>
          <w:szCs w:val="21"/>
        </w:rPr>
        <w:t xml:space="preserve">Monthly Service: </w:t>
      </w:r>
      <w:r>
        <w:rPr>
          <w:rFonts w:ascii="Arial" w:cs="Arial" w:eastAsia="Arial" w:hAnsi="Arial"/>
          <w:color w:val="333333"/>
          <w:sz w:val="21"/>
          <w:szCs w:val="21"/>
        </w:rPr>
        <w:t xml:space="preserve">$250–$600/mo depending on review volume and number of platforms monitored</w:t>
      </w:r>
    </w:p>
    <w:p>
      <w:pPr>
        <w:spacing w:after="200"/>
      </w:pPr>
    </w:p>
    <w:p>
      <w:pPr>
        <w:pStyle w:val="Heading2"/>
        <w:spacing w:before="280" w:after="160"/>
      </w:pPr>
      <w:r>
        <w:rPr>
          <w:rFonts w:ascii="Arial" w:cs="Arial" w:eastAsia="Arial" w:hAnsi="Arial"/>
          <w:b/>
          <w:bCs/>
          <w:color w:val="2E75B6"/>
          <w:sz w:val="26"/>
          <w:szCs w:val="26"/>
        </w:rPr>
        <w:t xml:space="preserve">1.6  AI-Powered Analytics &amp; Reporting Dashboard</w:t>
      </w:r>
    </w:p>
    <w:p>
      <w:pPr>
        <w:spacing w:after="160" w:line="276"/>
        <w:jc w:val="left"/>
      </w:pPr>
      <w:r>
        <w:rPr>
          <w:rFonts w:ascii="Arial" w:cs="Arial" w:eastAsia="Arial" w:hAnsi="Arial"/>
          <w:color w:val="333333"/>
          <w:sz w:val="21"/>
          <w:szCs w:val="21"/>
        </w:rPr>
        <w:t xml:space="preserve">A unified analytics platform that pulls data from the client’s website, social media, ad campaigns, email marketing, and CRM, then uses AI to generate plain-language insights and actionable recommendations.</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4"/>
        </w:numPr>
        <w:spacing w:after="80" w:line="276"/>
      </w:pPr>
      <w:r>
        <w:rPr>
          <w:rFonts w:ascii="Arial" w:cs="Arial" w:eastAsia="Arial" w:hAnsi="Arial"/>
          <w:b/>
          <w:bCs/>
          <w:color w:val="333333"/>
          <w:sz w:val="21"/>
          <w:szCs w:val="21"/>
        </w:rPr>
        <w:t xml:space="preserve">Unified Data Aggregation: </w:t>
      </w:r>
      <w:r>
        <w:rPr>
          <w:rFonts w:ascii="Arial" w:cs="Arial" w:eastAsia="Arial" w:hAnsi="Arial"/>
          <w:color w:val="333333"/>
          <w:sz w:val="21"/>
          <w:szCs w:val="21"/>
        </w:rPr>
        <w:t xml:space="preserve">Single dashboard connecting Google Analytics 4, Search Console, social platforms, ad accounts, email platforms, and CRM.</w:t>
      </w:r>
    </w:p>
    <w:p>
      <w:pPr>
        <w:pStyle w:val="ListParagraph"/>
        <w:numPr>
          <w:ilvl w:val="0"/>
          <w:numId w:val="4"/>
        </w:numPr>
        <w:spacing w:after="80" w:line="276"/>
      </w:pPr>
      <w:r>
        <w:rPr>
          <w:rFonts w:ascii="Arial" w:cs="Arial" w:eastAsia="Arial" w:hAnsi="Arial"/>
          <w:b/>
          <w:bCs/>
          <w:color w:val="333333"/>
          <w:sz w:val="21"/>
          <w:szCs w:val="21"/>
        </w:rPr>
        <w:t xml:space="preserve">AI Narrative Reports: </w:t>
      </w:r>
      <w:r>
        <w:rPr>
          <w:rFonts w:ascii="Arial" w:cs="Arial" w:eastAsia="Arial" w:hAnsi="Arial"/>
          <w:color w:val="333333"/>
          <w:sz w:val="21"/>
          <w:szCs w:val="21"/>
        </w:rPr>
        <w:t xml:space="preserve">Weekly and monthly reports written in plain English that explain what happened, why, and what to do next, not just charts and numbers.</w:t>
      </w:r>
    </w:p>
    <w:p>
      <w:pPr>
        <w:pStyle w:val="ListParagraph"/>
        <w:numPr>
          <w:ilvl w:val="0"/>
          <w:numId w:val="4"/>
        </w:numPr>
        <w:spacing w:after="80" w:line="276"/>
      </w:pPr>
      <w:r>
        <w:rPr>
          <w:rFonts w:ascii="Arial" w:cs="Arial" w:eastAsia="Arial" w:hAnsi="Arial"/>
          <w:b/>
          <w:bCs/>
          <w:color w:val="333333"/>
          <w:sz w:val="21"/>
          <w:szCs w:val="21"/>
        </w:rPr>
        <w:t xml:space="preserve">Anomaly Detection: </w:t>
      </w:r>
      <w:r>
        <w:rPr>
          <w:rFonts w:ascii="Arial" w:cs="Arial" w:eastAsia="Arial" w:hAnsi="Arial"/>
          <w:color w:val="333333"/>
          <w:sz w:val="21"/>
          <w:szCs w:val="21"/>
        </w:rPr>
        <w:t xml:space="preserve">Automatic alerts when metrics deviate significantly from expected patterns (traffic spikes/drops, conversion rate changes, ad spend anomalies).</w:t>
      </w:r>
    </w:p>
    <w:p>
      <w:pPr>
        <w:pStyle w:val="ListParagraph"/>
        <w:numPr>
          <w:ilvl w:val="0"/>
          <w:numId w:val="4"/>
        </w:numPr>
        <w:spacing w:after="80" w:line="276"/>
      </w:pPr>
      <w:r>
        <w:rPr>
          <w:rFonts w:ascii="Arial" w:cs="Arial" w:eastAsia="Arial" w:hAnsi="Arial"/>
          <w:b/>
          <w:bCs/>
          <w:color w:val="333333"/>
          <w:sz w:val="21"/>
          <w:szCs w:val="21"/>
        </w:rPr>
        <w:t xml:space="preserve">Predictive Forecasting: </w:t>
      </w:r>
      <w:r>
        <w:rPr>
          <w:rFonts w:ascii="Arial" w:cs="Arial" w:eastAsia="Arial" w:hAnsi="Arial"/>
          <w:color w:val="333333"/>
          <w:sz w:val="21"/>
          <w:szCs w:val="21"/>
        </w:rPr>
        <w:t xml:space="preserve">AI-generated revenue, traffic, and lead forecasts based on historical trends and current trajectory.</w:t>
      </w:r>
    </w:p>
    <w:p>
      <w:pPr>
        <w:spacing w:before="200" w:after="120"/>
      </w:pPr>
      <w:r>
        <w:rPr>
          <w:rFonts w:ascii="Arial" w:cs="Arial" w:eastAsia="Arial" w:hAnsi="Arial"/>
          <w:b/>
          <w:bCs/>
          <w:color w:val="4A90D9"/>
          <w:sz w:val="22"/>
          <w:szCs w:val="22"/>
        </w:rPr>
        <w:t xml:space="preserve">Revenue Model</w:t>
      </w:r>
    </w:p>
    <w:p>
      <w:pPr>
        <w:pStyle w:val="ListParagraph"/>
        <w:numPr>
          <w:ilvl w:val="0"/>
          <w:numId w:val="4"/>
        </w:numPr>
        <w:spacing w:after="80" w:line="276"/>
      </w:pPr>
      <w:r>
        <w:rPr>
          <w:rFonts w:ascii="Arial" w:cs="Arial" w:eastAsia="Arial" w:hAnsi="Arial"/>
          <w:b/>
          <w:bCs/>
          <w:color w:val="333333"/>
          <w:sz w:val="21"/>
          <w:szCs w:val="21"/>
        </w:rPr>
        <w:t xml:space="preserve">Dashboard Setup: </w:t>
      </w:r>
      <w:r>
        <w:rPr>
          <w:rFonts w:ascii="Arial" w:cs="Arial" w:eastAsia="Arial" w:hAnsi="Arial"/>
          <w:color w:val="333333"/>
          <w:sz w:val="21"/>
          <w:szCs w:val="21"/>
        </w:rPr>
        <w:t xml:space="preserve">$1,000–$2,000</w:t>
      </w:r>
    </w:p>
    <w:p>
      <w:pPr>
        <w:pStyle w:val="ListParagraph"/>
        <w:numPr>
          <w:ilvl w:val="0"/>
          <w:numId w:val="4"/>
        </w:numPr>
        <w:spacing w:after="80" w:line="276"/>
      </w:pPr>
      <w:r>
        <w:rPr>
          <w:rFonts w:ascii="Arial" w:cs="Arial" w:eastAsia="Arial" w:hAnsi="Arial"/>
          <w:b/>
          <w:bCs/>
          <w:color w:val="333333"/>
          <w:sz w:val="21"/>
          <w:szCs w:val="21"/>
        </w:rPr>
        <w:t xml:space="preserve">Monthly: </w:t>
      </w:r>
      <w:r>
        <w:rPr>
          <w:rFonts w:ascii="Arial" w:cs="Arial" w:eastAsia="Arial" w:hAnsi="Arial"/>
          <w:color w:val="333333"/>
          <w:sz w:val="21"/>
          <w:szCs w:val="21"/>
        </w:rPr>
        <w:t xml:space="preserve">$300–$800/mo (data pipeline maintenance, AI report generation, dashboard updates)</w:t>
      </w:r>
    </w:p>
    <w:p>
      <w:pPr>
        <w:spacing w:after="200"/>
      </w:pPr>
    </w:p>
    <w:p>
      <w:pPr>
        <w:pStyle w:val="Heading2"/>
        <w:spacing w:before="280" w:after="160"/>
      </w:pPr>
      <w:r>
        <w:rPr>
          <w:rFonts w:ascii="Arial" w:cs="Arial" w:eastAsia="Arial" w:hAnsi="Arial"/>
          <w:b/>
          <w:bCs/>
          <w:color w:val="2E75B6"/>
          <w:sz w:val="26"/>
          <w:szCs w:val="26"/>
        </w:rPr>
        <w:t xml:space="preserve">1.7  AI Ad Campaign Optimization</w:t>
      </w:r>
    </w:p>
    <w:p>
      <w:pPr>
        <w:spacing w:after="160" w:line="276"/>
        <w:jc w:val="left"/>
      </w:pPr>
      <w:r>
        <w:rPr>
          <w:rFonts w:ascii="Arial" w:cs="Arial" w:eastAsia="Arial" w:hAnsi="Arial"/>
          <w:color w:val="333333"/>
          <w:sz w:val="21"/>
          <w:szCs w:val="21"/>
        </w:rPr>
        <w:t xml:space="preserve">AI-managed Google Ads and Meta Ads campaigns that continuously optimize bidding strategies, audience targeting, ad creative, and budget allocation to maximize ROAS for small business clients.</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2"/>
        </w:numPr>
        <w:spacing w:after="80" w:line="276"/>
      </w:pPr>
      <w:r>
        <w:rPr>
          <w:rFonts w:ascii="Arial" w:cs="Arial" w:eastAsia="Arial" w:hAnsi="Arial"/>
          <w:b/>
          <w:bCs/>
          <w:color w:val="333333"/>
          <w:sz w:val="21"/>
          <w:szCs w:val="21"/>
        </w:rPr>
        <w:t xml:space="preserve">AI Creative Generation: </w:t>
      </w:r>
      <w:r>
        <w:rPr>
          <w:rFonts w:ascii="Arial" w:cs="Arial" w:eastAsia="Arial" w:hAnsi="Arial"/>
          <w:color w:val="333333"/>
          <w:sz w:val="21"/>
          <w:szCs w:val="21"/>
        </w:rPr>
        <w:t xml:space="preserve">Generate ad copy variations, headline combinations, and image suggestions optimized for each platform’s best practices.</w:t>
      </w:r>
    </w:p>
    <w:p>
      <w:pPr>
        <w:pStyle w:val="ListParagraph"/>
        <w:numPr>
          <w:ilvl w:val="0"/>
          <w:numId w:val="2"/>
        </w:numPr>
        <w:spacing w:after="80" w:line="276"/>
      </w:pPr>
      <w:r>
        <w:rPr>
          <w:rFonts w:ascii="Arial" w:cs="Arial" w:eastAsia="Arial" w:hAnsi="Arial"/>
          <w:b/>
          <w:bCs/>
          <w:color w:val="333333"/>
          <w:sz w:val="21"/>
          <w:szCs w:val="21"/>
        </w:rPr>
        <w:t xml:space="preserve">Automated Bid Management: </w:t>
      </w:r>
      <w:r>
        <w:rPr>
          <w:rFonts w:ascii="Arial" w:cs="Arial" w:eastAsia="Arial" w:hAnsi="Arial"/>
          <w:color w:val="333333"/>
          <w:sz w:val="21"/>
          <w:szCs w:val="21"/>
        </w:rPr>
        <w:t xml:space="preserve">AI adjusts bids in real-time based on conversion probability, time of day, device, location, and competitive landscape.</w:t>
      </w:r>
    </w:p>
    <w:p>
      <w:pPr>
        <w:pStyle w:val="ListParagraph"/>
        <w:numPr>
          <w:ilvl w:val="0"/>
          <w:numId w:val="2"/>
        </w:numPr>
        <w:spacing w:after="80" w:line="276"/>
      </w:pPr>
      <w:r>
        <w:rPr>
          <w:rFonts w:ascii="Arial" w:cs="Arial" w:eastAsia="Arial" w:hAnsi="Arial"/>
          <w:b/>
          <w:bCs/>
          <w:color w:val="333333"/>
          <w:sz w:val="21"/>
          <w:szCs w:val="21"/>
        </w:rPr>
        <w:t xml:space="preserve">Audience Discovery: </w:t>
      </w:r>
      <w:r>
        <w:rPr>
          <w:rFonts w:ascii="Arial" w:cs="Arial" w:eastAsia="Arial" w:hAnsi="Arial"/>
          <w:color w:val="333333"/>
          <w:sz w:val="21"/>
          <w:szCs w:val="21"/>
        </w:rPr>
        <w:t xml:space="preserve">AI identifies high-performing audience segments and automatically creates lookalike audiences from top converters.</w:t>
      </w:r>
    </w:p>
    <w:p>
      <w:pPr>
        <w:pStyle w:val="ListParagraph"/>
        <w:numPr>
          <w:ilvl w:val="0"/>
          <w:numId w:val="2"/>
        </w:numPr>
        <w:spacing w:after="80" w:line="276"/>
      </w:pPr>
      <w:r>
        <w:rPr>
          <w:rFonts w:ascii="Arial" w:cs="Arial" w:eastAsia="Arial" w:hAnsi="Arial"/>
          <w:b/>
          <w:bCs/>
          <w:color w:val="333333"/>
          <w:sz w:val="21"/>
          <w:szCs w:val="21"/>
        </w:rPr>
        <w:t xml:space="preserve">Budget Reallocation: </w:t>
      </w:r>
      <w:r>
        <w:rPr>
          <w:rFonts w:ascii="Arial" w:cs="Arial" w:eastAsia="Arial" w:hAnsi="Arial"/>
          <w:color w:val="333333"/>
          <w:sz w:val="21"/>
          <w:szCs w:val="21"/>
        </w:rPr>
        <w:t xml:space="preserve">Automatically shifts budget from underperforming campaigns/ad sets to top performers within client-approved guardrails.</w:t>
      </w:r>
    </w:p>
    <w:p>
      <w:pPr>
        <w:spacing w:before="200" w:after="120"/>
      </w:pPr>
      <w:r>
        <w:rPr>
          <w:rFonts w:ascii="Arial" w:cs="Arial" w:eastAsia="Arial" w:hAnsi="Arial"/>
          <w:b/>
          <w:bCs/>
          <w:color w:val="4A90D9"/>
          <w:sz w:val="22"/>
          <w:szCs w:val="22"/>
        </w:rPr>
        <w:t xml:space="preserve">Revenue Model</w:t>
      </w:r>
    </w:p>
    <w:p>
      <w:pPr>
        <w:pStyle w:val="ListParagraph"/>
        <w:numPr>
          <w:ilvl w:val="0"/>
          <w:numId w:val="2"/>
        </w:numPr>
        <w:spacing w:after="80" w:line="276"/>
      </w:pPr>
      <w:r>
        <w:rPr>
          <w:rFonts w:ascii="Arial" w:cs="Arial" w:eastAsia="Arial" w:hAnsi="Arial"/>
          <w:b/>
          <w:bCs/>
          <w:color w:val="333333"/>
          <w:sz w:val="21"/>
          <w:szCs w:val="21"/>
        </w:rPr>
        <w:t xml:space="preserve">Management Fee: </w:t>
      </w:r>
      <w:r>
        <w:rPr>
          <w:rFonts w:ascii="Arial" w:cs="Arial" w:eastAsia="Arial" w:hAnsi="Arial"/>
          <w:color w:val="333333"/>
          <w:sz w:val="21"/>
          <w:szCs w:val="21"/>
        </w:rPr>
        <w:t xml:space="preserve">15–20% of ad spend or flat $500–$2,000/mo depending on budget size</w:t>
      </w:r>
    </w:p>
    <w:p>
      <w:pPr>
        <w:pStyle w:val="ListParagraph"/>
        <w:numPr>
          <w:ilvl w:val="0"/>
          <w:numId w:val="2"/>
        </w:numPr>
        <w:spacing w:after="80" w:line="276"/>
      </w:pPr>
      <w:r>
        <w:rPr>
          <w:rFonts w:ascii="Arial" w:cs="Arial" w:eastAsia="Arial" w:hAnsi="Arial"/>
          <w:b/>
          <w:bCs/>
          <w:color w:val="333333"/>
          <w:sz w:val="21"/>
          <w:szCs w:val="21"/>
        </w:rPr>
        <w:t xml:space="preserve">Setup Fee: </w:t>
      </w:r>
      <w:r>
        <w:rPr>
          <w:rFonts w:ascii="Arial" w:cs="Arial" w:eastAsia="Arial" w:hAnsi="Arial"/>
          <w:color w:val="333333"/>
          <w:sz w:val="21"/>
          <w:szCs w:val="21"/>
        </w:rPr>
        <w:t xml:space="preserve">$500–$1,500 for initial campaign architecture and AI training</w:t>
      </w:r>
    </w:p>
    <w:p>
      <w:pPr>
        <w:spacing w:after="200"/>
      </w:pPr>
    </w:p>
    <w:p>
      <w:pPr>
        <w:pStyle w:val="Heading2"/>
        <w:spacing w:before="280" w:after="160"/>
      </w:pPr>
      <w:r>
        <w:rPr>
          <w:rFonts w:ascii="Arial" w:cs="Arial" w:eastAsia="Arial" w:hAnsi="Arial"/>
          <w:b/>
          <w:bCs/>
          <w:color w:val="2E75B6"/>
          <w:sz w:val="26"/>
          <w:szCs w:val="26"/>
        </w:rPr>
        <w:t xml:space="preserve">1.8  AI-Powered CRM Workflows</w:t>
      </w:r>
    </w:p>
    <w:p>
      <w:pPr>
        <w:spacing w:after="160" w:line="276"/>
        <w:jc w:val="left"/>
      </w:pPr>
      <w:r>
        <w:rPr>
          <w:rFonts w:ascii="Arial" w:cs="Arial" w:eastAsia="Arial" w:hAnsi="Arial"/>
          <w:color w:val="333333"/>
          <w:sz w:val="21"/>
          <w:szCs w:val="21"/>
        </w:rPr>
        <w:t xml:space="preserve">Intelligent automation layered on top of the client’s existing CRM (or a new one you deploy) that automates lead scoring, follow-up sequences, pipeline management, and customer communications.</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3"/>
        </w:numPr>
        <w:spacing w:after="80" w:line="276"/>
      </w:pPr>
      <w:r>
        <w:rPr>
          <w:rFonts w:ascii="Arial" w:cs="Arial" w:eastAsia="Arial" w:hAnsi="Arial"/>
          <w:b/>
          <w:bCs/>
          <w:color w:val="333333"/>
          <w:sz w:val="21"/>
          <w:szCs w:val="21"/>
        </w:rPr>
        <w:t xml:space="preserve">AI Lead Scoring: </w:t>
      </w:r>
      <w:r>
        <w:rPr>
          <w:rFonts w:ascii="Arial" w:cs="Arial" w:eastAsia="Arial" w:hAnsi="Arial"/>
          <w:color w:val="333333"/>
          <w:sz w:val="21"/>
          <w:szCs w:val="21"/>
        </w:rPr>
        <w:t xml:space="preserve">Score incoming leads based on behavioral signals, demographic data, and engagement history to prioritize the sales team’s time.</w:t>
      </w:r>
    </w:p>
    <w:p>
      <w:pPr>
        <w:pStyle w:val="ListParagraph"/>
        <w:numPr>
          <w:ilvl w:val="0"/>
          <w:numId w:val="3"/>
        </w:numPr>
        <w:spacing w:after="80" w:line="276"/>
      </w:pPr>
      <w:r>
        <w:rPr>
          <w:rFonts w:ascii="Arial" w:cs="Arial" w:eastAsia="Arial" w:hAnsi="Arial"/>
          <w:b/>
          <w:bCs/>
          <w:color w:val="333333"/>
          <w:sz w:val="21"/>
          <w:szCs w:val="21"/>
        </w:rPr>
        <w:t xml:space="preserve">Automated Follow-Up Sequences: </w:t>
      </w:r>
      <w:r>
        <w:rPr>
          <w:rFonts w:ascii="Arial" w:cs="Arial" w:eastAsia="Arial" w:hAnsi="Arial"/>
          <w:color w:val="333333"/>
          <w:sz w:val="21"/>
          <w:szCs w:val="21"/>
        </w:rPr>
        <w:t xml:space="preserve">AI triggers personalized email/SMS follow-ups based on lead behavior (page visits, email opens, form submissions, proposal views).</w:t>
      </w:r>
    </w:p>
    <w:p>
      <w:pPr>
        <w:pStyle w:val="ListParagraph"/>
        <w:numPr>
          <w:ilvl w:val="0"/>
          <w:numId w:val="3"/>
        </w:numPr>
        <w:spacing w:after="80" w:line="276"/>
      </w:pPr>
      <w:r>
        <w:rPr>
          <w:rFonts w:ascii="Arial" w:cs="Arial" w:eastAsia="Arial" w:hAnsi="Arial"/>
          <w:b/>
          <w:bCs/>
          <w:color w:val="333333"/>
          <w:sz w:val="21"/>
          <w:szCs w:val="21"/>
        </w:rPr>
        <w:t xml:space="preserve">Deal Velocity Tracking: </w:t>
      </w:r>
      <w:r>
        <w:rPr>
          <w:rFonts w:ascii="Arial" w:cs="Arial" w:eastAsia="Arial" w:hAnsi="Arial"/>
          <w:color w:val="333333"/>
          <w:sz w:val="21"/>
          <w:szCs w:val="21"/>
        </w:rPr>
        <w:t xml:space="preserve">AI monitors pipeline stage duration and alerts when deals stall, suggesting specific next actions to re-engage.</w:t>
      </w:r>
    </w:p>
    <w:p>
      <w:pPr>
        <w:pStyle w:val="ListParagraph"/>
        <w:numPr>
          <w:ilvl w:val="0"/>
          <w:numId w:val="3"/>
        </w:numPr>
        <w:spacing w:after="80" w:line="276"/>
      </w:pPr>
      <w:r>
        <w:rPr>
          <w:rFonts w:ascii="Arial" w:cs="Arial" w:eastAsia="Arial" w:hAnsi="Arial"/>
          <w:b/>
          <w:bCs/>
          <w:color w:val="333333"/>
          <w:sz w:val="21"/>
          <w:szCs w:val="21"/>
        </w:rPr>
        <w:t xml:space="preserve">Customer Lifecycle Automation: </w:t>
      </w:r>
      <w:r>
        <w:rPr>
          <w:rFonts w:ascii="Arial" w:cs="Arial" w:eastAsia="Arial" w:hAnsi="Arial"/>
          <w:color w:val="333333"/>
          <w:sz w:val="21"/>
          <w:szCs w:val="21"/>
        </w:rPr>
        <w:t xml:space="preserve">Automated workflows for onboarding new customers, upsell/cross-sell triggers, renewal reminders, and win-back campaigns.</w:t>
      </w:r>
    </w:p>
    <w:p>
      <w:pPr>
        <w:spacing w:before="200" w:after="120"/>
      </w:pPr>
      <w:r>
        <w:rPr>
          <w:rFonts w:ascii="Arial" w:cs="Arial" w:eastAsia="Arial" w:hAnsi="Arial"/>
          <w:b/>
          <w:bCs/>
          <w:color w:val="4A90D9"/>
          <w:sz w:val="22"/>
          <w:szCs w:val="22"/>
        </w:rPr>
        <w:t xml:space="preserve">Revenue Model</w:t>
      </w:r>
    </w:p>
    <w:p>
      <w:pPr>
        <w:pStyle w:val="ListParagraph"/>
        <w:numPr>
          <w:ilvl w:val="0"/>
          <w:numId w:val="3"/>
        </w:numPr>
        <w:spacing w:after="80" w:line="276"/>
      </w:pPr>
      <w:r>
        <w:rPr>
          <w:rFonts w:ascii="Arial" w:cs="Arial" w:eastAsia="Arial" w:hAnsi="Arial"/>
          <w:b/>
          <w:bCs/>
          <w:color w:val="333333"/>
          <w:sz w:val="21"/>
          <w:szCs w:val="21"/>
        </w:rPr>
        <w:t xml:space="preserve">CRM Setup &amp; AI Configuration: </w:t>
      </w:r>
      <w:r>
        <w:rPr>
          <w:rFonts w:ascii="Arial" w:cs="Arial" w:eastAsia="Arial" w:hAnsi="Arial"/>
          <w:color w:val="333333"/>
          <w:sz w:val="21"/>
          <w:szCs w:val="21"/>
        </w:rPr>
        <w:t xml:space="preserve">$2,000–$5,000</w:t>
      </w:r>
    </w:p>
    <w:p>
      <w:pPr>
        <w:pStyle w:val="ListParagraph"/>
        <w:numPr>
          <w:ilvl w:val="0"/>
          <w:numId w:val="3"/>
        </w:numPr>
        <w:spacing w:after="80" w:line="276"/>
      </w:pPr>
      <w:r>
        <w:rPr>
          <w:rFonts w:ascii="Arial" w:cs="Arial" w:eastAsia="Arial" w:hAnsi="Arial"/>
          <w:b/>
          <w:bCs/>
          <w:color w:val="333333"/>
          <w:sz w:val="21"/>
          <w:szCs w:val="21"/>
        </w:rPr>
        <w:t xml:space="preserve">Monthly Management: </w:t>
      </w:r>
      <w:r>
        <w:rPr>
          <w:rFonts w:ascii="Arial" w:cs="Arial" w:eastAsia="Arial" w:hAnsi="Arial"/>
          <w:color w:val="333333"/>
          <w:sz w:val="21"/>
          <w:szCs w:val="21"/>
        </w:rPr>
        <w:t xml:space="preserve">$400–$1,000/mo</w:t>
      </w:r>
    </w:p>
    <w:p>
      <w:r>
        <w:br w:type="page"/>
      </w:r>
    </w:p>
    <w:p>
      <w:pPr>
        <w:spacing w:before="600" w:after="100"/>
        <w:jc w:val="center"/>
      </w:pPr>
      <w:r>
        <w:rPr>
          <w:rFonts w:ascii="Arial" w:cs="Arial" w:eastAsia="Arial" w:hAnsi="Arial"/>
          <w:b/>
          <w:bCs/>
          <w:color w:val="1B2A4A"/>
          <w:sz w:val="36"/>
          <w:szCs w:val="36"/>
        </w:rPr>
        <w:t xml:space="preserve">PART TWO</w:t>
      </w:r>
    </w:p>
    <w:p>
      <w:pPr>
        <w:spacing w:after="60"/>
        <w:jc w:val="center"/>
      </w:pPr>
      <w:r>
        <w:rPr>
          <w:rFonts w:ascii="Arial" w:cs="Arial" w:eastAsia="Arial" w:hAnsi="Arial"/>
          <w:color w:val="2D8B57"/>
          <w:sz w:val="30"/>
          <w:szCs w:val="30"/>
        </w:rPr>
        <w:t xml:space="preserve">Differentiator Products</w:t>
      </w:r>
    </w:p>
    <w:p>
      <w:pPr>
        <w:spacing w:after="400"/>
        <w:jc w:val="center"/>
      </w:pPr>
      <w:r>
        <w:rPr>
          <w:rFonts w:ascii="Arial" w:cs="Arial" w:eastAsia="Arial" w:hAnsi="Arial"/>
          <w:i/>
          <w:iCs/>
          <w:color w:val="666666"/>
          <w:sz w:val="22"/>
          <w:szCs w:val="22"/>
        </w:rPr>
        <w:t xml:space="preserve">Your Competitive Moat — Products That Make Small Business Owners Choose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2F0E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Why These Create a Competitive Moat</w:t>
            </w:r>
          </w:p>
          <w:p>
            <w:pPr>
              <w:spacing w:after="0"/>
            </w:pPr>
            <w:r>
              <w:rPr>
                <w:rFonts w:ascii="Arial" w:cs="Arial" w:eastAsia="Arial" w:hAnsi="Arial"/>
                <w:color w:val="333333"/>
                <w:sz w:val="20"/>
                <w:szCs w:val="20"/>
              </w:rPr>
              <w:t xml:space="preserve">While the Part One products keep you in the game, these differentiators win the game. They solve problems small business owners didn’t even know could be solved with AI, creating a “wow factor” that generates referrals and makes clients nearly impossible to churn. Each product is designed to make the client feel like they have enterprise-level intelligence powering a local business.</w:t>
            </w:r>
          </w:p>
        </w:tc>
      </w:tr>
    </w:tbl>
    <w:p>
      <w:pPr>
        <w:spacing w:after="200"/>
      </w:pPr>
    </w:p>
    <w:p>
      <w:pPr>
        <w:pStyle w:val="Heading2"/>
        <w:spacing w:before="280" w:after="160"/>
      </w:pPr>
      <w:r>
        <w:rPr>
          <w:rFonts w:ascii="Arial" w:cs="Arial" w:eastAsia="Arial" w:hAnsi="Arial"/>
          <w:b/>
          <w:bCs/>
          <w:color w:val="2E75B6"/>
          <w:sz w:val="26"/>
          <w:szCs w:val="26"/>
        </w:rPr>
        <w:t xml:space="preserve">2.1  AI Business Operations Copilot</w:t>
      </w:r>
    </w:p>
    <w:p>
      <w:pPr>
        <w:spacing w:after="160" w:line="276"/>
        <w:jc w:val="left"/>
      </w:pPr>
      <w:r>
        <w:rPr>
          <w:rFonts w:ascii="Arial" w:cs="Arial" w:eastAsia="Arial" w:hAnsi="Arial"/>
          <w:color w:val="333333"/>
          <w:sz w:val="21"/>
          <w:szCs w:val="21"/>
        </w:rPr>
        <w:t xml:space="preserve">A custom AI assistant that lives in Slack, Microsoft Teams, or a dedicated web portal and acts as a virtual chief-of-staff for the small business owner. It can answer questions about their business data, draft communications, create reports, manage tasks, and connect to all their business tools.</w:t>
      </w:r>
    </w:p>
    <w:p>
      <w:pPr>
        <w:spacing w:before="200" w:after="120"/>
      </w:pPr>
      <w:r>
        <w:rPr>
          <w:rFonts w:ascii="Arial" w:cs="Arial" w:eastAsia="Arial" w:hAnsi="Arial"/>
          <w:b/>
          <w:bCs/>
          <w:color w:val="4A90D9"/>
          <w:sz w:val="22"/>
          <w:szCs w:val="22"/>
        </w:rPr>
        <w:t xml:space="preserve">Why It’s a Differentiator</w:t>
      </w:r>
    </w:p>
    <w:p>
      <w:pPr>
        <w:spacing w:after="160" w:line="276"/>
        <w:jc w:val="left"/>
      </w:pPr>
      <w:r>
        <w:rPr>
          <w:rFonts w:ascii="Arial" w:cs="Arial" w:eastAsia="Arial" w:hAnsi="Arial"/>
          <w:color w:val="333333"/>
          <w:sz w:val="21"/>
          <w:szCs w:val="21"/>
        </w:rPr>
        <w:t xml:space="preserve">No other web design agency is offering this. It positions you as a true technology partner, not just a vendor. Small business owners are overwhelmed managing 10+ software tools—this gives them a single AI interface to their entire business.</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2"/>
        </w:numPr>
        <w:spacing w:after="80" w:line="276"/>
      </w:pPr>
      <w:r>
        <w:rPr>
          <w:rFonts w:ascii="Arial" w:cs="Arial" w:eastAsia="Arial" w:hAnsi="Arial"/>
          <w:b/>
          <w:bCs/>
          <w:color w:val="333333"/>
          <w:sz w:val="21"/>
          <w:szCs w:val="21"/>
        </w:rPr>
        <w:t xml:space="preserve">Natural Language Business Queries: </w:t>
      </w:r>
      <w:r>
        <w:rPr>
          <w:rFonts w:ascii="Arial" w:cs="Arial" w:eastAsia="Arial" w:hAnsi="Arial"/>
          <w:color w:val="333333"/>
          <w:sz w:val="21"/>
          <w:szCs w:val="21"/>
        </w:rPr>
        <w:t xml:space="preserve">“How many new customers did we get last month?” “What’s our most popular service this quarter?” The copilot queries connected data sources and returns answers in plain language.</w:t>
      </w:r>
    </w:p>
    <w:p>
      <w:pPr>
        <w:pStyle w:val="ListParagraph"/>
        <w:numPr>
          <w:ilvl w:val="0"/>
          <w:numId w:val="2"/>
        </w:numPr>
        <w:spacing w:after="80" w:line="276"/>
      </w:pPr>
      <w:r>
        <w:rPr>
          <w:rFonts w:ascii="Arial" w:cs="Arial" w:eastAsia="Arial" w:hAnsi="Arial"/>
          <w:b/>
          <w:bCs/>
          <w:color w:val="333333"/>
          <w:sz w:val="21"/>
          <w:szCs w:val="21"/>
        </w:rPr>
        <w:t xml:space="preserve">Cross-Platform Task Execution: </w:t>
      </w:r>
      <w:r>
        <w:rPr>
          <w:rFonts w:ascii="Arial" w:cs="Arial" w:eastAsia="Arial" w:hAnsi="Arial"/>
          <w:color w:val="333333"/>
          <w:sz w:val="21"/>
          <w:szCs w:val="21"/>
        </w:rPr>
        <w:t xml:space="preserve">“Draft a follow-up email to everyone who booked a consultation last week” — the copilot pulls CRM data, drafts personalized emails, and queues them for approval.</w:t>
      </w:r>
    </w:p>
    <w:p>
      <w:pPr>
        <w:pStyle w:val="ListParagraph"/>
        <w:numPr>
          <w:ilvl w:val="0"/>
          <w:numId w:val="2"/>
        </w:numPr>
        <w:spacing w:after="80" w:line="276"/>
      </w:pPr>
      <w:r>
        <w:rPr>
          <w:rFonts w:ascii="Arial" w:cs="Arial" w:eastAsia="Arial" w:hAnsi="Arial"/>
          <w:b/>
          <w:bCs/>
          <w:color w:val="333333"/>
          <w:sz w:val="21"/>
          <w:szCs w:val="21"/>
        </w:rPr>
        <w:t xml:space="preserve">Daily Briefings: </w:t>
      </w:r>
      <w:r>
        <w:rPr>
          <w:rFonts w:ascii="Arial" w:cs="Arial" w:eastAsia="Arial" w:hAnsi="Arial"/>
          <w:color w:val="333333"/>
          <w:sz w:val="21"/>
          <w:szCs w:val="21"/>
        </w:rPr>
        <w:t xml:space="preserve">Automated morning summary of new leads, pending tasks, upcoming appointments, review alerts, and key metric changes delivered to the owner’s preferred channel.</w:t>
      </w:r>
    </w:p>
    <w:p>
      <w:pPr>
        <w:pStyle w:val="ListParagraph"/>
        <w:numPr>
          <w:ilvl w:val="0"/>
          <w:numId w:val="2"/>
        </w:numPr>
        <w:spacing w:after="80" w:line="276"/>
      </w:pPr>
      <w:r>
        <w:rPr>
          <w:rFonts w:ascii="Arial" w:cs="Arial" w:eastAsia="Arial" w:hAnsi="Arial"/>
          <w:b/>
          <w:bCs/>
          <w:color w:val="333333"/>
          <w:sz w:val="21"/>
          <w:szCs w:val="21"/>
        </w:rPr>
        <w:t xml:space="preserve">Document Generation: </w:t>
      </w:r>
      <w:r>
        <w:rPr>
          <w:rFonts w:ascii="Arial" w:cs="Arial" w:eastAsia="Arial" w:hAnsi="Arial"/>
          <w:color w:val="333333"/>
          <w:sz w:val="21"/>
          <w:szCs w:val="21"/>
        </w:rPr>
        <w:t xml:space="preserve">Generate proposals, contracts, reports, and presentations on command using the client’s templates and data.</w:t>
      </w:r>
    </w:p>
    <w:p>
      <w:pPr>
        <w:spacing w:before="200" w:after="120"/>
      </w:pPr>
      <w:r>
        <w:rPr>
          <w:rFonts w:ascii="Arial" w:cs="Arial" w:eastAsia="Arial" w:hAnsi="Arial"/>
          <w:b/>
          <w:bCs/>
          <w:color w:val="4A90D9"/>
          <w:sz w:val="22"/>
          <w:szCs w:val="22"/>
        </w:rP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Stack</w:t>
            </w:r>
          </w:p>
        </w:tc>
      </w:tr>
      <w:tr>
        <w:tc>
          <w:tcPr>
            <w:tcW w:type="dxa" w:w="280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color w:val="333333"/>
                <w:sz w:val="20"/>
                <w:szCs w:val="20"/>
              </w:rPr>
              <w:t xml:space="preserve">AI Engine</w:t>
            </w:r>
          </w:p>
        </w:tc>
        <w:tc>
          <w:tcPr>
            <w:tcW w:type="dxa" w:w="656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color w:val="333333"/>
                <w:sz w:val="20"/>
                <w:szCs w:val="20"/>
              </w:rPr>
              <w:t xml:space="preserve">Claude API (Opus for complex reasoning, Sonnet for routine queries)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Tool Orchestration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 (Model Context Protocol) servers for each connected tool</w:t>
            </w:r>
          </w:p>
        </w:tc>
      </w:tr>
      <w:tr>
        <w:tc>
          <w:tcPr>
            <w:tcW w:type="dxa" w:w="280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color w:val="333333"/>
                <w:sz w:val="20"/>
                <w:szCs w:val="20"/>
              </w:rPr>
              <w:t xml:space="preserve">Integration Layer</w:t>
            </w:r>
          </w:p>
        </w:tc>
        <w:tc>
          <w:tcPr>
            <w:tcW w:type="dxa" w:w="656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color w:val="333333"/>
                <w:sz w:val="20"/>
                <w:szCs w:val="20"/>
              </w:rPr>
              <w:t xml:space="preserve">n8n or Make.com connecting CRM, calendar, email, accounting, POS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Slack bot, Teams bot, or custom web chat built with Claude Code</w:t>
            </w:r>
          </w:p>
        </w:tc>
      </w:tr>
      <w:tr>
        <w:tc>
          <w:tcPr>
            <w:tcW w:type="dxa" w:w="280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color w:val="333333"/>
                <w:sz w:val="20"/>
                <w:szCs w:val="20"/>
              </w:rPr>
              <w:t xml:space="preserve">Data Layer</w:t>
            </w:r>
          </w:p>
        </w:tc>
        <w:tc>
          <w:tcPr>
            <w:tcW w:type="dxa" w:w="6560"/>
            <w:tcBorders>
              <w:top w:val="single" w:color="CCCCCC" w:sz="1"/>
              <w:left w:val="single" w:color="CCCCCC" w:sz="1"/>
              <w:bottom w:val="single" w:color="CCCCCC" w:sz="1"/>
              <w:right w:val="single" w:color="CCCCCC" w:sz="1"/>
            </w:tcBorders>
            <w:shd w:fill="E2F0E8" w:val="clear"/>
            <w:tcMar>
              <w:top w:type="dxa" w:w="80"/>
              <w:left w:type="dxa" w:w="120"/>
              <w:bottom w:type="dxa" w:w="80"/>
              <w:right w:type="dxa" w:w="120"/>
            </w:tcMar>
          </w:tcPr>
          <w:p>
            <w:r>
              <w:rPr>
                <w:rFonts w:ascii="Arial" w:cs="Arial" w:eastAsia="Arial" w:hAnsi="Arial"/>
                <w:color w:val="333333"/>
                <w:sz w:val="20"/>
                <w:szCs w:val="20"/>
              </w:rPr>
              <w:t xml:space="preserve">Supabase (PostgreSQL + pgvector) for structured + vector data</w:t>
            </w:r>
          </w:p>
        </w:tc>
      </w:tr>
    </w:tbl>
    <w:p>
      <w:pPr>
        <w:spacing w:after="120"/>
      </w:pPr>
    </w:p>
    <w:p>
      <w:pPr>
        <w:spacing w:before="200" w:after="120"/>
      </w:pPr>
      <w:r>
        <w:rPr>
          <w:rFonts w:ascii="Arial" w:cs="Arial" w:eastAsia="Arial" w:hAnsi="Arial"/>
          <w:b/>
          <w:bCs/>
          <w:color w:val="4A90D9"/>
          <w:sz w:val="22"/>
          <w:szCs w:val="22"/>
        </w:rPr>
        <w:t xml:space="preserve">Revenue Model</w:t>
      </w:r>
    </w:p>
    <w:p>
      <w:pPr>
        <w:pStyle w:val="ListParagraph"/>
        <w:numPr>
          <w:ilvl w:val="0"/>
          <w:numId w:val="2"/>
        </w:numPr>
        <w:spacing w:after="80" w:line="276"/>
      </w:pPr>
      <w:r>
        <w:rPr>
          <w:rFonts w:ascii="Arial" w:cs="Arial" w:eastAsia="Arial" w:hAnsi="Arial"/>
          <w:b/>
          <w:bCs/>
          <w:color w:val="333333"/>
          <w:sz w:val="21"/>
          <w:szCs w:val="21"/>
        </w:rPr>
        <w:t xml:space="preserve">Setup: </w:t>
      </w:r>
      <w:r>
        <w:rPr>
          <w:rFonts w:ascii="Arial" w:cs="Arial" w:eastAsia="Arial" w:hAnsi="Arial"/>
          <w:color w:val="333333"/>
          <w:sz w:val="21"/>
          <w:szCs w:val="21"/>
        </w:rPr>
        <w:t xml:space="preserve">$3,000–$8,000 (discovery, integration mapping, tool connections, custom training)</w:t>
      </w:r>
    </w:p>
    <w:p>
      <w:pPr>
        <w:pStyle w:val="ListParagraph"/>
        <w:numPr>
          <w:ilvl w:val="0"/>
          <w:numId w:val="2"/>
        </w:numPr>
        <w:spacing w:after="80" w:line="276"/>
      </w:pPr>
      <w:r>
        <w:rPr>
          <w:rFonts w:ascii="Arial" w:cs="Arial" w:eastAsia="Arial" w:hAnsi="Arial"/>
          <w:b/>
          <w:bCs/>
          <w:color w:val="333333"/>
          <w:sz w:val="21"/>
          <w:szCs w:val="21"/>
        </w:rPr>
        <w:t xml:space="preserve">Monthly: </w:t>
      </w:r>
      <w:r>
        <w:rPr>
          <w:rFonts w:ascii="Arial" w:cs="Arial" w:eastAsia="Arial" w:hAnsi="Arial"/>
          <w:color w:val="333333"/>
          <w:sz w:val="21"/>
          <w:szCs w:val="21"/>
        </w:rPr>
        <w:t xml:space="preserve">$500–$1,500/mo (API costs, maintenance, new integrations, ongoing training)</w:t>
      </w:r>
    </w:p>
    <w:p>
      <w:pPr>
        <w:pStyle w:val="ListParagraph"/>
        <w:numPr>
          <w:ilvl w:val="0"/>
          <w:numId w:val="2"/>
        </w:numPr>
        <w:spacing w:after="80" w:line="276"/>
      </w:pPr>
      <w:r>
        <w:rPr>
          <w:rFonts w:ascii="Arial" w:cs="Arial" w:eastAsia="Arial" w:hAnsi="Arial"/>
          <w:b/>
          <w:bCs/>
          <w:color w:val="333333"/>
          <w:sz w:val="21"/>
          <w:szCs w:val="21"/>
        </w:rPr>
        <w:t xml:space="preserve">Per-Integration Add-On: </w:t>
      </w:r>
      <w:r>
        <w:rPr>
          <w:rFonts w:ascii="Arial" w:cs="Arial" w:eastAsia="Arial" w:hAnsi="Arial"/>
          <w:color w:val="333333"/>
          <w:sz w:val="21"/>
          <w:szCs w:val="21"/>
        </w:rPr>
        <w:t xml:space="preserve">$200–$500 setup per new tool connection</w:t>
      </w:r>
    </w:p>
    <w:p>
      <w:pPr>
        <w:spacing w:after="200"/>
      </w:pPr>
    </w:p>
    <w:p>
      <w:pPr>
        <w:pStyle w:val="Heading2"/>
        <w:spacing w:before="280" w:after="160"/>
      </w:pPr>
      <w:r>
        <w:rPr>
          <w:rFonts w:ascii="Arial" w:cs="Arial" w:eastAsia="Arial" w:hAnsi="Arial"/>
          <w:b/>
          <w:bCs/>
          <w:color w:val="2E75B6"/>
          <w:sz w:val="26"/>
          <w:szCs w:val="26"/>
        </w:rPr>
        <w:t xml:space="preserve">2.2  Predictive Revenue &amp; Customer Intelligence</w:t>
      </w:r>
    </w:p>
    <w:p>
      <w:pPr>
        <w:spacing w:after="160" w:line="276"/>
        <w:jc w:val="left"/>
      </w:pPr>
      <w:r>
        <w:rPr>
          <w:rFonts w:ascii="Arial" w:cs="Arial" w:eastAsia="Arial" w:hAnsi="Arial"/>
          <w:color w:val="333333"/>
          <w:sz w:val="21"/>
          <w:szCs w:val="21"/>
        </w:rPr>
        <w:t xml:space="preserve">An AI system that analyzes the client’s historical sales data, customer behavior, and market signals to predict future revenue, identify at-risk customers, and surface upsell/cross-sell opportunities.</w:t>
      </w:r>
    </w:p>
    <w:p>
      <w:pPr>
        <w:spacing w:before="200" w:after="120"/>
      </w:pPr>
      <w:r>
        <w:rPr>
          <w:rFonts w:ascii="Arial" w:cs="Arial" w:eastAsia="Arial" w:hAnsi="Arial"/>
          <w:b/>
          <w:bCs/>
          <w:color w:val="4A90D9"/>
          <w:sz w:val="22"/>
          <w:szCs w:val="22"/>
        </w:rPr>
        <w:t xml:space="preserve">Why It’s a Differentiator</w:t>
      </w:r>
    </w:p>
    <w:p>
      <w:pPr>
        <w:spacing w:after="160" w:line="276"/>
        <w:jc w:val="left"/>
      </w:pPr>
      <w:r>
        <w:rPr>
          <w:rFonts w:ascii="Arial" w:cs="Arial" w:eastAsia="Arial" w:hAnsi="Arial"/>
          <w:color w:val="333333"/>
          <w:sz w:val="21"/>
          <w:szCs w:val="21"/>
        </w:rPr>
        <w:t xml:space="preserve">Small businesses have never had access to the kind of predictive analytics that Fortune 500 companies use. Giving a local plumber or dentist a system that says “You’re likely to lose 12 customers next month, here are the 5 highest-risk ones and what to do about it” is transformative.</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3"/>
        </w:numPr>
        <w:spacing w:after="80" w:line="276"/>
      </w:pPr>
      <w:r>
        <w:rPr>
          <w:rFonts w:ascii="Arial" w:cs="Arial" w:eastAsia="Arial" w:hAnsi="Arial"/>
          <w:b/>
          <w:bCs/>
          <w:color w:val="333333"/>
          <w:sz w:val="21"/>
          <w:szCs w:val="21"/>
        </w:rPr>
        <w:t xml:space="preserve">Revenue Forecasting: </w:t>
      </w:r>
      <w:r>
        <w:rPr>
          <w:rFonts w:ascii="Arial" w:cs="Arial" w:eastAsia="Arial" w:hAnsi="Arial"/>
          <w:color w:val="333333"/>
          <w:sz w:val="21"/>
          <w:szCs w:val="21"/>
        </w:rPr>
        <w:t xml:space="preserve">AI-generated 30/60/90-day revenue projections based on current pipeline, historical patterns, and seasonal trends.</w:t>
      </w:r>
    </w:p>
    <w:p>
      <w:pPr>
        <w:pStyle w:val="ListParagraph"/>
        <w:numPr>
          <w:ilvl w:val="0"/>
          <w:numId w:val="3"/>
        </w:numPr>
        <w:spacing w:after="80" w:line="276"/>
      </w:pPr>
      <w:r>
        <w:rPr>
          <w:rFonts w:ascii="Arial" w:cs="Arial" w:eastAsia="Arial" w:hAnsi="Arial"/>
          <w:b/>
          <w:bCs/>
          <w:color w:val="333333"/>
          <w:sz w:val="21"/>
          <w:szCs w:val="21"/>
        </w:rPr>
        <w:t xml:space="preserve">Churn Prediction: </w:t>
      </w:r>
      <w:r>
        <w:rPr>
          <w:rFonts w:ascii="Arial" w:cs="Arial" w:eastAsia="Arial" w:hAnsi="Arial"/>
          <w:color w:val="333333"/>
          <w:sz w:val="21"/>
          <w:szCs w:val="21"/>
        </w:rPr>
        <w:t xml:space="preserve">Identify customers showing early warning signs of churn (declining visit frequency, reduced spend, missed appointments) and trigger automated retention campaigns.</w:t>
      </w:r>
    </w:p>
    <w:p>
      <w:pPr>
        <w:pStyle w:val="ListParagraph"/>
        <w:numPr>
          <w:ilvl w:val="0"/>
          <w:numId w:val="3"/>
        </w:numPr>
        <w:spacing w:after="80" w:line="276"/>
      </w:pPr>
      <w:r>
        <w:rPr>
          <w:rFonts w:ascii="Arial" w:cs="Arial" w:eastAsia="Arial" w:hAnsi="Arial"/>
          <w:b/>
          <w:bCs/>
          <w:color w:val="333333"/>
          <w:sz w:val="21"/>
          <w:szCs w:val="21"/>
        </w:rPr>
        <w:t xml:space="preserve">Customer Lifetime Value Scoring: </w:t>
      </w:r>
      <w:r>
        <w:rPr>
          <w:rFonts w:ascii="Arial" w:cs="Arial" w:eastAsia="Arial" w:hAnsi="Arial"/>
          <w:color w:val="333333"/>
          <w:sz w:val="21"/>
          <w:szCs w:val="21"/>
        </w:rPr>
        <w:t xml:space="preserve">Rank customers by predicted lifetime value so the client knows who deserves VIP treatment.</w:t>
      </w:r>
    </w:p>
    <w:p>
      <w:pPr>
        <w:pStyle w:val="ListParagraph"/>
        <w:numPr>
          <w:ilvl w:val="0"/>
          <w:numId w:val="3"/>
        </w:numPr>
        <w:spacing w:after="80" w:line="276"/>
      </w:pPr>
      <w:r>
        <w:rPr>
          <w:rFonts w:ascii="Arial" w:cs="Arial" w:eastAsia="Arial" w:hAnsi="Arial"/>
          <w:b/>
          <w:bCs/>
          <w:color w:val="333333"/>
          <w:sz w:val="21"/>
          <w:szCs w:val="21"/>
        </w:rPr>
        <w:t xml:space="preserve">Opportunity Detection: </w:t>
      </w:r>
      <w:r>
        <w:rPr>
          <w:rFonts w:ascii="Arial" w:cs="Arial" w:eastAsia="Arial" w:hAnsi="Arial"/>
          <w:color w:val="333333"/>
          <w:sz w:val="21"/>
          <w:szCs w:val="21"/>
        </w:rPr>
        <w:t xml:space="preserve">AI identifies upsell and cross-sell opportunities based on purchase patterns and customer segments.</w:t>
      </w:r>
    </w:p>
    <w:p>
      <w:pPr>
        <w:spacing w:before="200" w:after="120"/>
      </w:pPr>
      <w:r>
        <w:rPr>
          <w:rFonts w:ascii="Arial" w:cs="Arial" w:eastAsia="Arial" w:hAnsi="Arial"/>
          <w:b/>
          <w:bCs/>
          <w:color w:val="4A90D9"/>
          <w:sz w:val="22"/>
          <w:szCs w:val="22"/>
        </w:rPr>
        <w:t xml:space="preserve">Revenue Model</w:t>
      </w:r>
    </w:p>
    <w:p>
      <w:pPr>
        <w:pStyle w:val="ListParagraph"/>
        <w:numPr>
          <w:ilvl w:val="0"/>
          <w:numId w:val="3"/>
        </w:numPr>
        <w:spacing w:after="80" w:line="276"/>
      </w:pPr>
      <w:r>
        <w:rPr>
          <w:rFonts w:ascii="Arial" w:cs="Arial" w:eastAsia="Arial" w:hAnsi="Arial"/>
          <w:b/>
          <w:bCs/>
          <w:color w:val="333333"/>
          <w:sz w:val="21"/>
          <w:szCs w:val="21"/>
        </w:rPr>
        <w:t xml:space="preserve">Setup: </w:t>
      </w:r>
      <w:r>
        <w:rPr>
          <w:rFonts w:ascii="Arial" w:cs="Arial" w:eastAsia="Arial" w:hAnsi="Arial"/>
          <w:color w:val="333333"/>
          <w:sz w:val="21"/>
          <w:szCs w:val="21"/>
        </w:rPr>
        <w:t xml:space="preserve">$2,000–$5,000 (data integration, model training, dashboard creation)</w:t>
      </w:r>
    </w:p>
    <w:p>
      <w:pPr>
        <w:pStyle w:val="ListParagraph"/>
        <w:numPr>
          <w:ilvl w:val="0"/>
          <w:numId w:val="3"/>
        </w:numPr>
        <w:spacing w:after="80" w:line="276"/>
      </w:pPr>
      <w:r>
        <w:rPr>
          <w:rFonts w:ascii="Arial" w:cs="Arial" w:eastAsia="Arial" w:hAnsi="Arial"/>
          <w:b/>
          <w:bCs/>
          <w:color w:val="333333"/>
          <w:sz w:val="21"/>
          <w:szCs w:val="21"/>
        </w:rPr>
        <w:t xml:space="preserve">Monthly: </w:t>
      </w:r>
      <w:r>
        <w:rPr>
          <w:rFonts w:ascii="Arial" w:cs="Arial" w:eastAsia="Arial" w:hAnsi="Arial"/>
          <w:color w:val="333333"/>
          <w:sz w:val="21"/>
          <w:szCs w:val="21"/>
        </w:rPr>
        <w:t xml:space="preserve">$600–$1,500/mo</w:t>
      </w:r>
    </w:p>
    <w:p>
      <w:pPr>
        <w:spacing w:after="200"/>
      </w:pPr>
    </w:p>
    <w:p>
      <w:pPr>
        <w:pStyle w:val="Heading2"/>
        <w:spacing w:before="280" w:after="160"/>
      </w:pPr>
      <w:r>
        <w:rPr>
          <w:rFonts w:ascii="Arial" w:cs="Arial" w:eastAsia="Arial" w:hAnsi="Arial"/>
          <w:b/>
          <w:bCs/>
          <w:color w:val="2E75B6"/>
          <w:sz w:val="26"/>
          <w:szCs w:val="26"/>
        </w:rPr>
        <w:t xml:space="preserve">2.3  AI Voice Agent for Inbound Calls</w:t>
      </w:r>
    </w:p>
    <w:p>
      <w:pPr>
        <w:spacing w:after="160" w:line="276"/>
        <w:jc w:val="left"/>
      </w:pPr>
      <w:r>
        <w:rPr>
          <w:rFonts w:ascii="Arial" w:cs="Arial" w:eastAsia="Arial" w:hAnsi="Arial"/>
          <w:color w:val="333333"/>
          <w:sz w:val="21"/>
          <w:szCs w:val="21"/>
        </w:rPr>
        <w:t xml:space="preserve">An AI-powered phone agent that answers inbound calls, handles common inquiries, books appointments, takes messages, and routes complex calls to the right person—ensuring the client never misses a potential customer.</w:t>
      </w:r>
    </w:p>
    <w:p>
      <w:pPr>
        <w:spacing w:before="200" w:after="120"/>
      </w:pPr>
      <w:r>
        <w:rPr>
          <w:rFonts w:ascii="Arial" w:cs="Arial" w:eastAsia="Arial" w:hAnsi="Arial"/>
          <w:b/>
          <w:bCs/>
          <w:color w:val="4A90D9"/>
          <w:sz w:val="22"/>
          <w:szCs w:val="22"/>
        </w:rPr>
        <w:t xml:space="preserve">Why It’s a Differentiator</w:t>
      </w:r>
    </w:p>
    <w:p>
      <w:pPr>
        <w:spacing w:after="160" w:line="276"/>
        <w:jc w:val="left"/>
      </w:pPr>
      <w:r>
        <w:rPr>
          <w:rFonts w:ascii="Arial" w:cs="Arial" w:eastAsia="Arial" w:hAnsi="Arial"/>
          <w:color w:val="333333"/>
          <w:sz w:val="21"/>
          <w:szCs w:val="21"/>
        </w:rPr>
        <w:t xml:space="preserve">Missed calls are the number one revenue leak for small businesses—up to 62% of calls to small businesses go unanswered. An AI voice agent that sounds natural and handles calls 24/7 is a game-changer for service businesses. Very few agencies offer this.</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4"/>
        </w:numPr>
        <w:spacing w:after="80" w:line="276"/>
      </w:pPr>
      <w:r>
        <w:rPr>
          <w:rFonts w:ascii="Arial" w:cs="Arial" w:eastAsia="Arial" w:hAnsi="Arial"/>
          <w:b/>
          <w:bCs/>
          <w:color w:val="333333"/>
          <w:sz w:val="21"/>
          <w:szCs w:val="21"/>
        </w:rPr>
        <w:t xml:space="preserve">Natural Voice Conversations: </w:t>
      </w:r>
      <w:r>
        <w:rPr>
          <w:rFonts w:ascii="Arial" w:cs="Arial" w:eastAsia="Arial" w:hAnsi="Arial"/>
          <w:color w:val="333333"/>
          <w:sz w:val="21"/>
          <w:szCs w:val="21"/>
        </w:rPr>
        <w:t xml:space="preserve">Realistic AI voice that handles greetings, FAQs, appointment booking, and call routing with natural speech patterns.</w:t>
      </w:r>
    </w:p>
    <w:p>
      <w:pPr>
        <w:pStyle w:val="ListParagraph"/>
        <w:numPr>
          <w:ilvl w:val="0"/>
          <w:numId w:val="4"/>
        </w:numPr>
        <w:spacing w:after="80" w:line="276"/>
      </w:pPr>
      <w:r>
        <w:rPr>
          <w:rFonts w:ascii="Arial" w:cs="Arial" w:eastAsia="Arial" w:hAnsi="Arial"/>
          <w:b/>
          <w:bCs/>
          <w:color w:val="333333"/>
          <w:sz w:val="21"/>
          <w:szCs w:val="21"/>
        </w:rPr>
        <w:t xml:space="preserve">Appointment Booking: </w:t>
      </w:r>
      <w:r>
        <w:rPr>
          <w:rFonts w:ascii="Arial" w:cs="Arial" w:eastAsia="Arial" w:hAnsi="Arial"/>
          <w:color w:val="333333"/>
          <w:sz w:val="21"/>
          <w:szCs w:val="21"/>
        </w:rPr>
        <w:t xml:space="preserve">Real-time calendar integration to book, reschedule, or cancel appointments during the call.</w:t>
      </w:r>
    </w:p>
    <w:p>
      <w:pPr>
        <w:pStyle w:val="ListParagraph"/>
        <w:numPr>
          <w:ilvl w:val="0"/>
          <w:numId w:val="4"/>
        </w:numPr>
        <w:spacing w:after="80" w:line="276"/>
      </w:pPr>
      <w:r>
        <w:rPr>
          <w:rFonts w:ascii="Arial" w:cs="Arial" w:eastAsia="Arial" w:hAnsi="Arial"/>
          <w:b/>
          <w:bCs/>
          <w:color w:val="333333"/>
          <w:sz w:val="21"/>
          <w:szCs w:val="21"/>
        </w:rPr>
        <w:t xml:space="preserve">Intelligent Routing: </w:t>
      </w:r>
      <w:r>
        <w:rPr>
          <w:rFonts w:ascii="Arial" w:cs="Arial" w:eastAsia="Arial" w:hAnsi="Arial"/>
          <w:color w:val="333333"/>
          <w:sz w:val="21"/>
          <w:szCs w:val="21"/>
        </w:rPr>
        <w:t xml:space="preserve">Route calls to the right department or person based on caller intent, urgency, and availability.</w:t>
      </w:r>
    </w:p>
    <w:p>
      <w:pPr>
        <w:pStyle w:val="ListParagraph"/>
        <w:numPr>
          <w:ilvl w:val="0"/>
          <w:numId w:val="4"/>
        </w:numPr>
        <w:spacing w:after="80" w:line="276"/>
      </w:pPr>
      <w:r>
        <w:rPr>
          <w:rFonts w:ascii="Arial" w:cs="Arial" w:eastAsia="Arial" w:hAnsi="Arial"/>
          <w:b/>
          <w:bCs/>
          <w:color w:val="333333"/>
          <w:sz w:val="21"/>
          <w:szCs w:val="21"/>
        </w:rPr>
        <w:t xml:space="preserve">Call Summaries &amp; Transcripts: </w:t>
      </w:r>
      <w:r>
        <w:rPr>
          <w:rFonts w:ascii="Arial" w:cs="Arial" w:eastAsia="Arial" w:hAnsi="Arial"/>
          <w:color w:val="333333"/>
          <w:sz w:val="21"/>
          <w:szCs w:val="21"/>
        </w:rPr>
        <w:t xml:space="preserve">AI-generated summaries of every call sent via email or Slack, with full transcripts available in the dashboard.</w:t>
      </w:r>
    </w:p>
    <w:p>
      <w:pPr>
        <w:pStyle w:val="ListParagraph"/>
        <w:numPr>
          <w:ilvl w:val="0"/>
          <w:numId w:val="4"/>
        </w:numPr>
        <w:spacing w:after="80" w:line="276"/>
      </w:pPr>
      <w:r>
        <w:rPr>
          <w:rFonts w:ascii="Arial" w:cs="Arial" w:eastAsia="Arial" w:hAnsi="Arial"/>
          <w:b/>
          <w:bCs/>
          <w:color w:val="333333"/>
          <w:sz w:val="21"/>
          <w:szCs w:val="21"/>
        </w:rPr>
        <w:t xml:space="preserve">After-Hours Coverage: </w:t>
      </w:r>
      <w:r>
        <w:rPr>
          <w:rFonts w:ascii="Arial" w:cs="Arial" w:eastAsia="Arial" w:hAnsi="Arial"/>
          <w:color w:val="333333"/>
          <w:sz w:val="21"/>
          <w:szCs w:val="21"/>
        </w:rPr>
        <w:t xml:space="preserve">Full AI coverage when the business is closed, capturing leads and booking appointments for the next business day.</w:t>
      </w:r>
    </w:p>
    <w:p>
      <w:pPr>
        <w:spacing w:before="200" w:after="120"/>
      </w:pPr>
      <w:r>
        <w:rPr>
          <w:rFonts w:ascii="Arial" w:cs="Arial" w:eastAsia="Arial" w:hAnsi="Arial"/>
          <w:b/>
          <w:bCs/>
          <w:color w:val="4A90D9"/>
          <w:sz w:val="22"/>
          <w:szCs w:val="22"/>
        </w:rP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Stack</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Voice Platform</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Vapi.ai, Bland.ai, or Retell.ai for voice AI infrastructure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Brain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API for conversation logic and decision-making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Telephony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Twilio for phone number provisioning and call routing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 for CRM, calendar, and notification connections</w:t>
            </w:r>
          </w:p>
        </w:tc>
      </w:tr>
    </w:tbl>
    <w:p>
      <w:pPr>
        <w:spacing w:after="120"/>
      </w:pPr>
    </w:p>
    <w:p>
      <w:pPr>
        <w:spacing w:before="200" w:after="120"/>
      </w:pPr>
      <w:r>
        <w:rPr>
          <w:rFonts w:ascii="Arial" w:cs="Arial" w:eastAsia="Arial" w:hAnsi="Arial"/>
          <w:b/>
          <w:bCs/>
          <w:color w:val="4A90D9"/>
          <w:sz w:val="22"/>
          <w:szCs w:val="22"/>
        </w:rPr>
        <w:t xml:space="preserve">Revenue Model</w:t>
      </w:r>
    </w:p>
    <w:p>
      <w:pPr>
        <w:pStyle w:val="ListParagraph"/>
        <w:numPr>
          <w:ilvl w:val="0"/>
          <w:numId w:val="4"/>
        </w:numPr>
        <w:spacing w:after="80" w:line="276"/>
      </w:pPr>
      <w:r>
        <w:rPr>
          <w:rFonts w:ascii="Arial" w:cs="Arial" w:eastAsia="Arial" w:hAnsi="Arial"/>
          <w:b/>
          <w:bCs/>
          <w:color w:val="333333"/>
          <w:sz w:val="21"/>
          <w:szCs w:val="21"/>
        </w:rPr>
        <w:t xml:space="preserve">Setup: </w:t>
      </w:r>
      <w:r>
        <w:rPr>
          <w:rFonts w:ascii="Arial" w:cs="Arial" w:eastAsia="Arial" w:hAnsi="Arial"/>
          <w:color w:val="333333"/>
          <w:sz w:val="21"/>
          <w:szCs w:val="21"/>
        </w:rPr>
        <w:t xml:space="preserve">$2,000–$4,000 (voice training, script development, integration setup)</w:t>
      </w:r>
    </w:p>
    <w:p>
      <w:pPr>
        <w:pStyle w:val="ListParagraph"/>
        <w:numPr>
          <w:ilvl w:val="0"/>
          <w:numId w:val="4"/>
        </w:numPr>
        <w:spacing w:after="80" w:line="276"/>
      </w:pPr>
      <w:r>
        <w:rPr>
          <w:rFonts w:ascii="Arial" w:cs="Arial" w:eastAsia="Arial" w:hAnsi="Arial"/>
          <w:b/>
          <w:bCs/>
          <w:color w:val="333333"/>
          <w:sz w:val="21"/>
          <w:szCs w:val="21"/>
        </w:rPr>
        <w:t xml:space="preserve">Monthly: </w:t>
      </w:r>
      <w:r>
        <w:rPr>
          <w:rFonts w:ascii="Arial" w:cs="Arial" w:eastAsia="Arial" w:hAnsi="Arial"/>
          <w:color w:val="333333"/>
          <w:sz w:val="21"/>
          <w:szCs w:val="21"/>
        </w:rPr>
        <w:t xml:space="preserve">$300–$800/mo + per-minute usage (typically $0.08–$0.15/min passed through with markup)</w:t>
      </w:r>
    </w:p>
    <w:p>
      <w:pPr>
        <w:spacing w:after="200"/>
      </w:pPr>
    </w:p>
    <w:p>
      <w:pPr>
        <w:pStyle w:val="Heading2"/>
        <w:spacing w:before="280" w:after="160"/>
      </w:pPr>
      <w:r>
        <w:rPr>
          <w:rFonts w:ascii="Arial" w:cs="Arial" w:eastAsia="Arial" w:hAnsi="Arial"/>
          <w:b/>
          <w:bCs/>
          <w:color w:val="2E75B6"/>
          <w:sz w:val="26"/>
          <w:szCs w:val="26"/>
        </w:rPr>
        <w:t xml:space="preserve">2.4  Autonomous Social Media Manager</w:t>
      </w:r>
    </w:p>
    <w:p>
      <w:pPr>
        <w:spacing w:after="160" w:line="276"/>
        <w:jc w:val="left"/>
      </w:pPr>
      <w:r>
        <w:rPr>
          <w:rFonts w:ascii="Arial" w:cs="Arial" w:eastAsia="Arial" w:hAnsi="Arial"/>
          <w:color w:val="333333"/>
          <w:sz w:val="21"/>
          <w:szCs w:val="21"/>
        </w:rPr>
        <w:t xml:space="preserve">A fully autonomous AI system that manages the client’s social media presence end-to-end: researching trends, creating content (text + image direction), scheduling posts, engaging with comments, and optimizing based on performance data.</w:t>
      </w:r>
    </w:p>
    <w:p>
      <w:pPr>
        <w:spacing w:before="200" w:after="120"/>
      </w:pPr>
      <w:r>
        <w:rPr>
          <w:rFonts w:ascii="Arial" w:cs="Arial" w:eastAsia="Arial" w:hAnsi="Arial"/>
          <w:b/>
          <w:bCs/>
          <w:color w:val="4A90D9"/>
          <w:sz w:val="22"/>
          <w:szCs w:val="22"/>
        </w:rPr>
        <w:t xml:space="preserve">Why It’s a Differentiator</w:t>
      </w:r>
    </w:p>
    <w:p>
      <w:pPr>
        <w:spacing w:after="160" w:line="276"/>
        <w:jc w:val="left"/>
      </w:pPr>
      <w:r>
        <w:rPr>
          <w:rFonts w:ascii="Arial" w:cs="Arial" w:eastAsia="Arial" w:hAnsi="Arial"/>
          <w:color w:val="333333"/>
          <w:sz w:val="21"/>
          <w:szCs w:val="21"/>
        </w:rPr>
        <w:t xml:space="preserve">Most agencies offer social media management with human teams, which is expensive and doesn’t scale. An AI-first approach that delivers 80% of the value at 30% of the cost is incredibly compelling for small businesses with limited budgets.</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2"/>
        </w:numPr>
        <w:spacing w:after="80" w:line="276"/>
      </w:pPr>
      <w:r>
        <w:rPr>
          <w:rFonts w:ascii="Arial" w:cs="Arial" w:eastAsia="Arial" w:hAnsi="Arial"/>
          <w:b/>
          <w:bCs/>
          <w:color w:val="333333"/>
          <w:sz w:val="21"/>
          <w:szCs w:val="21"/>
        </w:rPr>
        <w:t xml:space="preserve">Trend-Aware Content Creation: </w:t>
      </w:r>
      <w:r>
        <w:rPr>
          <w:rFonts w:ascii="Arial" w:cs="Arial" w:eastAsia="Arial" w:hAnsi="Arial"/>
          <w:color w:val="333333"/>
          <w:sz w:val="21"/>
          <w:szCs w:val="21"/>
        </w:rPr>
        <w:t xml:space="preserve">AI monitors industry trends, local news, seasonal events, and competitor activity to generate timely, relevant content.</w:t>
      </w:r>
    </w:p>
    <w:p>
      <w:pPr>
        <w:pStyle w:val="ListParagraph"/>
        <w:numPr>
          <w:ilvl w:val="0"/>
          <w:numId w:val="2"/>
        </w:numPr>
        <w:spacing w:after="80" w:line="276"/>
      </w:pPr>
      <w:r>
        <w:rPr>
          <w:rFonts w:ascii="Arial" w:cs="Arial" w:eastAsia="Arial" w:hAnsi="Arial"/>
          <w:b/>
          <w:bCs/>
          <w:color w:val="333333"/>
          <w:sz w:val="21"/>
          <w:szCs w:val="21"/>
        </w:rPr>
        <w:t xml:space="preserve">Visual Direction: </w:t>
      </w:r>
      <w:r>
        <w:rPr>
          <w:rFonts w:ascii="Arial" w:cs="Arial" w:eastAsia="Arial" w:hAnsi="Arial"/>
          <w:color w:val="333333"/>
          <w:sz w:val="21"/>
          <w:szCs w:val="21"/>
        </w:rPr>
        <w:t xml:space="preserve">AI generates image briefs, selects stock photos, or creates AI-generated graphics paired with each post.</w:t>
      </w:r>
    </w:p>
    <w:p>
      <w:pPr>
        <w:pStyle w:val="ListParagraph"/>
        <w:numPr>
          <w:ilvl w:val="0"/>
          <w:numId w:val="2"/>
        </w:numPr>
        <w:spacing w:after="80" w:line="276"/>
      </w:pPr>
      <w:r>
        <w:rPr>
          <w:rFonts w:ascii="Arial" w:cs="Arial" w:eastAsia="Arial" w:hAnsi="Arial"/>
          <w:b/>
          <w:bCs/>
          <w:color w:val="333333"/>
          <w:sz w:val="21"/>
          <w:szCs w:val="21"/>
        </w:rPr>
        <w:t xml:space="preserve">Intelligent Scheduling: </w:t>
      </w:r>
      <w:r>
        <w:rPr>
          <w:rFonts w:ascii="Arial" w:cs="Arial" w:eastAsia="Arial" w:hAnsi="Arial"/>
          <w:color w:val="333333"/>
          <w:sz w:val="21"/>
          <w:szCs w:val="21"/>
        </w:rPr>
        <w:t xml:space="preserve">AI determines optimal posting times for each platform based on the client’s specific audience engagement patterns.</w:t>
      </w:r>
    </w:p>
    <w:p>
      <w:pPr>
        <w:pStyle w:val="ListParagraph"/>
        <w:numPr>
          <w:ilvl w:val="0"/>
          <w:numId w:val="2"/>
        </w:numPr>
        <w:spacing w:after="80" w:line="276"/>
      </w:pPr>
      <w:r>
        <w:rPr>
          <w:rFonts w:ascii="Arial" w:cs="Arial" w:eastAsia="Arial" w:hAnsi="Arial"/>
          <w:b/>
          <w:bCs/>
          <w:color w:val="333333"/>
          <w:sz w:val="21"/>
          <w:szCs w:val="21"/>
        </w:rPr>
        <w:t xml:space="preserve">Automated Engagement: </w:t>
      </w:r>
      <w:r>
        <w:rPr>
          <w:rFonts w:ascii="Arial" w:cs="Arial" w:eastAsia="Arial" w:hAnsi="Arial"/>
          <w:color w:val="333333"/>
          <w:sz w:val="21"/>
          <w:szCs w:val="21"/>
        </w:rPr>
        <w:t xml:space="preserve">AI responds to comments and DMs with on-brand replies, escalating complex interactions to the client.</w:t>
      </w:r>
    </w:p>
    <w:p>
      <w:pPr>
        <w:pStyle w:val="ListParagraph"/>
        <w:numPr>
          <w:ilvl w:val="0"/>
          <w:numId w:val="2"/>
        </w:numPr>
        <w:spacing w:after="80" w:line="276"/>
      </w:pPr>
      <w:r>
        <w:rPr>
          <w:rFonts w:ascii="Arial" w:cs="Arial" w:eastAsia="Arial" w:hAnsi="Arial"/>
          <w:b/>
          <w:bCs/>
          <w:color w:val="333333"/>
          <w:sz w:val="21"/>
          <w:szCs w:val="21"/>
        </w:rPr>
        <w:t xml:space="preserve">Performance Optimization: </w:t>
      </w:r>
      <w:r>
        <w:rPr>
          <w:rFonts w:ascii="Arial" w:cs="Arial" w:eastAsia="Arial" w:hAnsi="Arial"/>
          <w:color w:val="333333"/>
          <w:sz w:val="21"/>
          <w:szCs w:val="21"/>
        </w:rPr>
        <w:t xml:space="preserve">Continuous learning from engagement data to refine content style, topics, and posting strategy.</w:t>
      </w:r>
    </w:p>
    <w:p>
      <w:pPr>
        <w:spacing w:before="200" w:after="120"/>
      </w:pPr>
      <w:r>
        <w:rPr>
          <w:rFonts w:ascii="Arial" w:cs="Arial" w:eastAsia="Arial" w:hAnsi="Arial"/>
          <w:b/>
          <w:bCs/>
          <w:color w:val="4A90D9"/>
          <w:sz w:val="22"/>
          <w:szCs w:val="22"/>
        </w:rPr>
        <w:t xml:space="preserve">Revenue Model</w:t>
      </w:r>
    </w:p>
    <w:p>
      <w:pPr>
        <w:pStyle w:val="ListParagraph"/>
        <w:numPr>
          <w:ilvl w:val="0"/>
          <w:numId w:val="2"/>
        </w:numPr>
        <w:spacing w:after="80" w:line="276"/>
      </w:pPr>
      <w:r>
        <w:rPr>
          <w:rFonts w:ascii="Arial" w:cs="Arial" w:eastAsia="Arial" w:hAnsi="Arial"/>
          <w:b/>
          <w:bCs/>
          <w:color w:val="333333"/>
          <w:sz w:val="21"/>
          <w:szCs w:val="21"/>
        </w:rPr>
        <w:t xml:space="preserve">Basic (3 platforms): </w:t>
      </w:r>
      <w:r>
        <w:rPr>
          <w:rFonts w:ascii="Arial" w:cs="Arial" w:eastAsia="Arial" w:hAnsi="Arial"/>
          <w:color w:val="333333"/>
          <w:sz w:val="21"/>
          <w:szCs w:val="21"/>
        </w:rPr>
        <w:t xml:space="preserve">$600–$1,200/mo</w:t>
      </w:r>
    </w:p>
    <w:p>
      <w:pPr>
        <w:pStyle w:val="ListParagraph"/>
        <w:numPr>
          <w:ilvl w:val="0"/>
          <w:numId w:val="2"/>
        </w:numPr>
        <w:spacing w:after="80" w:line="276"/>
      </w:pPr>
      <w:r>
        <w:rPr>
          <w:rFonts w:ascii="Arial" w:cs="Arial" w:eastAsia="Arial" w:hAnsi="Arial"/>
          <w:b/>
          <w:bCs/>
          <w:color w:val="333333"/>
          <w:sz w:val="21"/>
          <w:szCs w:val="21"/>
        </w:rPr>
        <w:t xml:space="preserve">Premium (5+ platforms + engagement): </w:t>
      </w:r>
      <w:r>
        <w:rPr>
          <w:rFonts w:ascii="Arial" w:cs="Arial" w:eastAsia="Arial" w:hAnsi="Arial"/>
          <w:color w:val="333333"/>
          <w:sz w:val="21"/>
          <w:szCs w:val="21"/>
        </w:rPr>
        <w:t xml:space="preserve">$1,500–$3,000/mo</w:t>
      </w:r>
    </w:p>
    <w:p>
      <w:pPr>
        <w:spacing w:after="200"/>
      </w:pPr>
    </w:p>
    <w:p>
      <w:pPr>
        <w:pStyle w:val="Heading2"/>
        <w:spacing w:before="280" w:after="160"/>
      </w:pPr>
      <w:r>
        <w:rPr>
          <w:rFonts w:ascii="Arial" w:cs="Arial" w:eastAsia="Arial" w:hAnsi="Arial"/>
          <w:b/>
          <w:bCs/>
          <w:color w:val="2E75B6"/>
          <w:sz w:val="26"/>
          <w:szCs w:val="26"/>
        </w:rPr>
        <w:t xml:space="preserve">2.5  AI-Powered Proposal &amp; Invoice Automation</w:t>
      </w:r>
    </w:p>
    <w:p>
      <w:pPr>
        <w:spacing w:after="160" w:line="276"/>
        <w:jc w:val="left"/>
      </w:pPr>
      <w:r>
        <w:rPr>
          <w:rFonts w:ascii="Arial" w:cs="Arial" w:eastAsia="Arial" w:hAnsi="Arial"/>
          <w:color w:val="333333"/>
          <w:sz w:val="21"/>
          <w:szCs w:val="21"/>
        </w:rPr>
        <w:t xml:space="preserve">An AI system that generates professional proposals, estimates, contracts, and invoices based on conversation notes or brief inputs from the business owner, dramatically reducing administrative time.</w:t>
      </w:r>
    </w:p>
    <w:p>
      <w:pPr>
        <w:spacing w:before="200" w:after="120"/>
      </w:pPr>
      <w:r>
        <w:rPr>
          <w:rFonts w:ascii="Arial" w:cs="Arial" w:eastAsia="Arial" w:hAnsi="Arial"/>
          <w:b/>
          <w:bCs/>
          <w:color w:val="4A90D9"/>
          <w:sz w:val="22"/>
          <w:szCs w:val="22"/>
        </w:rPr>
        <w:t xml:space="preserve">Why It’s a Differentiator</w:t>
      </w:r>
    </w:p>
    <w:p>
      <w:pPr>
        <w:spacing w:after="160" w:line="276"/>
        <w:jc w:val="left"/>
      </w:pPr>
      <w:r>
        <w:rPr>
          <w:rFonts w:ascii="Arial" w:cs="Arial" w:eastAsia="Arial" w:hAnsi="Arial"/>
          <w:color w:val="333333"/>
          <w:sz w:val="21"/>
          <w:szCs w:val="21"/>
        </w:rPr>
        <w:t xml:space="preserve">Small business owners spend an average of 5–8 hours per week on administrative paperwork. A system where they can say “Generate a proposal for the Johnson kitchen remodel, discussed $45K budget, timeline 6 weeks” and get a polished, branded proposal in 60 seconds is magic.</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3"/>
        </w:numPr>
        <w:spacing w:after="80" w:line="276"/>
      </w:pPr>
      <w:r>
        <w:rPr>
          <w:rFonts w:ascii="Arial" w:cs="Arial" w:eastAsia="Arial" w:hAnsi="Arial"/>
          <w:b/>
          <w:bCs/>
          <w:color w:val="333333"/>
          <w:sz w:val="21"/>
          <w:szCs w:val="21"/>
        </w:rPr>
        <w:t xml:space="preserve">Voice/Text-to-Proposal: </w:t>
      </w:r>
      <w:r>
        <w:rPr>
          <w:rFonts w:ascii="Arial" w:cs="Arial" w:eastAsia="Arial" w:hAnsi="Arial"/>
          <w:color w:val="333333"/>
          <w:sz w:val="21"/>
          <w:szCs w:val="21"/>
        </w:rPr>
        <w:t xml:space="preserve">Business owner provides brief notes (voice memo or text), AI generates a complete, branded proposal with scope, timeline, pricing, and terms.</w:t>
      </w:r>
    </w:p>
    <w:p>
      <w:pPr>
        <w:pStyle w:val="ListParagraph"/>
        <w:numPr>
          <w:ilvl w:val="0"/>
          <w:numId w:val="3"/>
        </w:numPr>
        <w:spacing w:after="80" w:line="276"/>
      </w:pPr>
      <w:r>
        <w:rPr>
          <w:rFonts w:ascii="Arial" w:cs="Arial" w:eastAsia="Arial" w:hAnsi="Arial"/>
          <w:b/>
          <w:bCs/>
          <w:color w:val="333333"/>
          <w:sz w:val="21"/>
          <w:szCs w:val="21"/>
        </w:rPr>
        <w:t xml:space="preserve">Smart Pricing Suggestions: </w:t>
      </w:r>
      <w:r>
        <w:rPr>
          <w:rFonts w:ascii="Arial" w:cs="Arial" w:eastAsia="Arial" w:hAnsi="Arial"/>
          <w:color w:val="333333"/>
          <w:sz w:val="21"/>
          <w:szCs w:val="21"/>
        </w:rPr>
        <w:t xml:space="preserve">AI references historical project data to suggest pricing and flag potential scope creep.</w:t>
      </w:r>
    </w:p>
    <w:p>
      <w:pPr>
        <w:pStyle w:val="ListParagraph"/>
        <w:numPr>
          <w:ilvl w:val="0"/>
          <w:numId w:val="3"/>
        </w:numPr>
        <w:spacing w:after="80" w:line="276"/>
      </w:pPr>
      <w:r>
        <w:rPr>
          <w:rFonts w:ascii="Arial" w:cs="Arial" w:eastAsia="Arial" w:hAnsi="Arial"/>
          <w:b/>
          <w:bCs/>
          <w:color w:val="333333"/>
          <w:sz w:val="21"/>
          <w:szCs w:val="21"/>
        </w:rPr>
        <w:t xml:space="preserve">Automated Invoice Generation: </w:t>
      </w:r>
      <w:r>
        <w:rPr>
          <w:rFonts w:ascii="Arial" w:cs="Arial" w:eastAsia="Arial" w:hAnsi="Arial"/>
          <w:color w:val="333333"/>
          <w:sz w:val="21"/>
          <w:szCs w:val="21"/>
        </w:rPr>
        <w:t xml:space="preserve">Invoices auto-generated at project milestones based on the contract terms.</w:t>
      </w:r>
    </w:p>
    <w:p>
      <w:pPr>
        <w:pStyle w:val="ListParagraph"/>
        <w:numPr>
          <w:ilvl w:val="0"/>
          <w:numId w:val="3"/>
        </w:numPr>
        <w:spacing w:after="80" w:line="276"/>
      </w:pPr>
      <w:r>
        <w:rPr>
          <w:rFonts w:ascii="Arial" w:cs="Arial" w:eastAsia="Arial" w:hAnsi="Arial"/>
          <w:b/>
          <w:bCs/>
          <w:color w:val="333333"/>
          <w:sz w:val="21"/>
          <w:szCs w:val="21"/>
        </w:rPr>
        <w:t xml:space="preserve">E-Signature Integration: </w:t>
      </w:r>
      <w:r>
        <w:rPr>
          <w:rFonts w:ascii="Arial" w:cs="Arial" w:eastAsia="Arial" w:hAnsi="Arial"/>
          <w:color w:val="333333"/>
          <w:sz w:val="21"/>
          <w:szCs w:val="21"/>
        </w:rPr>
        <w:t xml:space="preserve">Built-in electronic signature via DocuSign or HelloSign API.</w:t>
      </w:r>
    </w:p>
    <w:p>
      <w:pPr>
        <w:spacing w:before="200" w:after="120"/>
      </w:pPr>
      <w:r>
        <w:rPr>
          <w:rFonts w:ascii="Arial" w:cs="Arial" w:eastAsia="Arial" w:hAnsi="Arial"/>
          <w:b/>
          <w:bCs/>
          <w:color w:val="4A90D9"/>
          <w:sz w:val="22"/>
          <w:szCs w:val="22"/>
        </w:rPr>
        <w:t xml:space="preserve">Revenue Model</w:t>
      </w:r>
    </w:p>
    <w:p>
      <w:pPr>
        <w:pStyle w:val="ListParagraph"/>
        <w:numPr>
          <w:ilvl w:val="0"/>
          <w:numId w:val="3"/>
        </w:numPr>
        <w:spacing w:after="80" w:line="276"/>
      </w:pPr>
      <w:r>
        <w:rPr>
          <w:rFonts w:ascii="Arial" w:cs="Arial" w:eastAsia="Arial" w:hAnsi="Arial"/>
          <w:b/>
          <w:bCs/>
          <w:color w:val="333333"/>
          <w:sz w:val="21"/>
          <w:szCs w:val="21"/>
        </w:rPr>
        <w:t xml:space="preserve">Setup: </w:t>
      </w:r>
      <w:r>
        <w:rPr>
          <w:rFonts w:ascii="Arial" w:cs="Arial" w:eastAsia="Arial" w:hAnsi="Arial"/>
          <w:color w:val="333333"/>
          <w:sz w:val="21"/>
          <w:szCs w:val="21"/>
        </w:rPr>
        <w:t xml:space="preserve">$1,500–$3,000 (template creation, branding, integration)</w:t>
      </w:r>
    </w:p>
    <w:p>
      <w:pPr>
        <w:pStyle w:val="ListParagraph"/>
        <w:numPr>
          <w:ilvl w:val="0"/>
          <w:numId w:val="3"/>
        </w:numPr>
        <w:spacing w:after="80" w:line="276"/>
      </w:pPr>
      <w:r>
        <w:rPr>
          <w:rFonts w:ascii="Arial" w:cs="Arial" w:eastAsia="Arial" w:hAnsi="Arial"/>
          <w:b/>
          <w:bCs/>
          <w:color w:val="333333"/>
          <w:sz w:val="21"/>
          <w:szCs w:val="21"/>
        </w:rPr>
        <w:t xml:space="preserve">Monthly: </w:t>
      </w:r>
      <w:r>
        <w:rPr>
          <w:rFonts w:ascii="Arial" w:cs="Arial" w:eastAsia="Arial" w:hAnsi="Arial"/>
          <w:color w:val="333333"/>
          <w:sz w:val="21"/>
          <w:szCs w:val="21"/>
        </w:rPr>
        <w:t xml:space="preserve">$200–$500/mo</w:t>
      </w:r>
    </w:p>
    <w:p>
      <w:pPr>
        <w:spacing w:after="200"/>
      </w:pPr>
    </w:p>
    <w:p>
      <w:pPr>
        <w:pStyle w:val="Heading2"/>
        <w:spacing w:before="280" w:after="160"/>
      </w:pPr>
      <w:r>
        <w:rPr>
          <w:rFonts w:ascii="Arial" w:cs="Arial" w:eastAsia="Arial" w:hAnsi="Arial"/>
          <w:b/>
          <w:bCs/>
          <w:color w:val="2E75B6"/>
          <w:sz w:val="26"/>
          <w:szCs w:val="26"/>
        </w:rPr>
        <w:t xml:space="preserve">2.6  Local Market Intelligence Engine</w:t>
      </w:r>
    </w:p>
    <w:p>
      <w:pPr>
        <w:spacing w:after="160" w:line="276"/>
        <w:jc w:val="left"/>
      </w:pPr>
      <w:r>
        <w:rPr>
          <w:rFonts w:ascii="Arial" w:cs="Arial" w:eastAsia="Arial" w:hAnsi="Arial"/>
          <w:color w:val="333333"/>
          <w:sz w:val="21"/>
          <w:szCs w:val="21"/>
        </w:rPr>
        <w:t xml:space="preserve">An AI-powered competitive intelligence platform tailored for local businesses that monitors competitors, tracks local market trends, identifies new opportunities, and provides strategic recommendations.</w:t>
      </w:r>
    </w:p>
    <w:p>
      <w:pPr>
        <w:spacing w:before="200" w:after="120"/>
      </w:pPr>
      <w:r>
        <w:rPr>
          <w:rFonts w:ascii="Arial" w:cs="Arial" w:eastAsia="Arial" w:hAnsi="Arial"/>
          <w:b/>
          <w:bCs/>
          <w:color w:val="4A90D9"/>
          <w:sz w:val="22"/>
          <w:szCs w:val="22"/>
        </w:rPr>
        <w:t xml:space="preserve">Why It’s a Differentiator</w:t>
      </w:r>
    </w:p>
    <w:p>
      <w:pPr>
        <w:spacing w:after="160" w:line="276"/>
        <w:jc w:val="left"/>
      </w:pPr>
      <w:r>
        <w:rPr>
          <w:rFonts w:ascii="Arial" w:cs="Arial" w:eastAsia="Arial" w:hAnsi="Arial"/>
          <w:color w:val="333333"/>
          <w:sz w:val="21"/>
          <w:szCs w:val="21"/>
        </w:rPr>
        <w:t xml:space="preserve">Enterprise companies spend tens of thousands on market intelligence. Offering a scaled-down, AI-powered version for $500/mo gives small businesses capabilities their competitors don’t have.</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4"/>
        </w:numPr>
        <w:spacing w:after="80" w:line="276"/>
      </w:pPr>
      <w:r>
        <w:rPr>
          <w:rFonts w:ascii="Arial" w:cs="Arial" w:eastAsia="Arial" w:hAnsi="Arial"/>
          <w:b/>
          <w:bCs/>
          <w:color w:val="333333"/>
          <w:sz w:val="21"/>
          <w:szCs w:val="21"/>
        </w:rPr>
        <w:t xml:space="preserve">Competitor Monitoring: </w:t>
      </w:r>
      <w:r>
        <w:rPr>
          <w:rFonts w:ascii="Arial" w:cs="Arial" w:eastAsia="Arial" w:hAnsi="Arial"/>
          <w:color w:val="333333"/>
          <w:sz w:val="21"/>
          <w:szCs w:val="21"/>
        </w:rPr>
        <w:t xml:space="preserve">Track competitors’ website changes, new service offerings, pricing updates, ad campaigns, review trends, and social media activity.</w:t>
      </w:r>
    </w:p>
    <w:p>
      <w:pPr>
        <w:pStyle w:val="ListParagraph"/>
        <w:numPr>
          <w:ilvl w:val="0"/>
          <w:numId w:val="4"/>
        </w:numPr>
        <w:spacing w:after="80" w:line="276"/>
      </w:pPr>
      <w:r>
        <w:rPr>
          <w:rFonts w:ascii="Arial" w:cs="Arial" w:eastAsia="Arial" w:hAnsi="Arial"/>
          <w:b/>
          <w:bCs/>
          <w:color w:val="333333"/>
          <w:sz w:val="21"/>
          <w:szCs w:val="21"/>
        </w:rPr>
        <w:t xml:space="preserve">Local Market Trends: </w:t>
      </w:r>
      <w:r>
        <w:rPr>
          <w:rFonts w:ascii="Arial" w:cs="Arial" w:eastAsia="Arial" w:hAnsi="Arial"/>
          <w:color w:val="333333"/>
          <w:sz w:val="21"/>
          <w:szCs w:val="21"/>
        </w:rPr>
        <w:t xml:space="preserve">AI analyzes Google Trends, local search volume changes, permit data, demographic shifts, and economic indicators relevant to the client’s service area.</w:t>
      </w:r>
    </w:p>
    <w:p>
      <w:pPr>
        <w:pStyle w:val="ListParagraph"/>
        <w:numPr>
          <w:ilvl w:val="0"/>
          <w:numId w:val="4"/>
        </w:numPr>
        <w:spacing w:after="80" w:line="276"/>
      </w:pPr>
      <w:r>
        <w:rPr>
          <w:rFonts w:ascii="Arial" w:cs="Arial" w:eastAsia="Arial" w:hAnsi="Arial"/>
          <w:b/>
          <w:bCs/>
          <w:color w:val="333333"/>
          <w:sz w:val="21"/>
          <w:szCs w:val="21"/>
        </w:rPr>
        <w:t xml:space="preserve">Opportunity Alerts: </w:t>
      </w:r>
      <w:r>
        <w:rPr>
          <w:rFonts w:ascii="Arial" w:cs="Arial" w:eastAsia="Arial" w:hAnsi="Arial"/>
          <w:color w:val="333333"/>
          <w:sz w:val="21"/>
          <w:szCs w:val="21"/>
        </w:rPr>
        <w:t xml:space="preserve">AI identifies underserved niches, emerging demand patterns, and expansion opportunities in the local market.</w:t>
      </w:r>
    </w:p>
    <w:p>
      <w:pPr>
        <w:pStyle w:val="ListParagraph"/>
        <w:numPr>
          <w:ilvl w:val="0"/>
          <w:numId w:val="4"/>
        </w:numPr>
        <w:spacing w:after="80" w:line="276"/>
      </w:pPr>
      <w:r>
        <w:rPr>
          <w:rFonts w:ascii="Arial" w:cs="Arial" w:eastAsia="Arial" w:hAnsi="Arial"/>
          <w:b/>
          <w:bCs/>
          <w:color w:val="333333"/>
          <w:sz w:val="21"/>
          <w:szCs w:val="21"/>
        </w:rPr>
        <w:t xml:space="preserve">Strategic Recommendations: </w:t>
      </w:r>
      <w:r>
        <w:rPr>
          <w:rFonts w:ascii="Arial" w:cs="Arial" w:eastAsia="Arial" w:hAnsi="Arial"/>
          <w:color w:val="333333"/>
          <w:sz w:val="21"/>
          <w:szCs w:val="21"/>
        </w:rPr>
        <w:t xml:space="preserve">Monthly AI-generated strategic briefings with specific, actionable recommendations tied to market data.</w:t>
      </w:r>
    </w:p>
    <w:p>
      <w:pPr>
        <w:spacing w:before="200" w:after="120"/>
      </w:pPr>
      <w:r>
        <w:rPr>
          <w:rFonts w:ascii="Arial" w:cs="Arial" w:eastAsia="Arial" w:hAnsi="Arial"/>
          <w:b/>
          <w:bCs/>
          <w:color w:val="4A90D9"/>
          <w:sz w:val="22"/>
          <w:szCs w:val="22"/>
        </w:rPr>
        <w:t xml:space="preserve">Revenue Model</w:t>
      </w:r>
    </w:p>
    <w:p>
      <w:pPr>
        <w:pStyle w:val="ListParagraph"/>
        <w:numPr>
          <w:ilvl w:val="0"/>
          <w:numId w:val="4"/>
        </w:numPr>
        <w:spacing w:after="80" w:line="276"/>
      </w:pPr>
      <w:r>
        <w:rPr>
          <w:rFonts w:ascii="Arial" w:cs="Arial" w:eastAsia="Arial" w:hAnsi="Arial"/>
          <w:b/>
          <w:bCs/>
          <w:color w:val="333333"/>
          <w:sz w:val="21"/>
          <w:szCs w:val="21"/>
        </w:rPr>
        <w:t xml:space="preserve">Monthly: </w:t>
      </w:r>
      <w:r>
        <w:rPr>
          <w:rFonts w:ascii="Arial" w:cs="Arial" w:eastAsia="Arial" w:hAnsi="Arial"/>
          <w:color w:val="333333"/>
          <w:sz w:val="21"/>
          <w:szCs w:val="21"/>
        </w:rPr>
        <w:t xml:space="preserve">$400–$1,000/mo depending on market size and number of competitors tracked</w:t>
      </w:r>
    </w:p>
    <w:p>
      <w:pPr>
        <w:spacing w:after="200"/>
      </w:pPr>
    </w:p>
    <w:p>
      <w:pPr>
        <w:pStyle w:val="Heading2"/>
        <w:spacing w:before="280" w:after="160"/>
      </w:pPr>
      <w:r>
        <w:rPr>
          <w:rFonts w:ascii="Arial" w:cs="Arial" w:eastAsia="Arial" w:hAnsi="Arial"/>
          <w:b/>
          <w:bCs/>
          <w:color w:val="2E75B6"/>
          <w:sz w:val="26"/>
          <w:szCs w:val="26"/>
        </w:rPr>
        <w:t xml:space="preserve">2.7  AI Employee Onboarding &amp; Training System</w:t>
      </w:r>
    </w:p>
    <w:p>
      <w:pPr>
        <w:spacing w:after="160" w:line="276"/>
        <w:jc w:val="left"/>
      </w:pPr>
      <w:r>
        <w:rPr>
          <w:rFonts w:ascii="Arial" w:cs="Arial" w:eastAsia="Arial" w:hAnsi="Arial"/>
          <w:color w:val="333333"/>
          <w:sz w:val="21"/>
          <w:szCs w:val="21"/>
        </w:rPr>
        <w:t xml:space="preserve">An AI-powered knowledge base and training platform that helps small businesses onboard new employees faster, maintain consistent training standards, and give employees an always-available AI assistant that knows the company’s SOPs.</w:t>
      </w:r>
    </w:p>
    <w:p>
      <w:pPr>
        <w:spacing w:before="200" w:after="120"/>
      </w:pPr>
      <w:r>
        <w:rPr>
          <w:rFonts w:ascii="Arial" w:cs="Arial" w:eastAsia="Arial" w:hAnsi="Arial"/>
          <w:b/>
          <w:bCs/>
          <w:color w:val="4A90D9"/>
          <w:sz w:val="22"/>
          <w:szCs w:val="22"/>
        </w:rPr>
        <w:t xml:space="preserve">Why It’s a Differentiator</w:t>
      </w:r>
    </w:p>
    <w:p>
      <w:pPr>
        <w:spacing w:after="160" w:line="276"/>
        <w:jc w:val="left"/>
      </w:pPr>
      <w:r>
        <w:rPr>
          <w:rFonts w:ascii="Arial" w:cs="Arial" w:eastAsia="Arial" w:hAnsi="Arial"/>
          <w:color w:val="333333"/>
          <w:sz w:val="21"/>
          <w:szCs w:val="21"/>
        </w:rPr>
        <w:t xml:space="preserve">Small businesses with 5–50 employees lose significant productivity during onboarding. An AI system trained on their SOPs, policies, and procedures that can answer employee questions 24/7 and walk new hires through training modules is extremely high-value.</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2"/>
        </w:numPr>
        <w:spacing w:after="80" w:line="276"/>
      </w:pPr>
      <w:r>
        <w:rPr>
          <w:rFonts w:ascii="Arial" w:cs="Arial" w:eastAsia="Arial" w:hAnsi="Arial"/>
          <w:b/>
          <w:bCs/>
          <w:color w:val="333333"/>
          <w:sz w:val="21"/>
          <w:szCs w:val="21"/>
        </w:rPr>
        <w:t xml:space="preserve">SOP Knowledge Base: </w:t>
      </w:r>
      <w:r>
        <w:rPr>
          <w:rFonts w:ascii="Arial" w:cs="Arial" w:eastAsia="Arial" w:hAnsi="Arial"/>
          <w:color w:val="333333"/>
          <w:sz w:val="21"/>
          <w:szCs w:val="21"/>
        </w:rPr>
        <w:t xml:space="preserve">Ingest all company documentation into an AI assistant that employees can query in natural language.</w:t>
      </w:r>
    </w:p>
    <w:p>
      <w:pPr>
        <w:pStyle w:val="ListParagraph"/>
        <w:numPr>
          <w:ilvl w:val="0"/>
          <w:numId w:val="2"/>
        </w:numPr>
        <w:spacing w:after="80" w:line="276"/>
      </w:pPr>
      <w:r>
        <w:rPr>
          <w:rFonts w:ascii="Arial" w:cs="Arial" w:eastAsia="Arial" w:hAnsi="Arial"/>
          <w:b/>
          <w:bCs/>
          <w:color w:val="333333"/>
          <w:sz w:val="21"/>
          <w:szCs w:val="21"/>
        </w:rPr>
        <w:t xml:space="preserve">Interactive Training Modules: </w:t>
      </w:r>
      <w:r>
        <w:rPr>
          <w:rFonts w:ascii="Arial" w:cs="Arial" w:eastAsia="Arial" w:hAnsi="Arial"/>
          <w:color w:val="333333"/>
          <w:sz w:val="21"/>
          <w:szCs w:val="21"/>
        </w:rPr>
        <w:t xml:space="preserve">AI-generated training sequences with quizzes, scenarios, and progress tracking.</w:t>
      </w:r>
    </w:p>
    <w:p>
      <w:pPr>
        <w:pStyle w:val="ListParagraph"/>
        <w:numPr>
          <w:ilvl w:val="0"/>
          <w:numId w:val="2"/>
        </w:numPr>
        <w:spacing w:after="80" w:line="276"/>
      </w:pPr>
      <w:r>
        <w:rPr>
          <w:rFonts w:ascii="Arial" w:cs="Arial" w:eastAsia="Arial" w:hAnsi="Arial"/>
          <w:b/>
          <w:bCs/>
          <w:color w:val="333333"/>
          <w:sz w:val="21"/>
          <w:szCs w:val="21"/>
        </w:rPr>
        <w:t xml:space="preserve">Policy Q&amp;A: </w:t>
      </w:r>
      <w:r>
        <w:rPr>
          <w:rFonts w:ascii="Arial" w:cs="Arial" w:eastAsia="Arial" w:hAnsi="Arial"/>
          <w:color w:val="333333"/>
          <w:sz w:val="21"/>
          <w:szCs w:val="21"/>
        </w:rPr>
        <w:t xml:space="preserve">“What’s our PTO policy?” “How do I submit an expense report?” Instant, accurate answers from the AI.</w:t>
      </w:r>
    </w:p>
    <w:p>
      <w:pPr>
        <w:pStyle w:val="ListParagraph"/>
        <w:numPr>
          <w:ilvl w:val="0"/>
          <w:numId w:val="2"/>
        </w:numPr>
        <w:spacing w:after="80" w:line="276"/>
      </w:pPr>
      <w:r>
        <w:rPr>
          <w:rFonts w:ascii="Arial" w:cs="Arial" w:eastAsia="Arial" w:hAnsi="Arial"/>
          <w:b/>
          <w:bCs/>
          <w:color w:val="333333"/>
          <w:sz w:val="21"/>
          <w:szCs w:val="21"/>
        </w:rPr>
        <w:t xml:space="preserve">Onboarding Checklists: </w:t>
      </w:r>
      <w:r>
        <w:rPr>
          <w:rFonts w:ascii="Arial" w:cs="Arial" w:eastAsia="Arial" w:hAnsi="Arial"/>
          <w:color w:val="333333"/>
          <w:sz w:val="21"/>
          <w:szCs w:val="21"/>
        </w:rPr>
        <w:t xml:space="preserve">Automated onboarding workflows that guide new hires through their first 30/60/90 days.</w:t>
      </w:r>
    </w:p>
    <w:p>
      <w:pPr>
        <w:spacing w:before="200" w:after="120"/>
      </w:pPr>
      <w:r>
        <w:rPr>
          <w:rFonts w:ascii="Arial" w:cs="Arial" w:eastAsia="Arial" w:hAnsi="Arial"/>
          <w:b/>
          <w:bCs/>
          <w:color w:val="4A90D9"/>
          <w:sz w:val="22"/>
          <w:szCs w:val="22"/>
        </w:rPr>
        <w:t xml:space="preserve">Revenue Model</w:t>
      </w:r>
    </w:p>
    <w:p>
      <w:pPr>
        <w:pStyle w:val="ListParagraph"/>
        <w:numPr>
          <w:ilvl w:val="0"/>
          <w:numId w:val="2"/>
        </w:numPr>
        <w:spacing w:after="80" w:line="276"/>
      </w:pPr>
      <w:r>
        <w:rPr>
          <w:rFonts w:ascii="Arial" w:cs="Arial" w:eastAsia="Arial" w:hAnsi="Arial"/>
          <w:b/>
          <w:bCs/>
          <w:color w:val="333333"/>
          <w:sz w:val="21"/>
          <w:szCs w:val="21"/>
        </w:rPr>
        <w:t xml:space="preserve">Setup: </w:t>
      </w:r>
      <w:r>
        <w:rPr>
          <w:rFonts w:ascii="Arial" w:cs="Arial" w:eastAsia="Arial" w:hAnsi="Arial"/>
          <w:color w:val="333333"/>
          <w:sz w:val="21"/>
          <w:szCs w:val="21"/>
        </w:rPr>
        <w:t xml:space="preserve">$2,000–$5,000 (SOP ingestion, training module creation, customization)</w:t>
      </w:r>
    </w:p>
    <w:p>
      <w:pPr>
        <w:pStyle w:val="ListParagraph"/>
        <w:numPr>
          <w:ilvl w:val="0"/>
          <w:numId w:val="2"/>
        </w:numPr>
        <w:spacing w:after="80" w:line="276"/>
      </w:pPr>
      <w:r>
        <w:rPr>
          <w:rFonts w:ascii="Arial" w:cs="Arial" w:eastAsia="Arial" w:hAnsi="Arial"/>
          <w:b/>
          <w:bCs/>
          <w:color w:val="333333"/>
          <w:sz w:val="21"/>
          <w:szCs w:val="21"/>
        </w:rPr>
        <w:t xml:space="preserve">Monthly: </w:t>
      </w:r>
      <w:r>
        <w:rPr>
          <w:rFonts w:ascii="Arial" w:cs="Arial" w:eastAsia="Arial" w:hAnsi="Arial"/>
          <w:color w:val="333333"/>
          <w:sz w:val="21"/>
          <w:szCs w:val="21"/>
        </w:rPr>
        <w:t xml:space="preserve">$200–$600/mo</w:t>
      </w:r>
    </w:p>
    <w:p>
      <w:pPr>
        <w:spacing w:after="200"/>
      </w:pPr>
    </w:p>
    <w:p>
      <w:pPr>
        <w:pStyle w:val="Heading2"/>
        <w:spacing w:before="280" w:after="160"/>
      </w:pPr>
      <w:r>
        <w:rPr>
          <w:rFonts w:ascii="Arial" w:cs="Arial" w:eastAsia="Arial" w:hAnsi="Arial"/>
          <w:b/>
          <w:bCs/>
          <w:color w:val="2E75B6"/>
          <w:sz w:val="26"/>
          <w:szCs w:val="26"/>
        </w:rPr>
        <w:t xml:space="preserve">2.8  AI Accessibility &amp; Compliance Auditor</w:t>
      </w:r>
    </w:p>
    <w:p>
      <w:pPr>
        <w:spacing w:after="160" w:line="276"/>
        <w:jc w:val="left"/>
      </w:pPr>
      <w:r>
        <w:rPr>
          <w:rFonts w:ascii="Arial" w:cs="Arial" w:eastAsia="Arial" w:hAnsi="Arial"/>
          <w:color w:val="333333"/>
          <w:sz w:val="21"/>
          <w:szCs w:val="21"/>
        </w:rPr>
        <w:t xml:space="preserve">An AI-powered tool that continuously monitors client websites for ADA/WCAG accessibility compliance, privacy policy compliance (CCPA, GDPR), and industry-specific regulatory requirements, with automated remediation.</w:t>
      </w:r>
    </w:p>
    <w:p>
      <w:pPr>
        <w:spacing w:before="200" w:after="120"/>
      </w:pPr>
      <w:r>
        <w:rPr>
          <w:rFonts w:ascii="Arial" w:cs="Arial" w:eastAsia="Arial" w:hAnsi="Arial"/>
          <w:b/>
          <w:bCs/>
          <w:color w:val="4A90D9"/>
          <w:sz w:val="22"/>
          <w:szCs w:val="22"/>
        </w:rPr>
        <w:t xml:space="preserve">Why It’s a Differentiator</w:t>
      </w:r>
    </w:p>
    <w:p>
      <w:pPr>
        <w:spacing w:after="160" w:line="276"/>
        <w:jc w:val="left"/>
      </w:pPr>
      <w:r>
        <w:rPr>
          <w:rFonts w:ascii="Arial" w:cs="Arial" w:eastAsia="Arial" w:hAnsi="Arial"/>
          <w:color w:val="333333"/>
          <w:sz w:val="21"/>
          <w:szCs w:val="21"/>
        </w:rPr>
        <w:t xml:space="preserve">ADA website lawsuits against small businesses have increased 300% since 2020. Offering proactive accessibility monitoring and compliance protection makes you a liability shield, not just a web designer—which deepens the client relationship dramatically.</w:t>
      </w:r>
    </w:p>
    <w:p>
      <w:pPr>
        <w:spacing w:before="200" w:after="120"/>
      </w:pPr>
      <w:r>
        <w:rPr>
          <w:rFonts w:ascii="Arial" w:cs="Arial" w:eastAsia="Arial" w:hAnsi="Arial"/>
          <w:b/>
          <w:bCs/>
          <w:color w:val="4A90D9"/>
          <w:sz w:val="22"/>
          <w:szCs w:val="22"/>
        </w:rPr>
        <w:t xml:space="preserve">Core Capabilities</w:t>
      </w:r>
    </w:p>
    <w:p>
      <w:pPr>
        <w:pStyle w:val="ListParagraph"/>
        <w:numPr>
          <w:ilvl w:val="0"/>
          <w:numId w:val="3"/>
        </w:numPr>
        <w:spacing w:after="80" w:line="276"/>
      </w:pPr>
      <w:r>
        <w:rPr>
          <w:rFonts w:ascii="Arial" w:cs="Arial" w:eastAsia="Arial" w:hAnsi="Arial"/>
          <w:b/>
          <w:bCs/>
          <w:color w:val="333333"/>
          <w:sz w:val="21"/>
          <w:szCs w:val="21"/>
        </w:rPr>
        <w:t xml:space="preserve">Automated WCAG Audits: </w:t>
      </w:r>
      <w:r>
        <w:rPr>
          <w:rFonts w:ascii="Arial" w:cs="Arial" w:eastAsia="Arial" w:hAnsi="Arial"/>
          <w:color w:val="333333"/>
          <w:sz w:val="21"/>
          <w:szCs w:val="21"/>
        </w:rPr>
        <w:t xml:space="preserve">Weekly scans for WCAG 2.1 AA compliance with AI-prioritized fix recommendations and automated code patches for common issues.</w:t>
      </w:r>
    </w:p>
    <w:p>
      <w:pPr>
        <w:pStyle w:val="ListParagraph"/>
        <w:numPr>
          <w:ilvl w:val="0"/>
          <w:numId w:val="3"/>
        </w:numPr>
        <w:spacing w:after="80" w:line="276"/>
      </w:pPr>
      <w:r>
        <w:rPr>
          <w:rFonts w:ascii="Arial" w:cs="Arial" w:eastAsia="Arial" w:hAnsi="Arial"/>
          <w:b/>
          <w:bCs/>
          <w:color w:val="333333"/>
          <w:sz w:val="21"/>
          <w:szCs w:val="21"/>
        </w:rPr>
        <w:t xml:space="preserve">Privacy Compliance Monitoring: </w:t>
      </w:r>
      <w:r>
        <w:rPr>
          <w:rFonts w:ascii="Arial" w:cs="Arial" w:eastAsia="Arial" w:hAnsi="Arial"/>
          <w:color w:val="333333"/>
          <w:sz w:val="21"/>
          <w:szCs w:val="21"/>
        </w:rPr>
        <w:t xml:space="preserve">AI monitors cookie consent, privacy policy accuracy, data collection practices, and generates compliance reports.</w:t>
      </w:r>
    </w:p>
    <w:p>
      <w:pPr>
        <w:pStyle w:val="ListParagraph"/>
        <w:numPr>
          <w:ilvl w:val="0"/>
          <w:numId w:val="3"/>
        </w:numPr>
        <w:spacing w:after="80" w:line="276"/>
      </w:pPr>
      <w:r>
        <w:rPr>
          <w:rFonts w:ascii="Arial" w:cs="Arial" w:eastAsia="Arial" w:hAnsi="Arial"/>
          <w:b/>
          <w:bCs/>
          <w:color w:val="333333"/>
          <w:sz w:val="21"/>
          <w:szCs w:val="21"/>
        </w:rPr>
        <w:t xml:space="preserve">Industry-Specific Compliance: </w:t>
      </w:r>
      <w:r>
        <w:rPr>
          <w:rFonts w:ascii="Arial" w:cs="Arial" w:eastAsia="Arial" w:hAnsi="Arial"/>
          <w:color w:val="333333"/>
          <w:sz w:val="21"/>
          <w:szCs w:val="21"/>
        </w:rPr>
        <w:t xml:space="preserve">HIPAA for healthcare, PCI-DSS for e-commerce, industry licensing disclosures, etc.</w:t>
      </w:r>
    </w:p>
    <w:p>
      <w:pPr>
        <w:pStyle w:val="ListParagraph"/>
        <w:numPr>
          <w:ilvl w:val="0"/>
          <w:numId w:val="3"/>
        </w:numPr>
        <w:spacing w:after="80" w:line="276"/>
      </w:pPr>
      <w:r>
        <w:rPr>
          <w:rFonts w:ascii="Arial" w:cs="Arial" w:eastAsia="Arial" w:hAnsi="Arial"/>
          <w:b/>
          <w:bCs/>
          <w:color w:val="333333"/>
          <w:sz w:val="21"/>
          <w:szCs w:val="21"/>
        </w:rPr>
        <w:t xml:space="preserve">Automated Remediation: </w:t>
      </w:r>
      <w:r>
        <w:rPr>
          <w:rFonts w:ascii="Arial" w:cs="Arial" w:eastAsia="Arial" w:hAnsi="Arial"/>
          <w:color w:val="333333"/>
          <w:sz w:val="21"/>
          <w:szCs w:val="21"/>
        </w:rPr>
        <w:t xml:space="preserve">AI generates and deploys code fixes for common accessibility issues (alt text, contrast ratios, ARIA labels, keyboard navigation).</w:t>
      </w:r>
    </w:p>
    <w:p>
      <w:pPr>
        <w:spacing w:before="200" w:after="120"/>
      </w:pPr>
      <w:r>
        <w:rPr>
          <w:rFonts w:ascii="Arial" w:cs="Arial" w:eastAsia="Arial" w:hAnsi="Arial"/>
          <w:b/>
          <w:bCs/>
          <w:color w:val="4A90D9"/>
          <w:sz w:val="22"/>
          <w:szCs w:val="22"/>
        </w:rPr>
        <w:t xml:space="preserve">Revenue Model</w:t>
      </w:r>
    </w:p>
    <w:p>
      <w:pPr>
        <w:pStyle w:val="ListParagraph"/>
        <w:numPr>
          <w:ilvl w:val="0"/>
          <w:numId w:val="3"/>
        </w:numPr>
        <w:spacing w:after="80" w:line="276"/>
      </w:pPr>
      <w:r>
        <w:rPr>
          <w:rFonts w:ascii="Arial" w:cs="Arial" w:eastAsia="Arial" w:hAnsi="Arial"/>
          <w:b/>
          <w:bCs/>
          <w:color w:val="333333"/>
          <w:sz w:val="21"/>
          <w:szCs w:val="21"/>
        </w:rPr>
        <w:t xml:space="preserve">Monthly: </w:t>
      </w:r>
      <w:r>
        <w:rPr>
          <w:rFonts w:ascii="Arial" w:cs="Arial" w:eastAsia="Arial" w:hAnsi="Arial"/>
          <w:color w:val="333333"/>
          <w:sz w:val="21"/>
          <w:szCs w:val="21"/>
        </w:rPr>
        <w:t xml:space="preserve">$300–$800/mo (includes monitoring, reporting, and basic remediation)</w:t>
      </w:r>
    </w:p>
    <w:p>
      <w:pPr>
        <w:pStyle w:val="ListParagraph"/>
        <w:numPr>
          <w:ilvl w:val="0"/>
          <w:numId w:val="3"/>
        </w:numPr>
        <w:spacing w:after="80" w:line="276"/>
      </w:pPr>
      <w:r>
        <w:rPr>
          <w:rFonts w:ascii="Arial" w:cs="Arial" w:eastAsia="Arial" w:hAnsi="Arial"/>
          <w:b/>
          <w:bCs/>
          <w:color w:val="333333"/>
          <w:sz w:val="21"/>
          <w:szCs w:val="21"/>
        </w:rPr>
        <w:t xml:space="preserve">Compliance Audit Report: </w:t>
      </w:r>
      <w:r>
        <w:rPr>
          <w:rFonts w:ascii="Arial" w:cs="Arial" w:eastAsia="Arial" w:hAnsi="Arial"/>
          <w:color w:val="333333"/>
          <w:sz w:val="21"/>
          <w:szCs w:val="21"/>
        </w:rPr>
        <w:t xml:space="preserve">$500–$1,500 one-time for comprehensive audit document</w:t>
      </w:r>
    </w:p>
    <w:p>
      <w:r>
        <w:br w:type="page"/>
      </w:r>
    </w:p>
    <w:p>
      <w:pPr>
        <w:pStyle w:val="Heading1"/>
        <w:spacing w:before="360" w:after="200"/>
      </w:pPr>
      <w:r>
        <w:rPr>
          <w:rFonts w:ascii="Arial" w:cs="Arial" w:eastAsia="Arial" w:hAnsi="Arial"/>
          <w:b/>
          <w:bCs/>
          <w:color w:val="1B2A4A"/>
          <w:sz w:val="32"/>
          <w:szCs w:val="32"/>
        </w:rPr>
        <w:t xml:space="preserve">Part Three: Implementation Roadmap</w:t>
      </w:r>
    </w:p>
    <w:p>
      <w:pPr>
        <w:spacing w:after="160" w:line="276"/>
        <w:jc w:val="left"/>
      </w:pPr>
      <w:r>
        <w:rPr>
          <w:rFonts w:ascii="Arial" w:cs="Arial" w:eastAsia="Arial" w:hAnsi="Arial"/>
          <w:color w:val="333333"/>
          <w:sz w:val="21"/>
          <w:szCs w:val="21"/>
        </w:rPr>
        <w:t xml:space="preserve">The following phased approach allows you to build revenue while progressively expanding your AI capabilities. Each phase is designed to fund the next.</w:t>
      </w:r>
    </w:p>
    <w:p>
      <w:pPr>
        <w:spacing w:after="160"/>
      </w:pPr>
    </w:p>
    <w:p>
      <w:pPr>
        <w:pStyle w:val="Heading2"/>
        <w:spacing w:before="280" w:after="160"/>
      </w:pPr>
      <w:r>
        <w:rPr>
          <w:rFonts w:ascii="Arial" w:cs="Arial" w:eastAsia="Arial" w:hAnsi="Arial"/>
          <w:b/>
          <w:bCs/>
          <w:color w:val="2E75B6"/>
          <w:sz w:val="26"/>
          <w:szCs w:val="26"/>
        </w:rPr>
        <w:t xml:space="preserve">Phase 1: Foundation (Months 1–3)</w:t>
      </w:r>
    </w:p>
    <w:p>
      <w:pPr>
        <w:pStyle w:val="ListParagraph"/>
        <w:numPr>
          <w:ilvl w:val="0"/>
          <w:numId w:val="5"/>
        </w:numPr>
        <w:spacing w:after="80" w:line="276"/>
      </w:pPr>
      <w:r>
        <w:rPr>
          <w:rFonts w:ascii="Arial" w:cs="Arial" w:eastAsia="Arial" w:hAnsi="Arial"/>
          <w:color w:val="333333"/>
          <w:sz w:val="21"/>
          <w:szCs w:val="21"/>
        </w:rPr>
        <w:t xml:space="preserve">Deploy AI Chatbots (1.1) for existing web design clients as an upsell</w:t>
      </w:r>
    </w:p>
    <w:p>
      <w:pPr>
        <w:pStyle w:val="ListParagraph"/>
        <w:numPr>
          <w:ilvl w:val="0"/>
          <w:numId w:val="5"/>
        </w:numPr>
        <w:spacing w:after="80" w:line="276"/>
      </w:pPr>
      <w:r>
        <w:rPr>
          <w:rFonts w:ascii="Arial" w:cs="Arial" w:eastAsia="Arial" w:hAnsi="Arial"/>
          <w:color w:val="333333"/>
          <w:sz w:val="21"/>
          <w:szCs w:val="21"/>
        </w:rPr>
        <w:t xml:space="preserve">Launch AI Content Generation Pipeline (1.2) bundled with SEO services</w:t>
      </w:r>
    </w:p>
    <w:p>
      <w:pPr>
        <w:pStyle w:val="ListParagraph"/>
        <w:numPr>
          <w:ilvl w:val="0"/>
          <w:numId w:val="5"/>
        </w:numPr>
        <w:spacing w:after="80" w:line="276"/>
      </w:pPr>
      <w:r>
        <w:rPr>
          <w:rFonts w:ascii="Arial" w:cs="Arial" w:eastAsia="Arial" w:hAnsi="Arial"/>
          <w:color w:val="333333"/>
          <w:sz w:val="21"/>
          <w:szCs w:val="21"/>
        </w:rPr>
        <w:t xml:space="preserve">Integrate AI SEO Automation (1.3) into your existing SEO workflows</w:t>
      </w:r>
    </w:p>
    <w:p>
      <w:pPr>
        <w:pStyle w:val="ListParagraph"/>
        <w:numPr>
          <w:ilvl w:val="0"/>
          <w:numId w:val="5"/>
        </w:numPr>
        <w:spacing w:after="80" w:line="276"/>
      </w:pPr>
      <w:r>
        <w:rPr>
          <w:rFonts w:ascii="Arial" w:cs="Arial" w:eastAsia="Arial" w:hAnsi="Arial"/>
          <w:color w:val="333333"/>
          <w:sz w:val="21"/>
          <w:szCs w:val="21"/>
        </w:rPr>
        <w:t xml:space="preserve">Build internal tooling and templates using Claude Code</w:t>
      </w:r>
    </w:p>
    <w:p>
      <w:pPr>
        <w:pStyle w:val="ListParagraph"/>
        <w:numPr>
          <w:ilvl w:val="0"/>
          <w:numId w:val="5"/>
        </w:numPr>
        <w:spacing w:after="80" w:line="276"/>
      </w:pPr>
      <w:r>
        <w:rPr>
          <w:rFonts w:ascii="Arial" w:cs="Arial" w:eastAsia="Arial" w:hAnsi="Arial"/>
          <w:color w:val="333333"/>
          <w:sz w:val="21"/>
          <w:szCs w:val="21"/>
        </w:rPr>
        <w:t xml:space="preserve">Target: Add $3,000–$8,000/mo in new recurring revenue</w:t>
      </w:r>
    </w:p>
    <w:p>
      <w:pPr>
        <w:spacing w:after="200"/>
      </w:pPr>
    </w:p>
    <w:p>
      <w:pPr>
        <w:pStyle w:val="Heading2"/>
        <w:spacing w:before="280" w:after="160"/>
      </w:pPr>
      <w:r>
        <w:rPr>
          <w:rFonts w:ascii="Arial" w:cs="Arial" w:eastAsia="Arial" w:hAnsi="Arial"/>
          <w:b/>
          <w:bCs/>
          <w:color w:val="2E75B6"/>
          <w:sz w:val="26"/>
          <w:szCs w:val="26"/>
        </w:rPr>
        <w:t xml:space="preserve">Phase 2: Expansion (Months 4–6)</w:t>
      </w:r>
    </w:p>
    <w:p>
      <w:pPr>
        <w:pStyle w:val="ListParagraph"/>
        <w:numPr>
          <w:ilvl w:val="0"/>
          <w:numId w:val="5"/>
        </w:numPr>
        <w:spacing w:after="80" w:line="276"/>
      </w:pPr>
      <w:r>
        <w:rPr>
          <w:rFonts w:ascii="Arial" w:cs="Arial" w:eastAsia="Arial" w:hAnsi="Arial"/>
          <w:color w:val="333333"/>
          <w:sz w:val="21"/>
          <w:szCs w:val="21"/>
        </w:rPr>
        <w:t xml:space="preserve">Launch Email Marketing AI (1.4) and Review Management (1.5)</w:t>
      </w:r>
    </w:p>
    <w:p>
      <w:pPr>
        <w:pStyle w:val="ListParagraph"/>
        <w:numPr>
          <w:ilvl w:val="0"/>
          <w:numId w:val="5"/>
        </w:numPr>
        <w:spacing w:after="80" w:line="276"/>
      </w:pPr>
      <w:r>
        <w:rPr>
          <w:rFonts w:ascii="Arial" w:cs="Arial" w:eastAsia="Arial" w:hAnsi="Arial"/>
          <w:color w:val="333333"/>
          <w:sz w:val="21"/>
          <w:szCs w:val="21"/>
        </w:rPr>
        <w:t xml:space="preserve">Deploy Analytics Dashboard (1.6) for all active clients</w:t>
      </w:r>
    </w:p>
    <w:p>
      <w:pPr>
        <w:pStyle w:val="ListParagraph"/>
        <w:numPr>
          <w:ilvl w:val="0"/>
          <w:numId w:val="5"/>
        </w:numPr>
        <w:spacing w:after="80" w:line="276"/>
      </w:pPr>
      <w:r>
        <w:rPr>
          <w:rFonts w:ascii="Arial" w:cs="Arial" w:eastAsia="Arial" w:hAnsi="Arial"/>
          <w:color w:val="333333"/>
          <w:sz w:val="21"/>
          <w:szCs w:val="21"/>
        </w:rPr>
        <w:t xml:space="preserve">Begin development on AI Voice Agent (2.3) and Business Copilot (2.1)</w:t>
      </w:r>
    </w:p>
    <w:p>
      <w:pPr>
        <w:pStyle w:val="ListParagraph"/>
        <w:numPr>
          <w:ilvl w:val="0"/>
          <w:numId w:val="5"/>
        </w:numPr>
        <w:spacing w:after="80" w:line="276"/>
      </w:pPr>
      <w:r>
        <w:rPr>
          <w:rFonts w:ascii="Arial" w:cs="Arial" w:eastAsia="Arial" w:hAnsi="Arial"/>
          <w:color w:val="333333"/>
          <w:sz w:val="21"/>
          <w:szCs w:val="21"/>
        </w:rPr>
        <w:t xml:space="preserve">Hire or contract a junior developer to help maintain AI products</w:t>
      </w:r>
    </w:p>
    <w:p>
      <w:pPr>
        <w:pStyle w:val="ListParagraph"/>
        <w:numPr>
          <w:ilvl w:val="0"/>
          <w:numId w:val="5"/>
        </w:numPr>
        <w:spacing w:after="80" w:line="276"/>
      </w:pPr>
      <w:r>
        <w:rPr>
          <w:rFonts w:ascii="Arial" w:cs="Arial" w:eastAsia="Arial" w:hAnsi="Arial"/>
          <w:color w:val="333333"/>
          <w:sz w:val="21"/>
          <w:szCs w:val="21"/>
        </w:rPr>
        <w:t xml:space="preserve">Target: Add $8,000–$18,000/mo in new recurring revenue</w:t>
      </w:r>
    </w:p>
    <w:p>
      <w:pPr>
        <w:spacing w:after="200"/>
      </w:pPr>
    </w:p>
    <w:p>
      <w:pPr>
        <w:pStyle w:val="Heading2"/>
        <w:spacing w:before="280" w:after="160"/>
      </w:pPr>
      <w:r>
        <w:rPr>
          <w:rFonts w:ascii="Arial" w:cs="Arial" w:eastAsia="Arial" w:hAnsi="Arial"/>
          <w:b/>
          <w:bCs/>
          <w:color w:val="2E75B6"/>
          <w:sz w:val="26"/>
          <w:szCs w:val="26"/>
        </w:rPr>
        <w:t xml:space="preserve">Phase 3: Differentiation (Months 7–9)</w:t>
      </w:r>
    </w:p>
    <w:p>
      <w:pPr>
        <w:pStyle w:val="ListParagraph"/>
        <w:numPr>
          <w:ilvl w:val="0"/>
          <w:numId w:val="5"/>
        </w:numPr>
        <w:spacing w:after="80" w:line="276"/>
      </w:pPr>
      <w:r>
        <w:rPr>
          <w:rFonts w:ascii="Arial" w:cs="Arial" w:eastAsia="Arial" w:hAnsi="Arial"/>
          <w:color w:val="333333"/>
          <w:sz w:val="21"/>
          <w:szCs w:val="21"/>
        </w:rPr>
        <w:t xml:space="preserve">Launch Ad Campaign Optimization (1.7) and CRM Workflows (1.8)</w:t>
      </w:r>
    </w:p>
    <w:p>
      <w:pPr>
        <w:pStyle w:val="ListParagraph"/>
        <w:numPr>
          <w:ilvl w:val="0"/>
          <w:numId w:val="5"/>
        </w:numPr>
        <w:spacing w:after="80" w:line="276"/>
      </w:pPr>
      <w:r>
        <w:rPr>
          <w:rFonts w:ascii="Arial" w:cs="Arial" w:eastAsia="Arial" w:hAnsi="Arial"/>
          <w:color w:val="333333"/>
          <w:sz w:val="21"/>
          <w:szCs w:val="21"/>
        </w:rPr>
        <w:t xml:space="preserve">Deploy AI Voice Agent (2.3) and Autonomous Social Media (2.4)</w:t>
      </w:r>
    </w:p>
    <w:p>
      <w:pPr>
        <w:pStyle w:val="ListParagraph"/>
        <w:numPr>
          <w:ilvl w:val="0"/>
          <w:numId w:val="5"/>
        </w:numPr>
        <w:spacing w:after="80" w:line="276"/>
      </w:pPr>
      <w:r>
        <w:rPr>
          <w:rFonts w:ascii="Arial" w:cs="Arial" w:eastAsia="Arial" w:hAnsi="Arial"/>
          <w:color w:val="333333"/>
          <w:sz w:val="21"/>
          <w:szCs w:val="21"/>
        </w:rPr>
        <w:t xml:space="preserve">Begin selling the Business Operations Copilot (2.1) to top clients</w:t>
      </w:r>
    </w:p>
    <w:p>
      <w:pPr>
        <w:pStyle w:val="ListParagraph"/>
        <w:numPr>
          <w:ilvl w:val="0"/>
          <w:numId w:val="5"/>
        </w:numPr>
        <w:spacing w:after="80" w:line="276"/>
      </w:pPr>
      <w:r>
        <w:rPr>
          <w:rFonts w:ascii="Arial" w:cs="Arial" w:eastAsia="Arial" w:hAnsi="Arial"/>
          <w:color w:val="333333"/>
          <w:sz w:val="21"/>
          <w:szCs w:val="21"/>
        </w:rPr>
        <w:t xml:space="preserve">Develop case studies and ROI documentation from Phase 1–2 clients</w:t>
      </w:r>
    </w:p>
    <w:p>
      <w:pPr>
        <w:pStyle w:val="ListParagraph"/>
        <w:numPr>
          <w:ilvl w:val="0"/>
          <w:numId w:val="5"/>
        </w:numPr>
        <w:spacing w:after="80" w:line="276"/>
      </w:pPr>
      <w:r>
        <w:rPr>
          <w:rFonts w:ascii="Arial" w:cs="Arial" w:eastAsia="Arial" w:hAnsi="Arial"/>
          <w:color w:val="333333"/>
          <w:sz w:val="21"/>
          <w:szCs w:val="21"/>
        </w:rPr>
        <w:t xml:space="preserve">Target: Add $15,000–$30,000/mo in new recurring revenue</w:t>
      </w:r>
    </w:p>
    <w:p>
      <w:pPr>
        <w:spacing w:after="200"/>
      </w:pPr>
    </w:p>
    <w:p>
      <w:pPr>
        <w:pStyle w:val="Heading2"/>
        <w:spacing w:before="280" w:after="160"/>
      </w:pPr>
      <w:r>
        <w:rPr>
          <w:rFonts w:ascii="Arial" w:cs="Arial" w:eastAsia="Arial" w:hAnsi="Arial"/>
          <w:b/>
          <w:bCs/>
          <w:color w:val="2E75B6"/>
          <w:sz w:val="26"/>
          <w:szCs w:val="26"/>
        </w:rPr>
        <w:t xml:space="preserve">Phase 4: Market Leadership (Months 10–12)</w:t>
      </w:r>
    </w:p>
    <w:p>
      <w:pPr>
        <w:pStyle w:val="ListParagraph"/>
        <w:numPr>
          <w:ilvl w:val="0"/>
          <w:numId w:val="5"/>
        </w:numPr>
        <w:spacing w:after="80" w:line="276"/>
      </w:pPr>
      <w:r>
        <w:rPr>
          <w:rFonts w:ascii="Arial" w:cs="Arial" w:eastAsia="Arial" w:hAnsi="Arial"/>
          <w:color w:val="333333"/>
          <w:sz w:val="21"/>
          <w:szCs w:val="21"/>
        </w:rPr>
        <w:t xml:space="preserve">Launch remaining differentiator products (2.2, 2.5, 2.6, 2.7, 2.8)</w:t>
      </w:r>
    </w:p>
    <w:p>
      <w:pPr>
        <w:pStyle w:val="ListParagraph"/>
        <w:numPr>
          <w:ilvl w:val="0"/>
          <w:numId w:val="5"/>
        </w:numPr>
        <w:spacing w:after="80" w:line="276"/>
      </w:pPr>
      <w:r>
        <w:rPr>
          <w:rFonts w:ascii="Arial" w:cs="Arial" w:eastAsia="Arial" w:hAnsi="Arial"/>
          <w:color w:val="333333"/>
          <w:sz w:val="21"/>
          <w:szCs w:val="21"/>
        </w:rPr>
        <w:t xml:space="preserve">Package products into tiered bundles (Starter, Growth, Enterprise)</w:t>
      </w:r>
    </w:p>
    <w:p>
      <w:pPr>
        <w:pStyle w:val="ListParagraph"/>
        <w:numPr>
          <w:ilvl w:val="0"/>
          <w:numId w:val="5"/>
        </w:numPr>
        <w:spacing w:after="80" w:line="276"/>
      </w:pPr>
      <w:r>
        <w:rPr>
          <w:rFonts w:ascii="Arial" w:cs="Arial" w:eastAsia="Arial" w:hAnsi="Arial"/>
          <w:color w:val="333333"/>
          <w:sz w:val="21"/>
          <w:szCs w:val="21"/>
        </w:rPr>
        <w:t xml:space="preserve">Build referral program and partnership channel</w:t>
      </w:r>
    </w:p>
    <w:p>
      <w:pPr>
        <w:pStyle w:val="ListParagraph"/>
        <w:numPr>
          <w:ilvl w:val="0"/>
          <w:numId w:val="5"/>
        </w:numPr>
        <w:spacing w:after="80" w:line="276"/>
      </w:pPr>
      <w:r>
        <w:rPr>
          <w:rFonts w:ascii="Arial" w:cs="Arial" w:eastAsia="Arial" w:hAnsi="Arial"/>
          <w:color w:val="333333"/>
          <w:sz w:val="21"/>
          <w:szCs w:val="21"/>
        </w:rPr>
        <w:t xml:space="preserve">Develop white-label versions of top products for other agencies</w:t>
      </w:r>
    </w:p>
    <w:p>
      <w:pPr>
        <w:pStyle w:val="ListParagraph"/>
        <w:numPr>
          <w:ilvl w:val="0"/>
          <w:numId w:val="5"/>
        </w:numPr>
        <w:spacing w:after="80" w:line="276"/>
      </w:pPr>
      <w:r>
        <w:rPr>
          <w:rFonts w:ascii="Arial" w:cs="Arial" w:eastAsia="Arial" w:hAnsi="Arial"/>
          <w:color w:val="333333"/>
          <w:sz w:val="21"/>
          <w:szCs w:val="21"/>
        </w:rPr>
        <w:t xml:space="preserve">Target: $40,000–$80,000+/mo in total AI-related recurring revenue</w:t>
      </w:r>
    </w:p>
    <w:p>
      <w:pPr>
        <w:spacing w:after="200"/>
      </w:pPr>
    </w:p>
    <w:p>
      <w:r>
        <w:br w:type="page"/>
      </w:r>
    </w:p>
    <w:p>
      <w:pPr>
        <w:pStyle w:val="Heading1"/>
        <w:spacing w:before="360" w:after="200"/>
      </w:pPr>
      <w:r>
        <w:rPr>
          <w:rFonts w:ascii="Arial" w:cs="Arial" w:eastAsia="Arial" w:hAnsi="Arial"/>
          <w:b/>
          <w:bCs/>
          <w:color w:val="1B2A4A"/>
          <w:sz w:val="32"/>
          <w:szCs w:val="32"/>
        </w:rPr>
        <w:t xml:space="preserve">Part Four: Pricing Framework</w:t>
      </w:r>
    </w:p>
    <w:p>
      <w:pPr>
        <w:spacing w:after="160" w:line="276"/>
        <w:jc w:val="left"/>
      </w:pPr>
      <w:r>
        <w:rPr>
          <w:rFonts w:ascii="Arial" w:cs="Arial" w:eastAsia="Arial" w:hAnsi="Arial"/>
          <w:color w:val="333333"/>
          <w:sz w:val="21"/>
          <w:szCs w:val="21"/>
        </w:rPr>
        <w:t xml:space="preserve">Package AI products into tiered bundles that make it easy for small businesses to buy and easy for you to deliver. Below is a recommended bundling strategy.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Starter — $997/mo</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 $2,497/mo</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Enterprise — $4,997/mo</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AI Chatbot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Basic (website only)</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Multi-channel</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Multi-channel + voice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Generation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blog posts/mo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posts + social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 posts + full social</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SEO Automation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Monthly audit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Full automation</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Full + competitor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 Marketing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Included + AI personalization</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Review Mgmt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Monitoring only</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Monitor + AI responses</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Full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Analytics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reports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reports + forecasting</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Voice Agent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Included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Business Copilot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Included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BF0E4"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Margin Note</w:t>
            </w:r>
          </w:p>
          <w:p>
            <w:pPr>
              <w:spacing w:after="0"/>
            </w:pPr>
            <w:r>
              <w:rPr>
                <w:rFonts w:ascii="Arial" w:cs="Arial" w:eastAsia="Arial" w:hAnsi="Arial"/>
                <w:color w:val="333333"/>
                <w:sz w:val="20"/>
                <w:szCs w:val="20"/>
              </w:rPr>
              <w:t xml:space="preserve">At these price points with AI-driven delivery, expect 65–80% gross margins after API costs and tool subscriptions. The key is that AI reduces your labor cost per client by 60–70% compared to fully human-delivered services, while the client perceives equal or greater value.</w:t>
            </w:r>
          </w:p>
        </w:tc>
      </w:tr>
    </w:tbl>
    <w:p>
      <w:r>
        <w:br w:type="page"/>
      </w:r>
    </w:p>
    <w:p>
      <w:pPr>
        <w:pStyle w:val="Heading1"/>
        <w:spacing w:before="360" w:after="200"/>
      </w:pPr>
      <w:r>
        <w:rPr>
          <w:rFonts w:ascii="Arial" w:cs="Arial" w:eastAsia="Arial" w:hAnsi="Arial"/>
          <w:b/>
          <w:bCs/>
          <w:color w:val="1B2A4A"/>
          <w:sz w:val="32"/>
          <w:szCs w:val="32"/>
        </w:rPr>
        <w:t xml:space="preserve">Part Five: Technology Stack &amp; Architecture</w:t>
      </w:r>
    </w:p>
    <w:p>
      <w:pPr>
        <w:spacing w:after="160" w:line="276"/>
        <w:jc w:val="left"/>
      </w:pPr>
      <w:r>
        <w:rPr>
          <w:rFonts w:ascii="Arial" w:cs="Arial" w:eastAsia="Arial" w:hAnsi="Arial"/>
          <w:color w:val="333333"/>
          <w:sz w:val="21"/>
          <w:szCs w:val="21"/>
        </w:rPr>
        <w:t xml:space="preserve">Below is the recommended core technology stack that powers all sixteen AI products. Standardizing on these tools creates efficiency, reduces context-switching, and allows you to build reusable components.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Tool</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AI Development</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Claude Code</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Primary development environment for building and maintaining all AI products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LLM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Anthropic Claude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AI engine (Opus for complex tasks, Sonnet for high-volume)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Automation</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n8n (self-hosted)</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Workflow automation, integrations, and event-driven triggers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 pgvector for structured data and RAG embeddings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Vector DB</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Pinecone</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Scalable vector search for chatbot and copilot knowledge bases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 React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dashboards, portals, and embeddable widgets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Voice AI</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Vapi.ai + Twilio</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Voice agent infrastructure and telephony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 Railway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 hosting (Vercel) + backend services (Railway)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PostHog</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Product analytics, feature flags, session replay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Integrations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 Servers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Context Protocol for connecting Claude to client tools</w:t>
            </w:r>
          </w:p>
        </w:tc>
      </w:tr>
    </w:tbl>
    <w:p>
      <w:pPr>
        <w:spacing w:after="200"/>
      </w:pPr>
    </w:p>
    <w:p>
      <w:pPr>
        <w:pStyle w:val="Heading2"/>
        <w:spacing w:before="280" w:after="160"/>
      </w:pPr>
      <w:r>
        <w:rPr>
          <w:rFonts w:ascii="Arial" w:cs="Arial" w:eastAsia="Arial" w:hAnsi="Arial"/>
          <w:b/>
          <w:bCs/>
          <w:color w:val="2E75B6"/>
          <w:sz w:val="26"/>
          <w:szCs w:val="26"/>
        </w:rPr>
        <w:t xml:space="preserve">Estimated Monthly 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Per Client/Mo</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 20 Clients</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Claude API (average usage)</w:t>
            </w:r>
          </w:p>
        </w:tc>
        <w:tc>
          <w:tcPr>
            <w:tcW w:type="dxa" w:w="2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$50–$200</w:t>
            </w:r>
          </w:p>
        </w:tc>
        <w:tc>
          <w:tcPr>
            <w:tcW w:type="dxa" w:w="2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$1,000–$4,000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n8n (self-hosted on Railway)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$40–$100</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Supabase Pro</w:t>
            </w:r>
          </w:p>
        </w:tc>
        <w:tc>
          <w:tcPr>
            <w:tcW w:type="dxa" w:w="2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$25–$100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Pinecone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$70–$200</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Vercel Pro</w:t>
            </w:r>
          </w:p>
        </w:tc>
        <w:tc>
          <w:tcPr>
            <w:tcW w:type="dxa" w:w="2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$20–$60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Voice AI (Vapi + Twilio)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$30–$100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$600–$2,000</w:t>
            </w:r>
          </w:p>
        </w:tc>
      </w:tr>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Total Infrastructure</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$87–$323</w:t>
            </w:r>
          </w:p>
        </w:tc>
        <w:tc>
          <w:tcPr>
            <w:tcW w:type="dxa" w:w="2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$1,755–$6,460</w:t>
            </w:r>
          </w:p>
        </w:tc>
      </w:tr>
    </w:tbl>
    <w:p>
      <w:r>
        <w:br w:type="page"/>
      </w:r>
    </w:p>
    <w:p>
      <w:pPr>
        <w:pStyle w:val="Heading1"/>
        <w:spacing w:before="360" w:after="200"/>
      </w:pPr>
      <w:r>
        <w:rPr>
          <w:rFonts w:ascii="Arial" w:cs="Arial" w:eastAsia="Arial" w:hAnsi="Arial"/>
          <w:b/>
          <w:bCs/>
          <w:color w:val="1B2A4A"/>
          <w:sz w:val="32"/>
          <w:szCs w:val="32"/>
        </w:rPr>
        <w:t xml:space="preserve">Part Six: Risk Mitigation &amp; Compliance</w:t>
      </w:r>
    </w:p>
    <w:p>
      <w:pPr>
        <w:spacing w:after="160" w:line="276"/>
        <w:jc w:val="left"/>
      </w:pPr>
      <w:r>
        <w:rPr>
          <w:rFonts w:ascii="Arial" w:cs="Arial" w:eastAsia="Arial" w:hAnsi="Arial"/>
          <w:color w:val="333333"/>
          <w:sz w:val="21"/>
          <w:szCs w:val="21"/>
        </w:rPr>
        <w:t xml:space="preserve">AI products introduce unique risks that must be addressed proactively. Below are the key risk categories and mitigation strategies.</w:t>
      </w:r>
    </w:p>
    <w:p>
      <w:pPr>
        <w:spacing w:after="160"/>
      </w:pPr>
    </w:p>
    <w:p>
      <w:pPr>
        <w:pStyle w:val="Heading2"/>
        <w:spacing w:before="280" w:after="160"/>
      </w:pPr>
      <w:r>
        <w:rPr>
          <w:rFonts w:ascii="Arial" w:cs="Arial" w:eastAsia="Arial" w:hAnsi="Arial"/>
          <w:b/>
          <w:bCs/>
          <w:color w:val="2E75B6"/>
          <w:sz w:val="26"/>
          <w:szCs w:val="26"/>
        </w:rPr>
        <w:t xml:space="preserve">Data Privacy &amp; Security</w:t>
      </w:r>
    </w:p>
    <w:p>
      <w:pPr>
        <w:pStyle w:val="ListParagraph"/>
        <w:numPr>
          <w:ilvl w:val="0"/>
          <w:numId w:val="2"/>
        </w:numPr>
        <w:spacing w:after="80" w:line="276"/>
      </w:pPr>
      <w:r>
        <w:rPr>
          <w:rFonts w:ascii="Arial" w:cs="Arial" w:eastAsia="Arial" w:hAnsi="Arial"/>
          <w:b/>
          <w:bCs/>
          <w:color w:val="333333"/>
          <w:sz w:val="21"/>
          <w:szCs w:val="21"/>
        </w:rPr>
        <w:t xml:space="preserve">Client Data Isolation: </w:t>
      </w:r>
      <w:r>
        <w:rPr>
          <w:rFonts w:ascii="Arial" w:cs="Arial" w:eastAsia="Arial" w:hAnsi="Arial"/>
          <w:color w:val="333333"/>
          <w:sz w:val="21"/>
          <w:szCs w:val="21"/>
        </w:rPr>
        <w:t xml:space="preserve">Every client gets isolated database schemas, separate API keys, and no cross-client data leakage in vector databases.</w:t>
      </w:r>
    </w:p>
    <w:p>
      <w:pPr>
        <w:pStyle w:val="ListParagraph"/>
        <w:numPr>
          <w:ilvl w:val="0"/>
          <w:numId w:val="2"/>
        </w:numPr>
        <w:spacing w:after="80" w:line="276"/>
      </w:pPr>
      <w:r>
        <w:rPr>
          <w:rFonts w:ascii="Arial" w:cs="Arial" w:eastAsia="Arial" w:hAnsi="Arial"/>
          <w:b/>
          <w:bCs/>
          <w:color w:val="333333"/>
          <w:sz w:val="21"/>
          <w:szCs w:val="21"/>
        </w:rPr>
        <w:t xml:space="preserve">Data Processing Agreements: </w:t>
      </w:r>
      <w:r>
        <w:rPr>
          <w:rFonts w:ascii="Arial" w:cs="Arial" w:eastAsia="Arial" w:hAnsi="Arial"/>
          <w:color w:val="333333"/>
          <w:sz w:val="21"/>
          <w:szCs w:val="21"/>
        </w:rPr>
        <w:t xml:space="preserve">Execute DPAs with every client specifying what data the AI accesses, how it’s stored, and retention policies.</w:t>
      </w:r>
    </w:p>
    <w:p>
      <w:pPr>
        <w:pStyle w:val="ListParagraph"/>
        <w:numPr>
          <w:ilvl w:val="0"/>
          <w:numId w:val="2"/>
        </w:numPr>
        <w:spacing w:after="80" w:line="276"/>
      </w:pPr>
      <w:r>
        <w:rPr>
          <w:rFonts w:ascii="Arial" w:cs="Arial" w:eastAsia="Arial" w:hAnsi="Arial"/>
          <w:b/>
          <w:bCs/>
          <w:color w:val="333333"/>
          <w:sz w:val="21"/>
          <w:szCs w:val="21"/>
        </w:rPr>
        <w:t xml:space="preserve">SOC 2 Readiness: </w:t>
      </w:r>
      <w:r>
        <w:rPr>
          <w:rFonts w:ascii="Arial" w:cs="Arial" w:eastAsia="Arial" w:hAnsi="Arial"/>
          <w:color w:val="333333"/>
          <w:sz w:val="21"/>
          <w:szCs w:val="21"/>
        </w:rPr>
        <w:t xml:space="preserve">Use SOC 2-compliant vendors (Anthropic, Supabase, Pinecone) and implement access controls, audit logging, and encryption at rest.</w:t>
      </w:r>
    </w:p>
    <w:p>
      <w:pPr>
        <w:spacing w:after="160"/>
      </w:pPr>
    </w:p>
    <w:p>
      <w:pPr>
        <w:pStyle w:val="Heading2"/>
        <w:spacing w:before="280" w:after="160"/>
      </w:pPr>
      <w:r>
        <w:rPr>
          <w:rFonts w:ascii="Arial" w:cs="Arial" w:eastAsia="Arial" w:hAnsi="Arial"/>
          <w:b/>
          <w:bCs/>
          <w:color w:val="2E75B6"/>
          <w:sz w:val="26"/>
          <w:szCs w:val="26"/>
        </w:rPr>
        <w:t xml:space="preserve">AI Accuracy &amp; Liability</w:t>
      </w:r>
    </w:p>
    <w:p>
      <w:pPr>
        <w:pStyle w:val="ListParagraph"/>
        <w:numPr>
          <w:ilvl w:val="0"/>
          <w:numId w:val="3"/>
        </w:numPr>
        <w:spacing w:after="80" w:line="276"/>
      </w:pPr>
      <w:r>
        <w:rPr>
          <w:rFonts w:ascii="Arial" w:cs="Arial" w:eastAsia="Arial" w:hAnsi="Arial"/>
          <w:b/>
          <w:bCs/>
          <w:color w:val="333333"/>
          <w:sz w:val="21"/>
          <w:szCs w:val="21"/>
        </w:rPr>
        <w:t xml:space="preserve">Human-in-the-Loop: </w:t>
      </w:r>
      <w:r>
        <w:rPr>
          <w:rFonts w:ascii="Arial" w:cs="Arial" w:eastAsia="Arial" w:hAnsi="Arial"/>
          <w:color w:val="333333"/>
          <w:sz w:val="21"/>
          <w:szCs w:val="21"/>
        </w:rPr>
        <w:t xml:space="preserve">All client-facing AI outputs (content, reviews, proposals) route through an approval workflow before going live.</w:t>
      </w:r>
    </w:p>
    <w:p>
      <w:pPr>
        <w:pStyle w:val="ListParagraph"/>
        <w:numPr>
          <w:ilvl w:val="0"/>
          <w:numId w:val="3"/>
        </w:numPr>
        <w:spacing w:after="80" w:line="276"/>
      </w:pPr>
      <w:r>
        <w:rPr>
          <w:rFonts w:ascii="Arial" w:cs="Arial" w:eastAsia="Arial" w:hAnsi="Arial"/>
          <w:b/>
          <w:bCs/>
          <w:color w:val="333333"/>
          <w:sz w:val="21"/>
          <w:szCs w:val="21"/>
        </w:rPr>
        <w:t xml:space="preserve">Hallucination Guardrails: </w:t>
      </w:r>
      <w:r>
        <w:rPr>
          <w:rFonts w:ascii="Arial" w:cs="Arial" w:eastAsia="Arial" w:hAnsi="Arial"/>
          <w:color w:val="333333"/>
          <w:sz w:val="21"/>
          <w:szCs w:val="21"/>
        </w:rPr>
        <w:t xml:space="preserve">RAG-based chatbots include confidence scoring and fallback to “I don’t know, let me connect you with a human” when confidence is low.</w:t>
      </w:r>
    </w:p>
    <w:p>
      <w:pPr>
        <w:pStyle w:val="ListParagraph"/>
        <w:numPr>
          <w:ilvl w:val="0"/>
          <w:numId w:val="3"/>
        </w:numPr>
        <w:spacing w:after="80" w:line="276"/>
      </w:pPr>
      <w:r>
        <w:rPr>
          <w:rFonts w:ascii="Arial" w:cs="Arial" w:eastAsia="Arial" w:hAnsi="Arial"/>
          <w:b/>
          <w:bCs/>
          <w:color w:val="333333"/>
          <w:sz w:val="21"/>
          <w:szCs w:val="21"/>
        </w:rPr>
        <w:t xml:space="preserve">Liability Disclaimers: </w:t>
      </w:r>
      <w:r>
        <w:rPr>
          <w:rFonts w:ascii="Arial" w:cs="Arial" w:eastAsia="Arial" w:hAnsi="Arial"/>
          <w:color w:val="333333"/>
          <w:sz w:val="21"/>
          <w:szCs w:val="21"/>
        </w:rPr>
        <w:t xml:space="preserve">Client contracts include AI service disclaimers clarifying that AI outputs are tools, not professional advice, and require human review.</w:t>
      </w:r>
    </w:p>
    <w:p>
      <w:pPr>
        <w:spacing w:after="160"/>
      </w:pPr>
    </w:p>
    <w:p>
      <w:pPr>
        <w:pStyle w:val="Heading2"/>
        <w:spacing w:before="280" w:after="160"/>
      </w:pPr>
      <w:r>
        <w:rPr>
          <w:rFonts w:ascii="Arial" w:cs="Arial" w:eastAsia="Arial" w:hAnsi="Arial"/>
          <w:b/>
          <w:bCs/>
          <w:color w:val="2E75B6"/>
          <w:sz w:val="26"/>
          <w:szCs w:val="26"/>
        </w:rPr>
        <w:t xml:space="preserve">Client Contracts &amp; Expectations</w:t>
      </w:r>
    </w:p>
    <w:p>
      <w:pPr>
        <w:pStyle w:val="ListParagraph"/>
        <w:numPr>
          <w:ilvl w:val="0"/>
          <w:numId w:val="4"/>
        </w:numPr>
        <w:spacing w:after="80" w:line="276"/>
      </w:pPr>
      <w:r>
        <w:rPr>
          <w:rFonts w:ascii="Arial" w:cs="Arial" w:eastAsia="Arial" w:hAnsi="Arial"/>
          <w:b/>
          <w:bCs/>
          <w:color w:val="333333"/>
          <w:sz w:val="21"/>
          <w:szCs w:val="21"/>
        </w:rPr>
        <w:t xml:space="preserve">SLA Definitions: </w:t>
      </w:r>
      <w:r>
        <w:rPr>
          <w:rFonts w:ascii="Arial" w:cs="Arial" w:eastAsia="Arial" w:hAnsi="Arial"/>
          <w:color w:val="333333"/>
          <w:sz w:val="21"/>
          <w:szCs w:val="21"/>
        </w:rPr>
        <w:t xml:space="preserve">Define uptime guarantees (99.5% for chatbots, 99% for other products), response time commitments, and remediation processes.</w:t>
      </w:r>
    </w:p>
    <w:p>
      <w:pPr>
        <w:pStyle w:val="ListParagraph"/>
        <w:numPr>
          <w:ilvl w:val="0"/>
          <w:numId w:val="4"/>
        </w:numPr>
        <w:spacing w:after="80" w:line="276"/>
      </w:pPr>
      <w:r>
        <w:rPr>
          <w:rFonts w:ascii="Arial" w:cs="Arial" w:eastAsia="Arial" w:hAnsi="Arial"/>
          <w:b/>
          <w:bCs/>
          <w:color w:val="333333"/>
          <w:sz w:val="21"/>
          <w:szCs w:val="21"/>
        </w:rPr>
        <w:t xml:space="preserve">AI Transparency: </w:t>
      </w:r>
      <w:r>
        <w:rPr>
          <w:rFonts w:ascii="Arial" w:cs="Arial" w:eastAsia="Arial" w:hAnsi="Arial"/>
          <w:color w:val="333333"/>
          <w:sz w:val="21"/>
          <w:szCs w:val="21"/>
        </w:rPr>
        <w:t xml:space="preserve">All AI-powered customer interactions clearly identify as AI. No deceptive practices.</w:t>
      </w:r>
    </w:p>
    <w:p>
      <w:pPr>
        <w:pStyle w:val="ListParagraph"/>
        <w:numPr>
          <w:ilvl w:val="0"/>
          <w:numId w:val="4"/>
        </w:numPr>
        <w:spacing w:after="80" w:line="276"/>
      </w:pPr>
      <w:r>
        <w:rPr>
          <w:rFonts w:ascii="Arial" w:cs="Arial" w:eastAsia="Arial" w:hAnsi="Arial"/>
          <w:b/>
          <w:bCs/>
          <w:color w:val="333333"/>
          <w:sz w:val="21"/>
          <w:szCs w:val="21"/>
        </w:rPr>
        <w:t xml:space="preserve">Exit Strategy: </w:t>
      </w:r>
      <w:r>
        <w:rPr>
          <w:rFonts w:ascii="Arial" w:cs="Arial" w:eastAsia="Arial" w:hAnsi="Arial"/>
          <w:color w:val="333333"/>
          <w:sz w:val="21"/>
          <w:szCs w:val="21"/>
        </w:rPr>
        <w:t xml:space="preserve">Document data portability processes so clients can transition away without losing their data, knowledge bases, or content.</w:t>
      </w:r>
    </w:p>
    <w:p>
      <w:pPr>
        <w:spacing w:after="160"/>
      </w:pPr>
    </w:p>
    <w:p>
      <w:pPr>
        <w:pStyle w:val="Heading2"/>
        <w:spacing w:before="280" w:after="160"/>
      </w:pPr>
      <w:r>
        <w:rPr>
          <w:rFonts w:ascii="Arial" w:cs="Arial" w:eastAsia="Arial" w:hAnsi="Arial"/>
          <w:b/>
          <w:bCs/>
          <w:color w:val="2E75B6"/>
          <w:sz w:val="26"/>
          <w:szCs w:val="26"/>
        </w:rPr>
        <w:t xml:space="preserve">Ongoing Compliance Monitoring</w:t>
      </w:r>
    </w:p>
    <w:p>
      <w:pPr>
        <w:pStyle w:val="ListParagraph"/>
        <w:numPr>
          <w:ilvl w:val="0"/>
          <w:numId w:val="2"/>
        </w:numPr>
        <w:spacing w:after="80" w:line="276"/>
      </w:pPr>
      <w:r>
        <w:rPr>
          <w:rFonts w:ascii="Arial" w:cs="Arial" w:eastAsia="Arial" w:hAnsi="Arial"/>
          <w:b/>
          <w:bCs/>
          <w:color w:val="333333"/>
          <w:sz w:val="21"/>
          <w:szCs w:val="21"/>
        </w:rPr>
        <w:t xml:space="preserve">Regulatory Tracking: </w:t>
      </w:r>
      <w:r>
        <w:rPr>
          <w:rFonts w:ascii="Arial" w:cs="Arial" w:eastAsia="Arial" w:hAnsi="Arial"/>
          <w:color w:val="333333"/>
          <w:sz w:val="21"/>
          <w:szCs w:val="21"/>
        </w:rPr>
        <w:t xml:space="preserve">Monitor evolving AI regulations (EU AI Act, state-level US regulations) and update products and contracts accordingly.</w:t>
      </w:r>
    </w:p>
    <w:p>
      <w:pPr>
        <w:pStyle w:val="ListParagraph"/>
        <w:numPr>
          <w:ilvl w:val="0"/>
          <w:numId w:val="2"/>
        </w:numPr>
        <w:spacing w:after="80" w:line="276"/>
      </w:pPr>
      <w:r>
        <w:rPr>
          <w:rFonts w:ascii="Arial" w:cs="Arial" w:eastAsia="Arial" w:hAnsi="Arial"/>
          <w:b/>
          <w:bCs/>
          <w:color w:val="333333"/>
          <w:sz w:val="21"/>
          <w:szCs w:val="21"/>
        </w:rPr>
        <w:t xml:space="preserve">Quarterly Security Reviews: </w:t>
      </w:r>
      <w:r>
        <w:rPr>
          <w:rFonts w:ascii="Arial" w:cs="Arial" w:eastAsia="Arial" w:hAnsi="Arial"/>
          <w:color w:val="333333"/>
          <w:sz w:val="21"/>
          <w:szCs w:val="21"/>
        </w:rPr>
        <w:t xml:space="preserve">Review access controls, API key rotation, data retention compliance, and vendor security posture every quarter.</w:t>
      </w:r>
    </w:p>
    <w:p>
      <w:pPr>
        <w:pStyle w:val="ListParagraph"/>
        <w:numPr>
          <w:ilvl w:val="0"/>
          <w:numId w:val="2"/>
        </w:numPr>
        <w:spacing w:after="80" w:line="276"/>
      </w:pPr>
      <w:r>
        <w:rPr>
          <w:rFonts w:ascii="Arial" w:cs="Arial" w:eastAsia="Arial" w:hAnsi="Arial"/>
          <w:b/>
          <w:bCs/>
          <w:color w:val="333333"/>
          <w:sz w:val="21"/>
          <w:szCs w:val="21"/>
        </w:rPr>
        <w:t xml:space="preserve">Client Communication: </w:t>
      </w:r>
      <w:r>
        <w:rPr>
          <w:rFonts w:ascii="Arial" w:cs="Arial" w:eastAsia="Arial" w:hAnsi="Arial"/>
          <w:color w:val="333333"/>
          <w:sz w:val="21"/>
          <w:szCs w:val="21"/>
        </w:rPr>
        <w:t xml:space="preserve">Proactive quarterly updates to clients on how their AI products are performing, any changes, and upcoming improvements.</w:t>
      </w:r>
    </w:p>
    <w:p>
      <w:pPr>
        <w:spacing w:after="400"/>
      </w:pPr>
    </w:p>
    <w:p>
      <w:pPr>
        <w:pBdr>
          <w:bottom w:val="single" w:color="2E75B6" w:sz="4" w:space="1"/>
        </w:pBdr>
        <w:spacing w:before="200" w:after="200"/>
      </w:pPr>
    </w:p>
    <w:p>
      <w:pPr>
        <w:spacing w:before="200" w:after="100"/>
        <w:jc w:val="center"/>
      </w:pPr>
      <w:r>
        <w:rPr>
          <w:rFonts w:ascii="Arial" w:cs="Arial" w:eastAsia="Arial" w:hAnsi="Arial"/>
          <w:i/>
          <w:iCs/>
          <w:color w:val="666666"/>
          <w:sz w:val="22"/>
          <w:szCs w:val="22"/>
        </w:rPr>
        <w:t xml:space="preserve">End of Implementation Plan</w:t>
      </w:r>
    </w:p>
    <w:p>
      <w:pPr>
        <w:spacing w:after="100"/>
        <w:jc w:val="center"/>
      </w:pPr>
      <w:r>
        <w:rPr>
          <w:rFonts w:ascii="Arial" w:cs="Arial" w:eastAsia="Arial" w:hAnsi="Arial"/>
          <w:color w:val="666666"/>
          <w:sz w:val="20"/>
          <w:szCs w:val="20"/>
        </w:rPr>
        <w:t xml:space="preserve">Prepared with Claude Code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666666"/>
        <w:sz w:val="16"/>
        <w:szCs w:val="16"/>
      </w:rPr>
      <w:t xml:space="preserve">AI Products &amp; Automation Implementation Plan</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AI Implementation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2026-03-16T13:04:10.265Z</dcterms:created>
  <dcterms:modified xsi:type="dcterms:W3CDTF">2026-03-16T13:04:10.266Z</dcterms:modified>
</cp:coreProperties>
</file>

<file path=docProps/custom.xml><?xml version="1.0" encoding="utf-8"?>
<Properties xmlns="http://schemas.openxmlformats.org/officeDocument/2006/custom-properties" xmlns:vt="http://schemas.openxmlformats.org/officeDocument/2006/docPropsVTypes"/>
</file>