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40" w:line="276" w:lineRule="auto"/>
        <w:ind w:left="0" w:firstLine="0"/>
        <w:jc w:val="center"/>
        <w:rPr>
          <w:b w:val="1"/>
          <w:color w:val="2d2d2d"/>
          <w:sz w:val="28"/>
          <w:szCs w:val="28"/>
        </w:rPr>
      </w:pPr>
      <w:r w:rsidDel="00000000" w:rsidR="00000000" w:rsidRPr="00000000">
        <w:rPr>
          <w:b w:val="1"/>
          <w:color w:val="2d2d2d"/>
          <w:sz w:val="28"/>
          <w:szCs w:val="28"/>
          <w:rtl w:val="0"/>
        </w:rPr>
        <w:t xml:space="preserve">Discovering New Physics</w:t>
      </w:r>
    </w:p>
    <w:p w:rsidR="00000000" w:rsidDel="00000000" w:rsidP="00000000" w:rsidRDefault="00000000" w:rsidRPr="00000000" w14:paraId="00000002">
      <w:pPr>
        <w:shd w:fill="ffffff" w:val="clear"/>
        <w:spacing w:after="240" w:line="276" w:lineRule="auto"/>
        <w:ind w:left="0" w:firstLine="0"/>
        <w:jc w:val="center"/>
        <w:rPr>
          <w:b w:val="1"/>
          <w:color w:val="2d2d2d"/>
          <w:sz w:val="28"/>
          <w:szCs w:val="28"/>
        </w:rPr>
      </w:pPr>
      <w:r w:rsidDel="00000000" w:rsidR="00000000" w:rsidRPr="00000000">
        <w:rPr>
          <w:b w:val="1"/>
          <w:color w:val="2d2d2d"/>
          <w:sz w:val="28"/>
          <w:szCs w:val="28"/>
          <w:rtl w:val="0"/>
        </w:rPr>
        <w:t xml:space="preserve"> ATLAS Trigger Project</w:t>
      </w:r>
    </w:p>
    <w:p w:rsidR="00000000" w:rsidDel="00000000" w:rsidP="00000000" w:rsidRDefault="00000000" w:rsidRPr="00000000" w14:paraId="00000003">
      <w:pPr>
        <w:shd w:fill="ffffff" w:val="clear"/>
        <w:spacing w:after="240" w:line="276" w:lineRule="auto"/>
        <w:ind w:left="0" w:firstLine="0"/>
        <w:jc w:val="center"/>
        <w:rPr>
          <w:color w:val="2d2d2d"/>
          <w:sz w:val="28"/>
          <w:szCs w:val="28"/>
        </w:rPr>
      </w:pPr>
      <w:r w:rsidDel="00000000" w:rsidR="00000000" w:rsidRPr="00000000">
        <w:rPr>
          <w:color w:val="2d2d2d"/>
          <w:sz w:val="28"/>
          <w:szCs w:val="28"/>
          <w:rtl w:val="0"/>
        </w:rPr>
        <w:t xml:space="preserve">Tim Mironov and Ophir Shurany</w:t>
      </w:r>
    </w:p>
    <w:p w:rsidR="00000000" w:rsidDel="00000000" w:rsidP="00000000" w:rsidRDefault="00000000" w:rsidRPr="00000000" w14:paraId="00000004">
      <w:pPr>
        <w:shd w:fill="ffffff" w:val="clear"/>
        <w:spacing w:after="240" w:line="276" w:lineRule="auto"/>
        <w:ind w:left="0" w:firstLine="0"/>
        <w:jc w:val="center"/>
        <w:rPr>
          <w:color w:val="2d2d2d"/>
          <w:sz w:val="28"/>
          <w:szCs w:val="28"/>
        </w:rPr>
      </w:pPr>
      <w:r w:rsidDel="00000000" w:rsidR="00000000" w:rsidRPr="00000000">
        <w:rPr>
          <w:rtl w:val="0"/>
        </w:rPr>
      </w:r>
    </w:p>
    <w:p w:rsidR="00000000" w:rsidDel="00000000" w:rsidP="00000000" w:rsidRDefault="00000000" w:rsidRPr="00000000" w14:paraId="00000005">
      <w:pPr>
        <w:shd w:fill="ffffff" w:val="clear"/>
        <w:spacing w:after="240" w:line="276" w:lineRule="auto"/>
        <w:ind w:left="810" w:right="300" w:firstLine="0"/>
        <w:jc w:val="both"/>
        <w:rPr>
          <w:color w:val="2d2d2d"/>
          <w:sz w:val="24"/>
          <w:szCs w:val="24"/>
          <w:highlight w:val="yellow"/>
        </w:rPr>
      </w:pPr>
      <w:r w:rsidDel="00000000" w:rsidR="00000000" w:rsidRPr="00000000">
        <w:rPr>
          <w:b w:val="1"/>
          <w:color w:val="2d2d2d"/>
          <w:sz w:val="24"/>
          <w:szCs w:val="24"/>
          <w:highlight w:val="yellow"/>
          <w:rtl w:val="0"/>
        </w:rPr>
        <w:t xml:space="preserve">Abstract</w:t>
      </w:r>
      <w:r w:rsidDel="00000000" w:rsidR="00000000" w:rsidRPr="00000000">
        <w:rPr>
          <w:color w:val="2d2d2d"/>
          <w:sz w:val="24"/>
          <w:szCs w:val="24"/>
          <w:highlight w:val="yellow"/>
          <w:rtl w:val="0"/>
        </w:rPr>
        <w:t xml:space="preserve">. In this paper we propose a new method of predicting the tau-tau decay event vs. jet event using deep learning techniques on a raw calorimeter data. Predicting correctly the event would allow us to implement on-line algorithms in the trigger level and save only events that pass a trigger and delete all others. Next stage of ATLAS project will have higher collision rates, so efficient trigger mechanism is one of the main focuses in the current research.</w:t>
      </w:r>
    </w:p>
    <w:p w:rsidR="00000000" w:rsidDel="00000000" w:rsidP="00000000" w:rsidRDefault="00000000" w:rsidRPr="00000000" w14:paraId="00000006">
      <w:pPr>
        <w:numPr>
          <w:ilvl w:val="0"/>
          <w:numId w:val="3"/>
        </w:numPr>
        <w:shd w:fill="ffffff" w:val="clear"/>
        <w:spacing w:after="240" w:line="276" w:lineRule="auto"/>
        <w:ind w:left="360" w:hanging="360"/>
        <w:jc w:val="left"/>
        <w:rPr>
          <w:b w:val="1"/>
          <w:color w:val="2d2d2d"/>
          <w:sz w:val="28"/>
          <w:szCs w:val="28"/>
        </w:rPr>
      </w:pPr>
      <w:r w:rsidDel="00000000" w:rsidR="00000000" w:rsidRPr="00000000">
        <w:rPr>
          <w:b w:val="1"/>
          <w:color w:val="2d2d2d"/>
          <w:sz w:val="28"/>
          <w:szCs w:val="28"/>
          <w:rtl w:val="0"/>
        </w:rPr>
        <w:t xml:space="preserve">Introduction</w:t>
      </w:r>
      <w:r w:rsidDel="00000000" w:rsidR="00000000" w:rsidRPr="00000000">
        <w:rPr>
          <w:rtl w:val="0"/>
        </w:rPr>
      </w:r>
    </w:p>
    <w:p w:rsidR="00000000" w:rsidDel="00000000" w:rsidP="00000000" w:rsidRDefault="00000000" w:rsidRPr="00000000" w14:paraId="00000007">
      <w:pPr>
        <w:shd w:fill="ffffff" w:val="clear"/>
        <w:spacing w:after="240" w:line="276" w:lineRule="auto"/>
        <w:ind w:left="0" w:firstLine="0"/>
        <w:jc w:val="both"/>
        <w:rPr>
          <w:sz w:val="26"/>
          <w:szCs w:val="26"/>
        </w:rPr>
      </w:pPr>
      <w:r w:rsidDel="00000000" w:rsidR="00000000" w:rsidRPr="00000000">
        <w:rPr>
          <w:color w:val="2d2d2d"/>
          <w:sz w:val="26"/>
          <w:szCs w:val="26"/>
          <w:rtl w:val="0"/>
        </w:rPr>
        <w:t xml:space="preserve">The Large Hadron Collider (LHC), located at CERN institute in Geneva, is the most powerful particle accelerator on the planet. It is used to collide protons with extremely high velocities and to inspect the results and physical properties of the by-products of the collision. At</w:t>
      </w:r>
      <w:r w:rsidDel="00000000" w:rsidR="00000000" w:rsidRPr="00000000">
        <w:rPr>
          <w:sz w:val="26"/>
          <w:szCs w:val="26"/>
          <w:rtl w:val="0"/>
        </w:rPr>
        <w:t xml:space="preserve"> the point of collisions, the energies get as high as 13TeV with the rate of 40 million collisions every second.</w:t>
      </w:r>
    </w:p>
    <w:p w:rsidR="00000000" w:rsidDel="00000000" w:rsidP="00000000" w:rsidRDefault="00000000" w:rsidRPr="00000000" w14:paraId="00000008">
      <w:pPr>
        <w:widowControl w:val="0"/>
        <w:spacing w:after="240" w:lineRule="auto"/>
        <w:jc w:val="both"/>
        <w:rPr>
          <w:sz w:val="26"/>
          <w:szCs w:val="26"/>
        </w:rPr>
      </w:pPr>
      <w:r w:rsidDel="00000000" w:rsidR="00000000" w:rsidRPr="00000000">
        <w:rPr>
          <w:sz w:val="26"/>
          <w:szCs w:val="26"/>
          <w:rtl w:val="0"/>
        </w:rPr>
        <w:t xml:space="preserve">The Higgs boson is a special properties particle with zero spin and large mass. This boson particle was a missing part in the “Standard Model'' of physics and is responsible for the Higgs field and the mass creation of other particles. One of the main LHC’s purposes was the detection of Higgs Particle and measurements of its different interactions and the “new physics” it creates.</w:t>
      </w:r>
    </w:p>
    <w:p w:rsidR="00000000" w:rsidDel="00000000" w:rsidP="00000000" w:rsidRDefault="00000000" w:rsidRPr="00000000" w14:paraId="00000009">
      <w:pPr>
        <w:widowControl w:val="0"/>
        <w:spacing w:after="0" w:line="240" w:lineRule="auto"/>
        <w:jc w:val="center"/>
        <w:rPr>
          <w:sz w:val="26"/>
          <w:szCs w:val="26"/>
        </w:rPr>
      </w:pPr>
      <w:r w:rsidDel="00000000" w:rsidR="00000000" w:rsidRPr="00000000">
        <w:rPr>
          <w:sz w:val="26"/>
          <w:szCs w:val="26"/>
        </w:rPr>
        <w:drawing>
          <wp:inline distB="19050" distT="19050" distL="19050" distR="19050">
            <wp:extent cx="1857375" cy="1977865"/>
            <wp:effectExtent b="0" l="0" r="0" t="0"/>
            <wp:docPr id="17" name="image14.png"/>
            <a:graphic>
              <a:graphicData uri="http://schemas.openxmlformats.org/drawingml/2006/picture">
                <pic:pic>
                  <pic:nvPicPr>
                    <pic:cNvPr id="0" name="image14.png"/>
                    <pic:cNvPicPr preferRelativeResize="0"/>
                  </pic:nvPicPr>
                  <pic:blipFill>
                    <a:blip r:embed="rId9"/>
                    <a:srcRect b="-6487" l="0" r="0" t="0"/>
                    <a:stretch>
                      <a:fillRect/>
                    </a:stretch>
                  </pic:blipFill>
                  <pic:spPr>
                    <a:xfrm>
                      <a:off x="0" y="0"/>
                      <a:ext cx="1857375" cy="197786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widowControl w:val="0"/>
        <w:spacing w:after="0" w:line="240" w:lineRule="auto"/>
        <w:jc w:val="center"/>
        <w:rPr>
          <w:i w:val="1"/>
          <w:sz w:val="24"/>
          <w:szCs w:val="24"/>
        </w:rPr>
      </w:pPr>
      <w:hyperlink w:anchor="figur_standard">
        <w:r w:rsidDel="00000000" w:rsidR="00000000" w:rsidRPr="00000000">
          <w:rPr>
            <w:i w:val="1"/>
            <w:sz w:val="24"/>
            <w:szCs w:val="24"/>
            <w:rtl w:val="0"/>
          </w:rPr>
          <w:t xml:space="preserve">Figure 1:</w:t>
        </w:r>
      </w:hyperlink>
      <w:r w:rsidDel="00000000" w:rsidR="00000000" w:rsidRPr="00000000">
        <w:rPr>
          <w:i w:val="1"/>
          <w:sz w:val="24"/>
          <w:szCs w:val="24"/>
          <w:rtl w:val="0"/>
        </w:rPr>
        <w:t xml:space="preserve"> The “Standard Model” of Physics</w:t>
      </w:r>
      <w:r w:rsidDel="00000000" w:rsidR="00000000" w:rsidRPr="00000000">
        <w:rPr>
          <w:rtl w:val="0"/>
        </w:rPr>
      </w:r>
    </w:p>
    <w:p w:rsidR="00000000" w:rsidDel="00000000" w:rsidP="00000000" w:rsidRDefault="00000000" w:rsidRPr="00000000" w14:paraId="0000000B">
      <w:pPr>
        <w:widowControl w:val="0"/>
        <w:spacing w:after="240" w:lineRule="auto"/>
        <w:jc w:val="both"/>
        <w:rPr>
          <w:sz w:val="26"/>
          <w:szCs w:val="26"/>
        </w:rPr>
      </w:pPr>
      <w:r w:rsidDel="00000000" w:rsidR="00000000" w:rsidRPr="00000000">
        <w:rPr>
          <w:rtl w:val="0"/>
        </w:rPr>
      </w:r>
    </w:p>
    <w:p w:rsidR="00000000" w:rsidDel="00000000" w:rsidP="00000000" w:rsidRDefault="00000000" w:rsidRPr="00000000" w14:paraId="0000000C">
      <w:pPr>
        <w:widowControl w:val="0"/>
        <w:spacing w:after="240" w:lineRule="auto"/>
        <w:jc w:val="both"/>
        <w:rPr>
          <w:sz w:val="26"/>
          <w:szCs w:val="26"/>
        </w:rPr>
      </w:pPr>
      <w:r w:rsidDel="00000000" w:rsidR="00000000" w:rsidRPr="00000000">
        <w:rPr>
          <w:sz w:val="26"/>
          <w:szCs w:val="26"/>
          <w:rtl w:val="0"/>
        </w:rPr>
        <w:t xml:space="preserve">In 2012 the particle was discovered at CERN and the Nobel prize in Physics was awarded to Peter Higgs and François Englert for the theoretical predictions of the particle’s properties already in 1964. Since 2012 the project has kept upgrading and improving to be able to investigate the different interactions of particles and in particular the interactions and the physical properties of the Higgs Boson.</w:t>
      </w:r>
    </w:p>
    <w:p w:rsidR="00000000" w:rsidDel="00000000" w:rsidP="00000000" w:rsidRDefault="00000000" w:rsidRPr="00000000" w14:paraId="0000000D">
      <w:pPr>
        <w:shd w:fill="ffffff" w:val="clear"/>
        <w:spacing w:after="240" w:before="240" w:line="276" w:lineRule="auto"/>
        <w:jc w:val="both"/>
        <w:rPr>
          <w:sz w:val="26"/>
          <w:szCs w:val="26"/>
        </w:rPr>
      </w:pPr>
      <w:r w:rsidDel="00000000" w:rsidR="00000000" w:rsidRPr="00000000">
        <w:rPr>
          <w:color w:val="2d2d2d"/>
          <w:sz w:val="26"/>
          <w:szCs w:val="26"/>
          <w:rtl w:val="0"/>
        </w:rPr>
        <w:t xml:space="preserve">The experiment is producing large quantities of data due to the high number of collisions taking place inside the LHC. The rate of the data production is much higher than the possible capabilities of saving and analyzing the data in the system, thus some triggering decisions have to be made “on the fly” on whether to save the data or to discard and delete. </w:t>
      </w:r>
      <w:r w:rsidDel="00000000" w:rsidR="00000000" w:rsidRPr="00000000">
        <w:rPr>
          <w:sz w:val="26"/>
          <w:szCs w:val="26"/>
          <w:rtl w:val="0"/>
        </w:rPr>
        <w:t xml:space="preserve">The ATLAS trigger system was designed specifically to solve this problem and the Tau-Tau trigger is a part of the global system and is responsible for the detection of Higgs decay to two Tau particles </w:t>
      </w:r>
      <w:r w:rsidDel="00000000" w:rsidR="00000000" w:rsidRPr="00000000">
        <w:rPr>
          <w:sz w:val="26"/>
          <w:szCs w:val="26"/>
          <w:rtl w:val="0"/>
        </w:rPr>
        <w:t xml:space="preserve">[</w:t>
      </w:r>
      <w:r w:rsidDel="00000000" w:rsidR="00000000" w:rsidRPr="00000000">
        <w:rPr>
          <w:sz w:val="26"/>
          <w:szCs w:val="26"/>
          <w:rtl w:val="0"/>
        </w:rPr>
        <w:t xml:space="preserve">The CMS Collaboration, 2017</w:t>
      </w:r>
      <w:r w:rsidDel="00000000" w:rsidR="00000000" w:rsidRPr="00000000">
        <w:rPr>
          <w:sz w:val="26"/>
          <w:szCs w:val="26"/>
          <w:rtl w:val="0"/>
        </w:rPr>
        <w:t xml:space="preserve">]</w:t>
      </w:r>
      <w:r w:rsidDel="00000000" w:rsidR="00000000" w:rsidRPr="00000000">
        <w:rPr>
          <w:sz w:val="26"/>
          <w:szCs w:val="26"/>
          <w:vertAlign w:val="superscript"/>
        </w:rPr>
        <w:footnoteReference w:customMarkFollows="0" w:id="0"/>
      </w:r>
      <w:r w:rsidDel="00000000" w:rsidR="00000000" w:rsidRPr="00000000">
        <w:rPr>
          <w:sz w:val="26"/>
          <w:szCs w:val="26"/>
          <w:rtl w:val="0"/>
        </w:rPr>
        <w:t xml:space="preserve">:</w:t>
      </w:r>
    </w:p>
    <w:p w:rsidR="00000000" w:rsidDel="00000000" w:rsidP="00000000" w:rsidRDefault="00000000" w:rsidRPr="00000000" w14:paraId="0000000E">
      <w:pPr>
        <w:shd w:fill="ffffff" w:val="clear"/>
        <w:spacing w:after="0" w:before="0" w:line="240" w:lineRule="auto"/>
        <w:jc w:val="center"/>
        <w:rPr>
          <w:sz w:val="26"/>
          <w:szCs w:val="26"/>
        </w:rPr>
      </w:pPr>
      <w:r w:rsidDel="00000000" w:rsidR="00000000" w:rsidRPr="00000000">
        <w:rPr>
          <w:sz w:val="26"/>
          <w:szCs w:val="26"/>
        </w:rPr>
        <w:drawing>
          <wp:inline distB="114300" distT="114300" distL="114300" distR="114300">
            <wp:extent cx="3211350" cy="2157243"/>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211350" cy="215724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hd w:fill="ffffff" w:val="clear"/>
        <w:spacing w:after="0" w:before="0" w:line="240" w:lineRule="auto"/>
        <w:jc w:val="center"/>
        <w:rPr>
          <w:i w:val="1"/>
          <w:sz w:val="24"/>
          <w:szCs w:val="24"/>
        </w:rPr>
      </w:pPr>
      <w:hyperlink w:anchor="figur_triggr">
        <w:r w:rsidDel="00000000" w:rsidR="00000000" w:rsidRPr="00000000">
          <w:rPr>
            <w:i w:val="1"/>
            <w:sz w:val="24"/>
            <w:szCs w:val="24"/>
            <w:rtl w:val="0"/>
          </w:rPr>
          <w:t xml:space="preserve">Figure 2:</w:t>
        </w:r>
      </w:hyperlink>
      <w:r w:rsidDel="00000000" w:rsidR="00000000" w:rsidRPr="00000000">
        <w:rPr>
          <w:i w:val="1"/>
          <w:sz w:val="24"/>
          <w:szCs w:val="24"/>
          <w:rtl w:val="0"/>
        </w:rPr>
        <w:t xml:space="preserve">The ATLAS Trigger System</w:t>
      </w:r>
      <w:r w:rsidDel="00000000" w:rsidR="00000000" w:rsidRPr="00000000">
        <w:rPr>
          <w:rtl w:val="0"/>
        </w:rPr>
      </w:r>
    </w:p>
    <w:p w:rsidR="00000000" w:rsidDel="00000000" w:rsidP="00000000" w:rsidRDefault="00000000" w:rsidRPr="00000000" w14:paraId="00000010">
      <w:pPr>
        <w:shd w:fill="ffffff" w:val="clear"/>
        <w:spacing w:after="240" w:before="240" w:line="276" w:lineRule="auto"/>
        <w:jc w:val="both"/>
        <w:rPr>
          <w:color w:val="2d2d2d"/>
          <w:sz w:val="24"/>
          <w:szCs w:val="24"/>
        </w:rPr>
      </w:pPr>
      <w:r w:rsidDel="00000000" w:rsidR="00000000" w:rsidRPr="00000000">
        <w:rPr>
          <w:color w:val="2d2d2d"/>
          <w:sz w:val="26"/>
          <w:szCs w:val="26"/>
          <w:rtl w:val="0"/>
        </w:rPr>
        <w:t xml:space="preserve">Tau particles are very heavy and thus decay fast to quarks and gluons. Their decay process leaves traces inside the detectors, which are similar to the background jets traces of particles resulting from other decay processes and residues from collisions.</w:t>
      </w:r>
      <w:r w:rsidDel="00000000" w:rsidR="00000000" w:rsidRPr="00000000">
        <w:rPr>
          <w:rtl w:val="0"/>
        </w:rPr>
      </w:r>
    </w:p>
    <w:p w:rsidR="00000000" w:rsidDel="00000000" w:rsidP="00000000" w:rsidRDefault="00000000" w:rsidRPr="00000000" w14:paraId="00000011">
      <w:pPr>
        <w:shd w:fill="ffffff" w:val="clear"/>
        <w:spacing w:after="240" w:before="240" w:line="276" w:lineRule="auto"/>
        <w:jc w:val="both"/>
        <w:rPr>
          <w:color w:val="2d2d2d"/>
          <w:sz w:val="26"/>
          <w:szCs w:val="26"/>
        </w:rPr>
      </w:pPr>
      <w:r w:rsidDel="00000000" w:rsidR="00000000" w:rsidRPr="00000000">
        <w:rPr>
          <w:color w:val="2d2d2d"/>
          <w:sz w:val="26"/>
          <w:szCs w:val="26"/>
          <w:rtl w:val="0"/>
        </w:rPr>
        <w:t xml:space="preserve">The triggering decisions are crucial and limited in the amount of computational power they can consume; and the latency they can operate at, since these decisions must run “on-line” and on a predefined hardware. This hardware is decided upon years before the actual runs and the proposed algorithms for the triggering system are examined carefully to fit the specifications.</w:t>
      </w:r>
    </w:p>
    <w:p w:rsidR="00000000" w:rsidDel="00000000" w:rsidP="00000000" w:rsidRDefault="00000000" w:rsidRPr="00000000" w14:paraId="00000012">
      <w:pPr>
        <w:shd w:fill="ffffff" w:val="clear"/>
        <w:spacing w:after="240" w:before="240" w:line="276" w:lineRule="auto"/>
        <w:jc w:val="both"/>
        <w:rPr>
          <w:color w:val="2d2d2d"/>
          <w:sz w:val="26"/>
          <w:szCs w:val="26"/>
        </w:rPr>
      </w:pPr>
      <w:r w:rsidDel="00000000" w:rsidR="00000000" w:rsidRPr="00000000">
        <w:rPr>
          <w:color w:val="2d2d2d"/>
          <w:sz w:val="26"/>
          <w:szCs w:val="26"/>
          <w:rtl w:val="0"/>
        </w:rPr>
        <w:t xml:space="preserve">In this project we continue the work  done in the field of novel machine learning and deep learning based algorithms proposed for the 𝛕𝛕 trigger system. We propose two separate methods for processing the raw calorimetric data of the ATLAS sensors, using fully connected and convolutional neural nets.</w:t>
      </w:r>
    </w:p>
    <w:p w:rsidR="00000000" w:rsidDel="00000000" w:rsidP="00000000" w:rsidRDefault="00000000" w:rsidRPr="00000000" w14:paraId="00000013">
      <w:pPr>
        <w:shd w:fill="ffffff" w:val="clear"/>
        <w:spacing w:after="240" w:before="240" w:line="276" w:lineRule="auto"/>
        <w:jc w:val="both"/>
        <w:rPr>
          <w:color w:val="2d2d2d"/>
          <w:sz w:val="26"/>
          <w:szCs w:val="26"/>
        </w:rPr>
      </w:pPr>
      <w:r w:rsidDel="00000000" w:rsidR="00000000" w:rsidRPr="00000000">
        <w:rPr>
          <w:color w:val="2d2d2d"/>
          <w:sz w:val="26"/>
          <w:szCs w:val="26"/>
          <w:rtl w:val="0"/>
        </w:rPr>
        <w:t xml:space="preserve">To access the performance of the proposed methods, multiple architecture approaches were </w:t>
      </w:r>
      <w:r w:rsidDel="00000000" w:rsidR="00000000" w:rsidRPr="00000000">
        <w:rPr>
          <w:b w:val="1"/>
          <w:color w:val="2d2d2d"/>
          <w:sz w:val="26"/>
          <w:szCs w:val="26"/>
          <w:rtl w:val="0"/>
        </w:rPr>
        <w:t xml:space="preserve">tested and implemented from scratch, </w:t>
      </w:r>
      <w:r w:rsidDel="00000000" w:rsidR="00000000" w:rsidRPr="00000000">
        <w:rPr>
          <w:color w:val="2d2d2d"/>
          <w:sz w:val="26"/>
          <w:szCs w:val="26"/>
          <w:rtl w:val="0"/>
        </w:rPr>
        <w:t xml:space="preserve">using </w:t>
      </w:r>
      <w:r w:rsidDel="00000000" w:rsidR="00000000" w:rsidRPr="00000000">
        <w:rPr>
          <w:b w:val="1"/>
          <w:color w:val="2d2d2d"/>
          <w:sz w:val="26"/>
          <w:szCs w:val="26"/>
          <w:rtl w:val="0"/>
        </w:rPr>
        <w:t xml:space="preserve">TensorFlow/Keras software</w:t>
      </w:r>
      <w:r w:rsidDel="00000000" w:rsidR="00000000" w:rsidRPr="00000000">
        <w:rPr>
          <w:color w:val="2d2d2d"/>
          <w:sz w:val="26"/>
          <w:szCs w:val="26"/>
          <w:rtl w:val="0"/>
        </w:rPr>
        <w:t xml:space="preserve">. We were able to show similar performance of our implementations to Pytorch implementations demonstrated in other works.</w:t>
      </w:r>
    </w:p>
    <w:p w:rsidR="00000000" w:rsidDel="00000000" w:rsidP="00000000" w:rsidRDefault="00000000" w:rsidRPr="00000000" w14:paraId="00000014">
      <w:pPr>
        <w:shd w:fill="ffffff" w:val="clear"/>
        <w:spacing w:after="240" w:before="240" w:line="276" w:lineRule="auto"/>
        <w:jc w:val="both"/>
        <w:rPr>
          <w:b w:val="1"/>
          <w:color w:val="2d2d2d"/>
          <w:sz w:val="26"/>
          <w:szCs w:val="26"/>
        </w:rPr>
      </w:pPr>
      <w:r w:rsidDel="00000000" w:rsidR="00000000" w:rsidRPr="00000000">
        <w:rPr>
          <w:color w:val="2d2d2d"/>
          <w:sz w:val="26"/>
          <w:szCs w:val="26"/>
          <w:rtl w:val="0"/>
        </w:rPr>
        <w:t xml:space="preserve">In accordance with the TAU ATLAS research group we focused our work specifically on Tensorflow/Keras to be able to simulate VHDL implementation of the trained models via HLS4ML library. Such simulations were successfully performed and showed a </w:t>
      </w:r>
      <w:r w:rsidDel="00000000" w:rsidR="00000000" w:rsidRPr="00000000">
        <w:rPr>
          <w:b w:val="1"/>
          <w:color w:val="2d2d2d"/>
          <w:sz w:val="26"/>
          <w:szCs w:val="26"/>
          <w:rtl w:val="0"/>
        </w:rPr>
        <w:t xml:space="preserve">proof-of-concept for the trigger system based on NN implementation.</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ffffff" w:val="clear"/>
        <w:spacing w:after="240" w:before="0" w:line="276" w:lineRule="auto"/>
        <w:ind w:left="720" w:right="0" w:firstLine="0"/>
        <w:jc w:val="left"/>
        <w:rPr>
          <w:b w:val="1"/>
          <w:color w:val="2d2d2d"/>
          <w:sz w:val="28"/>
          <w:szCs w:val="28"/>
        </w:rPr>
      </w:pPr>
      <w:r w:rsidDel="00000000" w:rsidR="00000000" w:rsidRPr="00000000">
        <w:rPr>
          <w:rtl w:val="0"/>
        </w:rPr>
      </w:r>
    </w:p>
    <w:p w:rsidR="00000000" w:rsidDel="00000000" w:rsidP="00000000" w:rsidRDefault="00000000" w:rsidRPr="00000000" w14:paraId="00000016">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240" w:before="0" w:line="276" w:lineRule="auto"/>
        <w:ind w:left="360" w:right="0" w:hanging="360"/>
        <w:jc w:val="left"/>
        <w:rPr>
          <w:b w:val="1"/>
          <w:color w:val="2d2d2d"/>
          <w:sz w:val="28"/>
          <w:szCs w:val="28"/>
        </w:rPr>
      </w:pPr>
      <w:r w:rsidDel="00000000" w:rsidR="00000000" w:rsidRPr="00000000">
        <w:rPr>
          <w:b w:val="1"/>
          <w:color w:val="2d2d2d"/>
          <w:sz w:val="28"/>
          <w:szCs w:val="28"/>
          <w:rtl w:val="0"/>
        </w:rPr>
        <w:t xml:space="preserve">Related Work</w:t>
      </w:r>
      <w:r w:rsidDel="00000000" w:rsidR="00000000" w:rsidRPr="00000000">
        <w:rPr>
          <w:rtl w:val="0"/>
        </w:rPr>
      </w:r>
    </w:p>
    <w:p w:rsidR="00000000" w:rsidDel="00000000" w:rsidP="00000000" w:rsidRDefault="00000000" w:rsidRPr="00000000" w14:paraId="00000017">
      <w:pPr>
        <w:shd w:fill="ffffff" w:val="clear"/>
        <w:spacing w:after="240" w:before="240" w:line="276" w:lineRule="auto"/>
        <w:jc w:val="both"/>
        <w:rPr>
          <w:color w:val="2d2d2d"/>
          <w:sz w:val="26"/>
          <w:szCs w:val="26"/>
        </w:rPr>
      </w:pPr>
      <w:r w:rsidDel="00000000" w:rsidR="00000000" w:rsidRPr="00000000">
        <w:rPr>
          <w:color w:val="2d2d2d"/>
          <w:sz w:val="26"/>
          <w:szCs w:val="26"/>
          <w:rtl w:val="0"/>
        </w:rPr>
        <w:t xml:space="preserve">Currently deployed algorithms use a high energy threshold on Tau (~100GeV) and the goal is to “catch” less energetic tau particles as well.  These benchmark algorithms use the calorimeters data to decide whether to trigger or not, when the basic principle is the same for all: summing up cells' energy in a specific manner and thresholding based on this summation. In order to decide on the summation patterns research teams study both the signal and the background processes and come up with elaborate shapes to match the 𝛕𝛕 decay event. </w:t>
      </w:r>
    </w:p>
    <w:p w:rsidR="00000000" w:rsidDel="00000000" w:rsidP="00000000" w:rsidRDefault="00000000" w:rsidRPr="00000000" w14:paraId="00000018">
      <w:pPr>
        <w:shd w:fill="ffffff" w:val="clear"/>
        <w:spacing w:after="240" w:before="240" w:line="276" w:lineRule="auto"/>
        <w:jc w:val="both"/>
        <w:rPr>
          <w:color w:val="2d2d2d"/>
          <w:sz w:val="26"/>
          <w:szCs w:val="26"/>
        </w:rPr>
      </w:pPr>
      <w:r w:rsidDel="00000000" w:rsidR="00000000" w:rsidRPr="00000000">
        <w:rPr>
          <w:color w:val="2d2d2d"/>
          <w:sz w:val="26"/>
          <w:szCs w:val="26"/>
          <w:rtl w:val="0"/>
        </w:rPr>
        <w:t xml:space="preserve">For example, one team of researchers [</w:t>
      </w:r>
      <w:r w:rsidDel="00000000" w:rsidR="00000000" w:rsidRPr="00000000">
        <w:rPr>
          <w:sz w:val="26"/>
          <w:szCs w:val="26"/>
          <w:rtl w:val="0"/>
        </w:rPr>
        <w:t xml:space="preserve">Christian Limbach, 2014</w:t>
      </w:r>
      <w:r w:rsidDel="00000000" w:rsidR="00000000" w:rsidRPr="00000000">
        <w:rPr>
          <w:color w:val="2d2d2d"/>
          <w:sz w:val="26"/>
          <w:szCs w:val="26"/>
          <w:rtl w:val="0"/>
        </w:rPr>
        <w:t xml:space="preserve">]</w:t>
      </w:r>
      <w:r w:rsidDel="00000000" w:rsidR="00000000" w:rsidRPr="00000000">
        <w:rPr>
          <w:color w:val="2d2d2d"/>
          <w:sz w:val="26"/>
          <w:szCs w:val="26"/>
          <w:vertAlign w:val="superscript"/>
        </w:rPr>
        <w:footnoteReference w:customMarkFollows="0" w:id="1"/>
      </w:r>
      <w:r w:rsidDel="00000000" w:rsidR="00000000" w:rsidRPr="00000000">
        <w:rPr>
          <w:color w:val="2d2d2d"/>
          <w:sz w:val="26"/>
          <w:szCs w:val="26"/>
          <w:rtl w:val="0"/>
        </w:rPr>
        <w:t xml:space="preserve"> proposed clustering of the energy cells on EM levels, since 𝛕 decays to pions, which in turn immediately decay into photons. These photons would leave a trace in the electro-magnetic layers, while background events would have a stronger hadronic signature left in the HAD sensor:</w:t>
      </w:r>
    </w:p>
    <w:p w:rsidR="00000000" w:rsidDel="00000000" w:rsidP="00000000" w:rsidRDefault="00000000" w:rsidRPr="00000000" w14:paraId="00000019">
      <w:pPr>
        <w:shd w:fill="ffffff" w:val="clear"/>
        <w:spacing w:after="0" w:before="240" w:line="240" w:lineRule="auto"/>
        <w:jc w:val="center"/>
        <w:rPr>
          <w:color w:val="2d2d2d"/>
          <w:sz w:val="26"/>
          <w:szCs w:val="26"/>
        </w:rPr>
      </w:pPr>
      <w:r w:rsidDel="00000000" w:rsidR="00000000" w:rsidRPr="00000000">
        <w:rPr>
          <w:color w:val="2d2d2d"/>
          <w:sz w:val="26"/>
          <w:szCs w:val="26"/>
        </w:rPr>
        <w:drawing>
          <wp:inline distB="114300" distT="114300" distL="114300" distR="114300">
            <wp:extent cx="3060966" cy="2214563"/>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060966"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hd w:fill="ffffff" w:val="clear"/>
        <w:spacing w:after="0" w:before="0" w:line="240" w:lineRule="auto"/>
        <w:jc w:val="center"/>
        <w:rPr>
          <w:i w:val="1"/>
          <w:color w:val="2d2d2d"/>
          <w:sz w:val="24"/>
          <w:szCs w:val="24"/>
        </w:rPr>
      </w:pPr>
      <w:hyperlink w:anchor="figur_cluster">
        <w:r w:rsidDel="00000000" w:rsidR="00000000" w:rsidRPr="00000000">
          <w:rPr>
            <w:i w:val="1"/>
            <w:sz w:val="24"/>
            <w:szCs w:val="24"/>
            <w:rtl w:val="0"/>
          </w:rPr>
          <w:t xml:space="preserve">Figure 3:</w:t>
        </w:r>
      </w:hyperlink>
      <w:r w:rsidDel="00000000" w:rsidR="00000000" w:rsidRPr="00000000">
        <w:rPr>
          <w:i w:val="1"/>
          <w:color w:val="2d2d2d"/>
          <w:sz w:val="24"/>
          <w:szCs w:val="24"/>
          <w:rtl w:val="0"/>
        </w:rPr>
        <w:t xml:space="preserve"> Clustering Mechanism for Trigger</w:t>
      </w:r>
    </w:p>
    <w:p w:rsidR="00000000" w:rsidDel="00000000" w:rsidP="00000000" w:rsidRDefault="00000000" w:rsidRPr="00000000" w14:paraId="0000001B">
      <w:pPr>
        <w:shd w:fill="ffffff" w:val="clear"/>
        <w:spacing w:after="240" w:before="240" w:line="276" w:lineRule="auto"/>
        <w:jc w:val="both"/>
        <w:rPr>
          <w:color w:val="2d2d2d"/>
          <w:sz w:val="26"/>
          <w:szCs w:val="26"/>
        </w:rPr>
      </w:pPr>
      <w:r w:rsidDel="00000000" w:rsidR="00000000" w:rsidRPr="00000000">
        <w:rPr>
          <w:color w:val="2d2d2d"/>
          <w:sz w:val="26"/>
          <w:szCs w:val="26"/>
          <w:rtl w:val="0"/>
        </w:rPr>
        <w:t xml:space="preserve">Another approach to the triggering problem is focused on self-learning algorithms that use the raw data provided from the sensors. This approach doesn’t require elaborate research based on physical properties of the events, but rather allows the algorithm to learn the most relevant features from the sensor data directly.</w:t>
      </w:r>
    </w:p>
    <w:p w:rsidR="00000000" w:rsidDel="00000000" w:rsidP="00000000" w:rsidRDefault="00000000" w:rsidRPr="00000000" w14:paraId="0000001C">
      <w:pPr>
        <w:shd w:fill="ffffff" w:val="clear"/>
        <w:spacing w:after="240" w:before="240" w:line="276" w:lineRule="auto"/>
        <w:jc w:val="both"/>
        <w:rPr>
          <w:color w:val="2d2d2d"/>
          <w:sz w:val="26"/>
          <w:szCs w:val="26"/>
        </w:rPr>
      </w:pPr>
      <w:r w:rsidDel="00000000" w:rsidR="00000000" w:rsidRPr="00000000">
        <w:rPr>
          <w:color w:val="2d2d2d"/>
          <w:sz w:val="26"/>
          <w:szCs w:val="26"/>
          <w:rtl w:val="0"/>
        </w:rPr>
        <w:t xml:space="preserve">Our project was based in it’s large part on the research done in the TAU ATLAS group. Methods proposed in [Cohen and Etzion, 2020]</w:t>
      </w:r>
      <w:r w:rsidDel="00000000" w:rsidR="00000000" w:rsidRPr="00000000">
        <w:rPr>
          <w:color w:val="2d2d2d"/>
          <w:sz w:val="26"/>
          <w:szCs w:val="26"/>
          <w:vertAlign w:val="superscript"/>
        </w:rPr>
        <w:footnoteReference w:customMarkFollows="0" w:id="2"/>
      </w:r>
      <w:r w:rsidDel="00000000" w:rsidR="00000000" w:rsidRPr="00000000">
        <w:rPr>
          <w:color w:val="2d2d2d"/>
          <w:sz w:val="26"/>
          <w:szCs w:val="26"/>
          <w:rtl w:val="0"/>
        </w:rPr>
        <w:t xml:space="preserve"> included  CNN and Deep-Set implementations on PyTorch; and were</w:t>
      </w:r>
      <w:r w:rsidDel="00000000" w:rsidR="00000000" w:rsidRPr="00000000">
        <w:rPr>
          <w:color w:val="2d2d2d"/>
          <w:sz w:val="26"/>
          <w:szCs w:val="26"/>
          <w:rtl w:val="0"/>
        </w:rPr>
        <w:t xml:space="preserve"> tested on the same simulated  data that was used in our training process.</w:t>
      </w:r>
    </w:p>
    <w:p w:rsidR="00000000" w:rsidDel="00000000" w:rsidP="00000000" w:rsidRDefault="00000000" w:rsidRPr="00000000" w14:paraId="0000001D">
      <w:pPr>
        <w:shd w:fill="ffffff" w:val="clear"/>
        <w:spacing w:after="0" w:before="0" w:line="240" w:lineRule="auto"/>
        <w:jc w:val="center"/>
        <w:rPr>
          <w:color w:val="2d2d2d"/>
          <w:sz w:val="26"/>
          <w:szCs w:val="26"/>
        </w:rPr>
      </w:pPr>
      <w:r w:rsidDel="00000000" w:rsidR="00000000" w:rsidRPr="00000000">
        <w:rPr>
          <w:color w:val="2d2d2d"/>
          <w:sz w:val="26"/>
          <w:szCs w:val="26"/>
        </w:rPr>
        <w:drawing>
          <wp:inline distB="114300" distT="114300" distL="114300" distR="114300">
            <wp:extent cx="4071938" cy="2671786"/>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071938" cy="2671786"/>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hd w:fill="ffffff" w:val="clear"/>
        <w:spacing w:after="0" w:before="0" w:line="240" w:lineRule="auto"/>
        <w:jc w:val="center"/>
        <w:rPr>
          <w:i w:val="1"/>
          <w:color w:val="2d2d2d"/>
          <w:sz w:val="24"/>
          <w:szCs w:val="24"/>
        </w:rPr>
      </w:pPr>
      <w:hyperlink w:anchor="figur_prevresults">
        <w:r w:rsidDel="00000000" w:rsidR="00000000" w:rsidRPr="00000000">
          <w:rPr>
            <w:i w:val="1"/>
            <w:sz w:val="24"/>
            <w:szCs w:val="24"/>
            <w:rtl w:val="0"/>
          </w:rPr>
          <w:t xml:space="preserve">Figure 4:</w:t>
        </w:r>
      </w:hyperlink>
      <w:r w:rsidDel="00000000" w:rsidR="00000000" w:rsidRPr="00000000">
        <w:rPr>
          <w:i w:val="1"/>
          <w:color w:val="2d2d2d"/>
          <w:sz w:val="24"/>
          <w:szCs w:val="24"/>
          <w:rtl w:val="0"/>
        </w:rPr>
        <w:t xml:space="preserve"> Results of the previous research</w:t>
      </w:r>
    </w:p>
    <w:p w:rsidR="00000000" w:rsidDel="00000000" w:rsidP="00000000" w:rsidRDefault="00000000" w:rsidRPr="00000000" w14:paraId="0000001F">
      <w:pPr>
        <w:shd w:fill="ffffff" w:val="clear"/>
        <w:spacing w:after="240" w:before="240" w:line="276" w:lineRule="auto"/>
        <w:jc w:val="both"/>
        <w:rPr>
          <w:color w:val="2d2d2d"/>
          <w:sz w:val="26"/>
          <w:szCs w:val="26"/>
        </w:rPr>
      </w:pPr>
      <w:r w:rsidDel="00000000" w:rsidR="00000000" w:rsidRPr="00000000">
        <w:rPr>
          <w:color w:val="2d2d2d"/>
          <w:sz w:val="26"/>
          <w:szCs w:val="26"/>
          <w:rtl w:val="0"/>
        </w:rPr>
        <w:t xml:space="preserve">The results of CNN and DeepSet models were compared vs. the Run2 and BigCluster algorithms with a significant gain in trigger efficiency in the low </w:t>
      </w:r>
      <m:oMath>
        <m:sSub>
          <m:sSubPr>
            <m:ctrlPr>
              <w:rPr>
                <w:color w:val="2d2d2d"/>
                <w:sz w:val="26"/>
                <w:szCs w:val="26"/>
              </w:rPr>
            </m:ctrlPr>
          </m:sSubPr>
          <m:e>
            <m:r>
              <w:rPr>
                <w:color w:val="2d2d2d"/>
                <w:sz w:val="26"/>
                <w:szCs w:val="26"/>
              </w:rPr>
              <m:t xml:space="preserve">P</m:t>
            </m:r>
          </m:e>
          <m:sub>
            <m:r>
              <w:rPr>
                <w:color w:val="2d2d2d"/>
                <w:sz w:val="26"/>
                <w:szCs w:val="26"/>
              </w:rPr>
              <m:t xml:space="preserve">t</m:t>
            </m:r>
          </m:sub>
        </m:sSub>
      </m:oMath>
      <w:r w:rsidDel="00000000" w:rsidR="00000000" w:rsidRPr="00000000">
        <w:rPr>
          <w:color w:val="2d2d2d"/>
          <w:sz w:val="26"/>
          <w:szCs w:val="26"/>
          <w:rtl w:val="0"/>
        </w:rPr>
        <w:t xml:space="preserve"> part.</w:t>
      </w:r>
    </w:p>
    <w:p w:rsidR="00000000" w:rsidDel="00000000" w:rsidP="00000000" w:rsidRDefault="00000000" w:rsidRPr="00000000" w14:paraId="00000020">
      <w:pPr>
        <w:shd w:fill="ffffff" w:val="clear"/>
        <w:spacing w:after="240" w:before="240" w:line="276" w:lineRule="auto"/>
        <w:jc w:val="both"/>
        <w:rPr>
          <w:color w:val="2d2d2d"/>
          <w:sz w:val="26"/>
          <w:szCs w:val="26"/>
        </w:rPr>
      </w:pPr>
      <w:r w:rsidDel="00000000" w:rsidR="00000000" w:rsidRPr="00000000">
        <w:rPr>
          <w:color w:val="2d2d2d"/>
          <w:sz w:val="26"/>
          <w:szCs w:val="26"/>
          <w:rtl w:val="0"/>
        </w:rPr>
        <w:t xml:space="preserve">In our work we proposed a range of NN based solutions: from previously not tested Fully Connected net - to complex ResNet solution, similar to one proposed in [Cohen and Etzion, 2020]</w:t>
      </w:r>
    </w:p>
    <w:p w:rsidR="00000000" w:rsidDel="00000000" w:rsidP="00000000" w:rsidRDefault="00000000" w:rsidRPr="00000000" w14:paraId="00000021">
      <w:pPr>
        <w:shd w:fill="ffffff" w:val="clear"/>
        <w:spacing w:after="240" w:before="240" w:line="276" w:lineRule="auto"/>
        <w:jc w:val="both"/>
        <w:rPr>
          <w:color w:val="2d2d2d"/>
          <w:sz w:val="26"/>
          <w:szCs w:val="26"/>
        </w:rPr>
      </w:pPr>
      <w:r w:rsidDel="00000000" w:rsidR="00000000" w:rsidRPr="00000000">
        <w:rPr>
          <w:color w:val="2d2d2d"/>
          <w:sz w:val="26"/>
          <w:szCs w:val="26"/>
          <w:rtl w:val="0"/>
        </w:rPr>
        <w:t xml:space="preserve">We implemented the solutions in Tensorflow/Keras software in accordance with the TAU research team, this way the models created can be tested as a prototype to FPGA implementation. The requirement of TF/Keras comes from the HLS4ML library usage in the ATLAS research groups, which allows fast VHDL prototyping of NN models [</w:t>
      </w:r>
      <w:r w:rsidDel="00000000" w:rsidR="00000000" w:rsidRPr="00000000">
        <w:rPr>
          <w:sz w:val="26"/>
          <w:szCs w:val="26"/>
          <w:rtl w:val="0"/>
        </w:rPr>
        <w:t xml:space="preserve">Thea Aarrestad et al. (2020)</w:t>
      </w:r>
      <w:r w:rsidDel="00000000" w:rsidR="00000000" w:rsidRPr="00000000">
        <w:rPr>
          <w:color w:val="2d2d2d"/>
          <w:sz w:val="26"/>
          <w:szCs w:val="26"/>
          <w:rtl w:val="0"/>
        </w:rPr>
        <w:t xml:space="preserve">]</w:t>
      </w:r>
      <w:r w:rsidDel="00000000" w:rsidR="00000000" w:rsidRPr="00000000">
        <w:rPr>
          <w:color w:val="2d2d2d"/>
          <w:sz w:val="26"/>
          <w:szCs w:val="26"/>
          <w:vertAlign w:val="superscript"/>
        </w:rPr>
        <w:footnoteReference w:customMarkFollows="0" w:id="3"/>
      </w:r>
      <w:r w:rsidDel="00000000" w:rsidR="00000000" w:rsidRPr="00000000">
        <w:rPr>
          <w:color w:val="2d2d2d"/>
          <w:sz w:val="26"/>
          <w:szCs w:val="26"/>
          <w:rtl w:val="0"/>
        </w:rPr>
        <w:t xml:space="preserve">.</w:t>
      </w:r>
    </w:p>
    <w:p w:rsidR="00000000" w:rsidDel="00000000" w:rsidP="00000000" w:rsidRDefault="00000000" w:rsidRPr="00000000" w14:paraId="00000022">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240" w:before="0" w:line="276" w:lineRule="auto"/>
        <w:ind w:left="360" w:right="0" w:hanging="360"/>
        <w:jc w:val="left"/>
        <w:rPr>
          <w:b w:val="1"/>
          <w:color w:val="2d2d2d"/>
          <w:sz w:val="28"/>
          <w:szCs w:val="28"/>
        </w:rPr>
      </w:pPr>
      <w:r w:rsidDel="00000000" w:rsidR="00000000" w:rsidRPr="00000000">
        <w:rPr>
          <w:b w:val="1"/>
          <w:color w:val="2d2d2d"/>
          <w:sz w:val="28"/>
          <w:szCs w:val="28"/>
          <w:rtl w:val="0"/>
        </w:rPr>
        <w:t xml:space="preserve">Data:</w:t>
      </w:r>
      <w:r w:rsidDel="00000000" w:rsidR="00000000" w:rsidRPr="00000000">
        <w:rPr>
          <w:rtl w:val="0"/>
        </w:rPr>
      </w:r>
    </w:p>
    <w:p w:rsidR="00000000" w:rsidDel="00000000" w:rsidP="00000000" w:rsidRDefault="00000000" w:rsidRPr="00000000" w14:paraId="00000023">
      <w:pPr>
        <w:shd w:fill="ffffff" w:val="clear"/>
        <w:spacing w:after="240" w:line="276" w:lineRule="auto"/>
        <w:rPr>
          <w:color w:val="2d2d2d"/>
          <w:sz w:val="26"/>
          <w:szCs w:val="26"/>
        </w:rPr>
      </w:pPr>
      <w:r w:rsidDel="00000000" w:rsidR="00000000" w:rsidRPr="00000000">
        <w:rPr>
          <w:b w:val="1"/>
          <w:color w:val="2d2d2d"/>
          <w:sz w:val="26"/>
          <w:szCs w:val="26"/>
          <w:rtl w:val="0"/>
        </w:rPr>
        <w:t xml:space="preserve">3.1 Simulated TOBs Data:</w:t>
      </w:r>
      <w:r w:rsidDel="00000000" w:rsidR="00000000" w:rsidRPr="00000000">
        <w:rPr>
          <w:rtl w:val="0"/>
        </w:rPr>
      </w:r>
    </w:p>
    <w:p w:rsidR="00000000" w:rsidDel="00000000" w:rsidP="00000000" w:rsidRDefault="00000000" w:rsidRPr="00000000" w14:paraId="00000024">
      <w:pPr>
        <w:shd w:fill="ffffff" w:val="clear"/>
        <w:spacing w:after="240" w:before="240" w:line="276" w:lineRule="auto"/>
        <w:jc w:val="both"/>
        <w:rPr>
          <w:color w:val="2d2d2d"/>
          <w:sz w:val="26"/>
          <w:szCs w:val="26"/>
        </w:rPr>
      </w:pPr>
      <w:r w:rsidDel="00000000" w:rsidR="00000000" w:rsidRPr="00000000">
        <w:rPr>
          <w:color w:val="2d2d2d"/>
          <w:sz w:val="26"/>
          <w:szCs w:val="26"/>
          <w:rtl w:val="0"/>
        </w:rPr>
        <w:t xml:space="preserve">The data which was used for this project is a simulated collisions data from the ATLAS experiment. The simulated data was produced by Athena algorithm and focused around the 𝛕𝛕 decay of the Higgs boson:</w:t>
      </w:r>
    </w:p>
    <w:p w:rsidR="00000000" w:rsidDel="00000000" w:rsidP="00000000" w:rsidRDefault="00000000" w:rsidRPr="00000000" w14:paraId="00000025">
      <w:pPr>
        <w:shd w:fill="ffffff" w:val="clear"/>
        <w:spacing w:after="0" w:before="0" w:line="240" w:lineRule="auto"/>
        <w:jc w:val="center"/>
        <w:rPr>
          <w:color w:val="2d2d2d"/>
          <w:sz w:val="26"/>
          <w:szCs w:val="26"/>
        </w:rPr>
      </w:pPr>
      <w:r w:rsidDel="00000000" w:rsidR="00000000" w:rsidRPr="00000000">
        <w:rPr>
          <w:color w:val="2d2d2d"/>
          <w:sz w:val="26"/>
          <w:szCs w:val="26"/>
        </w:rPr>
        <w:drawing>
          <wp:inline distB="114300" distT="114300" distL="114300" distR="114300">
            <wp:extent cx="3304398" cy="1934812"/>
            <wp:effectExtent b="0" l="0" r="0" t="0"/>
            <wp:docPr id="3" name="image3.png"/>
            <a:graphic>
              <a:graphicData uri="http://schemas.openxmlformats.org/drawingml/2006/picture">
                <pic:pic>
                  <pic:nvPicPr>
                    <pic:cNvPr id="0" name="image3.png"/>
                    <pic:cNvPicPr preferRelativeResize="0"/>
                  </pic:nvPicPr>
                  <pic:blipFill>
                    <a:blip r:embed="rId13"/>
                    <a:srcRect b="15335" l="49833" r="0" t="0"/>
                    <a:stretch>
                      <a:fillRect/>
                    </a:stretch>
                  </pic:blipFill>
                  <pic:spPr>
                    <a:xfrm>
                      <a:off x="0" y="0"/>
                      <a:ext cx="3304398" cy="193481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ffffff" w:val="clear"/>
        <w:spacing w:after="0" w:before="0" w:line="240" w:lineRule="auto"/>
        <w:jc w:val="center"/>
        <w:rPr>
          <w:i w:val="1"/>
          <w:color w:val="2d2d2d"/>
          <w:sz w:val="24"/>
          <w:szCs w:val="24"/>
        </w:rPr>
      </w:pPr>
      <w:hyperlink w:anchor="figur_Feineman1">
        <w:r w:rsidDel="00000000" w:rsidR="00000000" w:rsidRPr="00000000">
          <w:rPr>
            <w:i w:val="1"/>
            <w:sz w:val="24"/>
            <w:szCs w:val="24"/>
            <w:rtl w:val="0"/>
          </w:rPr>
          <w:t xml:space="preserve">Figure 5:</w:t>
        </w:r>
      </w:hyperlink>
      <w:r w:rsidDel="00000000" w:rsidR="00000000" w:rsidRPr="00000000">
        <w:rPr>
          <w:i w:val="1"/>
          <w:color w:val="2d2d2d"/>
          <w:sz w:val="24"/>
          <w:szCs w:val="24"/>
          <w:rtl w:val="0"/>
        </w:rPr>
        <w:t xml:space="preserve"> Feynman diagram for  𝛕𝛕 decay</w:t>
      </w:r>
    </w:p>
    <w:p w:rsidR="00000000" w:rsidDel="00000000" w:rsidP="00000000" w:rsidRDefault="00000000" w:rsidRPr="00000000" w14:paraId="00000027">
      <w:pPr>
        <w:shd w:fill="ffffff" w:val="clear"/>
        <w:spacing w:after="240" w:before="240" w:line="276" w:lineRule="auto"/>
        <w:jc w:val="both"/>
        <w:rPr>
          <w:color w:val="2d2d2d"/>
          <w:sz w:val="26"/>
          <w:szCs w:val="26"/>
        </w:rPr>
      </w:pPr>
      <w:r w:rsidDel="00000000" w:rsidR="00000000" w:rsidRPr="00000000">
        <w:rPr>
          <w:color w:val="2d2d2d"/>
          <w:sz w:val="26"/>
          <w:szCs w:val="26"/>
          <w:rtl w:val="0"/>
        </w:rPr>
        <w:t xml:space="preserve">The Athena algorithm enables powerful Monte-Carlo simulations of the collisions and records the passing of the resulting by-products inside the planned detectors. These records are structured as the calorimetric cells, simulating the layered composition of the ATLAS electromagnetic and hadronic sensors. </w:t>
      </w:r>
    </w:p>
    <w:p w:rsidR="00000000" w:rsidDel="00000000" w:rsidP="00000000" w:rsidRDefault="00000000" w:rsidRPr="00000000" w14:paraId="00000028">
      <w:pPr>
        <w:shd w:fill="ffffff" w:val="clear"/>
        <w:spacing w:after="240" w:before="240" w:line="276" w:lineRule="auto"/>
        <w:jc w:val="both"/>
        <w:rPr>
          <w:color w:val="2d2d2d"/>
          <w:sz w:val="26"/>
          <w:szCs w:val="26"/>
        </w:rPr>
      </w:pPr>
      <w:r w:rsidDel="00000000" w:rsidR="00000000" w:rsidRPr="00000000">
        <w:rPr>
          <w:color w:val="2d2d2d"/>
          <w:sz w:val="26"/>
          <w:szCs w:val="26"/>
          <w:rtl w:val="0"/>
        </w:rPr>
        <w:t xml:space="preserve">There are a total of five layers in the L1Calo trigger tower, first four EMx sensors are electromagnetic and the last one HAD is a hadronic calorimeter:</w:t>
      </w:r>
      <w:r w:rsidDel="00000000" w:rsidR="00000000" w:rsidRPr="00000000">
        <w:rPr>
          <w:rtl w:val="0"/>
        </w:rPr>
      </w:r>
    </w:p>
    <w:p w:rsidR="00000000" w:rsidDel="00000000" w:rsidP="00000000" w:rsidRDefault="00000000" w:rsidRPr="00000000" w14:paraId="00000029">
      <w:pPr>
        <w:shd w:fill="ffffff" w:val="clear"/>
        <w:spacing w:after="0" w:before="0" w:line="240" w:lineRule="auto"/>
        <w:jc w:val="center"/>
        <w:rPr>
          <w:color w:val="2d2d2d"/>
          <w:sz w:val="26"/>
          <w:szCs w:val="26"/>
        </w:rPr>
      </w:pPr>
      <w:r w:rsidDel="00000000" w:rsidR="00000000" w:rsidRPr="00000000">
        <w:rPr>
          <w:color w:val="2d2d2d"/>
          <w:sz w:val="26"/>
          <w:szCs w:val="26"/>
        </w:rPr>
        <w:drawing>
          <wp:inline distB="114300" distT="114300" distL="114300" distR="114300">
            <wp:extent cx="3002680" cy="1910797"/>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002680" cy="1910797"/>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hd w:fill="ffffff" w:val="clear"/>
        <w:spacing w:after="0" w:before="0" w:line="240" w:lineRule="auto"/>
        <w:jc w:val="center"/>
        <w:rPr>
          <w:i w:val="1"/>
          <w:color w:val="2d2d2d"/>
          <w:sz w:val="24"/>
          <w:szCs w:val="24"/>
        </w:rPr>
      </w:pPr>
      <w:hyperlink w:anchor="figur_triggertower">
        <w:r w:rsidDel="00000000" w:rsidR="00000000" w:rsidRPr="00000000">
          <w:rPr>
            <w:i w:val="1"/>
            <w:sz w:val="24"/>
            <w:szCs w:val="24"/>
            <w:rtl w:val="0"/>
          </w:rPr>
          <w:t xml:space="preserve">Figure 6:</w:t>
        </w:r>
      </w:hyperlink>
      <w:r w:rsidDel="00000000" w:rsidR="00000000" w:rsidRPr="00000000">
        <w:rPr>
          <w:i w:val="1"/>
          <w:color w:val="2d2d2d"/>
          <w:sz w:val="24"/>
          <w:szCs w:val="24"/>
          <w:rtl w:val="0"/>
        </w:rPr>
        <w:t xml:space="preserve"> Trigger tower sensors</w:t>
      </w:r>
    </w:p>
    <w:p w:rsidR="00000000" w:rsidDel="00000000" w:rsidP="00000000" w:rsidRDefault="00000000" w:rsidRPr="00000000" w14:paraId="0000002B">
      <w:pPr>
        <w:shd w:fill="ffffff" w:val="clear"/>
        <w:spacing w:after="240" w:before="240" w:line="276" w:lineRule="auto"/>
        <w:jc w:val="both"/>
        <w:rPr>
          <w:color w:val="2d2d2d"/>
          <w:sz w:val="26"/>
          <w:szCs w:val="26"/>
        </w:rPr>
      </w:pPr>
      <w:r w:rsidDel="00000000" w:rsidR="00000000" w:rsidRPr="00000000">
        <w:rPr>
          <w:color w:val="2d2d2d"/>
          <w:sz w:val="26"/>
          <w:szCs w:val="26"/>
          <w:rtl w:val="0"/>
        </w:rPr>
        <w:t xml:space="preserve">The data recorded in the calorimetric cells is then processed with CERN proprietary data-processing software ROOT. First in order to zoom into the regions of interest, similar to the pre-trigger processing in ATLAS; and then to extract and form trigger objects (TOBs) which are represented by the raw cells of that region, plus additional measured properties of the event, such as </w:t>
      </w:r>
      <m:oMath>
        <m:sSub>
          <m:sSubPr>
            <m:ctrlPr>
              <w:rPr>
                <w:color w:val="2d2d2d"/>
                <w:sz w:val="26"/>
                <w:szCs w:val="26"/>
              </w:rPr>
            </m:ctrlPr>
          </m:sSubPr>
          <m:e>
            <m:r>
              <w:rPr>
                <w:color w:val="2d2d2d"/>
                <w:sz w:val="26"/>
                <w:szCs w:val="26"/>
              </w:rPr>
              <m:t xml:space="preserve">P</m:t>
            </m:r>
          </m:e>
          <m:sub>
            <m:r>
              <w:rPr>
                <w:color w:val="2d2d2d"/>
                <w:sz w:val="26"/>
                <w:szCs w:val="26"/>
              </w:rPr>
              <m:t xml:space="preserve">t</m:t>
            </m:r>
          </m:sub>
        </m:sSub>
      </m:oMath>
      <w:r w:rsidDel="00000000" w:rsidR="00000000" w:rsidRPr="00000000">
        <w:rPr>
          <w:color w:val="2d2d2d"/>
          <w:sz w:val="26"/>
          <w:szCs w:val="26"/>
          <w:rtl w:val="0"/>
        </w:rPr>
        <w:t xml:space="preserve">(momentum of the event) for example.</w:t>
      </w:r>
    </w:p>
    <w:p w:rsidR="00000000" w:rsidDel="00000000" w:rsidP="00000000" w:rsidRDefault="00000000" w:rsidRPr="00000000" w14:paraId="0000002C">
      <w:pPr>
        <w:shd w:fill="ffffff" w:val="clear"/>
        <w:spacing w:after="240" w:before="240" w:line="276" w:lineRule="auto"/>
        <w:jc w:val="both"/>
        <w:rPr>
          <w:color w:val="2d2d2d"/>
          <w:sz w:val="26"/>
          <w:szCs w:val="26"/>
        </w:rPr>
      </w:pPr>
      <w:r w:rsidDel="00000000" w:rsidR="00000000" w:rsidRPr="00000000">
        <w:rPr>
          <w:color w:val="2d2d2d"/>
          <w:sz w:val="26"/>
          <w:szCs w:val="26"/>
          <w:rtl w:val="0"/>
        </w:rPr>
        <w:t xml:space="preserve">TOB layers have different granularity - with EM0, EM3 and HAD being coarse layers of 3x3; and EM1, EM2 being finer layers of 12x3. Thus in total every event is a vector of 99 energy cells:</w:t>
      </w:r>
    </w:p>
    <w:p w:rsidR="00000000" w:rsidDel="00000000" w:rsidP="00000000" w:rsidRDefault="00000000" w:rsidRPr="00000000" w14:paraId="0000002D">
      <w:pPr>
        <w:shd w:fill="ffffff" w:val="clear"/>
        <w:spacing w:after="240" w:before="240" w:line="276" w:lineRule="auto"/>
        <w:jc w:val="center"/>
        <w:rPr>
          <w:color w:val="2d2d2d"/>
          <w:sz w:val="26"/>
          <w:szCs w:val="26"/>
        </w:rPr>
      </w:pPr>
      <m:oMath>
        <m:r>
          <w:rPr>
            <w:color w:val="2d2d2d"/>
            <w:sz w:val="26"/>
            <w:szCs w:val="26"/>
          </w:rPr>
          <m:t xml:space="preserve">Flatten</m:t>
        </m:r>
        <m:d>
          <m:dPr>
            <m:begChr m:val="("/>
            <m:endChr m:val=")"/>
            <m:ctrlPr>
              <w:rPr>
                <w:color w:val="2d2d2d"/>
                <w:sz w:val="26"/>
                <w:szCs w:val="26"/>
              </w:rPr>
            </m:ctrlPr>
          </m:dPr>
          <m:e>
            <m:r>
              <w:rPr>
                <w:color w:val="2d2d2d"/>
                <w:sz w:val="26"/>
                <w:szCs w:val="26"/>
              </w:rPr>
              <m:t xml:space="preserve">3</m:t>
            </m:r>
            <m:r>
              <w:rPr>
                <w:color w:val="2d2d2d"/>
                <w:sz w:val="26"/>
                <w:szCs w:val="26"/>
              </w:rPr>
              <m:t>×</m:t>
            </m:r>
            <m:r>
              <w:rPr>
                <w:color w:val="2d2d2d"/>
                <w:sz w:val="26"/>
                <w:szCs w:val="26"/>
              </w:rPr>
              <m:t xml:space="preserve">[3</m:t>
            </m:r>
            <m:r>
              <w:rPr>
                <w:color w:val="2d2d2d"/>
                <w:sz w:val="26"/>
                <w:szCs w:val="26"/>
              </w:rPr>
              <m:t>×</m:t>
            </m:r>
            <m:r>
              <w:rPr>
                <w:color w:val="2d2d2d"/>
                <w:sz w:val="26"/>
                <w:szCs w:val="26"/>
              </w:rPr>
              <m:t xml:space="preserve">3] +2</m:t>
            </m:r>
            <m:r>
              <w:rPr>
                <w:color w:val="2d2d2d"/>
                <w:sz w:val="26"/>
                <w:szCs w:val="26"/>
              </w:rPr>
              <m:t>×</m:t>
            </m:r>
            <m:r>
              <w:rPr>
                <w:color w:val="2d2d2d"/>
                <w:sz w:val="26"/>
                <w:szCs w:val="26"/>
              </w:rPr>
              <m:t xml:space="preserve">[12</m:t>
            </m:r>
            <m:r>
              <w:rPr>
                <w:color w:val="2d2d2d"/>
                <w:sz w:val="26"/>
                <w:szCs w:val="26"/>
              </w:rPr>
              <m:t>×</m:t>
            </m:r>
            <m:r>
              <w:rPr>
                <w:color w:val="2d2d2d"/>
                <w:sz w:val="26"/>
                <w:szCs w:val="26"/>
              </w:rPr>
              <m:t xml:space="preserve">3]</m:t>
            </m:r>
          </m:e>
        </m:d>
        <m:r>
          <w:rPr>
            <w:color w:val="2d2d2d"/>
            <w:sz w:val="26"/>
            <w:szCs w:val="26"/>
          </w:rPr>
          <m:t xml:space="preserve"> </m:t>
        </m:r>
        <m:r>
          <w:rPr>
            <w:color w:val="2d2d2d"/>
            <w:sz w:val="26"/>
            <w:szCs w:val="26"/>
          </w:rPr>
          <m:t>→</m:t>
        </m:r>
        <m:r>
          <w:rPr/>
          <m:t xml:space="preserve">[1</m:t>
        </m:r>
        <m:r>
          <w:rPr/>
          <m:t>×</m:t>
        </m:r>
        <m:r>
          <w:rPr/>
          <m:t xml:space="preserve">99] </m:t>
        </m:r>
      </m:oMath>
      <w:r w:rsidDel="00000000" w:rsidR="00000000" w:rsidRPr="00000000">
        <w:rPr>
          <w:rtl w:val="0"/>
        </w:rPr>
      </w:r>
    </w:p>
    <w:p w:rsidR="00000000" w:rsidDel="00000000" w:rsidP="00000000" w:rsidRDefault="00000000" w:rsidRPr="00000000" w14:paraId="0000002E">
      <w:pPr>
        <w:shd w:fill="ffffff" w:val="clear"/>
        <w:spacing w:after="240" w:before="240" w:line="276" w:lineRule="auto"/>
        <w:jc w:val="both"/>
        <w:rPr>
          <w:color w:val="2d2d2d"/>
          <w:sz w:val="26"/>
          <w:szCs w:val="26"/>
        </w:rPr>
      </w:pPr>
      <w:r w:rsidDel="00000000" w:rsidR="00000000" w:rsidRPr="00000000">
        <w:rPr>
          <w:color w:val="2d2d2d"/>
          <w:sz w:val="26"/>
          <w:szCs w:val="26"/>
          <w:rtl w:val="0"/>
        </w:rPr>
        <w:t xml:space="preserve">The simulated data contains 129,482 such simulated 𝛕𝛕 decay events. Since the trigger algorithm is tested as a detector of the actual 𝛕𝛕 events against background “noise” events, another 372,619 events of QCD “jets” (quantum chromodynamics) were generated to serve that purpose. These “jets” represent a hard scattering process with high transverse momentum </w:t>
      </w:r>
      <m:oMath>
        <m:sSub>
          <m:sSubPr>
            <m:ctrlPr>
              <w:rPr>
                <w:color w:val="2d2d2d"/>
                <w:sz w:val="26"/>
                <w:szCs w:val="26"/>
              </w:rPr>
            </m:ctrlPr>
          </m:sSubPr>
          <m:e>
            <m:r>
              <w:rPr>
                <w:color w:val="2d2d2d"/>
                <w:sz w:val="26"/>
                <w:szCs w:val="26"/>
              </w:rPr>
              <m:t xml:space="preserve">P</m:t>
            </m:r>
          </m:e>
          <m:sub>
            <m:r>
              <w:rPr>
                <w:color w:val="2d2d2d"/>
                <w:sz w:val="26"/>
                <w:szCs w:val="26"/>
              </w:rPr>
              <m:t xml:space="preserve">t</m:t>
            </m:r>
          </m:sub>
        </m:sSub>
      </m:oMath>
      <w:r w:rsidDel="00000000" w:rsidR="00000000" w:rsidRPr="00000000">
        <w:rPr>
          <w:color w:val="2d2d2d"/>
          <w:sz w:val="26"/>
          <w:szCs w:val="26"/>
          <w:rtl w:val="0"/>
        </w:rPr>
        <w:t xml:space="preserve"> levels and thus can be mistakenly classified as 𝛕𝛕 decay event with existing algorithms:</w:t>
      </w:r>
    </w:p>
    <w:p w:rsidR="00000000" w:rsidDel="00000000" w:rsidP="00000000" w:rsidRDefault="00000000" w:rsidRPr="00000000" w14:paraId="0000002F">
      <w:pPr>
        <w:shd w:fill="ffffff" w:val="clear"/>
        <w:spacing w:after="0" w:before="0" w:line="240" w:lineRule="auto"/>
        <w:jc w:val="center"/>
        <w:rPr>
          <w:color w:val="2d2d2d"/>
          <w:sz w:val="26"/>
          <w:szCs w:val="26"/>
        </w:rPr>
      </w:pPr>
      <w:r w:rsidDel="00000000" w:rsidR="00000000" w:rsidRPr="00000000">
        <w:rPr>
          <w:color w:val="2d2d2d"/>
          <w:sz w:val="26"/>
          <w:szCs w:val="26"/>
        </w:rPr>
        <w:drawing>
          <wp:inline distB="114300" distT="114300" distL="114300" distR="114300">
            <wp:extent cx="3412638" cy="1843483"/>
            <wp:effectExtent b="0" l="0" r="0" t="0"/>
            <wp:docPr id="6" name="image12.png"/>
            <a:graphic>
              <a:graphicData uri="http://schemas.openxmlformats.org/drawingml/2006/picture">
                <pic:pic>
                  <pic:nvPicPr>
                    <pic:cNvPr id="0" name="image12.png"/>
                    <pic:cNvPicPr preferRelativeResize="0"/>
                  </pic:nvPicPr>
                  <pic:blipFill>
                    <a:blip r:embed="rId15"/>
                    <a:srcRect b="4373" l="0" r="0" t="8524"/>
                    <a:stretch>
                      <a:fillRect/>
                    </a:stretch>
                  </pic:blipFill>
                  <pic:spPr>
                    <a:xfrm>
                      <a:off x="0" y="0"/>
                      <a:ext cx="3412638" cy="184348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hd w:fill="ffffff" w:val="clear"/>
        <w:spacing w:after="0" w:before="0" w:line="240" w:lineRule="auto"/>
        <w:jc w:val="center"/>
        <w:rPr>
          <w:color w:val="2d2d2d"/>
          <w:sz w:val="24"/>
          <w:szCs w:val="24"/>
        </w:rPr>
      </w:pPr>
      <w:hyperlink w:anchor="figur_feinmanjet">
        <w:r w:rsidDel="00000000" w:rsidR="00000000" w:rsidRPr="00000000">
          <w:rPr>
            <w:i w:val="1"/>
            <w:sz w:val="24"/>
            <w:szCs w:val="24"/>
            <w:rtl w:val="0"/>
          </w:rPr>
          <w:t xml:space="preserve">Figure 7:</w:t>
        </w:r>
      </w:hyperlink>
      <w:r w:rsidDel="00000000" w:rsidR="00000000" w:rsidRPr="00000000">
        <w:rPr>
          <w:color w:val="2d2d2d"/>
          <w:sz w:val="24"/>
          <w:szCs w:val="24"/>
          <w:rtl w:val="0"/>
        </w:rPr>
        <w:t xml:space="preserve"> </w:t>
      </w:r>
      <w:r w:rsidDel="00000000" w:rsidR="00000000" w:rsidRPr="00000000">
        <w:rPr>
          <w:i w:val="1"/>
          <w:color w:val="2d2d2d"/>
          <w:sz w:val="24"/>
          <w:szCs w:val="24"/>
          <w:rtl w:val="0"/>
        </w:rPr>
        <w:t xml:space="preserve">Feynman diagram for gluonic/quark jets</w:t>
      </w:r>
      <w:r w:rsidDel="00000000" w:rsidR="00000000" w:rsidRPr="00000000">
        <w:rPr>
          <w:rtl w:val="0"/>
        </w:rPr>
      </w:r>
    </w:p>
    <w:p w:rsidR="00000000" w:rsidDel="00000000" w:rsidP="00000000" w:rsidRDefault="00000000" w:rsidRPr="00000000" w14:paraId="00000031">
      <w:pPr>
        <w:shd w:fill="ffffff" w:val="clear"/>
        <w:spacing w:after="240" w:line="276" w:lineRule="auto"/>
        <w:rPr>
          <w:b w:val="1"/>
          <w:color w:val="2d2d2d"/>
          <w:sz w:val="26"/>
          <w:szCs w:val="26"/>
        </w:rPr>
      </w:pPr>
      <w:r w:rsidDel="00000000" w:rsidR="00000000" w:rsidRPr="00000000">
        <w:rPr>
          <w:rtl w:val="0"/>
        </w:rPr>
      </w:r>
    </w:p>
    <w:p w:rsidR="00000000" w:rsidDel="00000000" w:rsidP="00000000" w:rsidRDefault="00000000" w:rsidRPr="00000000" w14:paraId="00000032">
      <w:pPr>
        <w:shd w:fill="ffffff" w:val="clear"/>
        <w:spacing w:after="240" w:line="276" w:lineRule="auto"/>
        <w:rPr>
          <w:b w:val="1"/>
          <w:color w:val="2d2d2d"/>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3">
      <w:pPr>
        <w:shd w:fill="ffffff" w:val="clear"/>
        <w:spacing w:after="240" w:line="276" w:lineRule="auto"/>
        <w:rPr>
          <w:color w:val="2d2d2d"/>
          <w:sz w:val="26"/>
          <w:szCs w:val="26"/>
        </w:rPr>
      </w:pPr>
      <w:r w:rsidDel="00000000" w:rsidR="00000000" w:rsidRPr="00000000">
        <w:rPr>
          <w:b w:val="1"/>
          <w:color w:val="2d2d2d"/>
          <w:sz w:val="26"/>
          <w:szCs w:val="26"/>
          <w:rtl w:val="0"/>
        </w:rPr>
        <w:t xml:space="preserve">3.2 Pre-processing with </w:t>
      </w:r>
      <m:oMath>
        <m:sSub>
          <m:sSubPr>
            <m:ctrlPr>
              <w:rPr>
                <w:color w:val="2d2d2d"/>
                <w:sz w:val="26"/>
                <w:szCs w:val="26"/>
              </w:rPr>
            </m:ctrlPr>
          </m:sSubPr>
          <m:e>
            <m:r>
              <w:rPr>
                <w:color w:val="2d2d2d"/>
                <w:sz w:val="26"/>
                <w:szCs w:val="26"/>
              </w:rPr>
              <m:t xml:space="preserve">P</m:t>
            </m:r>
          </m:e>
          <m:sub>
            <m:r>
              <w:rPr>
                <w:color w:val="2d2d2d"/>
                <w:sz w:val="26"/>
                <w:szCs w:val="26"/>
              </w:rPr>
              <m:t xml:space="preserve">t</m:t>
            </m:r>
          </m:sub>
        </m:sSub>
      </m:oMath>
      <w:r w:rsidDel="00000000" w:rsidR="00000000" w:rsidRPr="00000000">
        <w:rPr>
          <w:b w:val="1"/>
          <w:color w:val="2d2d2d"/>
          <w:sz w:val="26"/>
          <w:szCs w:val="26"/>
          <w:rtl w:val="0"/>
        </w:rPr>
        <w:t xml:space="preserve">:</w:t>
      </w:r>
      <w:r w:rsidDel="00000000" w:rsidR="00000000" w:rsidRPr="00000000">
        <w:rPr>
          <w:rtl w:val="0"/>
        </w:rPr>
      </w:r>
    </w:p>
    <w:p w:rsidR="00000000" w:rsidDel="00000000" w:rsidP="00000000" w:rsidRDefault="00000000" w:rsidRPr="00000000" w14:paraId="00000034">
      <w:pPr>
        <w:shd w:fill="ffffff" w:val="clear"/>
        <w:spacing w:after="240" w:before="240" w:line="276" w:lineRule="auto"/>
        <w:jc w:val="both"/>
        <w:rPr>
          <w:color w:val="2d2d2d"/>
          <w:sz w:val="26"/>
          <w:szCs w:val="26"/>
        </w:rPr>
      </w:pPr>
      <w:r w:rsidDel="00000000" w:rsidR="00000000" w:rsidRPr="00000000">
        <w:rPr>
          <w:color w:val="2d2d2d"/>
          <w:sz w:val="26"/>
          <w:szCs w:val="26"/>
          <w:rtl w:val="0"/>
        </w:rPr>
        <w:t xml:space="preserve">The joint distribution of the 𝛕𝛕 event and the QCD jets represented by 502,101 samples was inspected against </w:t>
      </w:r>
      <m:oMath>
        <m:sSub>
          <m:sSubPr>
            <m:ctrlPr>
              <w:rPr>
                <w:color w:val="2d2d2d"/>
                <w:sz w:val="26"/>
                <w:szCs w:val="26"/>
              </w:rPr>
            </m:ctrlPr>
          </m:sSubPr>
          <m:e>
            <m:r>
              <w:rPr>
                <w:color w:val="2d2d2d"/>
                <w:sz w:val="26"/>
                <w:szCs w:val="26"/>
              </w:rPr>
              <m:t xml:space="preserve">P</m:t>
            </m:r>
          </m:e>
          <m:sub>
            <m:r>
              <w:rPr>
                <w:color w:val="2d2d2d"/>
                <w:sz w:val="26"/>
                <w:szCs w:val="26"/>
              </w:rPr>
              <m:t xml:space="preserve">t</m:t>
            </m:r>
          </m:sub>
        </m:sSub>
      </m:oMath>
      <w:r w:rsidDel="00000000" w:rsidR="00000000" w:rsidRPr="00000000">
        <w:rPr>
          <w:color w:val="2d2d2d"/>
          <w:sz w:val="26"/>
          <w:szCs w:val="26"/>
          <w:rtl w:val="0"/>
        </w:rPr>
        <w:t xml:space="preserve"> and outliers with </w:t>
      </w:r>
      <m:oMath>
        <m:sSub>
          <m:sSubPr>
            <m:ctrlPr>
              <w:rPr>
                <w:color w:val="2d2d2d"/>
                <w:sz w:val="26"/>
                <w:szCs w:val="26"/>
              </w:rPr>
            </m:ctrlPr>
          </m:sSubPr>
          <m:e>
            <m:r>
              <w:rPr>
                <w:color w:val="2d2d2d"/>
                <w:sz w:val="26"/>
                <w:szCs w:val="26"/>
              </w:rPr>
              <m:t xml:space="preserve">P</m:t>
            </m:r>
          </m:e>
          <m:sub>
            <m:r>
              <w:rPr>
                <w:color w:val="2d2d2d"/>
                <w:sz w:val="26"/>
                <w:szCs w:val="26"/>
              </w:rPr>
              <m:t xml:space="preserve">t</m:t>
            </m:r>
          </m:sub>
        </m:sSub>
        <m:r>
          <w:rPr>
            <w:color w:val="2d2d2d"/>
            <w:sz w:val="26"/>
            <w:szCs w:val="26"/>
          </w:rPr>
          <m:t xml:space="preserve">&gt;70 GeV</m:t>
        </m:r>
      </m:oMath>
      <w:r w:rsidDel="00000000" w:rsidR="00000000" w:rsidRPr="00000000">
        <w:rPr>
          <w:color w:val="2d2d2d"/>
          <w:sz w:val="26"/>
          <w:szCs w:val="26"/>
          <w:rtl w:val="0"/>
        </w:rPr>
        <w:t xml:space="preserve">were dropped, representing less than half of the percent of the data. Further inspection of the data reveals that background data of </w:t>
      </w:r>
      <m:oMath>
        <m:sSub>
          <m:sSubPr>
            <m:ctrlPr>
              <w:rPr>
                <w:color w:val="2d2d2d"/>
                <w:sz w:val="26"/>
                <w:szCs w:val="26"/>
              </w:rPr>
            </m:ctrlPr>
          </m:sSubPr>
          <m:e>
            <m:r>
              <w:rPr>
                <w:color w:val="2d2d2d"/>
                <w:sz w:val="26"/>
                <w:szCs w:val="26"/>
              </w:rPr>
              <m:t xml:space="preserve">P</m:t>
            </m:r>
          </m:e>
          <m:sub>
            <m:r>
              <w:rPr>
                <w:color w:val="2d2d2d"/>
                <w:sz w:val="26"/>
                <w:szCs w:val="26"/>
              </w:rPr>
              <m:t xml:space="preserve">t</m:t>
            </m:r>
          </m:sub>
        </m:sSub>
        <m:r>
          <w:rPr>
            <w:color w:val="2d2d2d"/>
            <w:sz w:val="26"/>
            <w:szCs w:val="26"/>
          </w:rPr>
          <m:t xml:space="preserve">&lt;10 GeV</m:t>
        </m:r>
      </m:oMath>
      <w:r w:rsidDel="00000000" w:rsidR="00000000" w:rsidRPr="00000000">
        <w:rPr>
          <w:color w:val="2d2d2d"/>
          <w:sz w:val="26"/>
          <w:szCs w:val="26"/>
          <w:rtl w:val="0"/>
        </w:rPr>
        <w:t xml:space="preserve">can be dropped as well:</w:t>
      </w:r>
    </w:p>
    <w:p w:rsidR="00000000" w:rsidDel="00000000" w:rsidP="00000000" w:rsidRDefault="00000000" w:rsidRPr="00000000" w14:paraId="00000035">
      <w:pPr>
        <w:shd w:fill="ffffff" w:val="clear"/>
        <w:spacing w:line="240" w:lineRule="auto"/>
        <w:jc w:val="center"/>
        <w:rPr>
          <w:color w:val="2d2d2d"/>
          <w:sz w:val="26"/>
          <w:szCs w:val="26"/>
        </w:rPr>
      </w:pPr>
      <w:r w:rsidDel="00000000" w:rsidR="00000000" w:rsidRPr="00000000">
        <w:rPr>
          <w:color w:val="2d2d2d"/>
          <w:sz w:val="26"/>
          <w:szCs w:val="26"/>
        </w:rPr>
        <w:drawing>
          <wp:inline distB="114300" distT="114300" distL="114300" distR="114300">
            <wp:extent cx="3549088" cy="2285167"/>
            <wp:effectExtent b="0" l="0" r="0" t="0"/>
            <wp:docPr id="18" name="image11.png"/>
            <a:graphic>
              <a:graphicData uri="http://schemas.openxmlformats.org/drawingml/2006/picture">
                <pic:pic>
                  <pic:nvPicPr>
                    <pic:cNvPr id="0" name="image11.png"/>
                    <pic:cNvPicPr preferRelativeResize="0"/>
                  </pic:nvPicPr>
                  <pic:blipFill>
                    <a:blip r:embed="rId16"/>
                    <a:srcRect b="2292" l="2477" r="4702" t="0"/>
                    <a:stretch>
                      <a:fillRect/>
                    </a:stretch>
                  </pic:blipFill>
                  <pic:spPr>
                    <a:xfrm>
                      <a:off x="0" y="0"/>
                      <a:ext cx="3549088" cy="2285167"/>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hd w:fill="ffffff" w:val="clear"/>
        <w:spacing w:after="0" w:before="0" w:line="240" w:lineRule="auto"/>
        <w:jc w:val="center"/>
        <w:rPr>
          <w:i w:val="1"/>
          <w:color w:val="2d2d2d"/>
          <w:sz w:val="24"/>
          <w:szCs w:val="24"/>
        </w:rPr>
      </w:pPr>
      <w:hyperlink w:anchor="figur_pt1">
        <w:r w:rsidDel="00000000" w:rsidR="00000000" w:rsidRPr="00000000">
          <w:rPr>
            <w:i w:val="1"/>
            <w:sz w:val="24"/>
            <w:szCs w:val="24"/>
            <w:rtl w:val="0"/>
          </w:rPr>
          <w:t xml:space="preserve">Figure 8:</w:t>
        </w:r>
      </w:hyperlink>
      <w:r w:rsidDel="00000000" w:rsidR="00000000" w:rsidRPr="00000000">
        <w:rPr>
          <w:i w:val="1"/>
          <w:color w:val="2d2d2d"/>
          <w:sz w:val="24"/>
          <w:szCs w:val="24"/>
          <w:rtl w:val="0"/>
        </w:rPr>
        <w:t xml:space="preserve"> Initial Histogram of Signal vs. Background against </w:t>
      </w:r>
      <m:oMath>
        <m:sSub>
          <m:sSubPr>
            <m:ctrlPr>
              <w:rPr>
                <w:i w:val="1"/>
                <w:color w:val="2d2d2d"/>
                <w:sz w:val="24"/>
                <w:szCs w:val="24"/>
              </w:rPr>
            </m:ctrlPr>
          </m:sSubPr>
          <m:e>
            <m:r>
              <w:rPr>
                <w:i w:val="1"/>
                <w:color w:val="2d2d2d"/>
                <w:sz w:val="24"/>
                <w:szCs w:val="24"/>
              </w:rPr>
              <m:t xml:space="preserve">P</m:t>
            </m:r>
          </m:e>
          <m:sub>
            <m:r>
              <w:rPr>
                <w:i w:val="1"/>
                <w:color w:val="2d2d2d"/>
                <w:sz w:val="24"/>
                <w:szCs w:val="24"/>
              </w:rPr>
              <m:t xml:space="preserve">t</m:t>
            </m:r>
          </m:sub>
        </m:sSub>
      </m:oMath>
      <w:r w:rsidDel="00000000" w:rsidR="00000000" w:rsidRPr="00000000">
        <w:rPr>
          <w:i w:val="1"/>
          <w:color w:val="2d2d2d"/>
          <w:sz w:val="24"/>
          <w:szCs w:val="24"/>
          <w:rtl w:val="0"/>
        </w:rPr>
        <w:t xml:space="preserve"> levels</w:t>
      </w:r>
    </w:p>
    <w:p w:rsidR="00000000" w:rsidDel="00000000" w:rsidP="00000000" w:rsidRDefault="00000000" w:rsidRPr="00000000" w14:paraId="00000037">
      <w:pPr>
        <w:shd w:fill="ffffff" w:val="clear"/>
        <w:spacing w:after="240" w:before="240" w:line="276" w:lineRule="auto"/>
        <w:jc w:val="both"/>
        <w:rPr>
          <w:color w:val="2d2d2d"/>
          <w:sz w:val="26"/>
          <w:szCs w:val="26"/>
        </w:rPr>
      </w:pPr>
      <w:r w:rsidDel="00000000" w:rsidR="00000000" w:rsidRPr="00000000">
        <w:rPr>
          <w:color w:val="2d2d2d"/>
          <w:sz w:val="26"/>
          <w:szCs w:val="26"/>
          <w:rtl w:val="0"/>
        </w:rPr>
        <w:t xml:space="preserve">Signal events for </w:t>
      </w:r>
      <m:oMath>
        <m:sSub>
          <m:sSubPr>
            <m:ctrlPr>
              <w:rPr>
                <w:color w:val="2d2d2d"/>
                <w:sz w:val="26"/>
                <w:szCs w:val="26"/>
              </w:rPr>
            </m:ctrlPr>
          </m:sSubPr>
          <m:e>
            <m:r>
              <w:rPr>
                <w:color w:val="2d2d2d"/>
                <w:sz w:val="26"/>
                <w:szCs w:val="26"/>
              </w:rPr>
              <m:t xml:space="preserve">P</m:t>
            </m:r>
          </m:e>
          <m:sub>
            <m:r>
              <w:rPr>
                <w:color w:val="2d2d2d"/>
                <w:sz w:val="26"/>
                <w:szCs w:val="26"/>
              </w:rPr>
              <m:t xml:space="preserve">t</m:t>
            </m:r>
          </m:sub>
        </m:sSub>
        <m:r>
          <w:rPr>
            <w:color w:val="2d2d2d"/>
            <w:sz w:val="26"/>
            <w:szCs w:val="26"/>
          </w:rPr>
          <m:t xml:space="preserve">&lt;10 GeV</m:t>
        </m:r>
      </m:oMath>
      <w:r w:rsidDel="00000000" w:rsidR="00000000" w:rsidRPr="00000000">
        <w:rPr>
          <w:color w:val="2d2d2d"/>
          <w:sz w:val="26"/>
          <w:szCs w:val="26"/>
          <w:rtl w:val="0"/>
        </w:rPr>
        <w:t xml:space="preserve">are non-existent and this drop equalizes the ratio of the signal against background to 69%. The resulting </w:t>
      </w:r>
      <m:oMath>
        <m:sSub>
          <m:sSubPr>
            <m:ctrlPr>
              <w:rPr>
                <w:color w:val="2d2d2d"/>
                <w:sz w:val="26"/>
                <w:szCs w:val="26"/>
              </w:rPr>
            </m:ctrlPr>
          </m:sSubPr>
          <m:e>
            <m:r>
              <w:rPr>
                <w:color w:val="2d2d2d"/>
                <w:sz w:val="26"/>
                <w:szCs w:val="26"/>
              </w:rPr>
              <m:t xml:space="preserve">P</m:t>
            </m:r>
          </m:e>
          <m:sub>
            <m:r>
              <w:rPr>
                <w:color w:val="2d2d2d"/>
                <w:sz w:val="26"/>
                <w:szCs w:val="26"/>
              </w:rPr>
              <m:t xml:space="preserve">t</m:t>
            </m:r>
          </m:sub>
        </m:sSub>
      </m:oMath>
      <w:r w:rsidDel="00000000" w:rsidR="00000000" w:rsidRPr="00000000">
        <w:rPr>
          <w:color w:val="2d2d2d"/>
          <w:sz w:val="26"/>
          <w:szCs w:val="26"/>
          <w:rtl w:val="0"/>
        </w:rPr>
        <w:t xml:space="preserve">histogram further reveals the real objective of signal classification in lower </w:t>
      </w:r>
      <m:oMath>
        <m:sSub>
          <m:sSubPr>
            <m:ctrlPr>
              <w:rPr>
                <w:color w:val="2d2d2d"/>
                <w:sz w:val="26"/>
                <w:szCs w:val="26"/>
              </w:rPr>
            </m:ctrlPr>
          </m:sSubPr>
          <m:e>
            <m:r>
              <w:rPr>
                <w:color w:val="2d2d2d"/>
                <w:sz w:val="26"/>
                <w:szCs w:val="26"/>
              </w:rPr>
              <m:t xml:space="preserve">10&lt;P</m:t>
            </m:r>
          </m:e>
          <m:sub>
            <m:r>
              <w:rPr>
                <w:color w:val="2d2d2d"/>
                <w:sz w:val="26"/>
                <w:szCs w:val="26"/>
              </w:rPr>
              <m:t xml:space="preserve">t</m:t>
            </m:r>
          </m:sub>
        </m:sSub>
        <m:r>
          <w:rPr>
            <w:color w:val="2d2d2d"/>
            <w:sz w:val="26"/>
            <w:szCs w:val="26"/>
          </w:rPr>
          <m:t xml:space="preserve">&lt;40</m:t>
        </m:r>
      </m:oMath>
      <w:r w:rsidDel="00000000" w:rsidR="00000000" w:rsidRPr="00000000">
        <w:rPr>
          <w:color w:val="2d2d2d"/>
          <w:sz w:val="26"/>
          <w:szCs w:val="26"/>
          <w:rtl w:val="0"/>
        </w:rPr>
        <w:t xml:space="preserve"> levels:</w:t>
      </w:r>
    </w:p>
    <w:p w:rsidR="00000000" w:rsidDel="00000000" w:rsidP="00000000" w:rsidRDefault="00000000" w:rsidRPr="00000000" w14:paraId="00000038">
      <w:pPr>
        <w:shd w:fill="ffffff" w:val="clear"/>
        <w:spacing w:after="0" w:before="0" w:line="240" w:lineRule="auto"/>
        <w:jc w:val="center"/>
        <w:rPr>
          <w:color w:val="2d2d2d"/>
          <w:sz w:val="26"/>
          <w:szCs w:val="26"/>
        </w:rPr>
      </w:pPr>
      <w:r w:rsidDel="00000000" w:rsidR="00000000" w:rsidRPr="00000000">
        <w:rPr>
          <w:color w:val="2d2d2d"/>
          <w:sz w:val="26"/>
          <w:szCs w:val="26"/>
        </w:rPr>
        <w:drawing>
          <wp:inline distB="114300" distT="114300" distL="114300" distR="114300">
            <wp:extent cx="3522967" cy="2328571"/>
            <wp:effectExtent b="0" l="0" r="0" t="0"/>
            <wp:docPr id="15" name="image8.png"/>
            <a:graphic>
              <a:graphicData uri="http://schemas.openxmlformats.org/drawingml/2006/picture">
                <pic:pic>
                  <pic:nvPicPr>
                    <pic:cNvPr id="0" name="image8.png"/>
                    <pic:cNvPicPr preferRelativeResize="0"/>
                  </pic:nvPicPr>
                  <pic:blipFill>
                    <a:blip r:embed="rId17"/>
                    <a:srcRect b="2442" l="4181" r="3310" t="0"/>
                    <a:stretch>
                      <a:fillRect/>
                    </a:stretch>
                  </pic:blipFill>
                  <pic:spPr>
                    <a:xfrm>
                      <a:off x="0" y="0"/>
                      <a:ext cx="3522967" cy="232857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hd w:fill="ffffff" w:val="clear"/>
        <w:spacing w:after="0" w:before="0" w:line="240" w:lineRule="auto"/>
        <w:jc w:val="center"/>
        <w:rPr>
          <w:i w:val="1"/>
          <w:color w:val="2d2d2d"/>
          <w:sz w:val="24"/>
          <w:szCs w:val="24"/>
        </w:rPr>
      </w:pPr>
      <w:hyperlink w:anchor="figur_histogram2">
        <w:r w:rsidDel="00000000" w:rsidR="00000000" w:rsidRPr="00000000">
          <w:rPr>
            <w:i w:val="1"/>
            <w:sz w:val="24"/>
            <w:szCs w:val="24"/>
            <w:rtl w:val="0"/>
          </w:rPr>
          <w:t xml:space="preserve">Figure 9:</w:t>
        </w:r>
      </w:hyperlink>
      <w:r w:rsidDel="00000000" w:rsidR="00000000" w:rsidRPr="00000000">
        <w:rPr>
          <w:i w:val="1"/>
          <w:color w:val="2d2d2d"/>
          <w:sz w:val="24"/>
          <w:szCs w:val="24"/>
          <w:rtl w:val="0"/>
        </w:rPr>
        <w:t xml:space="preserve">Final Histogram of Signal vs. Background against </w:t>
      </w:r>
      <m:oMath>
        <m:sSub>
          <m:sSubPr>
            <m:ctrlPr>
              <w:rPr>
                <w:i w:val="1"/>
                <w:color w:val="2d2d2d"/>
                <w:sz w:val="24"/>
                <w:szCs w:val="24"/>
              </w:rPr>
            </m:ctrlPr>
          </m:sSubPr>
          <m:e>
            <m:r>
              <w:rPr>
                <w:i w:val="1"/>
                <w:color w:val="2d2d2d"/>
                <w:sz w:val="24"/>
                <w:szCs w:val="24"/>
              </w:rPr>
              <m:t xml:space="preserve">P</m:t>
            </m:r>
          </m:e>
          <m:sub>
            <m:r>
              <w:rPr>
                <w:i w:val="1"/>
                <w:color w:val="2d2d2d"/>
                <w:sz w:val="24"/>
                <w:szCs w:val="24"/>
              </w:rPr>
              <m:t xml:space="preserve">t</m:t>
            </m:r>
          </m:sub>
        </m:sSub>
      </m:oMath>
      <w:r w:rsidDel="00000000" w:rsidR="00000000" w:rsidRPr="00000000">
        <w:rPr>
          <w:i w:val="1"/>
          <w:color w:val="2d2d2d"/>
          <w:sz w:val="24"/>
          <w:szCs w:val="24"/>
          <w:rtl w:val="0"/>
        </w:rPr>
        <w:t xml:space="preserve"> levels</w:t>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ffffff" w:val="clear"/>
        <w:spacing w:after="240" w:before="0" w:line="276" w:lineRule="auto"/>
        <w:ind w:left="0" w:right="0" w:firstLine="0"/>
        <w:jc w:val="left"/>
        <w:rPr>
          <w:b w:val="1"/>
          <w:color w:val="2d2d2d"/>
          <w:sz w:val="28"/>
          <w:szCs w:val="28"/>
        </w:rPr>
      </w:pPr>
      <w:r w:rsidDel="00000000" w:rsidR="00000000" w:rsidRPr="00000000">
        <w:rPr>
          <w:rtl w:val="0"/>
        </w:rPr>
      </w:r>
    </w:p>
    <w:p w:rsidR="00000000" w:rsidDel="00000000" w:rsidP="00000000" w:rsidRDefault="00000000" w:rsidRPr="00000000" w14:paraId="0000003B">
      <w:pPr>
        <w:shd w:fill="ffffff" w:val="clear"/>
        <w:spacing w:after="240" w:line="276" w:lineRule="auto"/>
        <w:rPr>
          <w:b w:val="1"/>
          <w:color w:val="2d2d2d"/>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C">
      <w:pPr>
        <w:shd w:fill="ffffff" w:val="clear"/>
        <w:spacing w:after="240" w:line="276" w:lineRule="auto"/>
        <w:rPr>
          <w:b w:val="1"/>
          <w:color w:val="2d2d2d"/>
          <w:sz w:val="26"/>
          <w:szCs w:val="26"/>
        </w:rPr>
      </w:pPr>
      <w:r w:rsidDel="00000000" w:rsidR="00000000" w:rsidRPr="00000000">
        <w:rPr>
          <w:b w:val="1"/>
          <w:color w:val="2d2d2d"/>
          <w:sz w:val="26"/>
          <w:szCs w:val="26"/>
          <w:rtl w:val="0"/>
        </w:rPr>
        <w:t xml:space="preserve">3.3 Splitting and Transformations:</w:t>
      </w:r>
    </w:p>
    <w:p w:rsidR="00000000" w:rsidDel="00000000" w:rsidP="00000000" w:rsidRDefault="00000000" w:rsidRPr="00000000" w14:paraId="0000003D">
      <w:pPr>
        <w:shd w:fill="ffffff" w:val="clear"/>
        <w:spacing w:after="240" w:line="276" w:lineRule="auto"/>
        <w:jc w:val="both"/>
        <w:rPr>
          <w:color w:val="2d2d2d"/>
          <w:sz w:val="26"/>
          <w:szCs w:val="26"/>
        </w:rPr>
      </w:pPr>
      <w:r w:rsidDel="00000000" w:rsidR="00000000" w:rsidRPr="00000000">
        <w:rPr>
          <w:color w:val="2d2d2d"/>
          <w:sz w:val="26"/>
          <w:szCs w:val="26"/>
          <w:rtl w:val="0"/>
        </w:rPr>
        <w:t xml:space="preserve">The resulting 183,186 samples we splitted to training and testing datasets with a ratio of 80%-20%. The datasets were shuffled and checked to assure the adequate signal and background representation. The test dataset was saved and later used to evaluate the performance of multiple architectures against the same input distribution.</w:t>
      </w:r>
    </w:p>
    <w:p w:rsidR="00000000" w:rsidDel="00000000" w:rsidP="00000000" w:rsidRDefault="00000000" w:rsidRPr="00000000" w14:paraId="0000003E">
      <w:pPr>
        <w:shd w:fill="ffffff" w:val="clear"/>
        <w:spacing w:after="240" w:line="276" w:lineRule="auto"/>
        <w:jc w:val="both"/>
        <w:rPr>
          <w:color w:val="2d2d2d"/>
          <w:sz w:val="26"/>
          <w:szCs w:val="26"/>
        </w:rPr>
      </w:pPr>
      <w:r w:rsidDel="00000000" w:rsidR="00000000" w:rsidRPr="00000000">
        <w:rPr>
          <w:color w:val="2d2d2d"/>
          <w:sz w:val="26"/>
          <w:szCs w:val="26"/>
          <w:rtl w:val="0"/>
        </w:rPr>
        <w:t xml:space="preserve">In order to improve the training process and to address the different energy levels recordings in the TOBs layers, we have normalized the cells readings across every cell deposit. The resulting scaler was saved and used in the evaluation process as well.</w:t>
      </w:r>
    </w:p>
    <w:p w:rsidR="00000000" w:rsidDel="00000000" w:rsidP="00000000" w:rsidRDefault="00000000" w:rsidRPr="00000000" w14:paraId="0000003F">
      <w:pPr>
        <w:shd w:fill="ffffff" w:val="clear"/>
        <w:spacing w:after="240" w:line="276" w:lineRule="auto"/>
        <w:jc w:val="both"/>
        <w:rPr>
          <w:color w:val="2d2d2d"/>
          <w:sz w:val="26"/>
          <w:szCs w:val="26"/>
        </w:rPr>
      </w:pPr>
      <w:r w:rsidDel="00000000" w:rsidR="00000000" w:rsidRPr="00000000">
        <w:rPr>
          <w:color w:val="2d2d2d"/>
          <w:sz w:val="26"/>
          <w:szCs w:val="26"/>
          <w:rtl w:val="0"/>
        </w:rPr>
        <w:t xml:space="preserve">In order to test the performance of convolutional neural networks over the dataset, we decided to transform the calorimetric data vector to “image-like” representation of 5-channel matrices. To stack the multiple layers of TOB together, the coarse layers were upsampled to match the 3x12 granularity of the finer layers:</w:t>
      </w:r>
    </w:p>
    <w:p w:rsidR="00000000" w:rsidDel="00000000" w:rsidP="00000000" w:rsidRDefault="00000000" w:rsidRPr="00000000" w14:paraId="00000040">
      <w:pPr>
        <w:shd w:fill="ffffff" w:val="clear"/>
        <w:spacing w:after="240" w:line="276" w:lineRule="auto"/>
        <w:jc w:val="center"/>
        <w:rPr>
          <w:color w:val="2d2d2d"/>
          <w:sz w:val="26"/>
          <w:szCs w:val="26"/>
        </w:rPr>
      </w:pPr>
      <w:r w:rsidDel="00000000" w:rsidR="00000000" w:rsidRPr="00000000">
        <w:rPr>
          <w:color w:val="2d2d2d"/>
          <w:sz w:val="26"/>
          <w:szCs w:val="26"/>
        </w:rPr>
        <w:drawing>
          <wp:inline distB="19050" distT="19050" distL="19050" distR="19050">
            <wp:extent cx="4965901" cy="2635369"/>
            <wp:effectExtent b="0" l="0" r="0" t="0"/>
            <wp:docPr id="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965901" cy="263536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hd w:fill="ffffff" w:val="clear"/>
        <w:spacing w:after="240" w:line="276" w:lineRule="auto"/>
        <w:jc w:val="center"/>
        <w:rPr>
          <w:i w:val="1"/>
          <w:color w:val="2d2d2d"/>
          <w:sz w:val="24"/>
          <w:szCs w:val="24"/>
        </w:rPr>
      </w:pPr>
      <w:hyperlink w:anchor="figur_upsample">
        <w:r w:rsidDel="00000000" w:rsidR="00000000" w:rsidRPr="00000000">
          <w:rPr>
            <w:i w:val="1"/>
            <w:sz w:val="24"/>
            <w:szCs w:val="24"/>
            <w:rtl w:val="0"/>
          </w:rPr>
          <w:t xml:space="preserve">Figure 10:</w:t>
        </w:r>
      </w:hyperlink>
      <w:r w:rsidDel="00000000" w:rsidR="00000000" w:rsidRPr="00000000">
        <w:rPr>
          <w:i w:val="1"/>
          <w:color w:val="2d2d2d"/>
          <w:sz w:val="24"/>
          <w:szCs w:val="24"/>
          <w:rtl w:val="0"/>
        </w:rPr>
        <w:t xml:space="preserve"> Multi Channel Stacking</w:t>
      </w:r>
    </w:p>
    <w:p w:rsidR="00000000" w:rsidDel="00000000" w:rsidP="00000000" w:rsidRDefault="00000000" w:rsidRPr="00000000" w14:paraId="00000042">
      <w:pPr>
        <w:shd w:fill="ffffff" w:val="clear"/>
        <w:spacing w:after="240" w:line="276" w:lineRule="auto"/>
        <w:jc w:val="both"/>
        <w:rPr>
          <w:color w:val="2d2d2d"/>
          <w:sz w:val="26"/>
          <w:szCs w:val="26"/>
        </w:rPr>
      </w:pPr>
      <w:r w:rsidDel="00000000" w:rsidR="00000000" w:rsidRPr="00000000">
        <w:rPr>
          <w:color w:val="2d2d2d"/>
          <w:sz w:val="26"/>
          <w:szCs w:val="26"/>
          <w:rtl w:val="0"/>
        </w:rPr>
        <w:t xml:space="preserve">In all the CNN architectures this final representation of 5x3x12 was used, while the fully connected network was supplied with a flattened vector of the data.</w:t>
      </w:r>
    </w:p>
    <w:p w:rsidR="00000000" w:rsidDel="00000000" w:rsidP="00000000" w:rsidRDefault="00000000" w:rsidRPr="00000000" w14:paraId="00000043">
      <w:pPr>
        <w:shd w:fill="ffffff" w:val="clear"/>
        <w:spacing w:after="240" w:line="276" w:lineRule="auto"/>
        <w:rPr>
          <w:b w:val="1"/>
          <w:color w:val="2d2d2d"/>
          <w:sz w:val="26"/>
          <w:szCs w:val="26"/>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ffffff" w:val="clear"/>
        <w:spacing w:after="240" w:before="0" w:line="276" w:lineRule="auto"/>
        <w:ind w:left="720" w:right="0" w:firstLine="0"/>
        <w:jc w:val="left"/>
        <w:rPr>
          <w:b w:val="1"/>
          <w:color w:val="2d2d2d"/>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5">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240" w:before="0" w:line="276" w:lineRule="auto"/>
        <w:ind w:left="360" w:right="0" w:hanging="360"/>
        <w:jc w:val="left"/>
        <w:rPr>
          <w:b w:val="1"/>
          <w:color w:val="2d2d2d"/>
          <w:sz w:val="28"/>
          <w:szCs w:val="28"/>
        </w:rPr>
      </w:pPr>
      <w:r w:rsidDel="00000000" w:rsidR="00000000" w:rsidRPr="00000000">
        <w:rPr>
          <w:b w:val="1"/>
          <w:color w:val="2d2d2d"/>
          <w:sz w:val="28"/>
          <w:szCs w:val="28"/>
          <w:rtl w:val="0"/>
        </w:rPr>
        <w:t xml:space="preserve">Methods</w:t>
      </w:r>
      <w:r w:rsidDel="00000000" w:rsidR="00000000" w:rsidRPr="00000000">
        <w:rPr>
          <w:rtl w:val="0"/>
        </w:rPr>
      </w:r>
    </w:p>
    <w:p w:rsidR="00000000" w:rsidDel="00000000" w:rsidP="00000000" w:rsidRDefault="00000000" w:rsidRPr="00000000" w14:paraId="00000046">
      <w:pPr>
        <w:shd w:fill="ffffff" w:val="clear"/>
        <w:spacing w:after="240" w:line="276" w:lineRule="auto"/>
        <w:ind w:left="0" w:firstLine="0"/>
        <w:jc w:val="both"/>
        <w:rPr>
          <w:color w:val="2d2d2d"/>
          <w:sz w:val="26"/>
          <w:szCs w:val="26"/>
        </w:rPr>
      </w:pPr>
      <w:r w:rsidDel="00000000" w:rsidR="00000000" w:rsidRPr="00000000">
        <w:rPr>
          <w:color w:val="2d2d2d"/>
          <w:sz w:val="26"/>
          <w:szCs w:val="26"/>
          <w:rtl w:val="0"/>
        </w:rPr>
        <w:t xml:space="preserve">In general, we have divided our methods into two major approaches, which treat the experimental data from two different perspectives. One approach views the raw calorimetric data as an ordered one-dimensional vector. The other views the same data as an equivalent of a multi-spectral image, where every channel is an additional layer of sensors.</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ffffff" w:val="clear"/>
        <w:spacing w:after="240" w:before="0" w:line="276" w:lineRule="auto"/>
        <w:ind w:left="0" w:right="0" w:firstLine="0"/>
        <w:jc w:val="left"/>
        <w:rPr>
          <w:b w:val="1"/>
          <w:color w:val="2d2d2d"/>
          <w:sz w:val="26"/>
          <w:szCs w:val="26"/>
        </w:rPr>
      </w:pPr>
      <w:r w:rsidDel="00000000" w:rsidR="00000000" w:rsidRPr="00000000">
        <w:rPr>
          <w:b w:val="1"/>
          <w:color w:val="2d2d2d"/>
          <w:sz w:val="26"/>
          <w:szCs w:val="26"/>
          <w:rtl w:val="0"/>
        </w:rPr>
        <w:t xml:space="preserve">4.1 Fully Connected Neural Net:</w:t>
      </w:r>
    </w:p>
    <w:p w:rsidR="00000000" w:rsidDel="00000000" w:rsidP="00000000" w:rsidRDefault="00000000" w:rsidRPr="00000000" w14:paraId="00000048">
      <w:pPr>
        <w:shd w:fill="ffffff" w:val="clear"/>
        <w:spacing w:after="240" w:line="276" w:lineRule="auto"/>
        <w:ind w:left="0" w:firstLine="0"/>
        <w:jc w:val="both"/>
        <w:rPr>
          <w:color w:val="2d2d2d"/>
          <w:sz w:val="26"/>
          <w:szCs w:val="26"/>
        </w:rPr>
      </w:pPr>
      <w:r w:rsidDel="00000000" w:rsidR="00000000" w:rsidRPr="00000000">
        <w:rPr>
          <w:color w:val="2d2d2d"/>
          <w:sz w:val="26"/>
          <w:szCs w:val="26"/>
          <w:rtl w:val="0"/>
        </w:rPr>
        <w:t xml:space="preserve">Due to the computational restrictions of the ATLAS trigger system we intuitively started our research with the first approach and applied a shallow fully connected architecture as the initial method:</w:t>
      </w:r>
    </w:p>
    <w:p w:rsidR="00000000" w:rsidDel="00000000" w:rsidP="00000000" w:rsidRDefault="00000000" w:rsidRPr="00000000" w14:paraId="00000049">
      <w:pPr>
        <w:shd w:fill="ffffff" w:val="clear"/>
        <w:spacing w:after="0" w:line="240" w:lineRule="auto"/>
        <w:ind w:left="0" w:firstLine="0"/>
        <w:jc w:val="center"/>
        <w:rPr>
          <w:color w:val="2d2d2d"/>
          <w:sz w:val="26"/>
          <w:szCs w:val="26"/>
        </w:rPr>
      </w:pPr>
      <w:r w:rsidDel="00000000" w:rsidR="00000000" w:rsidRPr="00000000">
        <w:rPr>
          <w:color w:val="2d2d2d"/>
          <w:sz w:val="26"/>
          <w:szCs w:val="26"/>
        </w:rPr>
        <w:drawing>
          <wp:inline distB="114300" distT="114300" distL="114300" distR="114300">
            <wp:extent cx="2897025" cy="1407126"/>
            <wp:effectExtent b="0" l="0" r="0" t="0"/>
            <wp:docPr id="13" name="image18.png"/>
            <a:graphic>
              <a:graphicData uri="http://schemas.openxmlformats.org/drawingml/2006/picture">
                <pic:pic>
                  <pic:nvPicPr>
                    <pic:cNvPr id="0" name="image18.png"/>
                    <pic:cNvPicPr preferRelativeResize="0"/>
                  </pic:nvPicPr>
                  <pic:blipFill>
                    <a:blip r:embed="rId19"/>
                    <a:srcRect b="8378" l="0" r="0" t="11091"/>
                    <a:stretch>
                      <a:fillRect/>
                    </a:stretch>
                  </pic:blipFill>
                  <pic:spPr>
                    <a:xfrm>
                      <a:off x="0" y="0"/>
                      <a:ext cx="2897025" cy="140712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hd w:fill="ffffff" w:val="clear"/>
        <w:spacing w:after="0" w:line="240" w:lineRule="auto"/>
        <w:ind w:left="0" w:firstLine="0"/>
        <w:jc w:val="center"/>
        <w:rPr>
          <w:i w:val="1"/>
          <w:color w:val="2d2d2d"/>
          <w:sz w:val="24"/>
          <w:szCs w:val="24"/>
        </w:rPr>
      </w:pPr>
      <w:hyperlink w:anchor="figur_FCArch">
        <w:r w:rsidDel="00000000" w:rsidR="00000000" w:rsidRPr="00000000">
          <w:rPr>
            <w:i w:val="1"/>
            <w:sz w:val="24"/>
            <w:szCs w:val="24"/>
            <w:rtl w:val="0"/>
          </w:rPr>
          <w:t xml:space="preserve">Figure 11:</w:t>
        </w:r>
      </w:hyperlink>
      <w:r w:rsidDel="00000000" w:rsidR="00000000" w:rsidRPr="00000000">
        <w:rPr>
          <w:i w:val="1"/>
          <w:color w:val="2d2d2d"/>
          <w:sz w:val="24"/>
          <w:szCs w:val="24"/>
          <w:rtl w:val="0"/>
        </w:rPr>
        <w:t xml:space="preserve"> Fully Connected Architecture</w:t>
      </w:r>
    </w:p>
    <w:p w:rsidR="00000000" w:rsidDel="00000000" w:rsidP="00000000" w:rsidRDefault="00000000" w:rsidRPr="00000000" w14:paraId="0000004B">
      <w:pPr>
        <w:shd w:fill="ffffff" w:val="clear"/>
        <w:spacing w:after="0" w:line="240" w:lineRule="auto"/>
        <w:ind w:left="0" w:firstLine="0"/>
        <w:jc w:val="center"/>
        <w:rPr>
          <w:i w:val="1"/>
          <w:color w:val="2d2d2d"/>
          <w:sz w:val="24"/>
          <w:szCs w:val="24"/>
        </w:rPr>
      </w:pPr>
      <w:r w:rsidDel="00000000" w:rsidR="00000000" w:rsidRPr="00000000">
        <w:rPr>
          <w:rtl w:val="0"/>
        </w:rPr>
      </w:r>
    </w:p>
    <w:p w:rsidR="00000000" w:rsidDel="00000000" w:rsidP="00000000" w:rsidRDefault="00000000" w:rsidRPr="00000000" w14:paraId="0000004C">
      <w:pPr>
        <w:shd w:fill="ffffff" w:val="clear"/>
        <w:spacing w:after="240" w:line="276" w:lineRule="auto"/>
        <w:ind w:left="0" w:firstLine="0"/>
        <w:jc w:val="both"/>
        <w:rPr>
          <w:color w:val="2d2d2d"/>
          <w:sz w:val="26"/>
          <w:szCs w:val="26"/>
        </w:rPr>
      </w:pPr>
      <w:r w:rsidDel="00000000" w:rsidR="00000000" w:rsidRPr="00000000">
        <w:rPr>
          <w:color w:val="2d2d2d"/>
          <w:sz w:val="26"/>
          <w:szCs w:val="26"/>
          <w:rtl w:val="0"/>
        </w:rPr>
        <w:t xml:space="preserve">Our training samples are vectors of </w:t>
      </w:r>
      <m:oMath>
        <m:r>
          <w:rPr>
            <w:color w:val="2d2d2d"/>
            <w:sz w:val="26"/>
            <w:szCs w:val="26"/>
          </w:rPr>
          <m:t xml:space="preserve">1</m:t>
        </m:r>
        <m:r>
          <w:rPr>
            <w:color w:val="2d2d2d"/>
            <w:sz w:val="26"/>
            <w:szCs w:val="26"/>
          </w:rPr>
          <m:t>×</m:t>
        </m:r>
        <m:r>
          <w:rPr>
            <w:color w:val="2d2d2d"/>
            <w:sz w:val="26"/>
            <w:szCs w:val="26"/>
          </w:rPr>
          <m:t xml:space="preserve">99</m:t>
        </m:r>
      </m:oMath>
      <w:r w:rsidDel="00000000" w:rsidR="00000000" w:rsidRPr="00000000">
        <w:rPr>
          <w:color w:val="2d2d2d"/>
          <w:sz w:val="26"/>
          <w:szCs w:val="26"/>
          <w:rtl w:val="0"/>
        </w:rPr>
        <w:t xml:space="preserve"> and we have tested multiple configurations of two/three hidden layers sequential nets. We have applied a dropout technique to prevent network overfitting with a 0.3-0.5 dropout coefficient between the hidden layers:</w:t>
      </w:r>
    </w:p>
    <w:tbl>
      <w:tblPr>
        <w:tblStyle w:val="Table1"/>
        <w:tblW w:w="7755.0" w:type="dxa"/>
        <w:jc w:val="left"/>
        <w:tblInd w:w="7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1230"/>
        <w:gridCol w:w="1230"/>
        <w:gridCol w:w="1170"/>
        <w:gridCol w:w="1320"/>
        <w:gridCol w:w="1755"/>
        <w:tblGridChange w:id="0">
          <w:tblGrid>
            <w:gridCol w:w="1050"/>
            <w:gridCol w:w="1230"/>
            <w:gridCol w:w="1230"/>
            <w:gridCol w:w="1170"/>
            <w:gridCol w:w="1320"/>
            <w:gridCol w:w="17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color w:val="2d2d2d"/>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color w:val="2d2d2d"/>
              </w:rPr>
            </w:pPr>
            <w:r w:rsidDel="00000000" w:rsidR="00000000" w:rsidRPr="00000000">
              <w:rPr>
                <w:color w:val="2d2d2d"/>
                <w:rtl w:val="0"/>
              </w:rPr>
              <w:t xml:space="preserve">Layer 1</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color w:val="2d2d2d"/>
              </w:rPr>
            </w:pPr>
            <w:r w:rsidDel="00000000" w:rsidR="00000000" w:rsidRPr="00000000">
              <w:rPr>
                <w:color w:val="2d2d2d"/>
                <w:rtl w:val="0"/>
              </w:rPr>
              <w:t xml:space="preserve">Layer 2</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color w:val="2d2d2d"/>
              </w:rPr>
            </w:pPr>
            <w:r w:rsidDel="00000000" w:rsidR="00000000" w:rsidRPr="00000000">
              <w:rPr>
                <w:color w:val="2d2d2d"/>
                <w:rtl w:val="0"/>
              </w:rPr>
              <w:t xml:space="preserve">Layer 3</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color w:val="2d2d2d"/>
              </w:rPr>
            </w:pPr>
            <w:r w:rsidDel="00000000" w:rsidR="00000000" w:rsidRPr="00000000">
              <w:rPr>
                <w:color w:val="2d2d2d"/>
                <w:rtl w:val="0"/>
              </w:rPr>
              <w:t xml:space="preserve">Dropout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color w:val="2d2d2d"/>
              </w:rPr>
            </w:pPr>
            <w:r w:rsidDel="00000000" w:rsidR="00000000" w:rsidRPr="00000000">
              <w:rPr>
                <w:color w:val="2d2d2d"/>
                <w:rtl w:val="0"/>
              </w:rPr>
              <w:t xml:space="preserve">Best Val Loss</w:t>
            </w:r>
          </w:p>
        </w:tc>
      </w:tr>
      <w:tr>
        <w:tc>
          <w:tcPr>
            <w:shd w:fill="b7b7b7"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color w:val="2d2d2d"/>
              </w:rPr>
            </w:pPr>
            <w:r w:rsidDel="00000000" w:rsidR="00000000" w:rsidRPr="00000000">
              <w:rPr>
                <w:color w:val="2d2d2d"/>
                <w:rtl w:val="0"/>
              </w:rPr>
              <w:t xml:space="preserve">Type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color w:val="2d2d2d"/>
              </w:rPr>
            </w:pPr>
            <w:r w:rsidDel="00000000" w:rsidR="00000000" w:rsidRPr="00000000">
              <w:rPr>
                <w:color w:val="2d2d2d"/>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color w:val="2d2d2d"/>
              </w:rPr>
            </w:pPr>
            <w:r w:rsidDel="00000000" w:rsidR="00000000" w:rsidRPr="00000000">
              <w:rPr>
                <w:color w:val="2d2d2d"/>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color w:val="2d2d2d"/>
              </w:rPr>
            </w:pPr>
            <w:r w:rsidDel="00000000" w:rsidR="00000000" w:rsidRPr="00000000">
              <w:rPr>
                <w:color w:val="2d2d2d"/>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color w:val="2d2d2d"/>
              </w:rPr>
            </w:pPr>
            <w:r w:rsidDel="00000000" w:rsidR="00000000" w:rsidRPr="00000000">
              <w:rPr>
                <w:color w:val="2d2d2d"/>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color w:val="2d2d2d"/>
              </w:rPr>
            </w:pPr>
            <w:r w:rsidDel="00000000" w:rsidR="00000000" w:rsidRPr="00000000">
              <w:rPr>
                <w:color w:val="2d2d2d"/>
                <w:rtl w:val="0"/>
              </w:rPr>
              <w:t xml:space="preserve">0.4100</w:t>
            </w:r>
          </w:p>
        </w:tc>
      </w:tr>
      <w:tr>
        <w:tc>
          <w:tcPr>
            <w:shd w:fill="b7b7b7"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192.00000000000003" w:lineRule="auto"/>
              <w:jc w:val="center"/>
              <w:rPr>
                <w:color w:val="2d2d2d"/>
              </w:rPr>
            </w:pPr>
            <w:r w:rsidDel="00000000" w:rsidR="00000000" w:rsidRPr="00000000">
              <w:rPr>
                <w:color w:val="2d2d2d"/>
                <w:rtl w:val="0"/>
              </w:rPr>
              <w:t xml:space="preserve">Type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color w:val="2d2d2d"/>
              </w:rPr>
            </w:pPr>
            <w:r w:rsidDel="00000000" w:rsidR="00000000" w:rsidRPr="00000000">
              <w:rPr>
                <w:color w:val="2d2d2d"/>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color w:val="2d2d2d"/>
              </w:rPr>
            </w:pPr>
            <w:r w:rsidDel="00000000" w:rsidR="00000000" w:rsidRPr="00000000">
              <w:rPr>
                <w:color w:val="2d2d2d"/>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color w:val="2d2d2d"/>
              </w:rPr>
            </w:pPr>
            <w:r w:rsidDel="00000000" w:rsidR="00000000" w:rsidRPr="00000000">
              <w:rPr>
                <w:color w:val="2d2d2d"/>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color w:val="2d2d2d"/>
              </w:rPr>
            </w:pPr>
            <w:r w:rsidDel="00000000" w:rsidR="00000000" w:rsidRPr="00000000">
              <w:rPr>
                <w:color w:val="2d2d2d"/>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color w:val="2d2d2d"/>
              </w:rPr>
            </w:pPr>
            <w:r w:rsidDel="00000000" w:rsidR="00000000" w:rsidRPr="00000000">
              <w:rPr>
                <w:color w:val="2d2d2d"/>
                <w:rtl w:val="0"/>
              </w:rPr>
              <w:t xml:space="preserve">0.4072</w:t>
            </w:r>
          </w:p>
        </w:tc>
      </w:tr>
      <w:tr>
        <w:tc>
          <w:tcPr>
            <w:shd w:fill="b7b7b7"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192.00000000000003" w:lineRule="auto"/>
              <w:jc w:val="center"/>
              <w:rPr>
                <w:color w:val="2d2d2d"/>
              </w:rPr>
            </w:pPr>
            <w:r w:rsidDel="00000000" w:rsidR="00000000" w:rsidRPr="00000000">
              <w:rPr>
                <w:color w:val="2d2d2d"/>
                <w:rtl w:val="0"/>
              </w:rPr>
              <w:t xml:space="preserve">Type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192.00000000000003" w:lineRule="auto"/>
              <w:jc w:val="center"/>
              <w:rPr>
                <w:color w:val="2d2d2d"/>
              </w:rPr>
            </w:pPr>
            <w:r w:rsidDel="00000000" w:rsidR="00000000" w:rsidRPr="00000000">
              <w:rPr>
                <w:color w:val="2d2d2d"/>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192.00000000000003" w:lineRule="auto"/>
              <w:jc w:val="center"/>
              <w:rPr>
                <w:color w:val="2d2d2d"/>
              </w:rPr>
            </w:pPr>
            <w:r w:rsidDel="00000000" w:rsidR="00000000" w:rsidRPr="00000000">
              <w:rPr>
                <w:color w:val="2d2d2d"/>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192.00000000000003" w:lineRule="auto"/>
              <w:jc w:val="center"/>
              <w:rPr>
                <w:color w:val="2d2d2d"/>
              </w:rPr>
            </w:pPr>
            <w:r w:rsidDel="00000000" w:rsidR="00000000" w:rsidRPr="00000000">
              <w:rPr>
                <w:color w:val="2d2d2d"/>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192.00000000000003" w:lineRule="auto"/>
              <w:jc w:val="center"/>
              <w:rPr>
                <w:color w:val="2d2d2d"/>
              </w:rPr>
            </w:pPr>
            <w:r w:rsidDel="00000000" w:rsidR="00000000" w:rsidRPr="00000000">
              <w:rPr>
                <w:color w:val="2d2d2d"/>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192.00000000000003" w:lineRule="auto"/>
              <w:jc w:val="center"/>
              <w:rPr>
                <w:color w:val="2d2d2d"/>
              </w:rPr>
            </w:pPr>
            <w:r w:rsidDel="00000000" w:rsidR="00000000" w:rsidRPr="00000000">
              <w:rPr>
                <w:color w:val="2d2d2d"/>
                <w:rtl w:val="0"/>
              </w:rPr>
              <w:t xml:space="preserve">0.4085</w:t>
            </w:r>
          </w:p>
        </w:tc>
      </w:tr>
      <w:tr>
        <w:tc>
          <w:tcPr>
            <w:shd w:fill="b7b7b7"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192.00000000000003" w:lineRule="auto"/>
              <w:jc w:val="center"/>
              <w:rPr>
                <w:color w:val="2d2d2d"/>
              </w:rPr>
            </w:pPr>
            <w:r w:rsidDel="00000000" w:rsidR="00000000" w:rsidRPr="00000000">
              <w:rPr>
                <w:color w:val="2d2d2d"/>
                <w:rtl w:val="0"/>
              </w:rPr>
              <w:t xml:space="preserve">Type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color w:val="2d2d2d"/>
              </w:rPr>
            </w:pPr>
            <w:r w:rsidDel="00000000" w:rsidR="00000000" w:rsidRPr="00000000">
              <w:rPr>
                <w:color w:val="2d2d2d"/>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color w:val="2d2d2d"/>
              </w:rPr>
            </w:pPr>
            <w:r w:rsidDel="00000000" w:rsidR="00000000" w:rsidRPr="00000000">
              <w:rPr>
                <w:color w:val="2d2d2d"/>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color w:val="2d2d2d"/>
              </w:rPr>
            </w:pPr>
            <w:r w:rsidDel="00000000" w:rsidR="00000000" w:rsidRPr="00000000">
              <w:rPr>
                <w:color w:val="2d2d2d"/>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color w:val="2d2d2d"/>
              </w:rPr>
            </w:pPr>
            <w:r w:rsidDel="00000000" w:rsidR="00000000" w:rsidRPr="00000000">
              <w:rPr>
                <w:color w:val="2d2d2d"/>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color w:val="2d2d2d"/>
              </w:rPr>
            </w:pPr>
            <w:r w:rsidDel="00000000" w:rsidR="00000000" w:rsidRPr="00000000">
              <w:rPr>
                <w:color w:val="2d2d2d"/>
                <w:rtl w:val="0"/>
              </w:rPr>
              <w:t xml:space="preserve">0.4060</w:t>
            </w:r>
          </w:p>
        </w:tc>
      </w:tr>
      <w:tr>
        <w:tc>
          <w:tcPr>
            <w:shd w:fill="b7b7b7"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192.00000000000003" w:lineRule="auto"/>
              <w:jc w:val="center"/>
              <w:rPr>
                <w:color w:val="2d2d2d"/>
              </w:rPr>
            </w:pPr>
            <w:r w:rsidDel="00000000" w:rsidR="00000000" w:rsidRPr="00000000">
              <w:rPr>
                <w:color w:val="2d2d2d"/>
                <w:rtl w:val="0"/>
              </w:rPr>
              <w:t xml:space="preserve">Type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color w:val="2d2d2d"/>
              </w:rPr>
            </w:pPr>
            <w:r w:rsidDel="00000000" w:rsidR="00000000" w:rsidRPr="00000000">
              <w:rPr>
                <w:color w:val="2d2d2d"/>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color w:val="2d2d2d"/>
              </w:rPr>
            </w:pPr>
            <w:r w:rsidDel="00000000" w:rsidR="00000000" w:rsidRPr="00000000">
              <w:rPr>
                <w:color w:val="2d2d2d"/>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color w:val="2d2d2d"/>
              </w:rPr>
            </w:pPr>
            <w:r w:rsidDel="00000000" w:rsidR="00000000" w:rsidRPr="00000000">
              <w:rPr>
                <w:color w:val="2d2d2d"/>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color w:val="2d2d2d"/>
              </w:rPr>
            </w:pPr>
            <w:r w:rsidDel="00000000" w:rsidR="00000000" w:rsidRPr="00000000">
              <w:rPr>
                <w:color w:val="2d2d2d"/>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color w:val="2d2d2d"/>
              </w:rPr>
            </w:pPr>
            <w:r w:rsidDel="00000000" w:rsidR="00000000" w:rsidRPr="00000000">
              <w:rPr>
                <w:color w:val="2d2d2d"/>
                <w:rtl w:val="0"/>
              </w:rPr>
              <w:t xml:space="preserve">0.4033</w:t>
            </w:r>
          </w:p>
        </w:tc>
      </w:tr>
    </w:tbl>
    <w:p w:rsidR="00000000" w:rsidDel="00000000" w:rsidP="00000000" w:rsidRDefault="00000000" w:rsidRPr="00000000" w14:paraId="00000071">
      <w:pPr>
        <w:shd w:fill="ffffff" w:val="clear"/>
        <w:spacing w:after="240" w:before="200" w:line="276" w:lineRule="auto"/>
        <w:ind w:left="0" w:firstLine="0"/>
        <w:jc w:val="center"/>
        <w:rPr>
          <w:i w:val="1"/>
          <w:color w:val="2d2d2d"/>
          <w:sz w:val="24"/>
          <w:szCs w:val="24"/>
        </w:rPr>
      </w:pPr>
      <w:hyperlink w:anchor="table_performance">
        <w:r w:rsidDel="00000000" w:rsidR="00000000" w:rsidRPr="00000000">
          <w:rPr>
            <w:i w:val="1"/>
            <w:sz w:val="24"/>
            <w:szCs w:val="24"/>
            <w:rtl w:val="0"/>
          </w:rPr>
          <w:t xml:space="preserve">Table 1:</w:t>
        </w:r>
      </w:hyperlink>
      <w:r w:rsidDel="00000000" w:rsidR="00000000" w:rsidRPr="00000000">
        <w:rPr>
          <w:i w:val="1"/>
          <w:color w:val="2d2d2d"/>
          <w:sz w:val="24"/>
          <w:szCs w:val="24"/>
          <w:rtl w:val="0"/>
        </w:rPr>
        <w:t xml:space="preserve"> Performance of the Fully Connected Architectures</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ffffff" w:val="clear"/>
        <w:spacing w:after="240" w:before="0" w:line="276" w:lineRule="auto"/>
        <w:ind w:left="0" w:right="0" w:firstLine="0"/>
        <w:jc w:val="both"/>
        <w:rPr>
          <w:color w:val="2d2d2d"/>
          <w:sz w:val="26"/>
          <w:szCs w:val="26"/>
        </w:rPr>
      </w:pPr>
      <w:r w:rsidDel="00000000" w:rsidR="00000000" w:rsidRPr="00000000">
        <w:rPr>
          <w:color w:val="2d2d2d"/>
          <w:sz w:val="26"/>
          <w:szCs w:val="26"/>
          <w:rtl w:val="0"/>
        </w:rPr>
        <w:t xml:space="preserve">Adam optimizer showed the best performance and we applied a varying 0.001-0.1 learning rate to train all the configurations. We have used a 32 batch size and trained all nets for a maximum of 30 epochs with early (not strict) stoppers, tuned on validation set cross-entropy loss. </w:t>
      </w:r>
    </w:p>
    <w:p w:rsidR="00000000" w:rsidDel="00000000" w:rsidP="00000000" w:rsidRDefault="00000000" w:rsidRPr="00000000" w14:paraId="00000073">
      <w:pPr>
        <w:shd w:fill="ffffff" w:val="clear"/>
        <w:spacing w:after="240" w:line="276" w:lineRule="auto"/>
        <w:rPr>
          <w:color w:val="2d2d2d"/>
          <w:sz w:val="28"/>
          <w:szCs w:val="28"/>
          <w:highlight w:val="green"/>
        </w:rPr>
      </w:pPr>
      <w:r w:rsidDel="00000000" w:rsidR="00000000" w:rsidRPr="00000000">
        <w:rPr>
          <w:b w:val="1"/>
          <w:color w:val="2d2d2d"/>
          <w:sz w:val="26"/>
          <w:szCs w:val="26"/>
          <w:rtl w:val="0"/>
        </w:rPr>
        <w:t xml:space="preserve">4.2 LeNet Convolutional Neural Net:</w:t>
      </w:r>
      <w:r w:rsidDel="00000000" w:rsidR="00000000" w:rsidRPr="00000000">
        <w:rPr>
          <w:rtl w:val="0"/>
        </w:rPr>
      </w:r>
    </w:p>
    <w:p w:rsidR="00000000" w:rsidDel="00000000" w:rsidP="00000000" w:rsidRDefault="00000000" w:rsidRPr="00000000" w14:paraId="00000074">
      <w:pPr>
        <w:shd w:fill="ffffff" w:val="clear"/>
        <w:spacing w:after="240" w:before="240" w:line="276" w:lineRule="auto"/>
        <w:jc w:val="both"/>
        <w:rPr>
          <w:color w:val="2d2d2d"/>
          <w:sz w:val="26"/>
          <w:szCs w:val="26"/>
        </w:rPr>
      </w:pPr>
      <w:r w:rsidDel="00000000" w:rsidR="00000000" w:rsidRPr="00000000">
        <w:rPr>
          <w:color w:val="2d2d2d"/>
          <w:sz w:val="26"/>
          <w:szCs w:val="26"/>
          <w:rtl w:val="0"/>
        </w:rPr>
        <w:t xml:space="preserve">After creating a baseline for the optimized fully connected performance we continued our investigation of the multi-layered </w:t>
      </w:r>
      <w:r w:rsidDel="00000000" w:rsidR="00000000" w:rsidRPr="00000000">
        <w:rPr>
          <w:color w:val="2d2d2d"/>
          <w:sz w:val="26"/>
          <w:szCs w:val="26"/>
          <w:rtl w:val="0"/>
        </w:rPr>
        <w:t xml:space="preserve">calorimeters</w:t>
      </w:r>
      <w:r w:rsidDel="00000000" w:rsidR="00000000" w:rsidRPr="00000000">
        <w:rPr>
          <w:color w:val="2d2d2d"/>
          <w:sz w:val="26"/>
          <w:szCs w:val="26"/>
          <w:rtl w:val="0"/>
        </w:rPr>
        <w:t xml:space="preserve"> representation as a multi-spectral image and proposed a rather simplified initial CNN architecture. </w:t>
      </w:r>
    </w:p>
    <w:p w:rsidR="00000000" w:rsidDel="00000000" w:rsidP="00000000" w:rsidRDefault="00000000" w:rsidRPr="00000000" w14:paraId="00000075">
      <w:pPr>
        <w:shd w:fill="ffffff" w:val="clear"/>
        <w:spacing w:after="240" w:before="240" w:line="276" w:lineRule="auto"/>
        <w:jc w:val="both"/>
        <w:rPr>
          <w:color w:val="2d2d2d"/>
          <w:sz w:val="26"/>
          <w:szCs w:val="26"/>
        </w:rPr>
      </w:pPr>
      <w:r w:rsidDel="00000000" w:rsidR="00000000" w:rsidRPr="00000000">
        <w:rPr>
          <w:color w:val="2d2d2d"/>
          <w:sz w:val="26"/>
          <w:szCs w:val="26"/>
          <w:rtl w:val="0"/>
        </w:rPr>
        <w:t xml:space="preserve">We chose the LeNet classical architecture, modified to the input samples we have:</w:t>
      </w:r>
    </w:p>
    <w:p w:rsidR="00000000" w:rsidDel="00000000" w:rsidP="00000000" w:rsidRDefault="00000000" w:rsidRPr="00000000" w14:paraId="00000076">
      <w:pPr>
        <w:shd w:fill="ffffff" w:val="clear"/>
        <w:spacing w:after="0" w:before="0" w:line="240" w:lineRule="auto"/>
        <w:jc w:val="center"/>
        <w:rPr>
          <w:color w:val="2d2d2d"/>
          <w:sz w:val="26"/>
          <w:szCs w:val="26"/>
        </w:rPr>
      </w:pPr>
      <w:r w:rsidDel="00000000" w:rsidR="00000000" w:rsidRPr="00000000">
        <w:rPr>
          <w:color w:val="2d2d2d"/>
          <w:sz w:val="26"/>
          <w:szCs w:val="26"/>
        </w:rPr>
        <w:drawing>
          <wp:inline distB="114300" distT="114300" distL="114300" distR="114300">
            <wp:extent cx="3648075" cy="1415690"/>
            <wp:effectExtent b="0" l="0" r="0" t="0"/>
            <wp:docPr id="11" name="image16.png"/>
            <a:graphic>
              <a:graphicData uri="http://schemas.openxmlformats.org/drawingml/2006/picture">
                <pic:pic>
                  <pic:nvPicPr>
                    <pic:cNvPr id="0" name="image16.png"/>
                    <pic:cNvPicPr preferRelativeResize="0"/>
                  </pic:nvPicPr>
                  <pic:blipFill>
                    <a:blip r:embed="rId20"/>
                    <a:srcRect b="8137" l="0" r="0" t="7699"/>
                    <a:stretch>
                      <a:fillRect/>
                    </a:stretch>
                  </pic:blipFill>
                  <pic:spPr>
                    <a:xfrm>
                      <a:off x="0" y="0"/>
                      <a:ext cx="3648075" cy="141569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hd w:fill="ffffff" w:val="clear"/>
        <w:spacing w:after="0" w:before="0" w:line="240" w:lineRule="auto"/>
        <w:jc w:val="center"/>
        <w:rPr>
          <w:i w:val="1"/>
          <w:color w:val="2d2d2d"/>
          <w:sz w:val="24"/>
          <w:szCs w:val="24"/>
        </w:rPr>
      </w:pPr>
      <w:hyperlink w:anchor="figur_Lenet">
        <w:r w:rsidDel="00000000" w:rsidR="00000000" w:rsidRPr="00000000">
          <w:rPr>
            <w:i w:val="1"/>
            <w:sz w:val="24"/>
            <w:szCs w:val="24"/>
            <w:rtl w:val="0"/>
          </w:rPr>
          <w:t xml:space="preserve">Figure 12:</w:t>
        </w:r>
      </w:hyperlink>
      <w:r w:rsidDel="00000000" w:rsidR="00000000" w:rsidRPr="00000000">
        <w:rPr>
          <w:i w:val="1"/>
          <w:color w:val="2d2d2d"/>
          <w:sz w:val="24"/>
          <w:szCs w:val="24"/>
          <w:rtl w:val="0"/>
        </w:rPr>
        <w:t xml:space="preserve"> Initial LeNet Architecture</w:t>
      </w:r>
    </w:p>
    <w:p w:rsidR="00000000" w:rsidDel="00000000" w:rsidP="00000000" w:rsidRDefault="00000000" w:rsidRPr="00000000" w14:paraId="00000078">
      <w:pPr>
        <w:shd w:fill="ffffff" w:val="clear"/>
        <w:spacing w:after="240" w:before="240" w:line="276" w:lineRule="auto"/>
        <w:jc w:val="both"/>
        <w:rPr>
          <w:color w:val="2d2d2d"/>
          <w:sz w:val="26"/>
          <w:szCs w:val="26"/>
        </w:rPr>
      </w:pPr>
      <w:r w:rsidDel="00000000" w:rsidR="00000000" w:rsidRPr="00000000">
        <w:rPr>
          <w:rtl w:val="0"/>
        </w:rPr>
      </w:r>
    </w:p>
    <w:p w:rsidR="00000000" w:rsidDel="00000000" w:rsidP="00000000" w:rsidRDefault="00000000" w:rsidRPr="00000000" w14:paraId="00000079">
      <w:pPr>
        <w:shd w:fill="ffffff" w:val="clear"/>
        <w:spacing w:after="240" w:before="240" w:line="276" w:lineRule="auto"/>
        <w:jc w:val="both"/>
        <w:rPr>
          <w:color w:val="2d2d2d"/>
          <w:sz w:val="26"/>
          <w:szCs w:val="26"/>
        </w:rPr>
      </w:pPr>
      <w:r w:rsidDel="00000000" w:rsidR="00000000" w:rsidRPr="00000000">
        <w:rPr>
          <w:color w:val="2d2d2d"/>
          <w:sz w:val="26"/>
          <w:szCs w:val="26"/>
          <w:rtl w:val="0"/>
        </w:rPr>
        <w:t xml:space="preserve">Our input training samples are multi-channel matrices of </w:t>
      </w:r>
      <m:oMath>
        <m:r>
          <w:rPr>
            <w:color w:val="2d2d2d"/>
            <w:sz w:val="26"/>
            <w:szCs w:val="26"/>
          </w:rPr>
          <m:t xml:space="preserve">5</m:t>
        </m:r>
        <m:r>
          <w:rPr>
            <w:color w:val="2d2d2d"/>
            <w:sz w:val="26"/>
            <w:szCs w:val="26"/>
          </w:rPr>
          <m:t>×</m:t>
        </m:r>
        <m:r>
          <w:rPr>
            <w:color w:val="2d2d2d"/>
            <w:sz w:val="26"/>
            <w:szCs w:val="26"/>
          </w:rPr>
          <m:t xml:space="preserve">3</m:t>
        </m:r>
        <m:r>
          <w:rPr>
            <w:color w:val="2d2d2d"/>
            <w:sz w:val="26"/>
            <w:szCs w:val="26"/>
          </w:rPr>
          <m:t>×</m:t>
        </m:r>
        <m:r>
          <w:rPr>
            <w:color w:val="2d2d2d"/>
            <w:sz w:val="26"/>
            <w:szCs w:val="26"/>
          </w:rPr>
          <m:t xml:space="preserve">12</m:t>
        </m:r>
      </m:oMath>
      <w:r w:rsidDel="00000000" w:rsidR="00000000" w:rsidRPr="00000000">
        <w:rPr>
          <w:color w:val="2d2d2d"/>
          <w:sz w:val="26"/>
          <w:szCs w:val="26"/>
          <w:rtl w:val="0"/>
        </w:rPr>
        <w:t xml:space="preserve">and we have tested multiple configurations of “LeNet like” architectures:</w:t>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8.625"/>
        <w:gridCol w:w="1128.625"/>
        <w:gridCol w:w="1128.625"/>
        <w:gridCol w:w="1128.625"/>
        <w:gridCol w:w="1128.625"/>
        <w:gridCol w:w="1128.625"/>
        <w:gridCol w:w="1128.625"/>
        <w:gridCol w:w="1128.625"/>
        <w:tblGridChange w:id="0">
          <w:tblGrid>
            <w:gridCol w:w="1128.625"/>
            <w:gridCol w:w="1128.625"/>
            <w:gridCol w:w="1128.625"/>
            <w:gridCol w:w="1128.625"/>
            <w:gridCol w:w="1128.625"/>
            <w:gridCol w:w="1128.625"/>
            <w:gridCol w:w="1128.625"/>
            <w:gridCol w:w="1128.6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color w:val="2d2d2d"/>
                <w:sz w:val="24"/>
                <w:szCs w:val="24"/>
              </w:rPr>
            </w:pP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color w:val="2d2d2d"/>
                <w:sz w:val="24"/>
                <w:szCs w:val="24"/>
              </w:rPr>
            </w:pPr>
            <w:r w:rsidDel="00000000" w:rsidR="00000000" w:rsidRPr="00000000">
              <w:rPr>
                <w:color w:val="2d2d2d"/>
                <w:sz w:val="24"/>
                <w:szCs w:val="24"/>
                <w:rtl w:val="0"/>
              </w:rPr>
              <w:t xml:space="preserve">1st Conv</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color w:val="2d2d2d"/>
                <w:sz w:val="24"/>
                <w:szCs w:val="24"/>
              </w:rPr>
            </w:pPr>
            <w:r w:rsidDel="00000000" w:rsidR="00000000" w:rsidRPr="00000000">
              <w:rPr>
                <w:color w:val="2d2d2d"/>
                <w:sz w:val="24"/>
                <w:szCs w:val="24"/>
                <w:rtl w:val="0"/>
              </w:rPr>
              <w:t xml:space="preserve">2nd Conv</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192.00000000000003" w:lineRule="auto"/>
              <w:jc w:val="center"/>
              <w:rPr>
                <w:color w:val="2d2d2d"/>
                <w:sz w:val="24"/>
                <w:szCs w:val="24"/>
              </w:rPr>
            </w:pPr>
            <w:r w:rsidDel="00000000" w:rsidR="00000000" w:rsidRPr="00000000">
              <w:rPr>
                <w:color w:val="2d2d2d"/>
                <w:sz w:val="24"/>
                <w:szCs w:val="24"/>
                <w:rtl w:val="0"/>
              </w:rPr>
              <w:t xml:space="preserve">3rd Conv</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color w:val="2d2d2d"/>
                <w:sz w:val="24"/>
                <w:szCs w:val="24"/>
              </w:rPr>
            </w:pPr>
            <w:r w:rsidDel="00000000" w:rsidR="00000000" w:rsidRPr="00000000">
              <w:rPr>
                <w:color w:val="2d2d2d"/>
                <w:sz w:val="24"/>
                <w:szCs w:val="24"/>
                <w:rtl w:val="0"/>
              </w:rPr>
              <w:t xml:space="preserve">Dense 1</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color w:val="2d2d2d"/>
                <w:sz w:val="24"/>
                <w:szCs w:val="24"/>
              </w:rPr>
            </w:pPr>
            <w:r w:rsidDel="00000000" w:rsidR="00000000" w:rsidRPr="00000000">
              <w:rPr>
                <w:color w:val="2d2d2d"/>
                <w:sz w:val="24"/>
                <w:szCs w:val="24"/>
                <w:rtl w:val="0"/>
              </w:rPr>
              <w:t xml:space="preserve">Dense 2</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192.00000000000003" w:lineRule="auto"/>
              <w:jc w:val="center"/>
              <w:rPr>
                <w:color w:val="2d2d2d"/>
              </w:rPr>
            </w:pPr>
            <w:r w:rsidDel="00000000" w:rsidR="00000000" w:rsidRPr="00000000">
              <w:rPr>
                <w:color w:val="2d2d2d"/>
                <w:sz w:val="24"/>
                <w:szCs w:val="24"/>
                <w:rtl w:val="0"/>
              </w:rPr>
              <w:t xml:space="preserve">Dense 3</w:t>
            </w:r>
            <w:r w:rsidDel="00000000" w:rsidR="00000000" w:rsidRPr="00000000">
              <w:rPr>
                <w:rtl w:val="0"/>
              </w:rPr>
            </w:r>
          </w:p>
        </w:tc>
        <w:tc>
          <w:tcPr>
            <w:shd w:fill="b7b7b7"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192.00000000000003" w:lineRule="auto"/>
              <w:jc w:val="center"/>
              <w:rPr>
                <w:color w:val="2d2d2d"/>
                <w:sz w:val="24"/>
                <w:szCs w:val="24"/>
              </w:rPr>
            </w:pPr>
            <w:r w:rsidDel="00000000" w:rsidR="00000000" w:rsidRPr="00000000">
              <w:rPr>
                <w:color w:val="2d2d2d"/>
                <w:rtl w:val="0"/>
              </w:rPr>
              <w:t xml:space="preserve">Val Loss</w:t>
            </w:r>
            <w:r w:rsidDel="00000000" w:rsidR="00000000" w:rsidRPr="00000000">
              <w:rPr>
                <w:rtl w:val="0"/>
              </w:rPr>
            </w:r>
          </w:p>
        </w:tc>
      </w:tr>
      <w:tr>
        <w:tc>
          <w:tcPr>
            <w:shd w:fill="b7b7b7"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color w:val="2d2d2d"/>
                <w:sz w:val="24"/>
                <w:szCs w:val="24"/>
              </w:rPr>
            </w:pPr>
            <w:r w:rsidDel="00000000" w:rsidR="00000000" w:rsidRPr="00000000">
              <w:rPr>
                <w:color w:val="2d2d2d"/>
                <w:sz w:val="24"/>
                <w:szCs w:val="24"/>
                <w:rtl w:val="0"/>
              </w:rPr>
              <w:t xml:space="preserve">Type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color w:val="2d2d2d"/>
                <w:sz w:val="24"/>
                <w:szCs w:val="24"/>
              </w:rPr>
            </w:pPr>
            <w:r w:rsidDel="00000000" w:rsidR="00000000" w:rsidRPr="00000000">
              <w:rPr>
                <w:color w:val="2d2d2d"/>
                <w:sz w:val="24"/>
                <w:szCs w:val="24"/>
                <w:rtl w:val="0"/>
              </w:rPr>
              <w:t xml:space="preserve">6x3x12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color w:val="2d2d2d"/>
                <w:sz w:val="24"/>
                <w:szCs w:val="24"/>
              </w:rPr>
            </w:pPr>
            <w:r w:rsidDel="00000000" w:rsidR="00000000" w:rsidRPr="00000000">
              <w:rPr>
                <w:color w:val="2d2d2d"/>
                <w:sz w:val="24"/>
                <w:szCs w:val="24"/>
                <w:rtl w:val="0"/>
              </w:rPr>
              <w:t xml:space="preserve">16x3x12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color w:val="2d2d2d"/>
                <w:sz w:val="24"/>
                <w:szCs w:val="24"/>
              </w:rPr>
            </w:pPr>
            <w:r w:rsidDel="00000000" w:rsidR="00000000" w:rsidRPr="00000000">
              <w:rPr>
                <w:color w:val="2d2d2d"/>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color w:val="2d2d2d"/>
                <w:sz w:val="24"/>
                <w:szCs w:val="24"/>
              </w:rPr>
            </w:pPr>
            <w:r w:rsidDel="00000000" w:rsidR="00000000" w:rsidRPr="00000000">
              <w:rPr>
                <w:color w:val="2d2d2d"/>
                <w:sz w:val="24"/>
                <w:szCs w:val="24"/>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color w:val="2d2d2d"/>
                <w:sz w:val="24"/>
                <w:szCs w:val="24"/>
              </w:rPr>
            </w:pPr>
            <w:r w:rsidDel="00000000" w:rsidR="00000000" w:rsidRPr="00000000">
              <w:rPr>
                <w:color w:val="2d2d2d"/>
                <w:sz w:val="24"/>
                <w:szCs w:val="24"/>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192.00000000000003" w:lineRule="auto"/>
              <w:jc w:val="center"/>
              <w:rPr>
                <w:color w:val="2d2d2d"/>
                <w:sz w:val="24"/>
                <w:szCs w:val="24"/>
              </w:rPr>
            </w:pPr>
            <w:r w:rsidDel="00000000" w:rsidR="00000000" w:rsidRPr="00000000">
              <w:rPr>
                <w:color w:val="2d2d2d"/>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192.00000000000003" w:lineRule="auto"/>
              <w:ind w:left="0" w:right="0" w:firstLine="0"/>
              <w:jc w:val="center"/>
              <w:rPr>
                <w:color w:val="2d2d2d"/>
                <w:sz w:val="24"/>
                <w:szCs w:val="24"/>
              </w:rPr>
            </w:pPr>
            <w:r w:rsidDel="00000000" w:rsidR="00000000" w:rsidRPr="00000000">
              <w:rPr>
                <w:color w:val="2d2d2d"/>
                <w:sz w:val="24"/>
                <w:szCs w:val="24"/>
                <w:rtl w:val="0"/>
              </w:rPr>
              <w:t xml:space="preserve">0.4124</w:t>
            </w:r>
          </w:p>
        </w:tc>
      </w:tr>
      <w:tr>
        <w:tc>
          <w:tcPr>
            <w:shd w:fill="b7b7b7"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192.00000000000003" w:lineRule="auto"/>
              <w:jc w:val="center"/>
              <w:rPr>
                <w:color w:val="2d2d2d"/>
                <w:sz w:val="24"/>
                <w:szCs w:val="24"/>
              </w:rPr>
            </w:pPr>
            <w:r w:rsidDel="00000000" w:rsidR="00000000" w:rsidRPr="00000000">
              <w:rPr>
                <w:color w:val="2d2d2d"/>
                <w:sz w:val="24"/>
                <w:szCs w:val="24"/>
                <w:rtl w:val="0"/>
              </w:rPr>
              <w:t xml:space="preserve">Type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192.00000000000003" w:lineRule="auto"/>
              <w:jc w:val="center"/>
              <w:rPr>
                <w:color w:val="2d2d2d"/>
                <w:sz w:val="24"/>
                <w:szCs w:val="24"/>
              </w:rPr>
            </w:pPr>
            <w:r w:rsidDel="00000000" w:rsidR="00000000" w:rsidRPr="00000000">
              <w:rPr>
                <w:color w:val="2d2d2d"/>
                <w:sz w:val="24"/>
                <w:szCs w:val="24"/>
                <w:rtl w:val="0"/>
              </w:rPr>
              <w:t xml:space="preserve">10x3x12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192.00000000000003" w:lineRule="auto"/>
              <w:jc w:val="center"/>
              <w:rPr>
                <w:color w:val="2d2d2d"/>
                <w:sz w:val="24"/>
                <w:szCs w:val="24"/>
              </w:rPr>
            </w:pPr>
            <w:r w:rsidDel="00000000" w:rsidR="00000000" w:rsidRPr="00000000">
              <w:rPr>
                <w:color w:val="2d2d2d"/>
                <w:sz w:val="24"/>
                <w:szCs w:val="24"/>
                <w:rtl w:val="0"/>
              </w:rPr>
              <w:t xml:space="preserve">20x3x12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192.00000000000003" w:lineRule="auto"/>
              <w:jc w:val="center"/>
              <w:rPr>
                <w:color w:val="2d2d2d"/>
                <w:sz w:val="24"/>
                <w:szCs w:val="24"/>
              </w:rPr>
            </w:pPr>
            <w:r w:rsidDel="00000000" w:rsidR="00000000" w:rsidRPr="00000000">
              <w:rPr>
                <w:color w:val="2d2d2d"/>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192.00000000000003" w:lineRule="auto"/>
              <w:jc w:val="center"/>
              <w:rPr>
                <w:color w:val="2d2d2d"/>
                <w:sz w:val="24"/>
                <w:szCs w:val="24"/>
              </w:rPr>
            </w:pPr>
            <w:r w:rsidDel="00000000" w:rsidR="00000000" w:rsidRPr="00000000">
              <w:rPr>
                <w:color w:val="2d2d2d"/>
                <w:sz w:val="24"/>
                <w:szCs w:val="24"/>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192.00000000000003" w:lineRule="auto"/>
              <w:jc w:val="center"/>
              <w:rPr>
                <w:color w:val="2d2d2d"/>
                <w:sz w:val="24"/>
                <w:szCs w:val="24"/>
              </w:rPr>
            </w:pPr>
            <w:r w:rsidDel="00000000" w:rsidR="00000000" w:rsidRPr="00000000">
              <w:rPr>
                <w:color w:val="2d2d2d"/>
                <w:sz w:val="24"/>
                <w:szCs w:val="24"/>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192.00000000000003" w:lineRule="auto"/>
              <w:jc w:val="center"/>
              <w:rPr>
                <w:color w:val="2d2d2d"/>
                <w:sz w:val="24"/>
                <w:szCs w:val="24"/>
              </w:rPr>
            </w:pPr>
            <w:r w:rsidDel="00000000" w:rsidR="00000000" w:rsidRPr="00000000">
              <w:rPr>
                <w:color w:val="2d2d2d"/>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192.00000000000003" w:lineRule="auto"/>
              <w:jc w:val="center"/>
              <w:rPr>
                <w:color w:val="2d2d2d"/>
                <w:sz w:val="24"/>
                <w:szCs w:val="24"/>
              </w:rPr>
            </w:pPr>
            <w:r w:rsidDel="00000000" w:rsidR="00000000" w:rsidRPr="00000000">
              <w:rPr>
                <w:color w:val="2d2d2d"/>
                <w:sz w:val="24"/>
                <w:szCs w:val="24"/>
                <w:rtl w:val="0"/>
              </w:rPr>
              <w:t xml:space="preserve">0.4084</w:t>
            </w:r>
          </w:p>
        </w:tc>
      </w:tr>
      <w:tr>
        <w:tc>
          <w:tcPr>
            <w:shd w:fill="b7b7b7"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192.00000000000003" w:lineRule="auto"/>
              <w:jc w:val="center"/>
              <w:rPr>
                <w:color w:val="2d2d2d"/>
                <w:sz w:val="24"/>
                <w:szCs w:val="24"/>
              </w:rPr>
            </w:pPr>
            <w:r w:rsidDel="00000000" w:rsidR="00000000" w:rsidRPr="00000000">
              <w:rPr>
                <w:color w:val="2d2d2d"/>
                <w:sz w:val="24"/>
                <w:szCs w:val="24"/>
                <w:rtl w:val="0"/>
              </w:rPr>
              <w:t xml:space="preserve">Type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192.00000000000003" w:lineRule="auto"/>
              <w:jc w:val="center"/>
              <w:rPr>
                <w:color w:val="2d2d2d"/>
                <w:sz w:val="24"/>
                <w:szCs w:val="24"/>
              </w:rPr>
            </w:pPr>
            <w:r w:rsidDel="00000000" w:rsidR="00000000" w:rsidRPr="00000000">
              <w:rPr>
                <w:color w:val="2d2d2d"/>
                <w:sz w:val="24"/>
                <w:szCs w:val="24"/>
                <w:rtl w:val="0"/>
              </w:rPr>
              <w:t xml:space="preserve">15x3x12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192.00000000000003" w:lineRule="auto"/>
              <w:jc w:val="center"/>
              <w:rPr>
                <w:color w:val="2d2d2d"/>
                <w:sz w:val="24"/>
                <w:szCs w:val="24"/>
              </w:rPr>
            </w:pPr>
            <w:r w:rsidDel="00000000" w:rsidR="00000000" w:rsidRPr="00000000">
              <w:rPr>
                <w:color w:val="2d2d2d"/>
                <w:sz w:val="24"/>
                <w:szCs w:val="24"/>
                <w:rtl w:val="0"/>
              </w:rPr>
              <w:t xml:space="preserve">30x3x12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192.00000000000003" w:lineRule="auto"/>
              <w:jc w:val="center"/>
              <w:rPr>
                <w:color w:val="2d2d2d"/>
                <w:sz w:val="24"/>
                <w:szCs w:val="24"/>
              </w:rPr>
            </w:pPr>
            <w:r w:rsidDel="00000000" w:rsidR="00000000" w:rsidRPr="00000000">
              <w:rPr>
                <w:color w:val="2d2d2d"/>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192.00000000000003" w:lineRule="auto"/>
              <w:jc w:val="center"/>
              <w:rPr>
                <w:color w:val="2d2d2d"/>
                <w:sz w:val="24"/>
                <w:szCs w:val="24"/>
              </w:rPr>
            </w:pPr>
            <w:r w:rsidDel="00000000" w:rsidR="00000000" w:rsidRPr="00000000">
              <w:rPr>
                <w:color w:val="2d2d2d"/>
                <w:sz w:val="24"/>
                <w:szCs w:val="24"/>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192.00000000000003" w:lineRule="auto"/>
              <w:jc w:val="center"/>
              <w:rPr>
                <w:color w:val="2d2d2d"/>
                <w:sz w:val="24"/>
                <w:szCs w:val="24"/>
              </w:rPr>
            </w:pPr>
            <w:r w:rsidDel="00000000" w:rsidR="00000000" w:rsidRPr="00000000">
              <w:rPr>
                <w:color w:val="2d2d2d"/>
                <w:sz w:val="24"/>
                <w:szCs w:val="24"/>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192.00000000000003" w:lineRule="auto"/>
              <w:jc w:val="center"/>
              <w:rPr>
                <w:color w:val="2d2d2d"/>
                <w:sz w:val="24"/>
                <w:szCs w:val="24"/>
              </w:rPr>
            </w:pPr>
            <w:r w:rsidDel="00000000" w:rsidR="00000000" w:rsidRPr="00000000">
              <w:rPr>
                <w:color w:val="2d2d2d"/>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192.00000000000003" w:lineRule="auto"/>
              <w:jc w:val="center"/>
              <w:rPr>
                <w:color w:val="2d2d2d"/>
                <w:sz w:val="24"/>
                <w:szCs w:val="24"/>
              </w:rPr>
            </w:pPr>
            <w:r w:rsidDel="00000000" w:rsidR="00000000" w:rsidRPr="00000000">
              <w:rPr>
                <w:color w:val="2d2d2d"/>
                <w:sz w:val="24"/>
                <w:szCs w:val="24"/>
                <w:rtl w:val="0"/>
              </w:rPr>
              <w:t xml:space="preserve">0.4091</w:t>
            </w:r>
          </w:p>
        </w:tc>
      </w:tr>
      <w:tr>
        <w:tc>
          <w:tcPr>
            <w:shd w:fill="b7b7b7"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192.00000000000003" w:lineRule="auto"/>
              <w:jc w:val="center"/>
              <w:rPr>
                <w:color w:val="2d2d2d"/>
                <w:sz w:val="24"/>
                <w:szCs w:val="24"/>
              </w:rPr>
            </w:pPr>
            <w:r w:rsidDel="00000000" w:rsidR="00000000" w:rsidRPr="00000000">
              <w:rPr>
                <w:color w:val="2d2d2d"/>
                <w:sz w:val="24"/>
                <w:szCs w:val="24"/>
                <w:rtl w:val="0"/>
              </w:rPr>
              <w:t xml:space="preserve">Type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192.00000000000003" w:lineRule="auto"/>
              <w:jc w:val="center"/>
              <w:rPr>
                <w:color w:val="2d2d2d"/>
                <w:sz w:val="24"/>
                <w:szCs w:val="24"/>
              </w:rPr>
            </w:pPr>
            <w:r w:rsidDel="00000000" w:rsidR="00000000" w:rsidRPr="00000000">
              <w:rPr>
                <w:color w:val="2d2d2d"/>
                <w:sz w:val="24"/>
                <w:szCs w:val="24"/>
                <w:rtl w:val="0"/>
              </w:rPr>
              <w:t xml:space="preserve">10x3x12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192.00000000000003" w:lineRule="auto"/>
              <w:jc w:val="center"/>
              <w:rPr>
                <w:color w:val="2d2d2d"/>
                <w:sz w:val="24"/>
                <w:szCs w:val="24"/>
              </w:rPr>
            </w:pPr>
            <w:r w:rsidDel="00000000" w:rsidR="00000000" w:rsidRPr="00000000">
              <w:rPr>
                <w:color w:val="2d2d2d"/>
                <w:sz w:val="24"/>
                <w:szCs w:val="24"/>
                <w:rtl w:val="0"/>
              </w:rPr>
              <w:t xml:space="preserve">20x3x12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192.00000000000003" w:lineRule="auto"/>
              <w:jc w:val="center"/>
              <w:rPr>
                <w:color w:val="2d2d2d"/>
                <w:sz w:val="24"/>
                <w:szCs w:val="24"/>
              </w:rPr>
            </w:pPr>
            <w:r w:rsidDel="00000000" w:rsidR="00000000" w:rsidRPr="00000000">
              <w:rPr>
                <w:color w:val="2d2d2d"/>
                <w:sz w:val="24"/>
                <w:szCs w:val="24"/>
                <w:rtl w:val="0"/>
              </w:rPr>
              <w:t xml:space="preserve">10x3x12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192.00000000000003" w:lineRule="auto"/>
              <w:jc w:val="center"/>
              <w:rPr>
                <w:color w:val="2d2d2d"/>
                <w:sz w:val="24"/>
                <w:szCs w:val="24"/>
              </w:rPr>
            </w:pPr>
            <w:r w:rsidDel="00000000" w:rsidR="00000000" w:rsidRPr="00000000">
              <w:rPr>
                <w:color w:val="2d2d2d"/>
                <w:sz w:val="24"/>
                <w:szCs w:val="24"/>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192.00000000000003" w:lineRule="auto"/>
              <w:jc w:val="center"/>
              <w:rPr>
                <w:color w:val="2d2d2d"/>
                <w:sz w:val="24"/>
                <w:szCs w:val="24"/>
              </w:rPr>
            </w:pPr>
            <w:r w:rsidDel="00000000" w:rsidR="00000000" w:rsidRPr="00000000">
              <w:rPr>
                <w:color w:val="2d2d2d"/>
                <w:sz w:val="24"/>
                <w:szCs w:val="24"/>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192.00000000000003" w:lineRule="auto"/>
              <w:jc w:val="center"/>
              <w:rPr>
                <w:color w:val="2d2d2d"/>
                <w:sz w:val="24"/>
                <w:szCs w:val="24"/>
              </w:rPr>
            </w:pPr>
            <w:r w:rsidDel="00000000" w:rsidR="00000000" w:rsidRPr="00000000">
              <w:rPr>
                <w:color w:val="2d2d2d"/>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192.00000000000003" w:lineRule="auto"/>
              <w:jc w:val="center"/>
              <w:rPr>
                <w:color w:val="2d2d2d"/>
                <w:sz w:val="24"/>
                <w:szCs w:val="24"/>
              </w:rPr>
            </w:pPr>
            <w:r w:rsidDel="00000000" w:rsidR="00000000" w:rsidRPr="00000000">
              <w:rPr>
                <w:color w:val="2d2d2d"/>
                <w:sz w:val="24"/>
                <w:szCs w:val="24"/>
                <w:rtl w:val="0"/>
              </w:rPr>
              <w:t xml:space="preserve">0.4078</w:t>
            </w:r>
          </w:p>
        </w:tc>
      </w:tr>
      <w:tr>
        <w:tc>
          <w:tcPr>
            <w:shd w:fill="b7b7b7"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192.00000000000003" w:lineRule="auto"/>
              <w:jc w:val="center"/>
              <w:rPr>
                <w:color w:val="2d2d2d"/>
                <w:sz w:val="24"/>
                <w:szCs w:val="24"/>
              </w:rPr>
            </w:pPr>
            <w:r w:rsidDel="00000000" w:rsidR="00000000" w:rsidRPr="00000000">
              <w:rPr>
                <w:color w:val="2d2d2d"/>
                <w:sz w:val="24"/>
                <w:szCs w:val="24"/>
                <w:rtl w:val="0"/>
              </w:rPr>
              <w:t xml:space="preserve">Type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192.00000000000003" w:lineRule="auto"/>
              <w:jc w:val="center"/>
              <w:rPr>
                <w:color w:val="2d2d2d"/>
                <w:sz w:val="24"/>
                <w:szCs w:val="24"/>
              </w:rPr>
            </w:pPr>
            <w:r w:rsidDel="00000000" w:rsidR="00000000" w:rsidRPr="00000000">
              <w:rPr>
                <w:color w:val="2d2d2d"/>
                <w:sz w:val="24"/>
                <w:szCs w:val="24"/>
                <w:rtl w:val="0"/>
              </w:rPr>
              <w:t xml:space="preserve">10x3x12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192.00000000000003" w:lineRule="auto"/>
              <w:jc w:val="center"/>
              <w:rPr>
                <w:color w:val="2d2d2d"/>
                <w:sz w:val="24"/>
                <w:szCs w:val="24"/>
              </w:rPr>
            </w:pPr>
            <w:r w:rsidDel="00000000" w:rsidR="00000000" w:rsidRPr="00000000">
              <w:rPr>
                <w:color w:val="2d2d2d"/>
                <w:sz w:val="24"/>
                <w:szCs w:val="24"/>
                <w:rtl w:val="0"/>
              </w:rPr>
              <w:t xml:space="preserve">20x3x12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192.00000000000003" w:lineRule="auto"/>
              <w:jc w:val="center"/>
              <w:rPr>
                <w:color w:val="2d2d2d"/>
                <w:sz w:val="24"/>
                <w:szCs w:val="24"/>
              </w:rPr>
            </w:pPr>
            <w:r w:rsidDel="00000000" w:rsidR="00000000" w:rsidRPr="00000000">
              <w:rPr>
                <w:color w:val="2d2d2d"/>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192.00000000000003" w:lineRule="auto"/>
              <w:jc w:val="center"/>
              <w:rPr>
                <w:color w:val="2d2d2d"/>
                <w:sz w:val="24"/>
                <w:szCs w:val="24"/>
              </w:rPr>
            </w:pPr>
            <w:r w:rsidDel="00000000" w:rsidR="00000000" w:rsidRPr="00000000">
              <w:rPr>
                <w:color w:val="2d2d2d"/>
                <w:sz w:val="24"/>
                <w:szCs w:val="24"/>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192.00000000000003" w:lineRule="auto"/>
              <w:jc w:val="center"/>
              <w:rPr>
                <w:color w:val="2d2d2d"/>
                <w:sz w:val="24"/>
                <w:szCs w:val="24"/>
              </w:rPr>
            </w:pPr>
            <w:r w:rsidDel="00000000" w:rsidR="00000000" w:rsidRPr="00000000">
              <w:rPr>
                <w:color w:val="2d2d2d"/>
                <w:sz w:val="24"/>
                <w:szCs w:val="24"/>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192.00000000000003" w:lineRule="auto"/>
              <w:jc w:val="center"/>
              <w:rPr>
                <w:color w:val="2d2d2d"/>
                <w:sz w:val="24"/>
                <w:szCs w:val="24"/>
              </w:rPr>
            </w:pPr>
            <w:r w:rsidDel="00000000" w:rsidR="00000000" w:rsidRPr="00000000">
              <w:rPr>
                <w:color w:val="2d2d2d"/>
                <w:sz w:val="24"/>
                <w:szCs w:val="24"/>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192.00000000000003" w:lineRule="auto"/>
              <w:jc w:val="center"/>
              <w:rPr>
                <w:color w:val="2d2d2d"/>
                <w:sz w:val="24"/>
                <w:szCs w:val="24"/>
              </w:rPr>
            </w:pPr>
            <w:r w:rsidDel="00000000" w:rsidR="00000000" w:rsidRPr="00000000">
              <w:rPr>
                <w:color w:val="2d2d2d"/>
                <w:sz w:val="24"/>
                <w:szCs w:val="24"/>
                <w:rtl w:val="0"/>
              </w:rPr>
              <w:t xml:space="preserve">0.4056</w:t>
            </w:r>
          </w:p>
        </w:tc>
      </w:tr>
    </w:tbl>
    <w:p w:rsidR="00000000" w:rsidDel="00000000" w:rsidP="00000000" w:rsidRDefault="00000000" w:rsidRPr="00000000" w14:paraId="000000AA">
      <w:pPr>
        <w:shd w:fill="ffffff" w:val="clear"/>
        <w:spacing w:after="240" w:before="240" w:line="276" w:lineRule="auto"/>
        <w:jc w:val="center"/>
        <w:rPr>
          <w:b w:val="1"/>
          <w:color w:val="2d2d2d"/>
          <w:sz w:val="26"/>
          <w:szCs w:val="26"/>
        </w:rPr>
      </w:pPr>
      <w:hyperlink w:anchor="table_LenetPerf">
        <w:r w:rsidDel="00000000" w:rsidR="00000000" w:rsidRPr="00000000">
          <w:rPr>
            <w:i w:val="1"/>
            <w:sz w:val="24"/>
            <w:szCs w:val="24"/>
            <w:rtl w:val="0"/>
          </w:rPr>
          <w:t xml:space="preserve">Table 2:</w:t>
        </w:r>
      </w:hyperlink>
      <w:r w:rsidDel="00000000" w:rsidR="00000000" w:rsidRPr="00000000">
        <w:rPr>
          <w:i w:val="1"/>
          <w:color w:val="2d2d2d"/>
          <w:sz w:val="24"/>
          <w:szCs w:val="24"/>
          <w:rtl w:val="0"/>
        </w:rPr>
        <w:t xml:space="preserve"> Performance of the Lenet Architectures</w:t>
      </w:r>
      <w:r w:rsidDel="00000000" w:rsidR="00000000" w:rsidRPr="00000000">
        <w:rPr>
          <w:rtl w:val="0"/>
        </w:rPr>
      </w:r>
    </w:p>
    <w:p w:rsidR="00000000" w:rsidDel="00000000" w:rsidP="00000000" w:rsidRDefault="00000000" w:rsidRPr="00000000" w14:paraId="000000AB">
      <w:pPr>
        <w:shd w:fill="ffffff" w:val="clear"/>
        <w:spacing w:after="240" w:line="276" w:lineRule="auto"/>
        <w:jc w:val="both"/>
        <w:rPr>
          <w:color w:val="2d2d2d"/>
          <w:sz w:val="26"/>
          <w:szCs w:val="26"/>
        </w:rPr>
      </w:pPr>
      <w:r w:rsidDel="00000000" w:rsidR="00000000" w:rsidRPr="00000000">
        <w:rPr>
          <w:color w:val="2d2d2d"/>
          <w:sz w:val="26"/>
          <w:szCs w:val="26"/>
          <w:rtl w:val="0"/>
        </w:rPr>
        <w:t xml:space="preserve">We have used Adam optimizer with varying learning rates. 32 samples were chosen as the training batch size and the training was optimized to use Dropout technique.</w:t>
      </w:r>
    </w:p>
    <w:p w:rsidR="00000000" w:rsidDel="00000000" w:rsidP="00000000" w:rsidRDefault="00000000" w:rsidRPr="00000000" w14:paraId="000000AC">
      <w:pPr>
        <w:shd w:fill="ffffff" w:val="clear"/>
        <w:spacing w:after="240" w:line="276" w:lineRule="auto"/>
        <w:jc w:val="both"/>
        <w:rPr>
          <w:color w:val="2d2d2d"/>
          <w:sz w:val="26"/>
          <w:szCs w:val="26"/>
        </w:rPr>
      </w:pPr>
      <w:r w:rsidDel="00000000" w:rsidR="00000000" w:rsidRPr="00000000">
        <w:rPr>
          <w:rtl w:val="0"/>
        </w:rPr>
      </w:r>
    </w:p>
    <w:p w:rsidR="00000000" w:rsidDel="00000000" w:rsidP="00000000" w:rsidRDefault="00000000" w:rsidRPr="00000000" w14:paraId="000000AD">
      <w:pPr>
        <w:shd w:fill="ffffff" w:val="clear"/>
        <w:spacing w:after="240" w:line="276" w:lineRule="auto"/>
        <w:rPr>
          <w:b w:val="1"/>
          <w:color w:val="2d2d2d"/>
          <w:sz w:val="26"/>
          <w:szCs w:val="26"/>
        </w:rPr>
      </w:pPr>
      <w:r w:rsidDel="00000000" w:rsidR="00000000" w:rsidRPr="00000000">
        <w:rPr>
          <w:rtl w:val="0"/>
        </w:rPr>
      </w:r>
    </w:p>
    <w:p w:rsidR="00000000" w:rsidDel="00000000" w:rsidP="00000000" w:rsidRDefault="00000000" w:rsidRPr="00000000" w14:paraId="000000AE">
      <w:pPr>
        <w:shd w:fill="ffffff" w:val="clear"/>
        <w:spacing w:after="240" w:line="276" w:lineRule="auto"/>
        <w:rPr>
          <w:b w:val="1"/>
          <w:color w:val="2d2d2d"/>
          <w:sz w:val="26"/>
          <w:szCs w:val="26"/>
        </w:rPr>
      </w:pPr>
      <w:r w:rsidDel="00000000" w:rsidR="00000000" w:rsidRPr="00000000">
        <w:rPr>
          <w:rtl w:val="0"/>
        </w:rPr>
      </w:r>
    </w:p>
    <w:p w:rsidR="00000000" w:rsidDel="00000000" w:rsidP="00000000" w:rsidRDefault="00000000" w:rsidRPr="00000000" w14:paraId="000000AF">
      <w:pPr>
        <w:shd w:fill="ffffff" w:val="clear"/>
        <w:spacing w:after="240" w:line="276" w:lineRule="auto"/>
        <w:rPr>
          <w:b w:val="1"/>
          <w:color w:val="2d2d2d"/>
          <w:sz w:val="26"/>
          <w:szCs w:val="26"/>
        </w:rPr>
      </w:pPr>
      <w:r w:rsidDel="00000000" w:rsidR="00000000" w:rsidRPr="00000000">
        <w:rPr>
          <w:b w:val="1"/>
          <w:color w:val="2d2d2d"/>
          <w:sz w:val="26"/>
          <w:szCs w:val="26"/>
          <w:rtl w:val="0"/>
        </w:rPr>
        <w:t xml:space="preserve">4.2 ResNet Convolutional Neural Net:</w:t>
      </w:r>
      <w:r w:rsidDel="00000000" w:rsidR="00000000" w:rsidRPr="00000000">
        <w:rPr>
          <w:rtl w:val="0"/>
        </w:rPr>
      </w:r>
    </w:p>
    <w:p w:rsidR="00000000" w:rsidDel="00000000" w:rsidP="00000000" w:rsidRDefault="00000000" w:rsidRPr="00000000" w14:paraId="000000B0">
      <w:pPr>
        <w:spacing w:after="240" w:before="240" w:line="276" w:lineRule="auto"/>
        <w:jc w:val="both"/>
        <w:rPr>
          <w:color w:val="444444"/>
          <w:sz w:val="26"/>
          <w:szCs w:val="26"/>
        </w:rPr>
      </w:pPr>
      <w:r w:rsidDel="00000000" w:rsidR="00000000" w:rsidRPr="00000000">
        <w:rPr>
          <w:color w:val="2d2d2d"/>
          <w:sz w:val="26"/>
          <w:szCs w:val="26"/>
          <w:rtl w:val="0"/>
        </w:rPr>
        <w:t xml:space="preserve">In theory, very deep networks can represent very complex functions; but in practice,</w:t>
      </w:r>
      <w:r w:rsidDel="00000000" w:rsidR="00000000" w:rsidRPr="00000000">
        <w:rPr>
          <w:color w:val="444444"/>
          <w:sz w:val="26"/>
          <w:szCs w:val="26"/>
          <w:rtl w:val="0"/>
        </w:rPr>
        <w:t xml:space="preserve"> they are hard to train. Residual Networks, introduced by He et al.,allow training much deeper networks than were previously practically feasible.</w:t>
      </w:r>
    </w:p>
    <w:p w:rsidR="00000000" w:rsidDel="00000000" w:rsidP="00000000" w:rsidRDefault="00000000" w:rsidRPr="00000000" w14:paraId="000000B1">
      <w:pPr>
        <w:spacing w:after="240" w:before="240" w:line="276" w:lineRule="auto"/>
        <w:jc w:val="both"/>
        <w:rPr>
          <w:color w:val="444444"/>
          <w:sz w:val="26"/>
          <w:szCs w:val="26"/>
        </w:rPr>
      </w:pPr>
      <w:r w:rsidDel="00000000" w:rsidR="00000000" w:rsidRPr="00000000">
        <w:rPr>
          <w:color w:val="444444"/>
          <w:sz w:val="26"/>
          <w:szCs w:val="26"/>
          <w:rtl w:val="0"/>
        </w:rPr>
        <w:t xml:space="preserve">In recent years, neural networks have become deeper, with state-of-the-art. networks going from just a few layers (e.g., AlexNet) to over a hundred layers.</w:t>
      </w:r>
    </w:p>
    <w:p w:rsidR="00000000" w:rsidDel="00000000" w:rsidP="00000000" w:rsidRDefault="00000000" w:rsidRPr="00000000" w14:paraId="000000B2">
      <w:pPr>
        <w:shd w:fill="ffffff" w:val="clear"/>
        <w:spacing w:line="276" w:lineRule="auto"/>
        <w:jc w:val="both"/>
        <w:rPr>
          <w:color w:val="444444"/>
          <w:sz w:val="26"/>
          <w:szCs w:val="26"/>
        </w:rPr>
      </w:pPr>
      <w:r w:rsidDel="00000000" w:rsidR="00000000" w:rsidRPr="00000000">
        <w:rPr>
          <w:color w:val="444444"/>
          <w:sz w:val="26"/>
          <w:szCs w:val="26"/>
          <w:rtl w:val="0"/>
        </w:rPr>
        <w:t xml:space="preserve">The main benefit of a very deep network is that it can represent very complex functions. It can also learn features at many different levels of abstraction, from edges (at the lower layers) to very complex features (at the deeper layers). However, using a deeper network doesn’t always help. A huge barrier to training them is vanishing gradients: very deep networks often have a gradient signal that goes to zero quickly, thus making gradient descent unbearably slow.</w:t>
      </w:r>
    </w:p>
    <w:p w:rsidR="00000000" w:rsidDel="00000000" w:rsidP="00000000" w:rsidRDefault="00000000" w:rsidRPr="00000000" w14:paraId="000000B3">
      <w:pPr>
        <w:shd w:fill="ffffff" w:val="clear"/>
        <w:spacing w:after="400" w:line="276" w:lineRule="auto"/>
        <w:jc w:val="both"/>
        <w:rPr>
          <w:color w:val="444444"/>
          <w:sz w:val="26"/>
          <w:szCs w:val="26"/>
        </w:rPr>
      </w:pPr>
      <w:r w:rsidDel="00000000" w:rsidR="00000000" w:rsidRPr="00000000">
        <w:rPr>
          <w:color w:val="444444"/>
          <w:sz w:val="26"/>
          <w:szCs w:val="26"/>
          <w:rtl w:val="0"/>
        </w:rPr>
        <w:t xml:space="preserve">During training, we might therefore see the magnitude (or norm) of the gradient for the earlier layers decrease to zero very rapidly as training proceeds:</w:t>
      </w:r>
    </w:p>
    <w:p w:rsidR="00000000" w:rsidDel="00000000" w:rsidP="00000000" w:rsidRDefault="00000000" w:rsidRPr="00000000" w14:paraId="000000B4">
      <w:pPr>
        <w:spacing w:after="0" w:before="0" w:line="240" w:lineRule="auto"/>
        <w:jc w:val="center"/>
        <w:rPr>
          <w:color w:val="444444"/>
          <w:sz w:val="27"/>
          <w:szCs w:val="27"/>
        </w:rPr>
      </w:pPr>
      <w:r w:rsidDel="00000000" w:rsidR="00000000" w:rsidRPr="00000000">
        <w:rPr>
          <w:color w:val="444444"/>
          <w:sz w:val="27"/>
          <w:szCs w:val="27"/>
        </w:rPr>
        <w:drawing>
          <wp:inline distB="114300" distT="114300" distL="114300" distR="114300">
            <wp:extent cx="3967163" cy="2062661"/>
            <wp:effectExtent b="0" l="0" r="0" t="0"/>
            <wp:docPr id="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967163" cy="2062661"/>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hd w:fill="ffffff" w:val="clear"/>
        <w:spacing w:after="0" w:before="0" w:line="240" w:lineRule="auto"/>
        <w:jc w:val="center"/>
        <w:rPr>
          <w:i w:val="1"/>
          <w:color w:val="2d2d2d"/>
          <w:sz w:val="24"/>
          <w:szCs w:val="24"/>
        </w:rPr>
      </w:pPr>
      <w:hyperlink w:anchor="figur_gradient">
        <w:r w:rsidDel="00000000" w:rsidR="00000000" w:rsidRPr="00000000">
          <w:rPr>
            <w:i w:val="1"/>
            <w:sz w:val="24"/>
            <w:szCs w:val="24"/>
            <w:rtl w:val="0"/>
          </w:rPr>
          <w:t xml:space="preserve">Figure 13:</w:t>
        </w:r>
      </w:hyperlink>
      <w:r w:rsidDel="00000000" w:rsidR="00000000" w:rsidRPr="00000000">
        <w:rPr>
          <w:i w:val="1"/>
          <w:color w:val="2d2d2d"/>
          <w:sz w:val="24"/>
          <w:szCs w:val="24"/>
          <w:rtl w:val="0"/>
        </w:rPr>
        <w:t xml:space="preserve"> norm of the gradient for the earlier layers</w:t>
      </w:r>
    </w:p>
    <w:p w:rsidR="00000000" w:rsidDel="00000000" w:rsidP="00000000" w:rsidRDefault="00000000" w:rsidRPr="00000000" w14:paraId="000000B6">
      <w:pPr>
        <w:spacing w:after="240" w:before="240" w:line="276" w:lineRule="auto"/>
        <w:jc w:val="center"/>
        <w:rPr>
          <w:color w:val="444444"/>
          <w:sz w:val="27"/>
          <w:szCs w:val="27"/>
        </w:rPr>
      </w:pPr>
      <w:r w:rsidDel="00000000" w:rsidR="00000000" w:rsidRPr="00000000">
        <w:rPr>
          <w:rtl w:val="0"/>
        </w:rPr>
      </w:r>
    </w:p>
    <w:p w:rsidR="00000000" w:rsidDel="00000000" w:rsidP="00000000" w:rsidRDefault="00000000" w:rsidRPr="00000000" w14:paraId="000000B7">
      <w:pPr>
        <w:shd w:fill="ffffff" w:val="clear"/>
        <w:spacing w:after="400" w:line="276" w:lineRule="auto"/>
        <w:rPr>
          <w:color w:val="444444"/>
          <w:sz w:val="27"/>
          <w:szCs w:val="27"/>
        </w:rPr>
      </w:pPr>
      <w:r w:rsidDel="00000000" w:rsidR="00000000" w:rsidRPr="00000000">
        <w:rPr>
          <w:color w:val="444444"/>
          <w:sz w:val="27"/>
          <w:szCs w:val="27"/>
          <w:rtl w:val="0"/>
        </w:rPr>
        <w:t xml:space="preserve"> Data transformation</w:t>
      </w:r>
    </w:p>
    <w:p w:rsidR="00000000" w:rsidDel="00000000" w:rsidP="00000000" w:rsidRDefault="00000000" w:rsidRPr="00000000" w14:paraId="000000B8">
      <w:pPr>
        <w:shd w:fill="ffffff" w:val="clear"/>
        <w:spacing w:after="400" w:line="276" w:lineRule="auto"/>
        <w:rPr>
          <w:color w:val="444444"/>
          <w:sz w:val="27"/>
          <w:szCs w:val="27"/>
        </w:rPr>
      </w:pPr>
      <w:r w:rsidDel="00000000" w:rsidR="00000000" w:rsidRPr="00000000">
        <w:rPr>
          <w:color w:val="444444"/>
          <w:sz w:val="27"/>
          <w:szCs w:val="27"/>
          <w:rtl w:val="0"/>
        </w:rPr>
        <w:t xml:space="preserve">We restored the flatten data [samples,1,99] back to multidimensional images [samples,3,12,5] so that we could work on the database for the RESNET network.</w:t>
      </w:r>
    </w:p>
    <w:p w:rsidR="00000000" w:rsidDel="00000000" w:rsidP="00000000" w:rsidRDefault="00000000" w:rsidRPr="00000000" w14:paraId="000000B9">
      <w:pPr>
        <w:shd w:fill="ffffff" w:val="clear"/>
        <w:spacing w:after="400" w:line="276" w:lineRule="auto"/>
        <w:rPr>
          <w:color w:val="444444"/>
          <w:sz w:val="27"/>
          <w:szCs w:val="27"/>
        </w:rPr>
      </w:pPr>
      <w:r w:rsidDel="00000000" w:rsidR="00000000" w:rsidRPr="00000000">
        <w:rPr>
          <w:color w:val="444444"/>
          <w:sz w:val="27"/>
          <w:szCs w:val="27"/>
          <w:rtl w:val="0"/>
        </w:rPr>
        <w:t xml:space="preserve">1.2. Detailed ResNet network</w:t>
      </w:r>
    </w:p>
    <w:p w:rsidR="00000000" w:rsidDel="00000000" w:rsidP="00000000" w:rsidRDefault="00000000" w:rsidRPr="00000000" w14:paraId="000000BA">
      <w:pPr>
        <w:shd w:fill="ffffff" w:val="clear"/>
        <w:spacing w:after="400" w:line="276" w:lineRule="auto"/>
        <w:jc w:val="both"/>
        <w:rPr>
          <w:color w:val="444444"/>
          <w:sz w:val="26"/>
          <w:szCs w:val="26"/>
        </w:rPr>
      </w:pPr>
      <w:r w:rsidDel="00000000" w:rsidR="00000000" w:rsidRPr="00000000">
        <w:rPr>
          <w:color w:val="444444"/>
          <w:sz w:val="26"/>
          <w:szCs w:val="26"/>
          <w:rtl w:val="0"/>
        </w:rPr>
        <w:t xml:space="preserve">The identity block is the standard block used in ResNets, and corresponds to the case where the input activation (say  a[l] ) has the same dimension as the output activation (say  a[l+2] ).</w:t>
      </w:r>
    </w:p>
    <w:p w:rsidR="00000000" w:rsidDel="00000000" w:rsidP="00000000" w:rsidRDefault="00000000" w:rsidRPr="00000000" w14:paraId="000000BB">
      <w:pPr>
        <w:shd w:fill="ffffff" w:val="clear"/>
        <w:spacing w:after="400" w:line="276" w:lineRule="auto"/>
        <w:jc w:val="both"/>
        <w:rPr>
          <w:color w:val="444444"/>
          <w:sz w:val="26"/>
          <w:szCs w:val="26"/>
        </w:rPr>
      </w:pPr>
      <w:r w:rsidDel="00000000" w:rsidR="00000000" w:rsidRPr="00000000">
        <w:rPr>
          <w:color w:val="444444"/>
          <w:sz w:val="26"/>
          <w:szCs w:val="26"/>
          <w:rtl w:val="0"/>
        </w:rPr>
        <w:t xml:space="preserve">In this chapter, we’ll implement a slightly more powerful version of this identity block, in which the skip connection “skips over” 3 hidden layers rather than 2 layers. It looks like this:</w:t>
      </w:r>
    </w:p>
    <w:p w:rsidR="00000000" w:rsidDel="00000000" w:rsidP="00000000" w:rsidRDefault="00000000" w:rsidRPr="00000000" w14:paraId="000000BC">
      <w:pPr>
        <w:shd w:fill="ffffff" w:val="clear"/>
        <w:spacing w:after="0" w:line="240" w:lineRule="auto"/>
        <w:jc w:val="both"/>
        <w:rPr>
          <w:color w:val="444444"/>
          <w:sz w:val="26"/>
          <w:szCs w:val="26"/>
        </w:rPr>
      </w:pPr>
      <w:r w:rsidDel="00000000" w:rsidR="00000000" w:rsidRPr="00000000">
        <w:rPr>
          <w:color w:val="444444"/>
          <w:sz w:val="26"/>
          <w:szCs w:val="26"/>
        </w:rPr>
        <w:drawing>
          <wp:inline distB="114300" distT="114300" distL="114300" distR="114300">
            <wp:extent cx="5731200" cy="1231900"/>
            <wp:effectExtent b="0" l="0" r="0" t="0"/>
            <wp:docPr id="1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hd w:fill="ffffff" w:val="clear"/>
        <w:spacing w:after="0" w:before="240" w:line="240" w:lineRule="auto"/>
        <w:jc w:val="center"/>
        <w:rPr>
          <w:i w:val="1"/>
          <w:color w:val="2d2d2d"/>
          <w:sz w:val="24"/>
          <w:szCs w:val="24"/>
        </w:rPr>
      </w:pPr>
      <w:hyperlink w:anchor="figur_identity">
        <w:r w:rsidDel="00000000" w:rsidR="00000000" w:rsidRPr="00000000">
          <w:rPr>
            <w:i w:val="1"/>
            <w:sz w:val="24"/>
            <w:szCs w:val="24"/>
            <w:rtl w:val="0"/>
          </w:rPr>
          <w:t xml:space="preserve">Figure 14:</w:t>
        </w:r>
      </w:hyperlink>
      <w:r w:rsidDel="00000000" w:rsidR="00000000" w:rsidRPr="00000000">
        <w:rPr>
          <w:i w:val="1"/>
          <w:color w:val="2d2d2d"/>
          <w:sz w:val="24"/>
          <w:szCs w:val="24"/>
          <w:rtl w:val="0"/>
        </w:rPr>
        <w:t xml:space="preserve"> The identity block</w:t>
      </w:r>
    </w:p>
    <w:p w:rsidR="00000000" w:rsidDel="00000000" w:rsidP="00000000" w:rsidRDefault="00000000" w:rsidRPr="00000000" w14:paraId="000000BE">
      <w:pPr>
        <w:shd w:fill="ffffff" w:val="clear"/>
        <w:spacing w:after="400" w:lineRule="auto"/>
        <w:jc w:val="both"/>
        <w:rPr>
          <w:color w:val="444444"/>
          <w:sz w:val="26"/>
          <w:szCs w:val="26"/>
        </w:rPr>
      </w:pPr>
      <w:r w:rsidDel="00000000" w:rsidR="00000000" w:rsidRPr="00000000">
        <w:rPr>
          <w:rtl w:val="0"/>
        </w:rPr>
      </w:r>
    </w:p>
    <w:p w:rsidR="00000000" w:rsidDel="00000000" w:rsidP="00000000" w:rsidRDefault="00000000" w:rsidRPr="00000000" w14:paraId="000000BF">
      <w:pPr>
        <w:shd w:fill="ffffff" w:val="clear"/>
        <w:spacing w:after="400" w:lineRule="auto"/>
        <w:jc w:val="both"/>
        <w:rPr>
          <w:color w:val="444444"/>
          <w:sz w:val="26"/>
          <w:szCs w:val="26"/>
        </w:rPr>
      </w:pPr>
      <w:r w:rsidDel="00000000" w:rsidR="00000000" w:rsidRPr="00000000">
        <w:rPr>
          <w:color w:val="444444"/>
          <w:sz w:val="26"/>
          <w:szCs w:val="26"/>
          <w:rtl w:val="0"/>
        </w:rPr>
        <w:t xml:space="preserve">ResNet “convolutional block” is the other type of block. We can use this type of block when the input and output dimensions don’t match up. The difference with the identity block is that there is a Conv2D layer in the shortcut path:</w:t>
      </w:r>
    </w:p>
    <w:p w:rsidR="00000000" w:rsidDel="00000000" w:rsidP="00000000" w:rsidRDefault="00000000" w:rsidRPr="00000000" w14:paraId="000000C0">
      <w:pPr>
        <w:shd w:fill="ffffff" w:val="clear"/>
        <w:spacing w:after="0" w:line="240" w:lineRule="auto"/>
        <w:jc w:val="center"/>
        <w:rPr>
          <w:color w:val="444444"/>
          <w:sz w:val="26"/>
          <w:szCs w:val="26"/>
        </w:rPr>
      </w:pPr>
      <w:r w:rsidDel="00000000" w:rsidR="00000000" w:rsidRPr="00000000">
        <w:rPr>
          <w:color w:val="444444"/>
          <w:sz w:val="26"/>
          <w:szCs w:val="26"/>
        </w:rPr>
        <w:drawing>
          <wp:inline distB="114300" distT="114300" distL="114300" distR="114300">
            <wp:extent cx="4933950" cy="1318468"/>
            <wp:effectExtent b="0" l="0" r="0" t="0"/>
            <wp:docPr id="1" name="image2.png"/>
            <a:graphic>
              <a:graphicData uri="http://schemas.openxmlformats.org/drawingml/2006/picture">
                <pic:pic>
                  <pic:nvPicPr>
                    <pic:cNvPr id="0" name="image2.png"/>
                    <pic:cNvPicPr preferRelativeResize="0"/>
                  </pic:nvPicPr>
                  <pic:blipFill>
                    <a:blip r:embed="rId23"/>
                    <a:srcRect b="0" l="0" r="0" t="8933"/>
                    <a:stretch>
                      <a:fillRect/>
                    </a:stretch>
                  </pic:blipFill>
                  <pic:spPr>
                    <a:xfrm>
                      <a:off x="0" y="0"/>
                      <a:ext cx="4933950" cy="1318468"/>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hd w:fill="ffffff" w:val="clear"/>
        <w:spacing w:after="0" w:before="240" w:line="240" w:lineRule="auto"/>
        <w:jc w:val="center"/>
        <w:rPr>
          <w:i w:val="1"/>
          <w:color w:val="2d2d2d"/>
          <w:sz w:val="24"/>
          <w:szCs w:val="24"/>
        </w:rPr>
      </w:pPr>
      <w:hyperlink w:anchor="figur_convolution">
        <w:r w:rsidDel="00000000" w:rsidR="00000000" w:rsidRPr="00000000">
          <w:rPr>
            <w:i w:val="1"/>
            <w:sz w:val="24"/>
            <w:szCs w:val="24"/>
            <w:rtl w:val="0"/>
          </w:rPr>
          <w:t xml:space="preserve">Figure 15:</w:t>
        </w:r>
      </w:hyperlink>
      <w:r w:rsidDel="00000000" w:rsidR="00000000" w:rsidRPr="00000000">
        <w:rPr>
          <w:i w:val="1"/>
          <w:color w:val="2d2d2d"/>
          <w:sz w:val="24"/>
          <w:szCs w:val="24"/>
          <w:rtl w:val="0"/>
        </w:rPr>
        <w:t xml:space="preserve"> The convolutional block</w:t>
      </w:r>
    </w:p>
    <w:p w:rsidR="00000000" w:rsidDel="00000000" w:rsidP="00000000" w:rsidRDefault="00000000" w:rsidRPr="00000000" w14:paraId="000000C2">
      <w:pPr>
        <w:shd w:fill="ffffff" w:val="clear"/>
        <w:spacing w:after="400" w:lineRule="auto"/>
        <w:jc w:val="both"/>
        <w:rPr>
          <w:color w:val="444444"/>
          <w:sz w:val="26"/>
          <w:szCs w:val="26"/>
        </w:rPr>
      </w:pPr>
      <w:r w:rsidDel="00000000" w:rsidR="00000000" w:rsidRPr="00000000">
        <w:rPr>
          <w:rtl w:val="0"/>
        </w:rPr>
      </w:r>
    </w:p>
    <w:p w:rsidR="00000000" w:rsidDel="00000000" w:rsidP="00000000" w:rsidRDefault="00000000" w:rsidRPr="00000000" w14:paraId="000000C3">
      <w:pPr>
        <w:shd w:fill="ffffff" w:val="clear"/>
        <w:spacing w:after="400" w:line="276" w:lineRule="auto"/>
        <w:jc w:val="both"/>
        <w:rPr>
          <w:color w:val="444444"/>
          <w:sz w:val="26"/>
          <w:szCs w:val="26"/>
        </w:rPr>
      </w:pPr>
      <w:r w:rsidDel="00000000" w:rsidR="00000000" w:rsidRPr="00000000">
        <w:rPr>
          <w:color w:val="444444"/>
          <w:sz w:val="26"/>
          <w:szCs w:val="26"/>
          <w:rtl w:val="0"/>
        </w:rPr>
        <w:t xml:space="preserve">The following figure describes in detail the architecture of this neural network. “ID BLOCK” in the diagram stands for “Identity block,” and “ID BLOCK x3” means we should stack 3 identity blocks together.</w:t>
      </w:r>
    </w:p>
    <w:p w:rsidR="00000000" w:rsidDel="00000000" w:rsidP="00000000" w:rsidRDefault="00000000" w:rsidRPr="00000000" w14:paraId="000000C4">
      <w:pPr>
        <w:shd w:fill="ffffff" w:val="clear"/>
        <w:spacing w:after="0" w:line="240" w:lineRule="auto"/>
        <w:jc w:val="both"/>
        <w:rPr>
          <w:color w:val="444444"/>
          <w:sz w:val="26"/>
          <w:szCs w:val="26"/>
        </w:rPr>
      </w:pPr>
      <w:r w:rsidDel="00000000" w:rsidR="00000000" w:rsidRPr="00000000">
        <w:rPr>
          <w:color w:val="444444"/>
          <w:sz w:val="26"/>
          <w:szCs w:val="26"/>
        </w:rPr>
        <w:drawing>
          <wp:inline distB="114300" distT="114300" distL="114300" distR="114300">
            <wp:extent cx="5614988" cy="1147248"/>
            <wp:effectExtent b="0" l="0" r="0" t="0"/>
            <wp:docPr id="20"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614988" cy="1147248"/>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hd w:fill="ffffff" w:val="clear"/>
        <w:spacing w:after="0" w:before="240" w:line="240" w:lineRule="auto"/>
        <w:jc w:val="center"/>
        <w:rPr>
          <w:color w:val="444444"/>
          <w:sz w:val="26"/>
          <w:szCs w:val="26"/>
        </w:rPr>
      </w:pPr>
      <w:hyperlink w:anchor="figur_resnet">
        <w:r w:rsidDel="00000000" w:rsidR="00000000" w:rsidRPr="00000000">
          <w:rPr>
            <w:i w:val="1"/>
            <w:sz w:val="24"/>
            <w:szCs w:val="24"/>
            <w:rtl w:val="0"/>
          </w:rPr>
          <w:t xml:space="preserve">Figure 16:</w:t>
        </w:r>
      </w:hyperlink>
      <w:r w:rsidDel="00000000" w:rsidR="00000000" w:rsidRPr="00000000">
        <w:rPr>
          <w:i w:val="1"/>
          <w:color w:val="2d2d2d"/>
          <w:sz w:val="24"/>
          <w:szCs w:val="24"/>
          <w:rtl w:val="0"/>
        </w:rPr>
        <w:t xml:space="preserve"> ResNet-50 model</w:t>
      </w:r>
      <w:r w:rsidDel="00000000" w:rsidR="00000000" w:rsidRPr="00000000">
        <w:rPr>
          <w:rtl w:val="0"/>
        </w:rPr>
      </w:r>
    </w:p>
    <w:p w:rsidR="00000000" w:rsidDel="00000000" w:rsidP="00000000" w:rsidRDefault="00000000" w:rsidRPr="00000000" w14:paraId="000000C6">
      <w:pPr>
        <w:shd w:fill="ffffff" w:val="clear"/>
        <w:spacing w:after="240" w:line="276" w:lineRule="auto"/>
        <w:jc w:val="both"/>
        <w:rPr>
          <w:sz w:val="26"/>
          <w:szCs w:val="26"/>
        </w:rPr>
      </w:pPr>
      <w:r w:rsidDel="00000000" w:rsidR="00000000" w:rsidRPr="00000000">
        <w:rPr>
          <w:rtl w:val="0"/>
        </w:rPr>
      </w:r>
    </w:p>
    <w:p w:rsidR="00000000" w:rsidDel="00000000" w:rsidP="00000000" w:rsidRDefault="00000000" w:rsidRPr="00000000" w14:paraId="000000C7">
      <w:pPr>
        <w:shd w:fill="ffffff" w:val="clear"/>
        <w:spacing w:after="240" w:line="276" w:lineRule="auto"/>
        <w:jc w:val="both"/>
        <w:rPr>
          <w:sz w:val="26"/>
          <w:szCs w:val="26"/>
        </w:rPr>
      </w:pPr>
      <w:r w:rsidDel="00000000" w:rsidR="00000000" w:rsidRPr="00000000">
        <w:rPr>
          <w:sz w:val="26"/>
          <w:szCs w:val="26"/>
          <w:rtl w:val="0"/>
        </w:rPr>
        <w:t xml:space="preserve">The details of this ResNet-50 model are:</w:t>
      </w:r>
    </w:p>
    <w:p w:rsidR="00000000" w:rsidDel="00000000" w:rsidP="00000000" w:rsidRDefault="00000000" w:rsidRPr="00000000" w14:paraId="000000C8">
      <w:pPr>
        <w:numPr>
          <w:ilvl w:val="0"/>
          <w:numId w:val="2"/>
        </w:numPr>
        <w:shd w:fill="ffffff" w:val="clear"/>
        <w:spacing w:after="0" w:afterAutospacing="0" w:line="276" w:lineRule="auto"/>
        <w:ind w:left="720" w:hanging="360"/>
        <w:jc w:val="both"/>
        <w:rPr>
          <w:sz w:val="26"/>
          <w:szCs w:val="26"/>
        </w:rPr>
      </w:pPr>
      <w:r w:rsidDel="00000000" w:rsidR="00000000" w:rsidRPr="00000000">
        <w:rPr>
          <w:sz w:val="26"/>
          <w:szCs w:val="26"/>
          <w:rtl w:val="0"/>
        </w:rPr>
        <w:t xml:space="preserve">Zero-padding pads the input with a pad of (4,2)</w:t>
      </w:r>
    </w:p>
    <w:p w:rsidR="00000000" w:rsidDel="00000000" w:rsidP="00000000" w:rsidRDefault="00000000" w:rsidRPr="00000000" w14:paraId="000000C9">
      <w:pPr>
        <w:numPr>
          <w:ilvl w:val="0"/>
          <w:numId w:val="2"/>
        </w:numPr>
        <w:shd w:fill="ffffff" w:val="clear"/>
        <w:spacing w:after="240" w:line="276" w:lineRule="auto"/>
        <w:ind w:left="720" w:hanging="360"/>
        <w:jc w:val="both"/>
        <w:rPr>
          <w:sz w:val="26"/>
          <w:szCs w:val="26"/>
        </w:rPr>
      </w:pPr>
      <w:r w:rsidDel="00000000" w:rsidR="00000000" w:rsidRPr="00000000">
        <w:rPr>
          <w:sz w:val="26"/>
          <w:szCs w:val="26"/>
          <w:rtl w:val="0"/>
        </w:rPr>
        <w:t xml:space="preserve">Stage 1:</w:t>
      </w:r>
    </w:p>
    <w:p w:rsidR="00000000" w:rsidDel="00000000" w:rsidP="00000000" w:rsidRDefault="00000000" w:rsidRPr="00000000" w14:paraId="000000CA">
      <w:pPr>
        <w:shd w:fill="ffffff" w:val="clear"/>
        <w:spacing w:line="276" w:lineRule="auto"/>
        <w:ind w:left="760" w:hanging="360"/>
        <w:jc w:val="both"/>
        <w:rPr>
          <w:sz w:val="26"/>
          <w:szCs w:val="26"/>
        </w:rPr>
      </w:pPr>
      <w:r w:rsidDel="00000000" w:rsidR="00000000" w:rsidRPr="00000000">
        <w:rPr>
          <w:sz w:val="26"/>
          <w:szCs w:val="26"/>
          <w:rtl w:val="0"/>
        </w:rPr>
        <w:t xml:space="preserve">·</w:t>
      </w:r>
      <w:r w:rsidDel="00000000" w:rsidR="00000000" w:rsidRPr="00000000">
        <w:rPr>
          <w:sz w:val="26"/>
          <w:szCs w:val="26"/>
          <w:rtl w:val="0"/>
        </w:rPr>
        <w:t xml:space="preserve">         </w:t>
      </w:r>
      <w:r w:rsidDel="00000000" w:rsidR="00000000" w:rsidRPr="00000000">
        <w:rPr>
          <w:sz w:val="26"/>
          <w:szCs w:val="26"/>
          <w:rtl w:val="0"/>
        </w:rPr>
        <w:t xml:space="preserve">The 2D Convolution has 64 filters of shape (1,3) </w:t>
      </w:r>
    </w:p>
    <w:p w:rsidR="00000000" w:rsidDel="00000000" w:rsidP="00000000" w:rsidRDefault="00000000" w:rsidRPr="00000000" w14:paraId="000000CB">
      <w:pPr>
        <w:shd w:fill="ffffff" w:val="clear"/>
        <w:spacing w:line="276" w:lineRule="auto"/>
        <w:ind w:left="1480" w:hanging="360"/>
        <w:jc w:val="both"/>
        <w:rPr>
          <w:sz w:val="26"/>
          <w:szCs w:val="26"/>
        </w:rPr>
      </w:pPr>
      <w:r w:rsidDel="00000000" w:rsidR="00000000" w:rsidRPr="00000000">
        <w:rPr>
          <w:sz w:val="26"/>
          <w:szCs w:val="26"/>
          <w:rtl w:val="0"/>
        </w:rPr>
        <w:t xml:space="preserve">and uses a stride of (1,1)</w:t>
      </w:r>
    </w:p>
    <w:p w:rsidR="00000000" w:rsidDel="00000000" w:rsidP="00000000" w:rsidRDefault="00000000" w:rsidRPr="00000000" w14:paraId="000000CC">
      <w:pPr>
        <w:shd w:fill="ffffff" w:val="clear"/>
        <w:spacing w:line="276" w:lineRule="auto"/>
        <w:ind w:left="760" w:hanging="360"/>
        <w:jc w:val="both"/>
        <w:rPr>
          <w:sz w:val="26"/>
          <w:szCs w:val="26"/>
        </w:rPr>
      </w:pPr>
      <w:r w:rsidDel="00000000" w:rsidR="00000000" w:rsidRPr="00000000">
        <w:rPr>
          <w:sz w:val="26"/>
          <w:szCs w:val="26"/>
          <w:rtl w:val="0"/>
        </w:rPr>
        <w:t xml:space="preserve">·</w:t>
      </w:r>
      <w:r w:rsidDel="00000000" w:rsidR="00000000" w:rsidRPr="00000000">
        <w:rPr>
          <w:sz w:val="26"/>
          <w:szCs w:val="26"/>
          <w:rtl w:val="0"/>
        </w:rPr>
        <w:t xml:space="preserve">         </w:t>
      </w:r>
      <w:r w:rsidDel="00000000" w:rsidR="00000000" w:rsidRPr="00000000">
        <w:rPr>
          <w:sz w:val="26"/>
          <w:szCs w:val="26"/>
          <w:rtl w:val="0"/>
        </w:rPr>
        <w:t xml:space="preserve">BatchNorm is applied to the channels axis of the input.</w:t>
      </w:r>
    </w:p>
    <w:p w:rsidR="00000000" w:rsidDel="00000000" w:rsidP="00000000" w:rsidRDefault="00000000" w:rsidRPr="00000000" w14:paraId="000000CD">
      <w:pPr>
        <w:numPr>
          <w:ilvl w:val="0"/>
          <w:numId w:val="7"/>
        </w:numPr>
        <w:shd w:fill="ffffff" w:val="clear"/>
        <w:spacing w:after="240" w:line="276" w:lineRule="auto"/>
        <w:ind w:left="720" w:hanging="360"/>
        <w:jc w:val="both"/>
        <w:rPr>
          <w:sz w:val="26"/>
          <w:szCs w:val="26"/>
        </w:rPr>
      </w:pPr>
      <w:r w:rsidDel="00000000" w:rsidR="00000000" w:rsidRPr="00000000">
        <w:rPr>
          <w:sz w:val="26"/>
          <w:szCs w:val="26"/>
          <w:rtl w:val="0"/>
        </w:rPr>
        <w:t xml:space="preserve">Stage 2:</w:t>
      </w:r>
    </w:p>
    <w:p w:rsidR="00000000" w:rsidDel="00000000" w:rsidP="00000000" w:rsidRDefault="00000000" w:rsidRPr="00000000" w14:paraId="000000CE">
      <w:pPr>
        <w:shd w:fill="ffffff" w:val="clear"/>
        <w:spacing w:line="276" w:lineRule="auto"/>
        <w:ind w:left="760" w:hanging="360"/>
        <w:jc w:val="both"/>
        <w:rPr>
          <w:color w:val="444444"/>
          <w:sz w:val="26"/>
          <w:szCs w:val="26"/>
        </w:rPr>
      </w:pPr>
      <w:r w:rsidDel="00000000" w:rsidR="00000000" w:rsidRPr="00000000">
        <w:rPr>
          <w:color w:val="444444"/>
          <w:sz w:val="26"/>
          <w:szCs w:val="26"/>
          <w:rtl w:val="0"/>
        </w:rPr>
        <w:t xml:space="preserve">·</w:t>
      </w:r>
      <w:r w:rsidDel="00000000" w:rsidR="00000000" w:rsidRPr="00000000">
        <w:rPr>
          <w:color w:val="444444"/>
          <w:sz w:val="26"/>
          <w:szCs w:val="26"/>
          <w:rtl w:val="0"/>
        </w:rPr>
        <w:t xml:space="preserve">         </w:t>
      </w:r>
      <w:r w:rsidDel="00000000" w:rsidR="00000000" w:rsidRPr="00000000">
        <w:rPr>
          <w:color w:val="444444"/>
          <w:sz w:val="26"/>
          <w:szCs w:val="26"/>
          <w:rtl w:val="0"/>
        </w:rPr>
        <w:t xml:space="preserve">The convolutional block uses three sets of filters of size [64,64,256]</w:t>
      </w:r>
    </w:p>
    <w:p w:rsidR="00000000" w:rsidDel="00000000" w:rsidP="00000000" w:rsidRDefault="00000000" w:rsidRPr="00000000" w14:paraId="000000CF">
      <w:pPr>
        <w:shd w:fill="ffffff" w:val="clear"/>
        <w:spacing w:line="276" w:lineRule="auto"/>
        <w:ind w:left="760" w:hanging="360"/>
        <w:jc w:val="both"/>
        <w:rPr>
          <w:color w:val="444444"/>
          <w:sz w:val="26"/>
          <w:szCs w:val="26"/>
        </w:rPr>
      </w:pPr>
      <w:r w:rsidDel="00000000" w:rsidR="00000000" w:rsidRPr="00000000">
        <w:rPr>
          <w:color w:val="444444"/>
          <w:sz w:val="26"/>
          <w:szCs w:val="26"/>
          <w:rtl w:val="0"/>
        </w:rPr>
        <w:t xml:space="preserve">·</w:t>
      </w:r>
      <w:r w:rsidDel="00000000" w:rsidR="00000000" w:rsidRPr="00000000">
        <w:rPr>
          <w:color w:val="444444"/>
          <w:sz w:val="26"/>
          <w:szCs w:val="26"/>
          <w:rtl w:val="0"/>
        </w:rPr>
        <w:t xml:space="preserve">         </w:t>
      </w:r>
      <w:r w:rsidDel="00000000" w:rsidR="00000000" w:rsidRPr="00000000">
        <w:rPr>
          <w:color w:val="444444"/>
          <w:sz w:val="26"/>
          <w:szCs w:val="26"/>
          <w:rtl w:val="0"/>
        </w:rPr>
        <w:t xml:space="preserve">The 2 identity blocks use three sets of filters of size [64,64,256]</w:t>
      </w:r>
    </w:p>
    <w:p w:rsidR="00000000" w:rsidDel="00000000" w:rsidP="00000000" w:rsidRDefault="00000000" w:rsidRPr="00000000" w14:paraId="000000D0">
      <w:pPr>
        <w:numPr>
          <w:ilvl w:val="0"/>
          <w:numId w:val="5"/>
        </w:numPr>
        <w:shd w:fill="ffffff" w:val="clear"/>
        <w:spacing w:after="240" w:line="276" w:lineRule="auto"/>
        <w:ind w:left="720" w:hanging="360"/>
        <w:jc w:val="both"/>
        <w:rPr>
          <w:color w:val="444444"/>
          <w:sz w:val="26"/>
          <w:szCs w:val="26"/>
        </w:rPr>
      </w:pPr>
      <w:r w:rsidDel="00000000" w:rsidR="00000000" w:rsidRPr="00000000">
        <w:rPr>
          <w:color w:val="444444"/>
          <w:sz w:val="26"/>
          <w:szCs w:val="26"/>
          <w:rtl w:val="0"/>
        </w:rPr>
        <w:t xml:space="preserve">Stage 3:</w:t>
      </w:r>
    </w:p>
    <w:p w:rsidR="00000000" w:rsidDel="00000000" w:rsidP="00000000" w:rsidRDefault="00000000" w:rsidRPr="00000000" w14:paraId="000000D1">
      <w:pPr>
        <w:shd w:fill="ffffff" w:val="clear"/>
        <w:spacing w:line="276" w:lineRule="auto"/>
        <w:ind w:left="760" w:hanging="360"/>
        <w:jc w:val="both"/>
        <w:rPr>
          <w:color w:val="444444"/>
          <w:sz w:val="26"/>
          <w:szCs w:val="26"/>
        </w:rPr>
      </w:pPr>
      <w:r w:rsidDel="00000000" w:rsidR="00000000" w:rsidRPr="00000000">
        <w:rPr>
          <w:color w:val="444444"/>
          <w:sz w:val="26"/>
          <w:szCs w:val="26"/>
          <w:rtl w:val="0"/>
        </w:rPr>
        <w:t xml:space="preserve">·</w:t>
      </w:r>
      <w:r w:rsidDel="00000000" w:rsidR="00000000" w:rsidRPr="00000000">
        <w:rPr>
          <w:color w:val="444444"/>
          <w:sz w:val="26"/>
          <w:szCs w:val="26"/>
          <w:rtl w:val="0"/>
        </w:rPr>
        <w:t xml:space="preserve">       </w:t>
      </w:r>
      <w:r w:rsidDel="00000000" w:rsidR="00000000" w:rsidRPr="00000000">
        <w:rPr>
          <w:color w:val="444444"/>
          <w:sz w:val="26"/>
          <w:szCs w:val="26"/>
          <w:rtl w:val="0"/>
        </w:rPr>
        <w:t xml:space="preserve">The convolutional block uses three sets of filters of size [128,128,512]</w:t>
      </w:r>
    </w:p>
    <w:p w:rsidR="00000000" w:rsidDel="00000000" w:rsidP="00000000" w:rsidRDefault="00000000" w:rsidRPr="00000000" w14:paraId="000000D2">
      <w:pPr>
        <w:shd w:fill="ffffff" w:val="clear"/>
        <w:spacing w:line="276" w:lineRule="auto"/>
        <w:ind w:left="760" w:hanging="360"/>
        <w:jc w:val="both"/>
        <w:rPr>
          <w:color w:val="444444"/>
          <w:sz w:val="26"/>
          <w:szCs w:val="26"/>
        </w:rPr>
      </w:pPr>
      <w:r w:rsidDel="00000000" w:rsidR="00000000" w:rsidRPr="00000000">
        <w:rPr>
          <w:color w:val="444444"/>
          <w:sz w:val="26"/>
          <w:szCs w:val="26"/>
          <w:rtl w:val="0"/>
        </w:rPr>
        <w:t xml:space="preserve">·</w:t>
      </w:r>
      <w:r w:rsidDel="00000000" w:rsidR="00000000" w:rsidRPr="00000000">
        <w:rPr>
          <w:color w:val="444444"/>
          <w:sz w:val="26"/>
          <w:szCs w:val="26"/>
          <w:rtl w:val="0"/>
        </w:rPr>
        <w:t xml:space="preserve">       </w:t>
      </w:r>
      <w:r w:rsidDel="00000000" w:rsidR="00000000" w:rsidRPr="00000000">
        <w:rPr>
          <w:color w:val="444444"/>
          <w:sz w:val="26"/>
          <w:szCs w:val="26"/>
          <w:rtl w:val="0"/>
        </w:rPr>
        <w:t xml:space="preserve">The 3 identity blocks use three sets of filters of size [128,128,512]</w:t>
      </w:r>
    </w:p>
    <w:p w:rsidR="00000000" w:rsidDel="00000000" w:rsidP="00000000" w:rsidRDefault="00000000" w:rsidRPr="00000000" w14:paraId="000000D3">
      <w:pPr>
        <w:numPr>
          <w:ilvl w:val="0"/>
          <w:numId w:val="6"/>
        </w:numPr>
        <w:shd w:fill="ffffff" w:val="clear"/>
        <w:spacing w:after="240" w:line="276" w:lineRule="auto"/>
        <w:ind w:left="720" w:hanging="360"/>
        <w:jc w:val="both"/>
        <w:rPr>
          <w:color w:val="444444"/>
          <w:sz w:val="26"/>
          <w:szCs w:val="26"/>
        </w:rPr>
      </w:pPr>
      <w:r w:rsidDel="00000000" w:rsidR="00000000" w:rsidRPr="00000000">
        <w:rPr>
          <w:color w:val="444444"/>
          <w:sz w:val="26"/>
          <w:szCs w:val="26"/>
          <w:rtl w:val="0"/>
        </w:rPr>
        <w:t xml:space="preserve">Stage 4:</w:t>
      </w:r>
    </w:p>
    <w:p w:rsidR="00000000" w:rsidDel="00000000" w:rsidP="00000000" w:rsidRDefault="00000000" w:rsidRPr="00000000" w14:paraId="000000D4">
      <w:pPr>
        <w:shd w:fill="ffffff" w:val="clear"/>
        <w:spacing w:line="276" w:lineRule="auto"/>
        <w:ind w:left="760" w:hanging="360"/>
        <w:jc w:val="both"/>
        <w:rPr>
          <w:color w:val="444444"/>
          <w:sz w:val="26"/>
          <w:szCs w:val="26"/>
        </w:rPr>
      </w:pPr>
      <w:r w:rsidDel="00000000" w:rsidR="00000000" w:rsidRPr="00000000">
        <w:rPr>
          <w:color w:val="444444"/>
          <w:sz w:val="26"/>
          <w:szCs w:val="26"/>
          <w:rtl w:val="0"/>
        </w:rPr>
        <w:t xml:space="preserve">·</w:t>
      </w:r>
      <w:r w:rsidDel="00000000" w:rsidR="00000000" w:rsidRPr="00000000">
        <w:rPr>
          <w:color w:val="444444"/>
          <w:sz w:val="26"/>
          <w:szCs w:val="26"/>
          <w:rtl w:val="0"/>
        </w:rPr>
        <w:t xml:space="preserve">       </w:t>
      </w:r>
      <w:r w:rsidDel="00000000" w:rsidR="00000000" w:rsidRPr="00000000">
        <w:rPr>
          <w:color w:val="444444"/>
          <w:sz w:val="26"/>
          <w:szCs w:val="26"/>
          <w:rtl w:val="0"/>
        </w:rPr>
        <w:t xml:space="preserve">The convolutional block uses three sets of filters of </w:t>
      </w:r>
    </w:p>
    <w:p w:rsidR="00000000" w:rsidDel="00000000" w:rsidP="00000000" w:rsidRDefault="00000000" w:rsidRPr="00000000" w14:paraId="000000D5">
      <w:pPr>
        <w:shd w:fill="ffffff" w:val="clear"/>
        <w:spacing w:line="276" w:lineRule="auto"/>
        <w:ind w:left="760" w:hanging="360"/>
        <w:jc w:val="both"/>
        <w:rPr>
          <w:color w:val="444444"/>
          <w:sz w:val="26"/>
          <w:szCs w:val="26"/>
        </w:rPr>
      </w:pPr>
      <w:r w:rsidDel="00000000" w:rsidR="00000000" w:rsidRPr="00000000">
        <w:rPr>
          <w:color w:val="444444"/>
          <w:sz w:val="26"/>
          <w:szCs w:val="26"/>
          <w:rtl w:val="0"/>
        </w:rPr>
        <w:t xml:space="preserve">        size [256, 256, 1024]</w:t>
      </w:r>
    </w:p>
    <w:p w:rsidR="00000000" w:rsidDel="00000000" w:rsidP="00000000" w:rsidRDefault="00000000" w:rsidRPr="00000000" w14:paraId="000000D6">
      <w:pPr>
        <w:shd w:fill="ffffff" w:val="clear"/>
        <w:spacing w:line="276" w:lineRule="auto"/>
        <w:ind w:left="760" w:hanging="360"/>
        <w:jc w:val="both"/>
        <w:rPr>
          <w:color w:val="444444"/>
          <w:sz w:val="26"/>
          <w:szCs w:val="26"/>
        </w:rPr>
      </w:pPr>
      <w:r w:rsidDel="00000000" w:rsidR="00000000" w:rsidRPr="00000000">
        <w:rPr>
          <w:color w:val="444444"/>
          <w:sz w:val="26"/>
          <w:szCs w:val="26"/>
          <w:rtl w:val="0"/>
        </w:rPr>
        <w:t xml:space="preserve">·</w:t>
      </w:r>
      <w:r w:rsidDel="00000000" w:rsidR="00000000" w:rsidRPr="00000000">
        <w:rPr>
          <w:color w:val="444444"/>
          <w:sz w:val="26"/>
          <w:szCs w:val="26"/>
          <w:rtl w:val="0"/>
        </w:rPr>
        <w:t xml:space="preserve">       </w:t>
      </w:r>
      <w:r w:rsidDel="00000000" w:rsidR="00000000" w:rsidRPr="00000000">
        <w:rPr>
          <w:color w:val="444444"/>
          <w:sz w:val="26"/>
          <w:szCs w:val="26"/>
          <w:rtl w:val="0"/>
        </w:rPr>
        <w:t xml:space="preserve">The 5 identity blocks use three sets of filters of </w:t>
      </w:r>
    </w:p>
    <w:p w:rsidR="00000000" w:rsidDel="00000000" w:rsidP="00000000" w:rsidRDefault="00000000" w:rsidRPr="00000000" w14:paraId="000000D7">
      <w:pPr>
        <w:shd w:fill="ffffff" w:val="clear"/>
        <w:spacing w:line="276" w:lineRule="auto"/>
        <w:ind w:left="760" w:hanging="360"/>
        <w:jc w:val="both"/>
        <w:rPr>
          <w:color w:val="444444"/>
          <w:sz w:val="26"/>
          <w:szCs w:val="26"/>
        </w:rPr>
      </w:pPr>
      <w:r w:rsidDel="00000000" w:rsidR="00000000" w:rsidRPr="00000000">
        <w:rPr>
          <w:color w:val="444444"/>
          <w:sz w:val="26"/>
          <w:szCs w:val="26"/>
          <w:rtl w:val="0"/>
        </w:rPr>
        <w:t xml:space="preserve">        size [256, 256, 1024]</w:t>
      </w:r>
    </w:p>
    <w:p w:rsidR="00000000" w:rsidDel="00000000" w:rsidP="00000000" w:rsidRDefault="00000000" w:rsidRPr="00000000" w14:paraId="000000D8">
      <w:pPr>
        <w:numPr>
          <w:ilvl w:val="0"/>
          <w:numId w:val="4"/>
        </w:numPr>
        <w:shd w:fill="ffffff" w:val="clear"/>
        <w:spacing w:after="240" w:line="276" w:lineRule="auto"/>
        <w:ind w:left="720" w:hanging="360"/>
        <w:jc w:val="both"/>
        <w:rPr>
          <w:color w:val="444444"/>
          <w:sz w:val="26"/>
          <w:szCs w:val="26"/>
        </w:rPr>
      </w:pPr>
      <w:r w:rsidDel="00000000" w:rsidR="00000000" w:rsidRPr="00000000">
        <w:rPr>
          <w:color w:val="444444"/>
          <w:sz w:val="26"/>
          <w:szCs w:val="26"/>
          <w:rtl w:val="0"/>
        </w:rPr>
        <w:t xml:space="preserve">Stage 5:</w:t>
      </w:r>
    </w:p>
    <w:p w:rsidR="00000000" w:rsidDel="00000000" w:rsidP="00000000" w:rsidRDefault="00000000" w:rsidRPr="00000000" w14:paraId="000000D9">
      <w:pPr>
        <w:shd w:fill="ffffff" w:val="clear"/>
        <w:spacing w:line="276" w:lineRule="auto"/>
        <w:ind w:left="760" w:hanging="360"/>
        <w:jc w:val="both"/>
        <w:rPr>
          <w:color w:val="444444"/>
          <w:sz w:val="26"/>
          <w:szCs w:val="26"/>
        </w:rPr>
      </w:pPr>
      <w:r w:rsidDel="00000000" w:rsidR="00000000" w:rsidRPr="00000000">
        <w:rPr>
          <w:color w:val="444444"/>
          <w:sz w:val="26"/>
          <w:szCs w:val="26"/>
          <w:rtl w:val="0"/>
        </w:rPr>
        <w:t xml:space="preserve">·</w:t>
      </w:r>
      <w:r w:rsidDel="00000000" w:rsidR="00000000" w:rsidRPr="00000000">
        <w:rPr>
          <w:color w:val="444444"/>
          <w:sz w:val="26"/>
          <w:szCs w:val="26"/>
          <w:rtl w:val="0"/>
        </w:rPr>
        <w:t xml:space="preserve">         </w:t>
      </w:r>
      <w:r w:rsidDel="00000000" w:rsidR="00000000" w:rsidRPr="00000000">
        <w:rPr>
          <w:color w:val="444444"/>
          <w:sz w:val="26"/>
          <w:szCs w:val="26"/>
          <w:rtl w:val="0"/>
        </w:rPr>
        <w:t xml:space="preserve">The convolutional block uses three sets of filters of </w:t>
      </w:r>
    </w:p>
    <w:p w:rsidR="00000000" w:rsidDel="00000000" w:rsidP="00000000" w:rsidRDefault="00000000" w:rsidRPr="00000000" w14:paraId="000000DA">
      <w:pPr>
        <w:shd w:fill="ffffff" w:val="clear"/>
        <w:spacing w:line="276" w:lineRule="auto"/>
        <w:ind w:left="760" w:hanging="360"/>
        <w:jc w:val="both"/>
        <w:rPr>
          <w:color w:val="444444"/>
          <w:sz w:val="26"/>
          <w:szCs w:val="26"/>
        </w:rPr>
      </w:pPr>
      <w:r w:rsidDel="00000000" w:rsidR="00000000" w:rsidRPr="00000000">
        <w:rPr>
          <w:color w:val="444444"/>
          <w:sz w:val="26"/>
          <w:szCs w:val="26"/>
          <w:rtl w:val="0"/>
        </w:rPr>
        <w:t xml:space="preserve">           size [512, 512, 2048]</w:t>
      </w:r>
    </w:p>
    <w:p w:rsidR="00000000" w:rsidDel="00000000" w:rsidP="00000000" w:rsidRDefault="00000000" w:rsidRPr="00000000" w14:paraId="000000DB">
      <w:pPr>
        <w:shd w:fill="ffffff" w:val="clear"/>
        <w:spacing w:line="276" w:lineRule="auto"/>
        <w:ind w:left="760" w:hanging="360"/>
        <w:jc w:val="both"/>
        <w:rPr>
          <w:color w:val="444444"/>
          <w:sz w:val="26"/>
          <w:szCs w:val="26"/>
        </w:rPr>
      </w:pPr>
      <w:r w:rsidDel="00000000" w:rsidR="00000000" w:rsidRPr="00000000">
        <w:rPr>
          <w:color w:val="444444"/>
          <w:sz w:val="26"/>
          <w:szCs w:val="26"/>
          <w:rtl w:val="0"/>
        </w:rPr>
        <w:t xml:space="preserve">·</w:t>
      </w:r>
      <w:r w:rsidDel="00000000" w:rsidR="00000000" w:rsidRPr="00000000">
        <w:rPr>
          <w:color w:val="444444"/>
          <w:sz w:val="26"/>
          <w:szCs w:val="26"/>
          <w:rtl w:val="0"/>
        </w:rPr>
        <w:t xml:space="preserve">         </w:t>
      </w:r>
      <w:r w:rsidDel="00000000" w:rsidR="00000000" w:rsidRPr="00000000">
        <w:rPr>
          <w:color w:val="444444"/>
          <w:sz w:val="26"/>
          <w:szCs w:val="26"/>
          <w:rtl w:val="0"/>
        </w:rPr>
        <w:t xml:space="preserve">The 2 identity blocks use three sets of filters of size [512, 512, 2048]</w:t>
      </w:r>
    </w:p>
    <w:p w:rsidR="00000000" w:rsidDel="00000000" w:rsidP="00000000" w:rsidRDefault="00000000" w:rsidRPr="00000000" w14:paraId="000000DC">
      <w:pPr>
        <w:numPr>
          <w:ilvl w:val="0"/>
          <w:numId w:val="1"/>
        </w:numPr>
        <w:shd w:fill="ffffff" w:val="clear"/>
        <w:spacing w:after="0" w:afterAutospacing="0" w:line="276" w:lineRule="auto"/>
        <w:ind w:left="720" w:hanging="360"/>
        <w:jc w:val="both"/>
        <w:rPr>
          <w:color w:val="444444"/>
          <w:sz w:val="26"/>
          <w:szCs w:val="26"/>
        </w:rPr>
      </w:pPr>
      <w:r w:rsidDel="00000000" w:rsidR="00000000" w:rsidRPr="00000000">
        <w:rPr>
          <w:color w:val="444444"/>
          <w:sz w:val="26"/>
          <w:szCs w:val="26"/>
          <w:rtl w:val="0"/>
        </w:rPr>
        <w:t xml:space="preserve">The 2D Average Pooling uses a window of shape (2,2)</w:t>
      </w:r>
    </w:p>
    <w:p w:rsidR="00000000" w:rsidDel="00000000" w:rsidP="00000000" w:rsidRDefault="00000000" w:rsidRPr="00000000" w14:paraId="000000DD">
      <w:pPr>
        <w:numPr>
          <w:ilvl w:val="0"/>
          <w:numId w:val="1"/>
        </w:numPr>
        <w:shd w:fill="ffffff" w:val="clear"/>
        <w:spacing w:after="0" w:afterAutospacing="0" w:line="276" w:lineRule="auto"/>
        <w:ind w:left="720" w:hanging="360"/>
        <w:jc w:val="both"/>
        <w:rPr>
          <w:color w:val="444444"/>
          <w:sz w:val="26"/>
          <w:szCs w:val="26"/>
        </w:rPr>
      </w:pPr>
      <w:r w:rsidDel="00000000" w:rsidR="00000000" w:rsidRPr="00000000">
        <w:rPr>
          <w:color w:val="444444"/>
          <w:sz w:val="26"/>
          <w:szCs w:val="26"/>
          <w:rtl w:val="0"/>
        </w:rPr>
        <w:t xml:space="preserve">The flatten doesn’t have any hyperparameters or name.</w:t>
      </w:r>
    </w:p>
    <w:p w:rsidR="00000000" w:rsidDel="00000000" w:rsidP="00000000" w:rsidRDefault="00000000" w:rsidRPr="00000000" w14:paraId="000000DE">
      <w:pPr>
        <w:numPr>
          <w:ilvl w:val="0"/>
          <w:numId w:val="1"/>
        </w:numPr>
        <w:shd w:fill="ffffff" w:val="clear"/>
        <w:spacing w:after="240" w:line="276" w:lineRule="auto"/>
        <w:ind w:left="720" w:hanging="360"/>
        <w:jc w:val="both"/>
        <w:rPr>
          <w:color w:val="444444"/>
          <w:sz w:val="26"/>
          <w:szCs w:val="26"/>
        </w:rPr>
      </w:pPr>
      <w:r w:rsidDel="00000000" w:rsidR="00000000" w:rsidRPr="00000000">
        <w:rPr>
          <w:color w:val="444444"/>
          <w:sz w:val="26"/>
          <w:szCs w:val="26"/>
          <w:rtl w:val="0"/>
        </w:rPr>
        <w:t xml:space="preserve">The Fully Connected (Dense) layer reduces its input to the number of classes using a softmax activation. </w:t>
      </w:r>
    </w:p>
    <w:p w:rsidR="00000000" w:rsidDel="00000000" w:rsidP="00000000" w:rsidRDefault="00000000" w:rsidRPr="00000000" w14:paraId="000000DF">
      <w:pPr>
        <w:shd w:fill="ffffff" w:val="clear"/>
        <w:spacing w:after="240" w:lineRule="auto"/>
        <w:jc w:val="both"/>
        <w:rPr/>
      </w:pPr>
      <w:r w:rsidDel="00000000" w:rsidR="00000000" w:rsidRPr="00000000">
        <w:rPr>
          <w:color w:val="444444"/>
          <w:sz w:val="26"/>
          <w:szCs w:val="26"/>
          <w:rtl w:val="0"/>
        </w:rPr>
        <w:t xml:space="preserve">We used ADAM optimizer and learning rate=0.005</w:t>
      </w:r>
      <w:r w:rsidDel="00000000" w:rsidR="00000000" w:rsidRPr="00000000">
        <w:rPr>
          <w:rtl w:val="0"/>
        </w:rPr>
        <w:t xml:space="preserve"> </w:t>
      </w:r>
    </w:p>
    <w:p w:rsidR="00000000" w:rsidDel="00000000" w:rsidP="00000000" w:rsidRDefault="00000000" w:rsidRPr="00000000" w14:paraId="000000E0">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240" w:before="0" w:line="276" w:lineRule="auto"/>
        <w:ind w:left="360" w:right="0" w:hanging="360"/>
        <w:jc w:val="left"/>
        <w:rPr>
          <w:b w:val="1"/>
          <w:color w:val="2d2d2d"/>
          <w:sz w:val="28"/>
          <w:szCs w:val="28"/>
        </w:rPr>
      </w:pPr>
      <w:commentRangeStart w:id="0"/>
      <w:r w:rsidDel="00000000" w:rsidR="00000000" w:rsidRPr="00000000">
        <w:rPr>
          <w:b w:val="1"/>
          <w:color w:val="2d2d2d"/>
          <w:sz w:val="28"/>
          <w:szCs w:val="28"/>
          <w:rtl w:val="0"/>
        </w:rPr>
        <w:t xml:space="preserve">Experiments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E1">
      <w:pPr>
        <w:shd w:fill="ffffff" w:val="clear"/>
        <w:spacing w:after="240" w:line="276" w:lineRule="auto"/>
        <w:ind w:left="0" w:firstLine="0"/>
        <w:jc w:val="left"/>
        <w:rPr>
          <w:color w:val="2d2d2d"/>
          <w:sz w:val="28"/>
          <w:szCs w:val="28"/>
          <w:highlight w:val="green"/>
        </w:rPr>
      </w:pPr>
      <w:r w:rsidDel="00000000" w:rsidR="00000000" w:rsidRPr="00000000">
        <w:rPr>
          <w:color w:val="2d2d2d"/>
          <w:sz w:val="28"/>
          <w:szCs w:val="28"/>
          <w:highlight w:val="green"/>
          <w:rtl w:val="0"/>
        </w:rPr>
        <w:t xml:space="preserve">Here to write more aboth HLS4ML</w:t>
      </w:r>
    </w:p>
    <w:p w:rsidR="00000000" w:rsidDel="00000000" w:rsidP="00000000" w:rsidRDefault="00000000" w:rsidRPr="00000000" w14:paraId="000000E2">
      <w:pPr>
        <w:shd w:fill="ffffff" w:val="clear"/>
        <w:spacing w:after="240" w:line="276" w:lineRule="auto"/>
        <w:ind w:left="0" w:firstLine="0"/>
        <w:jc w:val="left"/>
        <w:rPr>
          <w:color w:val="2d2d2d"/>
          <w:sz w:val="28"/>
          <w:szCs w:val="28"/>
        </w:rPr>
      </w:pPr>
      <w:r w:rsidDel="00000000" w:rsidR="00000000" w:rsidRPr="00000000">
        <w:rPr>
          <w:rtl w:val="0"/>
        </w:rPr>
      </w:r>
    </w:p>
    <w:p w:rsidR="00000000" w:rsidDel="00000000" w:rsidP="00000000" w:rsidRDefault="00000000" w:rsidRPr="00000000" w14:paraId="000000E3">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240" w:before="0" w:line="276" w:lineRule="auto"/>
        <w:ind w:left="360" w:right="0" w:hanging="360"/>
        <w:jc w:val="left"/>
        <w:rPr>
          <w:b w:val="1"/>
          <w:color w:val="2d2d2d"/>
          <w:sz w:val="28"/>
          <w:szCs w:val="28"/>
        </w:rPr>
      </w:pPr>
      <w:commentRangeStart w:id="1"/>
      <w:r w:rsidDel="00000000" w:rsidR="00000000" w:rsidRPr="00000000">
        <w:rPr>
          <w:b w:val="1"/>
          <w:color w:val="2d2d2d"/>
          <w:sz w:val="28"/>
          <w:szCs w:val="28"/>
          <w:rtl w:val="0"/>
        </w:rPr>
        <w:t xml:space="preserve">Results &amp; Conclusions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E4">
      <w:pPr>
        <w:shd w:fill="ffffff" w:val="clear"/>
        <w:spacing w:after="240" w:line="276" w:lineRule="auto"/>
        <w:jc w:val="left"/>
        <w:rPr>
          <w:color w:val="2d2d2d"/>
          <w:sz w:val="26"/>
          <w:szCs w:val="26"/>
        </w:rPr>
      </w:pPr>
      <w:r w:rsidDel="00000000" w:rsidR="00000000" w:rsidRPr="00000000">
        <w:rPr>
          <w:color w:val="2d2d2d"/>
          <w:sz w:val="26"/>
          <w:szCs w:val="26"/>
          <w:rtl w:val="0"/>
        </w:rPr>
        <w:t xml:space="preserve">ADD the PT</w:t>
      </w:r>
    </w:p>
    <w:p w:rsidR="00000000" w:rsidDel="00000000" w:rsidP="00000000" w:rsidRDefault="00000000" w:rsidRPr="00000000" w14:paraId="000000E5">
      <w:pPr>
        <w:shd w:fill="ffffff" w:val="clear"/>
        <w:spacing w:after="240" w:line="276" w:lineRule="auto"/>
        <w:jc w:val="left"/>
        <w:rPr>
          <w:color w:val="2d2d2d"/>
          <w:sz w:val="26"/>
          <w:szCs w:val="26"/>
        </w:rPr>
      </w:pPr>
      <w:r w:rsidDel="00000000" w:rsidR="00000000" w:rsidRPr="00000000">
        <w:rPr>
          <w:color w:val="2d2d2d"/>
          <w:sz w:val="26"/>
          <w:szCs w:val="26"/>
          <w:rtl w:val="0"/>
        </w:rPr>
        <w:t xml:space="preserve">Training results for the loss (categorical cross-entropy) for all three architectures.</w:t>
      </w:r>
    </w:p>
    <w:p w:rsidR="00000000" w:rsidDel="00000000" w:rsidP="00000000" w:rsidRDefault="00000000" w:rsidRPr="00000000" w14:paraId="000000E6">
      <w:pPr>
        <w:shd w:fill="ffffff" w:val="clear"/>
        <w:spacing w:after="240" w:line="276" w:lineRule="auto"/>
        <w:jc w:val="left"/>
        <w:rPr>
          <w:color w:val="2d2d2d"/>
          <w:sz w:val="26"/>
          <w:szCs w:val="26"/>
        </w:rPr>
      </w:pPr>
      <w:r w:rsidDel="00000000" w:rsidR="00000000" w:rsidRPr="00000000">
        <w:rPr>
          <w:color w:val="2d2d2d"/>
          <w:sz w:val="26"/>
          <w:szCs w:val="26"/>
          <w:rtl w:val="0"/>
        </w:rPr>
        <w:t xml:space="preserve">Due to the nature of the problem, we decided to present the results for the AUC (area under the curve) as well:</w:t>
      </w:r>
      <w:r w:rsidDel="00000000" w:rsidR="00000000" w:rsidRPr="00000000">
        <w:drawing>
          <wp:anchor allowOverlap="1" behindDoc="0" distB="19050" distT="19050" distL="19050" distR="19050" hidden="0" layoutInCell="1" locked="0" relativeHeight="0" simplePos="0">
            <wp:simplePos x="0" y="0"/>
            <wp:positionH relativeFrom="column">
              <wp:posOffset>2971800</wp:posOffset>
            </wp:positionH>
            <wp:positionV relativeFrom="paragraph">
              <wp:posOffset>571500</wp:posOffset>
            </wp:positionV>
            <wp:extent cx="3314700" cy="2349157"/>
            <wp:effectExtent b="0" l="0" r="0" t="0"/>
            <wp:wrapSquare wrapText="bothSides" distB="19050" distT="19050" distL="19050" distR="19050"/>
            <wp:docPr descr="Figure 15: Loss results" id="16" name="image17.png"/>
            <a:graphic>
              <a:graphicData uri="http://schemas.openxmlformats.org/drawingml/2006/picture">
                <pic:pic>
                  <pic:nvPicPr>
                    <pic:cNvPr descr="Figure 15: Loss results" id="0" name="image17.png"/>
                    <pic:cNvPicPr preferRelativeResize="0"/>
                  </pic:nvPicPr>
                  <pic:blipFill>
                    <a:blip r:embed="rId25"/>
                    <a:srcRect b="0" l="0" r="0" t="0"/>
                    <a:stretch>
                      <a:fillRect/>
                    </a:stretch>
                  </pic:blipFill>
                  <pic:spPr>
                    <a:xfrm>
                      <a:off x="0" y="0"/>
                      <a:ext cx="3314700" cy="2349157"/>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-552449</wp:posOffset>
            </wp:positionH>
            <wp:positionV relativeFrom="paragraph">
              <wp:posOffset>541427</wp:posOffset>
            </wp:positionV>
            <wp:extent cx="3309938" cy="2395480"/>
            <wp:effectExtent b="0" l="0" r="0" t="0"/>
            <wp:wrapSquare wrapText="bothSides" distB="19050" distT="19050" distL="19050" distR="19050"/>
            <wp:docPr id="19" name="image15.png"/>
            <a:graphic>
              <a:graphicData uri="http://schemas.openxmlformats.org/drawingml/2006/picture">
                <pic:pic>
                  <pic:nvPicPr>
                    <pic:cNvPr id="0" name="image15.png"/>
                    <pic:cNvPicPr preferRelativeResize="0"/>
                  </pic:nvPicPr>
                  <pic:blipFill>
                    <a:blip r:embed="rId26"/>
                    <a:srcRect b="0" l="3398" r="3230" t="0"/>
                    <a:stretch>
                      <a:fillRect/>
                    </a:stretch>
                  </pic:blipFill>
                  <pic:spPr>
                    <a:xfrm>
                      <a:off x="0" y="0"/>
                      <a:ext cx="3309938" cy="2395480"/>
                    </a:xfrm>
                    <a:prstGeom prst="rect"/>
                    <a:ln/>
                  </pic:spPr>
                </pic:pic>
              </a:graphicData>
            </a:graphic>
          </wp:anchor>
        </w:drawing>
      </w:r>
    </w:p>
    <w:p w:rsidR="00000000" w:rsidDel="00000000" w:rsidP="00000000" w:rsidRDefault="00000000" w:rsidRPr="00000000" w14:paraId="000000E7">
      <w:pPr>
        <w:shd w:fill="ffffff" w:val="clear"/>
        <w:spacing w:after="240" w:before="240" w:line="276" w:lineRule="auto"/>
        <w:jc w:val="center"/>
        <w:rPr>
          <w:color w:val="2d2d2d"/>
          <w:sz w:val="26"/>
          <w:szCs w:val="26"/>
        </w:rPr>
      </w:pPr>
      <w:r w:rsidDel="00000000" w:rsidR="00000000" w:rsidRPr="00000000">
        <w:rPr>
          <w:rtl w:val="0"/>
        </w:rPr>
      </w:r>
    </w:p>
    <w:p w:rsidR="00000000" w:rsidDel="00000000" w:rsidP="00000000" w:rsidRDefault="00000000" w:rsidRPr="00000000" w14:paraId="000000E8">
      <w:pPr>
        <w:shd w:fill="ffffff" w:val="clear"/>
        <w:spacing w:after="240" w:before="240" w:line="276" w:lineRule="auto"/>
        <w:ind w:left="720" w:firstLine="720"/>
        <w:jc w:val="center"/>
        <w:rPr>
          <w:color w:val="2d2d2d"/>
          <w:sz w:val="26"/>
          <w:szCs w:val="26"/>
        </w:rPr>
      </w:pPr>
      <w:r w:rsidDel="00000000" w:rsidR="00000000" w:rsidRPr="00000000">
        <w:rPr>
          <w:rtl w:val="0"/>
        </w:rPr>
      </w:r>
    </w:p>
    <w:p w:rsidR="00000000" w:rsidDel="00000000" w:rsidP="00000000" w:rsidRDefault="00000000" w:rsidRPr="00000000" w14:paraId="000000E9">
      <w:pPr>
        <w:shd w:fill="ffffff" w:val="clear"/>
        <w:spacing w:after="240" w:before="240" w:line="276" w:lineRule="auto"/>
        <w:ind w:left="720" w:firstLine="720"/>
        <w:jc w:val="center"/>
        <w:rPr>
          <w:color w:val="2d2d2d"/>
          <w:sz w:val="26"/>
          <w:szCs w:val="26"/>
        </w:rPr>
      </w:pPr>
      <w:r w:rsidDel="00000000" w:rsidR="00000000" w:rsidRPr="00000000">
        <w:rPr>
          <w:rtl w:val="0"/>
        </w:rPr>
      </w:r>
    </w:p>
    <w:p w:rsidR="00000000" w:rsidDel="00000000" w:rsidP="00000000" w:rsidRDefault="00000000" w:rsidRPr="00000000" w14:paraId="000000EA">
      <w:pPr>
        <w:shd w:fill="ffffff" w:val="clear"/>
        <w:spacing w:after="240" w:before="240" w:line="276" w:lineRule="auto"/>
        <w:ind w:left="720" w:firstLine="720"/>
        <w:jc w:val="center"/>
        <w:rPr>
          <w:color w:val="2d2d2d"/>
          <w:sz w:val="26"/>
          <w:szCs w:val="26"/>
        </w:rPr>
      </w:pPr>
      <w:r w:rsidDel="00000000" w:rsidR="00000000" w:rsidRPr="00000000">
        <w:rPr>
          <w:rtl w:val="0"/>
        </w:rPr>
      </w:r>
    </w:p>
    <w:p w:rsidR="00000000" w:rsidDel="00000000" w:rsidP="00000000" w:rsidRDefault="00000000" w:rsidRPr="00000000" w14:paraId="000000EB">
      <w:pPr>
        <w:shd w:fill="ffffff" w:val="clear"/>
        <w:spacing w:after="240" w:before="240" w:line="276" w:lineRule="auto"/>
        <w:ind w:left="720" w:firstLine="720"/>
        <w:jc w:val="center"/>
        <w:rPr>
          <w:color w:val="2d2d2d"/>
          <w:sz w:val="26"/>
          <w:szCs w:val="26"/>
        </w:rPr>
      </w:pPr>
      <w:r w:rsidDel="00000000" w:rsidR="00000000" w:rsidRPr="00000000">
        <w:rPr>
          <w:rtl w:val="0"/>
        </w:rPr>
      </w:r>
    </w:p>
    <w:p w:rsidR="00000000" w:rsidDel="00000000" w:rsidP="00000000" w:rsidRDefault="00000000" w:rsidRPr="00000000" w14:paraId="000000EC">
      <w:pPr>
        <w:shd w:fill="ffffff" w:val="clear"/>
        <w:spacing w:after="240" w:before="240" w:line="276" w:lineRule="auto"/>
        <w:ind w:left="720" w:firstLine="720"/>
        <w:jc w:val="center"/>
        <w:rPr>
          <w:color w:val="2d2d2d"/>
          <w:sz w:val="26"/>
          <w:szCs w:val="26"/>
        </w:rPr>
      </w:pPr>
      <w:r w:rsidDel="00000000" w:rsidR="00000000" w:rsidRPr="00000000">
        <w:rPr>
          <w:rtl w:val="0"/>
        </w:rPr>
      </w:r>
    </w:p>
    <w:p w:rsidR="00000000" w:rsidDel="00000000" w:rsidP="00000000" w:rsidRDefault="00000000" w:rsidRPr="00000000" w14:paraId="000000ED">
      <w:pPr>
        <w:shd w:fill="ffffff" w:val="clear"/>
        <w:spacing w:after="240" w:before="240" w:line="276" w:lineRule="auto"/>
        <w:ind w:left="720" w:firstLine="720"/>
        <w:jc w:val="center"/>
        <w:rPr>
          <w:color w:val="2d2d2d"/>
          <w:sz w:val="26"/>
          <w:szCs w:val="26"/>
        </w:rPr>
      </w:pPr>
      <w:r w:rsidDel="00000000" w:rsidR="00000000" w:rsidRPr="00000000">
        <w:rPr>
          <w:rtl w:val="0"/>
        </w:rPr>
      </w:r>
    </w:p>
    <w:p w:rsidR="00000000" w:rsidDel="00000000" w:rsidP="00000000" w:rsidRDefault="00000000" w:rsidRPr="00000000" w14:paraId="000000EE">
      <w:pPr>
        <w:shd w:fill="ffffff" w:val="clear"/>
        <w:spacing w:after="240" w:before="240" w:line="276" w:lineRule="auto"/>
        <w:ind w:left="0" w:firstLine="0"/>
        <w:jc w:val="left"/>
        <w:rPr>
          <w:color w:val="2d2d2d"/>
          <w:sz w:val="26"/>
          <w:szCs w:val="26"/>
        </w:rPr>
      </w:pPr>
      <w:r w:rsidDel="00000000" w:rsidR="00000000" w:rsidRPr="00000000">
        <w:rPr>
          <w:color w:val="2d2d2d"/>
          <w:sz w:val="26"/>
          <w:szCs w:val="26"/>
          <w:rtl w:val="0"/>
        </w:rPr>
        <w:t xml:space="preserve">      </w:t>
      </w:r>
      <w:hyperlink w:anchor="figur_auc">
        <w:r w:rsidDel="00000000" w:rsidR="00000000" w:rsidRPr="00000000">
          <w:rPr>
            <w:i w:val="1"/>
            <w:sz w:val="24"/>
            <w:szCs w:val="24"/>
            <w:rtl w:val="0"/>
          </w:rPr>
          <w:t xml:space="preserve">Figure 18:</w:t>
        </w:r>
      </w:hyperlink>
      <w:r w:rsidDel="00000000" w:rsidR="00000000" w:rsidRPr="00000000">
        <w:rPr>
          <w:i w:val="1"/>
          <w:color w:val="2d2d2d"/>
          <w:sz w:val="24"/>
          <w:szCs w:val="24"/>
          <w:rtl w:val="0"/>
        </w:rPr>
        <w:t xml:space="preserve"> AUC results</w:t>
        <w:tab/>
        <w:tab/>
        <w:tab/>
        <w:tab/>
        <w:tab/>
        <w:tab/>
      </w:r>
      <w:hyperlink w:anchor="figur_loss">
        <w:r w:rsidDel="00000000" w:rsidR="00000000" w:rsidRPr="00000000">
          <w:rPr>
            <w:i w:val="1"/>
            <w:sz w:val="24"/>
            <w:szCs w:val="24"/>
            <w:rtl w:val="0"/>
          </w:rPr>
          <w:t xml:space="preserve">Figure 17:</w:t>
        </w:r>
      </w:hyperlink>
      <w:r w:rsidDel="00000000" w:rsidR="00000000" w:rsidRPr="00000000">
        <w:rPr>
          <w:i w:val="1"/>
          <w:color w:val="2d2d2d"/>
          <w:sz w:val="24"/>
          <w:szCs w:val="24"/>
          <w:rtl w:val="0"/>
        </w:rPr>
        <w:t xml:space="preserve"> Loss results</w:t>
        <w:tab/>
        <w:tab/>
        <w:t xml:space="preserve">                         </w:t>
      </w:r>
      <w:r w:rsidDel="00000000" w:rsidR="00000000" w:rsidRPr="00000000">
        <w:rPr>
          <w:rtl w:val="0"/>
        </w:rPr>
      </w:r>
    </w:p>
    <w:p w:rsidR="00000000" w:rsidDel="00000000" w:rsidP="00000000" w:rsidRDefault="00000000" w:rsidRPr="00000000" w14:paraId="000000EF">
      <w:pPr>
        <w:shd w:fill="ffffff" w:val="clear"/>
        <w:spacing w:after="240" w:line="276" w:lineRule="auto"/>
        <w:jc w:val="left"/>
        <w:rPr>
          <w:color w:val="2d2d2d"/>
          <w:sz w:val="26"/>
          <w:szCs w:val="26"/>
        </w:rPr>
      </w:pPr>
      <w:r w:rsidDel="00000000" w:rsidR="00000000" w:rsidRPr="00000000">
        <w:rPr>
          <w:color w:val="2d2d2d"/>
          <w:sz w:val="26"/>
          <w:szCs w:val="26"/>
          <w:rtl w:val="0"/>
        </w:rPr>
        <w:t xml:space="preserve">Since the efficiency of the trigger system is compared to other algorithms already used in the ATLAS, ROC plot is a good way to look at the behaviour of the classifier for different False Positive rates. </w:t>
      </w:r>
    </w:p>
    <w:p w:rsidR="00000000" w:rsidDel="00000000" w:rsidP="00000000" w:rsidRDefault="00000000" w:rsidRPr="00000000" w14:paraId="000000F0">
      <w:pPr>
        <w:shd w:fill="ffffff" w:val="clear"/>
        <w:spacing w:after="240" w:line="276" w:lineRule="auto"/>
        <w:jc w:val="left"/>
        <w:rPr>
          <w:color w:val="2d2d2d"/>
          <w:sz w:val="26"/>
          <w:szCs w:val="26"/>
        </w:rPr>
      </w:pPr>
      <w:r w:rsidDel="00000000" w:rsidR="00000000" w:rsidRPr="00000000">
        <w:rPr>
          <w:color w:val="2d2d2d"/>
          <w:sz w:val="26"/>
          <w:szCs w:val="26"/>
          <w:rtl w:val="0"/>
        </w:rPr>
        <w:t xml:space="preserve">We want to maximize the number of “Signal” samples saved in the experiment and to minimize the “background” irrelevant samples.</w:t>
      </w:r>
    </w:p>
    <w:p w:rsidR="00000000" w:rsidDel="00000000" w:rsidP="00000000" w:rsidRDefault="00000000" w:rsidRPr="00000000" w14:paraId="000000F1">
      <w:pPr>
        <w:shd w:fill="ffffff" w:val="clear"/>
        <w:spacing w:after="240" w:line="276" w:lineRule="auto"/>
        <w:jc w:val="center"/>
        <w:rPr>
          <w:color w:val="2d2d2d"/>
          <w:sz w:val="26"/>
          <w:szCs w:val="26"/>
        </w:rPr>
      </w:pPr>
      <w:r w:rsidDel="00000000" w:rsidR="00000000" w:rsidRPr="00000000">
        <w:rPr>
          <w:color w:val="2d2d2d"/>
          <w:sz w:val="26"/>
          <w:szCs w:val="26"/>
        </w:rPr>
        <w:drawing>
          <wp:inline distB="19050" distT="19050" distL="19050" distR="19050">
            <wp:extent cx="4563125" cy="2824792"/>
            <wp:effectExtent b="0" l="0" r="0" t="0"/>
            <wp:docPr id="12"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563125" cy="2824792"/>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hd w:fill="ffffff" w:val="clear"/>
        <w:spacing w:after="240" w:before="240" w:line="276" w:lineRule="auto"/>
        <w:jc w:val="center"/>
        <w:rPr>
          <w:color w:val="2d2d2d"/>
          <w:sz w:val="26"/>
          <w:szCs w:val="26"/>
        </w:rPr>
      </w:pPr>
      <w:hyperlink w:anchor="figur_roc">
        <w:r w:rsidDel="00000000" w:rsidR="00000000" w:rsidRPr="00000000">
          <w:rPr>
            <w:i w:val="1"/>
            <w:sz w:val="24"/>
            <w:szCs w:val="24"/>
            <w:rtl w:val="0"/>
          </w:rPr>
          <w:t xml:space="preserve">Figure 19:</w:t>
        </w:r>
      </w:hyperlink>
      <w:r w:rsidDel="00000000" w:rsidR="00000000" w:rsidRPr="00000000">
        <w:rPr>
          <w:i w:val="1"/>
          <w:color w:val="2d2d2d"/>
          <w:sz w:val="24"/>
          <w:szCs w:val="24"/>
          <w:rtl w:val="0"/>
        </w:rPr>
        <w:t xml:space="preserve"> False Positive rates</w:t>
      </w:r>
      <w:r w:rsidDel="00000000" w:rsidR="00000000" w:rsidRPr="00000000">
        <w:rPr>
          <w:rtl w:val="0"/>
        </w:rPr>
      </w:r>
    </w:p>
    <w:p w:rsidR="00000000" w:rsidDel="00000000" w:rsidP="00000000" w:rsidRDefault="00000000" w:rsidRPr="00000000" w14:paraId="000000F3">
      <w:pPr>
        <w:shd w:fill="ffffff" w:val="clear"/>
        <w:spacing w:after="240" w:line="276" w:lineRule="auto"/>
        <w:jc w:val="center"/>
        <w:rPr>
          <w:color w:val="2d2d2d"/>
          <w:sz w:val="26"/>
          <w:szCs w:val="26"/>
        </w:rPr>
      </w:pPr>
      <w:r w:rsidDel="00000000" w:rsidR="00000000" w:rsidRPr="00000000">
        <w:rPr>
          <w:color w:val="2d2d2d"/>
          <w:sz w:val="26"/>
          <w:szCs w:val="26"/>
        </w:rPr>
        <w:drawing>
          <wp:inline distB="19050" distT="19050" distL="19050" distR="19050">
            <wp:extent cx="2576225" cy="848725"/>
            <wp:effectExtent b="0" l="0" r="0" t="0"/>
            <wp:docPr id="10"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2576225" cy="84872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hd w:fill="ffffff" w:val="clear"/>
        <w:spacing w:after="240" w:before="240" w:line="276" w:lineRule="auto"/>
        <w:jc w:val="center"/>
        <w:rPr>
          <w:color w:val="2d2d2d"/>
          <w:sz w:val="26"/>
          <w:szCs w:val="26"/>
        </w:rPr>
      </w:pPr>
      <w:hyperlink w:anchor="table_results">
        <w:r w:rsidDel="00000000" w:rsidR="00000000" w:rsidRPr="00000000">
          <w:rPr>
            <w:i w:val="1"/>
            <w:sz w:val="24"/>
            <w:szCs w:val="24"/>
            <w:rtl w:val="0"/>
          </w:rPr>
          <w:t xml:space="preserve">Table 3:</w:t>
        </w:r>
      </w:hyperlink>
      <w:r w:rsidDel="00000000" w:rsidR="00000000" w:rsidRPr="00000000">
        <w:rPr>
          <w:i w:val="1"/>
          <w:color w:val="2d2d2d"/>
          <w:sz w:val="24"/>
          <w:szCs w:val="24"/>
          <w:rtl w:val="0"/>
        </w:rPr>
        <w:t xml:space="preserve"> Loss &amp; AUC final results</w:t>
      </w:r>
      <w:r w:rsidDel="00000000" w:rsidR="00000000" w:rsidRPr="00000000">
        <w:rPr>
          <w:rtl w:val="0"/>
        </w:rPr>
      </w:r>
    </w:p>
    <w:p w:rsidR="00000000" w:rsidDel="00000000" w:rsidP="00000000" w:rsidRDefault="00000000" w:rsidRPr="00000000" w14:paraId="000000F5">
      <w:pPr>
        <w:shd w:fill="ffffff" w:val="clear"/>
        <w:spacing w:after="240" w:line="276" w:lineRule="auto"/>
        <w:jc w:val="left"/>
        <w:rPr>
          <w:color w:val="2d2d2d"/>
          <w:sz w:val="26"/>
          <w:szCs w:val="26"/>
        </w:rPr>
      </w:pPr>
      <w:r w:rsidDel="00000000" w:rsidR="00000000" w:rsidRPr="00000000">
        <w:rPr>
          <w:rtl w:val="0"/>
        </w:rPr>
      </w:r>
    </w:p>
    <w:p w:rsidR="00000000" w:rsidDel="00000000" w:rsidP="00000000" w:rsidRDefault="00000000" w:rsidRPr="00000000" w14:paraId="000000F6">
      <w:pPr>
        <w:shd w:fill="ffffff" w:val="clear"/>
        <w:spacing w:after="240" w:line="276" w:lineRule="auto"/>
        <w:jc w:val="left"/>
        <w:rPr>
          <w:color w:val="2d2d2d"/>
          <w:sz w:val="26"/>
          <w:szCs w:val="26"/>
        </w:rPr>
      </w:pPr>
      <w:r w:rsidDel="00000000" w:rsidR="00000000" w:rsidRPr="00000000">
        <w:rPr>
          <w:color w:val="2d2d2d"/>
          <w:sz w:val="26"/>
          <w:szCs w:val="26"/>
          <w:rtl w:val="0"/>
        </w:rPr>
        <w:t xml:space="preserve">In conclusion, we were able to apply ML and DL techniques learned in the course on real physics problems and data; helping a TAU research team in their project.</w:t>
      </w:r>
    </w:p>
    <w:p w:rsidR="00000000" w:rsidDel="00000000" w:rsidP="00000000" w:rsidRDefault="00000000" w:rsidRPr="00000000" w14:paraId="000000F7">
      <w:pPr>
        <w:shd w:fill="ffffff" w:val="clear"/>
        <w:spacing w:after="240" w:line="276" w:lineRule="auto"/>
        <w:jc w:val="left"/>
        <w:rPr>
          <w:color w:val="2d2d2d"/>
          <w:sz w:val="26"/>
          <w:szCs w:val="26"/>
        </w:rPr>
      </w:pPr>
      <w:r w:rsidDel="00000000" w:rsidR="00000000" w:rsidRPr="00000000">
        <w:rPr>
          <w:color w:val="2d2d2d"/>
          <w:sz w:val="26"/>
          <w:szCs w:val="26"/>
          <w:rtl w:val="0"/>
        </w:rPr>
        <w:t xml:space="preserve">We have implemented new architectures using TF (all previous attempts were made using PyTorch) and had a proof-of-concept on deployment of TF models to the Trigger System FPGA.</w:t>
      </w:r>
    </w:p>
    <w:p w:rsidR="00000000" w:rsidDel="00000000" w:rsidP="00000000" w:rsidRDefault="00000000" w:rsidRPr="00000000" w14:paraId="000000F8">
      <w:pPr>
        <w:shd w:fill="ffffff" w:val="clear"/>
        <w:spacing w:after="240" w:line="276" w:lineRule="auto"/>
        <w:jc w:val="left"/>
        <w:rPr>
          <w:b w:val="1"/>
          <w:color w:val="2d2d2d"/>
          <w:sz w:val="28"/>
          <w:szCs w:val="28"/>
        </w:rPr>
      </w:pPr>
      <w:r w:rsidDel="00000000" w:rsidR="00000000" w:rsidRPr="00000000">
        <w:rPr>
          <w:color w:val="2d2d2d"/>
          <w:sz w:val="26"/>
          <w:szCs w:val="26"/>
          <w:rtl w:val="0"/>
        </w:rPr>
        <w:t xml:space="preserve">Proved that “image like” approach to the ATLAS data can yield better results with CNN techniques applied and will be even more relevant with the higher resolution of the next generation of sensor</w:t>
      </w:r>
      <w:r w:rsidDel="00000000" w:rsidR="00000000" w:rsidRPr="00000000">
        <w:rPr>
          <w:rtl w:val="0"/>
        </w:rPr>
      </w:r>
    </w:p>
    <w:p w:rsidR="00000000" w:rsidDel="00000000" w:rsidP="00000000" w:rsidRDefault="00000000" w:rsidRPr="00000000" w14:paraId="000000F9">
      <w:pPr>
        <w:shd w:fill="ffffff" w:val="clear"/>
        <w:spacing w:after="240" w:line="276" w:lineRule="auto"/>
        <w:jc w:val="left"/>
        <w:rPr>
          <w:b w:val="1"/>
          <w:color w:val="2d2d2d"/>
          <w:sz w:val="28"/>
          <w:szCs w:val="28"/>
        </w:rPr>
      </w:pPr>
      <w:r w:rsidDel="00000000" w:rsidR="00000000" w:rsidRPr="00000000">
        <w:rPr>
          <w:rtl w:val="0"/>
        </w:rPr>
      </w:r>
    </w:p>
    <w:p w:rsidR="00000000" w:rsidDel="00000000" w:rsidP="00000000" w:rsidRDefault="00000000" w:rsidRPr="00000000" w14:paraId="000000FA">
      <w:pPr>
        <w:shd w:fill="ffffff" w:val="clear"/>
        <w:spacing w:after="240" w:line="276" w:lineRule="auto"/>
        <w:jc w:val="left"/>
        <w:rPr>
          <w:b w:val="1"/>
          <w:color w:val="2d2d2d"/>
          <w:sz w:val="28"/>
          <w:szCs w:val="28"/>
        </w:rPr>
      </w:pPr>
      <w:r w:rsidDel="00000000" w:rsidR="00000000" w:rsidRPr="00000000">
        <w:rPr>
          <w:rtl w:val="0"/>
        </w:rPr>
      </w:r>
    </w:p>
    <w:p w:rsidR="00000000" w:rsidDel="00000000" w:rsidP="00000000" w:rsidRDefault="00000000" w:rsidRPr="00000000" w14:paraId="000000FB">
      <w:pPr>
        <w:shd w:fill="ffffff" w:val="clear"/>
        <w:spacing w:after="240" w:line="276" w:lineRule="auto"/>
        <w:jc w:val="left"/>
        <w:rPr>
          <w:b w:val="1"/>
          <w:color w:val="2d2d2d"/>
          <w:sz w:val="28"/>
          <w:szCs w:val="28"/>
        </w:rPr>
      </w:pPr>
      <w:r w:rsidDel="00000000" w:rsidR="00000000" w:rsidRPr="00000000">
        <w:rPr>
          <w:rtl w:val="0"/>
        </w:rPr>
      </w:r>
    </w:p>
    <w:p w:rsidR="00000000" w:rsidDel="00000000" w:rsidP="00000000" w:rsidRDefault="00000000" w:rsidRPr="00000000" w14:paraId="000000FC">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240" w:before="0" w:line="276" w:lineRule="auto"/>
        <w:ind w:left="360" w:right="0" w:hanging="360"/>
        <w:jc w:val="left"/>
        <w:rPr>
          <w:b w:val="1"/>
          <w:color w:val="2d2d2d"/>
          <w:sz w:val="28"/>
          <w:szCs w:val="28"/>
        </w:rPr>
      </w:pPr>
      <w:r w:rsidDel="00000000" w:rsidR="00000000" w:rsidRPr="00000000">
        <w:rPr>
          <w:b w:val="1"/>
          <w:color w:val="2d2d2d"/>
          <w:sz w:val="28"/>
          <w:szCs w:val="28"/>
          <w:rtl w:val="0"/>
        </w:rPr>
        <w:t xml:space="preserve">References</w:t>
      </w:r>
    </w:p>
    <w:p w:rsidR="00000000" w:rsidDel="00000000" w:rsidP="00000000" w:rsidRDefault="00000000" w:rsidRPr="00000000" w14:paraId="000000FD">
      <w:pPr>
        <w:shd w:fill="ffffff" w:val="clear"/>
        <w:spacing w:after="24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[1] The CMS Collaboration - </w:t>
      </w:r>
      <w:r w:rsidDel="00000000" w:rsidR="00000000" w:rsidRPr="00000000">
        <w:rPr>
          <w:rFonts w:ascii="Times New Roman" w:cs="Times New Roman" w:eastAsia="Times New Roman" w:hAnsi="Times New Roman"/>
          <w:i w:val="1"/>
          <w:sz w:val="26"/>
          <w:szCs w:val="26"/>
          <w:rtl w:val="0"/>
        </w:rPr>
        <w:t xml:space="preserve">Observation of the Higgs boson decay to a pair of τ leptons with the CMS detector (2017)</w:t>
      </w:r>
    </w:p>
    <w:p w:rsidR="00000000" w:rsidDel="00000000" w:rsidP="00000000" w:rsidRDefault="00000000" w:rsidRPr="00000000" w14:paraId="000000FE">
      <w:pPr>
        <w:shd w:fill="ffffff" w:val="clear"/>
        <w:spacing w:after="24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[2] Christian Limbach</w:t>
      </w:r>
      <w:r w:rsidDel="00000000" w:rsidR="00000000" w:rsidRPr="00000000">
        <w:rPr>
          <w:rFonts w:ascii="Times New Roman" w:cs="Times New Roman" w:eastAsia="Times New Roman" w:hAnsi="Times New Roman"/>
          <w:i w:val="1"/>
          <w:sz w:val="26"/>
          <w:szCs w:val="26"/>
          <w:rtl w:val="0"/>
        </w:rPr>
        <w:t xml:space="preserve"> - Reconstruction and Identification of Tau Leptons in ATLAS (2014)</w:t>
      </w:r>
    </w:p>
    <w:p w:rsidR="00000000" w:rsidDel="00000000" w:rsidP="00000000" w:rsidRDefault="00000000" w:rsidRPr="00000000" w14:paraId="000000FF">
      <w:pPr>
        <w:shd w:fill="ffffff" w:val="clear"/>
        <w:spacing w:after="24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[3] Hadar Cohen, Erez Etzion - </w:t>
      </w:r>
      <w:r w:rsidDel="00000000" w:rsidR="00000000" w:rsidRPr="00000000">
        <w:rPr>
          <w:rFonts w:ascii="Times New Roman" w:cs="Times New Roman" w:eastAsia="Times New Roman" w:hAnsi="Times New Roman"/>
          <w:i w:val="1"/>
          <w:sz w:val="26"/>
          <w:szCs w:val="26"/>
          <w:rtl w:val="0"/>
        </w:rPr>
        <w:t xml:space="preserve">𝛕 Triggering with Deep Learning (2020)</w:t>
      </w:r>
    </w:p>
    <w:p w:rsidR="00000000" w:rsidDel="00000000" w:rsidP="00000000" w:rsidRDefault="00000000" w:rsidRPr="00000000" w14:paraId="00000100">
      <w:pPr>
        <w:shd w:fill="ffffff" w:val="clear"/>
        <w:spacing w:after="24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[4] </w:t>
      </w:r>
      <w:r w:rsidDel="00000000" w:rsidR="00000000" w:rsidRPr="00000000">
        <w:rPr>
          <w:rFonts w:ascii="Times New Roman" w:cs="Times New Roman" w:eastAsia="Times New Roman" w:hAnsi="Times New Roman"/>
          <w:sz w:val="26"/>
          <w:szCs w:val="26"/>
          <w:rtl w:val="0"/>
        </w:rPr>
        <w:t xml:space="preserve">Thea Aarrestad, Vladimir Loncar, Maurizio Pierini, Sioni Summers - </w:t>
      </w:r>
      <w:r w:rsidDel="00000000" w:rsidR="00000000" w:rsidRPr="00000000">
        <w:rPr>
          <w:rFonts w:ascii="Times New Roman" w:cs="Times New Roman" w:eastAsia="Times New Roman" w:hAnsi="Times New Roman"/>
          <w:i w:val="1"/>
          <w:sz w:val="26"/>
          <w:szCs w:val="26"/>
          <w:rtl w:val="0"/>
        </w:rPr>
        <w:t xml:space="preserve">Fast Convolutional Neural Networks on FPGAs with HLS4ML (2020)</w:t>
      </w:r>
    </w:p>
    <w:p w:rsidR="00000000" w:rsidDel="00000000" w:rsidP="00000000" w:rsidRDefault="00000000" w:rsidRPr="00000000" w14:paraId="00000101">
      <w:pPr>
        <w:shd w:fill="ffffff" w:val="clear"/>
        <w:spacing w:after="24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[5] </w:t>
      </w:r>
      <w:r w:rsidDel="00000000" w:rsidR="00000000" w:rsidRPr="00000000">
        <w:rPr>
          <w:rFonts w:ascii="Times New Roman" w:cs="Times New Roman" w:eastAsia="Times New Roman" w:hAnsi="Times New Roman"/>
          <w:sz w:val="26"/>
          <w:szCs w:val="26"/>
          <w:rtl w:val="0"/>
        </w:rPr>
        <w:t xml:space="preserve">Taylor Faucett, Jesse Thaler, Daniel Whiteson -  </w:t>
      </w:r>
      <w:r w:rsidDel="00000000" w:rsidR="00000000" w:rsidRPr="00000000">
        <w:rPr>
          <w:rFonts w:ascii="Times New Roman" w:cs="Times New Roman" w:eastAsia="Times New Roman" w:hAnsi="Times New Roman"/>
          <w:i w:val="1"/>
          <w:sz w:val="26"/>
          <w:szCs w:val="26"/>
          <w:rtl w:val="0"/>
        </w:rPr>
        <w:t xml:space="preserve">Mapping Machine Learned Physics into a Human-Readable Space (2020)</w:t>
      </w:r>
    </w:p>
    <w:p w:rsidR="00000000" w:rsidDel="00000000" w:rsidP="00000000" w:rsidRDefault="00000000" w:rsidRPr="00000000" w14:paraId="00000102">
      <w:pPr>
        <w:shd w:fill="ffffff" w:val="clear"/>
        <w:spacing w:after="240" w:lineRule="auto"/>
        <w:jc w:val="both"/>
        <w:rPr>
          <w:b w:val="1"/>
          <w:i w:val="1"/>
          <w:sz w:val="26"/>
          <w:szCs w:val="26"/>
        </w:rPr>
      </w:pPr>
      <w:r w:rsidDel="00000000" w:rsidR="00000000" w:rsidRPr="00000000">
        <w:rPr>
          <w:rFonts w:ascii="Times New Roman" w:cs="Times New Roman" w:eastAsia="Times New Roman" w:hAnsi="Times New Roman"/>
          <w:sz w:val="26"/>
          <w:szCs w:val="26"/>
          <w:rtl w:val="0"/>
        </w:rPr>
        <w:t xml:space="preserve">[6] </w:t>
      </w:r>
      <w:r w:rsidDel="00000000" w:rsidR="00000000" w:rsidRPr="00000000">
        <w:rPr>
          <w:rFonts w:ascii="Times New Roman" w:cs="Times New Roman" w:eastAsia="Times New Roman" w:hAnsi="Times New Roman"/>
          <w:sz w:val="26"/>
          <w:szCs w:val="26"/>
          <w:rtl w:val="0"/>
        </w:rPr>
        <w:t xml:space="preserve">Kaiming He, Xiangyu Zhang, Shaoqing Ren, Jian Sun – </w:t>
      </w:r>
      <w:hyperlink r:id="rId29">
        <w:r w:rsidDel="00000000" w:rsidR="00000000" w:rsidRPr="00000000">
          <w:rPr>
            <w:rFonts w:ascii="Times New Roman" w:cs="Times New Roman" w:eastAsia="Times New Roman" w:hAnsi="Times New Roman"/>
            <w:i w:val="1"/>
            <w:sz w:val="26"/>
            <w:szCs w:val="26"/>
            <w:rtl w:val="0"/>
          </w:rPr>
          <w:t xml:space="preserve">Deep Residual Learning for Image Recognition (2015)</w:t>
        </w:r>
      </w:hyperlink>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ffffff" w:val="clear"/>
        <w:spacing w:after="240" w:before="0" w:line="276" w:lineRule="auto"/>
        <w:ind w:left="0" w:right="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[7] </w:t>
      </w:r>
      <w:r w:rsidDel="00000000" w:rsidR="00000000" w:rsidRPr="00000000">
        <w:rPr>
          <w:rFonts w:ascii="Times New Roman" w:cs="Times New Roman" w:eastAsia="Times New Roman" w:hAnsi="Times New Roman"/>
          <w:sz w:val="26"/>
          <w:szCs w:val="26"/>
          <w:rtl w:val="0"/>
        </w:rPr>
        <w:t xml:space="preserve">Piotr Migdał -</w:t>
      </w:r>
      <w:r w:rsidDel="00000000" w:rsidR="00000000" w:rsidRPr="00000000">
        <w:rPr>
          <w:rFonts w:ascii="Times New Roman" w:cs="Times New Roman" w:eastAsia="Times New Roman" w:hAnsi="Times New Roman"/>
          <w:i w:val="1"/>
          <w:sz w:val="26"/>
          <w:szCs w:val="26"/>
          <w:rtl w:val="0"/>
        </w:rPr>
        <w:t xml:space="preserve"> </w:t>
      </w:r>
      <w:hyperlink r:id="rId30">
        <w:r w:rsidDel="00000000" w:rsidR="00000000" w:rsidRPr="00000000">
          <w:rPr>
            <w:rFonts w:ascii="Times New Roman" w:cs="Times New Roman" w:eastAsia="Times New Roman" w:hAnsi="Times New Roman"/>
            <w:i w:val="1"/>
            <w:sz w:val="26"/>
            <w:szCs w:val="26"/>
            <w:rtl w:val="0"/>
          </w:rPr>
          <w:t xml:space="preserve">Simple diagrams of convoluted neural networks</w:t>
        </w:r>
      </w:hyperlink>
      <w:r w:rsidDel="00000000" w:rsidR="00000000" w:rsidRPr="00000000">
        <w:rPr>
          <w:rFonts w:ascii="Times New Roman" w:cs="Times New Roman" w:eastAsia="Times New Roman" w:hAnsi="Times New Roman"/>
          <w:i w:val="1"/>
          <w:sz w:val="26"/>
          <w:szCs w:val="26"/>
          <w:rtl w:val="0"/>
        </w:rPr>
        <w:t xml:space="preserve">, Medium (2018)</w:t>
      </w:r>
    </w:p>
    <w:p w:rsidR="00000000" w:rsidDel="00000000" w:rsidP="00000000" w:rsidRDefault="00000000" w:rsidRPr="00000000" w14:paraId="00000104">
      <w:pPr>
        <w:shd w:fill="ffffff" w:val="clear"/>
        <w:spacing w:after="240" w:lineRule="auto"/>
        <w:rPr>
          <w:b w:val="1"/>
          <w:color w:val="2d2d2d"/>
          <w:sz w:val="28"/>
          <w:szCs w:val="28"/>
        </w:rPr>
      </w:pPr>
      <w:r w:rsidDel="00000000" w:rsidR="00000000" w:rsidRPr="00000000">
        <w:rPr>
          <w:rtl w:val="0"/>
        </w:rPr>
      </w:r>
    </w:p>
    <w:p w:rsidR="00000000" w:rsidDel="00000000" w:rsidP="00000000" w:rsidRDefault="00000000" w:rsidRPr="00000000" w14:paraId="00000105">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240" w:before="0" w:line="276" w:lineRule="auto"/>
        <w:ind w:left="360" w:right="0" w:hanging="360"/>
        <w:jc w:val="left"/>
        <w:rPr>
          <w:b w:val="1"/>
          <w:color w:val="2d2d2d"/>
          <w:sz w:val="28"/>
          <w:szCs w:val="28"/>
        </w:rPr>
      </w:pPr>
      <w:r w:rsidDel="00000000" w:rsidR="00000000" w:rsidRPr="00000000">
        <w:rPr>
          <w:b w:val="1"/>
          <w:color w:val="2d2d2d"/>
          <w:sz w:val="28"/>
          <w:szCs w:val="28"/>
          <w:rtl w:val="0"/>
        </w:rPr>
        <w:t xml:space="preserve">Code Appendix</w:t>
      </w:r>
    </w:p>
    <w:p w:rsidR="00000000" w:rsidDel="00000000" w:rsidP="00000000" w:rsidRDefault="00000000" w:rsidRPr="00000000" w14:paraId="00000106">
      <w:pPr>
        <w:shd w:fill="ffffff" w:val="clear"/>
        <w:spacing w:after="240" w:line="276" w:lineRule="auto"/>
        <w:rPr>
          <w:color w:val="2d2d2d"/>
          <w:sz w:val="28"/>
          <w:szCs w:val="28"/>
        </w:rPr>
      </w:pPr>
      <w:r w:rsidDel="00000000" w:rsidR="00000000" w:rsidRPr="00000000">
        <w:rPr>
          <w:color w:val="2d2d2d"/>
          <w:sz w:val="26"/>
          <w:szCs w:val="26"/>
          <w:rtl w:val="0"/>
        </w:rPr>
        <w:t xml:space="preserve">All the methods, experiments and results are documented and produced using Google Colab and the following list includes all the notebooks with the source code of the project:</w:t>
      </w:r>
      <w:r w:rsidDel="00000000" w:rsidR="00000000" w:rsidRPr="00000000">
        <w:rPr>
          <w:rtl w:val="0"/>
        </w:rPr>
      </w:r>
    </w:p>
    <w:p w:rsidR="00000000" w:rsidDel="00000000" w:rsidP="00000000" w:rsidRDefault="00000000" w:rsidRPr="00000000" w14:paraId="00000107">
      <w:pPr>
        <w:shd w:fill="ffffff" w:val="clear"/>
        <w:spacing w:after="24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[1] ATLAS: Upsample to CNN - </w:t>
      </w:r>
      <w:r w:rsidDel="00000000" w:rsidR="00000000" w:rsidRPr="00000000">
        <w:rPr>
          <w:rFonts w:ascii="Times New Roman" w:cs="Times New Roman" w:eastAsia="Times New Roman" w:hAnsi="Times New Roman"/>
          <w:i w:val="1"/>
          <w:sz w:val="26"/>
          <w:szCs w:val="26"/>
          <w:rtl w:val="0"/>
        </w:rPr>
        <w:t xml:space="preserve">Processing raw sensor’s data to meet CNN specs.</w:t>
      </w:r>
    </w:p>
    <w:p w:rsidR="00000000" w:rsidDel="00000000" w:rsidP="00000000" w:rsidRDefault="00000000" w:rsidRPr="00000000" w14:paraId="00000108">
      <w:pPr>
        <w:shd w:fill="ffffff" w:val="clear"/>
        <w:spacing w:after="240" w:lineRule="auto"/>
        <w:jc w:val="both"/>
        <w:rPr/>
      </w:pPr>
      <w:r w:rsidDel="00000000" w:rsidR="00000000" w:rsidRPr="00000000">
        <w:rPr>
          <w:rFonts w:ascii="Times New Roman" w:cs="Times New Roman" w:eastAsia="Times New Roman" w:hAnsi="Times New Roman"/>
          <w:sz w:val="26"/>
          <w:szCs w:val="26"/>
          <w:rtl w:val="0"/>
        </w:rPr>
        <w:t xml:space="preserve">[2] ATLAS: Fully Connected - </w:t>
      </w:r>
      <w:r w:rsidDel="00000000" w:rsidR="00000000" w:rsidRPr="00000000">
        <w:rPr>
          <w:rFonts w:ascii="Times New Roman" w:cs="Times New Roman" w:eastAsia="Times New Roman" w:hAnsi="Times New Roman"/>
          <w:i w:val="1"/>
          <w:sz w:val="26"/>
          <w:szCs w:val="26"/>
          <w:rtl w:val="0"/>
        </w:rPr>
        <w:t xml:space="preserve">Training process of the FC NN trained on vector data.</w:t>
      </w:r>
      <w:r w:rsidDel="00000000" w:rsidR="00000000" w:rsidRPr="00000000">
        <w:rPr>
          <w:rtl w:val="0"/>
        </w:rPr>
      </w:r>
    </w:p>
    <w:p w:rsidR="00000000" w:rsidDel="00000000" w:rsidP="00000000" w:rsidRDefault="00000000" w:rsidRPr="00000000" w14:paraId="00000109">
      <w:pPr>
        <w:shd w:fill="ffffff" w:val="clear"/>
        <w:spacing w:after="240" w:lineRule="auto"/>
        <w:jc w:val="both"/>
        <w:rPr/>
      </w:pPr>
      <w:r w:rsidDel="00000000" w:rsidR="00000000" w:rsidRPr="00000000">
        <w:rPr>
          <w:rFonts w:ascii="Times New Roman" w:cs="Times New Roman" w:eastAsia="Times New Roman" w:hAnsi="Times New Roman"/>
          <w:sz w:val="26"/>
          <w:szCs w:val="26"/>
          <w:rtl w:val="0"/>
        </w:rPr>
        <w:t xml:space="preserve">[3] ATLAS: LeNet CNN - </w:t>
      </w:r>
      <w:r w:rsidDel="00000000" w:rsidR="00000000" w:rsidRPr="00000000">
        <w:rPr>
          <w:rFonts w:ascii="Times New Roman" w:cs="Times New Roman" w:eastAsia="Times New Roman" w:hAnsi="Times New Roman"/>
          <w:i w:val="1"/>
          <w:sz w:val="26"/>
          <w:szCs w:val="26"/>
          <w:rtl w:val="0"/>
        </w:rPr>
        <w:t xml:space="preserve">Training process of the Lenet CNN for multi-channel data.</w:t>
      </w:r>
      <w:r w:rsidDel="00000000" w:rsidR="00000000" w:rsidRPr="00000000">
        <w:rPr>
          <w:rtl w:val="0"/>
        </w:rPr>
      </w:r>
    </w:p>
    <w:p w:rsidR="00000000" w:rsidDel="00000000" w:rsidP="00000000" w:rsidRDefault="00000000" w:rsidRPr="00000000" w14:paraId="0000010A">
      <w:pPr>
        <w:shd w:fill="ffffff" w:val="clear"/>
        <w:spacing w:after="24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[4] ATLAS: Preprocessing - </w:t>
      </w:r>
      <w:r w:rsidDel="00000000" w:rsidR="00000000" w:rsidRPr="00000000">
        <w:rPr>
          <w:rFonts w:ascii="Times New Roman" w:cs="Times New Roman" w:eastAsia="Times New Roman" w:hAnsi="Times New Roman"/>
          <w:i w:val="1"/>
          <w:sz w:val="26"/>
          <w:szCs w:val="26"/>
          <w:rtl w:val="0"/>
        </w:rPr>
        <w:t xml:space="preserve">Data preprocessing: Pt filtering and train-test splitting.</w:t>
      </w:r>
    </w:p>
    <w:p w:rsidR="00000000" w:rsidDel="00000000" w:rsidP="00000000" w:rsidRDefault="00000000" w:rsidRPr="00000000" w14:paraId="0000010B">
      <w:pPr>
        <w:shd w:fill="ffffff" w:val="clear"/>
        <w:spacing w:after="24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[5] ATLAS: ResNet CNN</w:t>
      </w:r>
      <w:r w:rsidDel="00000000" w:rsidR="00000000" w:rsidRPr="00000000">
        <w:rPr>
          <w:rFonts w:ascii="Times New Roman" w:cs="Times New Roman" w:eastAsia="Times New Roman" w:hAnsi="Times New Roman"/>
          <w:i w:val="1"/>
          <w:sz w:val="26"/>
          <w:szCs w:val="26"/>
          <w:rtl w:val="0"/>
        </w:rPr>
        <w:t xml:space="preserve"> - Training process of the ResNet for multi-channel data.</w:t>
      </w:r>
    </w:p>
    <w:p w:rsidR="00000000" w:rsidDel="00000000" w:rsidP="00000000" w:rsidRDefault="00000000" w:rsidRPr="00000000" w14:paraId="0000010C">
      <w:pPr>
        <w:shd w:fill="ffffff" w:val="clear"/>
        <w:spacing w:after="24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[6] ATLAS: Test Models </w:t>
      </w:r>
      <w:r w:rsidDel="00000000" w:rsidR="00000000" w:rsidRPr="00000000">
        <w:rPr>
          <w:rFonts w:ascii="Times New Roman" w:cs="Times New Roman" w:eastAsia="Times New Roman" w:hAnsi="Times New Roman"/>
          <w:i w:val="1"/>
          <w:sz w:val="26"/>
          <w:szCs w:val="26"/>
          <w:rtl w:val="0"/>
        </w:rPr>
        <w:t xml:space="preserve">- Evaluation of all models on the same test set, results and graphs. </w:t>
      </w:r>
    </w:p>
    <w:p w:rsidR="00000000" w:rsidDel="00000000" w:rsidP="00000000" w:rsidRDefault="00000000" w:rsidRPr="00000000" w14:paraId="0000010D">
      <w:pPr>
        <w:shd w:fill="ffffff" w:val="clear"/>
        <w:spacing w:after="24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[7] ATLAS: Create HLS Model </w:t>
      </w:r>
      <w:r w:rsidDel="00000000" w:rsidR="00000000" w:rsidRPr="00000000">
        <w:rPr>
          <w:rFonts w:ascii="Times New Roman" w:cs="Times New Roman" w:eastAsia="Times New Roman" w:hAnsi="Times New Roman"/>
          <w:i w:val="1"/>
          <w:sz w:val="26"/>
          <w:szCs w:val="26"/>
          <w:rtl w:val="0"/>
        </w:rPr>
        <w:t xml:space="preserve">- Simulation and testing of HLS model from saved NN</w:t>
      </w:r>
      <w:r w:rsidDel="00000000" w:rsidR="00000000" w:rsidRPr="00000000">
        <w:rPr>
          <w:rtl w:val="0"/>
        </w:rPr>
      </w:r>
    </w:p>
    <w:sectPr>
      <w:headerReference r:id="rId31"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im Mironov" w:id="1" w:date="2021-03-05T13:56:56Z">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Summarize your key results - what have you learned? Suggest ideas for future extensions or new applications of your ideas.</w:t>
      </w:r>
    </w:p>
  </w:comment>
  <w:comment w:author="Tim Mironov" w:id="0" w:date="2021-03-05T13:56:50Z">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Discuss the experiments that you performed to demonstrate that your approach solves the problem. The exact experiments will vary depending on the project, but you might compare with previously published methods, perform an ablation study to determine the impact of various components of your system, experiment with different hyperparameters or architectural choices, use visualization techniques to gain insight into how your model works, discuss common failure modes of your model, etc. You should include graphs, tables, or other figures to illustrate your experimental results.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2">
    <w:p w:rsidR="00000000" w:rsidDel="00000000" w:rsidP="00000000" w:rsidRDefault="00000000" w:rsidRPr="00000000" w14:paraId="0000010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6"/>
          <w:szCs w:val="26"/>
          <w:rtl w:val="0"/>
        </w:rPr>
        <w:t xml:space="preserve">Hadar Cohen, Erez Etzion - </w:t>
      </w:r>
      <w:r w:rsidDel="00000000" w:rsidR="00000000" w:rsidRPr="00000000">
        <w:rPr>
          <w:rFonts w:ascii="Times New Roman" w:cs="Times New Roman" w:eastAsia="Times New Roman" w:hAnsi="Times New Roman"/>
          <w:i w:val="1"/>
          <w:sz w:val="26"/>
          <w:szCs w:val="26"/>
          <w:rtl w:val="0"/>
        </w:rPr>
        <w:t xml:space="preserve">𝛕 Triggering with Deep Learning (2020)</w:t>
      </w:r>
      <w:r w:rsidDel="00000000" w:rsidR="00000000" w:rsidRPr="00000000">
        <w:rPr>
          <w:rtl w:val="0"/>
        </w:rPr>
      </w:r>
    </w:p>
  </w:footnote>
  <w:footnote w:id="1">
    <w:p w:rsidR="00000000" w:rsidDel="00000000" w:rsidP="00000000" w:rsidRDefault="00000000" w:rsidRPr="00000000" w14:paraId="0000011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6"/>
          <w:szCs w:val="26"/>
          <w:rtl w:val="0"/>
        </w:rPr>
        <w:t xml:space="preserve">Christian Limbach</w:t>
      </w:r>
      <w:r w:rsidDel="00000000" w:rsidR="00000000" w:rsidRPr="00000000">
        <w:rPr>
          <w:rFonts w:ascii="Times New Roman" w:cs="Times New Roman" w:eastAsia="Times New Roman" w:hAnsi="Times New Roman"/>
          <w:i w:val="1"/>
          <w:sz w:val="26"/>
          <w:szCs w:val="26"/>
          <w:rtl w:val="0"/>
        </w:rPr>
        <w:t xml:space="preserve"> - Reconstruction and Identification of Tau Leptons in ATLAS (2014)</w:t>
      </w:r>
      <w:r w:rsidDel="00000000" w:rsidR="00000000" w:rsidRPr="00000000">
        <w:rPr>
          <w:rtl w:val="0"/>
        </w:rPr>
      </w:r>
    </w:p>
  </w:footnote>
  <w:footnote w:id="0">
    <w:p w:rsidR="00000000" w:rsidDel="00000000" w:rsidP="00000000" w:rsidRDefault="00000000" w:rsidRPr="00000000" w14:paraId="0000011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6"/>
          <w:szCs w:val="26"/>
          <w:rtl w:val="0"/>
        </w:rPr>
        <w:t xml:space="preserve">The CMS Collaboration - </w:t>
      </w:r>
      <w:r w:rsidDel="00000000" w:rsidR="00000000" w:rsidRPr="00000000">
        <w:rPr>
          <w:rFonts w:ascii="Times New Roman" w:cs="Times New Roman" w:eastAsia="Times New Roman" w:hAnsi="Times New Roman"/>
          <w:i w:val="1"/>
          <w:sz w:val="26"/>
          <w:szCs w:val="26"/>
          <w:rtl w:val="0"/>
        </w:rPr>
        <w:t xml:space="preserve">Observation of the Higgs boson decay to a pair of τ leptons with the CMS detector (2017)</w:t>
      </w:r>
      <w:r w:rsidDel="00000000" w:rsidR="00000000" w:rsidRPr="00000000">
        <w:rPr>
          <w:rtl w:val="0"/>
        </w:rPr>
      </w:r>
    </w:p>
  </w:footnote>
  <w:footnote w:id="3">
    <w:p w:rsidR="00000000" w:rsidDel="00000000" w:rsidP="00000000" w:rsidRDefault="00000000" w:rsidRPr="00000000" w14:paraId="0000011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6"/>
          <w:szCs w:val="26"/>
          <w:rtl w:val="0"/>
        </w:rPr>
        <w:t xml:space="preserve">Thea Aarrestad, Vladimir Loncar, Maurizio Pierini, Sioni Summers - </w:t>
      </w:r>
      <w:r w:rsidDel="00000000" w:rsidR="00000000" w:rsidRPr="00000000">
        <w:rPr>
          <w:rFonts w:ascii="Times New Roman" w:cs="Times New Roman" w:eastAsia="Times New Roman" w:hAnsi="Times New Roman"/>
          <w:i w:val="1"/>
          <w:sz w:val="26"/>
          <w:szCs w:val="26"/>
          <w:rtl w:val="0"/>
        </w:rPr>
        <w:t xml:space="preserve">Fast Convolutional Neural Networks on FPGAs with HLS4ML (2020)</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bidi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9.png"/><Relationship Id="rId21" Type="http://schemas.openxmlformats.org/officeDocument/2006/relationships/image" Target="media/image7.png"/><Relationship Id="rId24" Type="http://schemas.openxmlformats.org/officeDocument/2006/relationships/image" Target="media/image20.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26" Type="http://schemas.openxmlformats.org/officeDocument/2006/relationships/image" Target="media/image15.png"/><Relationship Id="rId25" Type="http://schemas.openxmlformats.org/officeDocument/2006/relationships/image" Target="media/image17.png"/><Relationship Id="rId28" Type="http://schemas.openxmlformats.org/officeDocument/2006/relationships/image" Target="media/image19.png"/><Relationship Id="rId27" Type="http://schemas.openxmlformats.org/officeDocument/2006/relationships/image" Target="media/image13.png"/><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hyperlink" Target="https://arxiv.org/abs/1512.03385" TargetMode="External"/><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header" Target="header1.xml"/><Relationship Id="rId30" Type="http://schemas.openxmlformats.org/officeDocument/2006/relationships/hyperlink" Target="https://medium.com/inbrowserai/simple-diagrams-of-convoluted-neural-networks-39c097d2925b" TargetMode="External"/><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4.png"/><Relationship Id="rId15" Type="http://schemas.openxmlformats.org/officeDocument/2006/relationships/image" Target="media/image12.png"/><Relationship Id="rId14" Type="http://schemas.openxmlformats.org/officeDocument/2006/relationships/image" Target="media/image5.png"/><Relationship Id="rId17" Type="http://schemas.openxmlformats.org/officeDocument/2006/relationships/image" Target="media/image8.png"/><Relationship Id="rId16" Type="http://schemas.openxmlformats.org/officeDocument/2006/relationships/image" Target="media/image11.png"/><Relationship Id="rId19" Type="http://schemas.openxmlformats.org/officeDocument/2006/relationships/image" Target="media/image18.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Year>2020</b:Year>
    <b:SourceType>Book</b:SourceType>
    <b:Title>𝛕 Triggering with Deep Learning</b:Title>
    <b:Publisher>Tel Aviv University</b:Publisher>
    <b:Gdcea>{"AccessedType":"OnlineDatabase"}</b:Gdcea>
    <b:Author>
      <b:Author>
        <b:NameList>
          <b:Person>
            <b:First>Hadar</b:First>
            <b:Last>Cohen</b:Last>
          </b:Person>
          <b:Person>
            <b:First>Erez</b:First>
            <b:Last>Etzion</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