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C74BA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U27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74BA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已登录用户接收站内信（2）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C74BAF">
        <w:rPr>
          <w:rFonts w:hint="eastAsia"/>
          <w:lang w:eastAsia="zh-CN"/>
        </w:rPr>
        <w:t>U27</w:t>
      </w:r>
    </w:p>
    <w:bookmarkEnd w:id="1"/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01C22" w:rsidRPr="00695A90" w:rsidRDefault="00401C22" w:rsidP="00401C22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登录用户在站内信管理的目录中，实现接收并阅读他人站内信的功能。</w:t>
      </w:r>
    </w:p>
    <w:bookmarkEnd w:id="2"/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401C22" w:rsidRDefault="00401C22" w:rsidP="00401C22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用户登录网页后，进入个人空间，在导航栏中选择站内信栏，进入该</w:t>
      </w:r>
      <w:r w:rsidR="00FC7304">
        <w:rPr>
          <w:rFonts w:asciiTheme="minorEastAsia" w:eastAsiaTheme="minorEastAsia" w:hAnsiTheme="minorEastAsia" w:hint="eastAsia"/>
          <w:lang w:eastAsia="zh-CN"/>
        </w:rPr>
        <w:t>页面</w:t>
      </w:r>
      <w:r>
        <w:rPr>
          <w:rFonts w:asciiTheme="minorEastAsia" w:eastAsiaTheme="minorEastAsia" w:hAnsiTheme="minorEastAsia" w:hint="eastAsia"/>
          <w:lang w:eastAsia="zh-CN"/>
        </w:rPr>
        <w:t>。在站内信管理栏中可看到自己的站内信情况。</w:t>
      </w:r>
      <w:r w:rsidR="00FC7304">
        <w:rPr>
          <w:rFonts w:asciiTheme="minorEastAsia" w:eastAsiaTheme="minorEastAsia" w:hAnsiTheme="minorEastAsia" w:hint="eastAsia"/>
          <w:lang w:eastAsia="zh-CN"/>
        </w:rPr>
        <w:t>用户可以收到其他用户发来的站内信。</w:t>
      </w:r>
      <w:r>
        <w:rPr>
          <w:rFonts w:asciiTheme="minorEastAsia" w:eastAsiaTheme="minorEastAsia" w:hAnsiTheme="minorEastAsia" w:hint="eastAsia"/>
          <w:lang w:eastAsia="zh-CN"/>
        </w:rPr>
        <w:t>每一条站内信上会标明发送人和发送时间。</w:t>
      </w:r>
    </w:p>
    <w:p w:rsidR="00FC7304" w:rsidRPr="00695A90" w:rsidRDefault="00FC7304" w:rsidP="00401C22">
      <w:pPr>
        <w:ind w:firstLine="426"/>
        <w:rPr>
          <w:rFonts w:asciiTheme="minorEastAsia" w:eastAsiaTheme="minorEastAsia" w:hAnsiTheme="minorEastAsia"/>
          <w:lang w:eastAsia="zh-CN"/>
        </w:rPr>
      </w:pPr>
    </w:p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FC7304" w:rsidRDefault="00FC7304" w:rsidP="00FC7304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注册用户已登录；</w:t>
      </w:r>
    </w:p>
    <w:p w:rsidR="00FC7304" w:rsidRDefault="00FC7304" w:rsidP="00FC7304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已登录用户进入个人主页；</w:t>
      </w:r>
    </w:p>
    <w:p w:rsidR="00FC7304" w:rsidRPr="00913F43" w:rsidRDefault="00FC7304" w:rsidP="00FC7304">
      <w:pPr>
        <w:pStyle w:val="a6"/>
        <w:ind w:left="786" w:firstLineChars="0" w:firstLine="0"/>
        <w:rPr>
          <w:lang w:eastAsia="zh-CN"/>
        </w:rPr>
      </w:pPr>
    </w:p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FC7304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FC7304" w:rsidRPr="00695A90" w:rsidRDefault="00FC7304" w:rsidP="00FC7304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bookmarkStart w:id="4" w:name="_Toc505347572"/>
      <w:r>
        <w:rPr>
          <w:rFonts w:asciiTheme="minorEastAsia" w:eastAsiaTheme="minorEastAsia" w:hAnsiTheme="minorEastAsia" w:hint="eastAsia"/>
          <w:lang w:eastAsia="zh-CN"/>
        </w:rPr>
        <w:t>注册用户进入网站；</w:t>
      </w:r>
    </w:p>
    <w:p w:rsidR="00FC7304" w:rsidRDefault="00FC7304" w:rsidP="00FC7304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注册用户登录；</w:t>
      </w:r>
    </w:p>
    <w:p w:rsidR="00FC7304" w:rsidRDefault="00FC7304" w:rsidP="00FC7304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已登录用户进入个人主页；</w:t>
      </w:r>
    </w:p>
    <w:p w:rsidR="00FC7304" w:rsidRDefault="00FC7304" w:rsidP="00FC7304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在导航栏中选择站内信管理栏；</w:t>
      </w:r>
    </w:p>
    <w:p w:rsidR="00FC7304" w:rsidRDefault="00661223" w:rsidP="00FC7304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用户可看到</w:t>
      </w:r>
      <w:r w:rsidR="00FC7304">
        <w:rPr>
          <w:rFonts w:asciiTheme="minorEastAsia" w:eastAsiaTheme="minorEastAsia" w:hAnsiTheme="minorEastAsia" w:hint="eastAsia"/>
          <w:lang w:eastAsia="zh-CN"/>
        </w:rPr>
        <w:t>他人发送的站内信。</w:t>
      </w:r>
    </w:p>
    <w:p w:rsidR="00FC7304" w:rsidRDefault="00FC7304" w:rsidP="00FC7304">
      <w:pPr>
        <w:pStyle w:val="a6"/>
        <w:ind w:left="360" w:firstLineChars="0" w:firstLine="0"/>
        <w:rPr>
          <w:rFonts w:asciiTheme="minorEastAsia" w:eastAsiaTheme="minorEastAsia" w:hAnsiTheme="minorEastAsia"/>
          <w:lang w:eastAsia="zh-CN"/>
        </w:rPr>
      </w:pPr>
    </w:p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FC7304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UNIUC01</w:t>
            </w:r>
          </w:p>
        </w:tc>
        <w:tc>
          <w:tcPr>
            <w:tcW w:w="4720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普通用户注册账户</w:t>
            </w:r>
          </w:p>
        </w:tc>
        <w:tc>
          <w:tcPr>
            <w:tcW w:w="1302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C7304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UNIUC02</w:t>
            </w:r>
          </w:p>
        </w:tc>
        <w:tc>
          <w:tcPr>
            <w:tcW w:w="4720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普通用户登录账户</w:t>
            </w:r>
          </w:p>
        </w:tc>
        <w:tc>
          <w:tcPr>
            <w:tcW w:w="1302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C7304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UNIUC14</w:t>
            </w:r>
          </w:p>
        </w:tc>
        <w:tc>
          <w:tcPr>
            <w:tcW w:w="4720" w:type="dxa"/>
            <w:tcMar>
              <w:top w:w="57" w:type="dxa"/>
            </w:tcMar>
          </w:tcPr>
          <w:p w:rsidR="00FC7304" w:rsidRDefault="00FC7304" w:rsidP="00290568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C7304" w:rsidRDefault="00FC7304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lastRenderedPageBreak/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FC7304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FC7304" w:rsidP="00FC7304">
            <w:pPr>
              <w:pStyle w:val="para"/>
              <w:widowControl w:val="0"/>
              <w:spacing w:before="0" w:after="0" w:line="240" w:lineRule="auto"/>
              <w:ind w:firstLineChars="250" w:firstLine="5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66122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7510ED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0ED" w:rsidRDefault="007510ED" w:rsidP="00DB31CF">
      <w:r>
        <w:separator/>
      </w:r>
    </w:p>
  </w:endnote>
  <w:endnote w:type="continuationSeparator" w:id="1">
    <w:p w:rsidR="007510ED" w:rsidRDefault="007510ED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4B2B59">
      <w:fldChar w:fldCharType="begin"/>
    </w:r>
    <w:r>
      <w:instrText xml:space="preserve"> PAGE </w:instrText>
    </w:r>
    <w:r w:rsidR="004B2B59">
      <w:fldChar w:fldCharType="separate"/>
    </w:r>
    <w:r w:rsidR="00661223">
      <w:rPr>
        <w:noProof/>
      </w:rPr>
      <w:t>1</w:t>
    </w:r>
    <w:r w:rsidR="004B2B59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0ED" w:rsidRDefault="007510ED" w:rsidP="00DB31CF">
      <w:r>
        <w:separator/>
      </w:r>
    </w:p>
  </w:footnote>
  <w:footnote w:type="continuationSeparator" w:id="1">
    <w:p w:rsidR="007510ED" w:rsidRDefault="007510ED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B68CE"/>
    <w:rsid w:val="002561CD"/>
    <w:rsid w:val="002B59DC"/>
    <w:rsid w:val="002F042D"/>
    <w:rsid w:val="00365805"/>
    <w:rsid w:val="00401C22"/>
    <w:rsid w:val="00405951"/>
    <w:rsid w:val="004418C2"/>
    <w:rsid w:val="004B2B59"/>
    <w:rsid w:val="005F72E6"/>
    <w:rsid w:val="00661223"/>
    <w:rsid w:val="0069078E"/>
    <w:rsid w:val="00715C8D"/>
    <w:rsid w:val="00727118"/>
    <w:rsid w:val="007510ED"/>
    <w:rsid w:val="00773E2F"/>
    <w:rsid w:val="007E0FB2"/>
    <w:rsid w:val="008B5CF2"/>
    <w:rsid w:val="00913F43"/>
    <w:rsid w:val="009777E0"/>
    <w:rsid w:val="00A71A09"/>
    <w:rsid w:val="00A80BE5"/>
    <w:rsid w:val="00AA71DB"/>
    <w:rsid w:val="00B157B7"/>
    <w:rsid w:val="00C74BAF"/>
    <w:rsid w:val="00DB31CF"/>
    <w:rsid w:val="00DB6831"/>
    <w:rsid w:val="00E10248"/>
    <w:rsid w:val="00E72FBE"/>
    <w:rsid w:val="00ED64C3"/>
    <w:rsid w:val="00F20CCF"/>
    <w:rsid w:val="00FC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2011-08-29T00:41:00Z</dcterms:created>
  <dcterms:modified xsi:type="dcterms:W3CDTF">2011-08-29T02:10:00Z</dcterms:modified>
</cp:coreProperties>
</file>