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C" w:rsidRPr="00E83A08" w:rsidRDefault="003737CC" w:rsidP="003737CC">
      <w:pPr>
        <w:pStyle w:val="IntensivesZitat"/>
        <w:rPr>
          <w:b/>
          <w:i w:val="0"/>
          <w:sz w:val="44"/>
          <w:szCs w:val="36"/>
        </w:rPr>
      </w:pPr>
      <w:proofErr w:type="spellStart"/>
      <w:r w:rsidRPr="00E83A08">
        <w:rPr>
          <w:b/>
          <w:i w:val="0"/>
          <w:sz w:val="44"/>
          <w:szCs w:val="36"/>
        </w:rPr>
        <w:t>TimeCalc</w:t>
      </w:r>
      <w:proofErr w:type="spellEnd"/>
      <w:r w:rsidRPr="00E83A08">
        <w:rPr>
          <w:b/>
          <w:i w:val="0"/>
          <w:sz w:val="44"/>
          <w:szCs w:val="36"/>
        </w:rPr>
        <w:t xml:space="preserve"> – Zeiterfassungsprogramm</w:t>
      </w:r>
    </w:p>
    <w:p w:rsidR="003737CC" w:rsidRPr="00E83A08" w:rsidRDefault="003737CC" w:rsidP="003737CC">
      <w:pPr>
        <w:rPr>
          <w:sz w:val="28"/>
        </w:rPr>
      </w:pPr>
      <w:r w:rsidRPr="00E83A08">
        <w:rPr>
          <w:sz w:val="28"/>
        </w:rPr>
        <w:t xml:space="preserve">Die Erfassung von </w:t>
      </w:r>
      <w:r w:rsidRPr="00F73081">
        <w:rPr>
          <w:b/>
          <w:sz w:val="28"/>
        </w:rPr>
        <w:t>Arbeitszeiten</w:t>
      </w:r>
      <w:r w:rsidRPr="00E83A08">
        <w:rPr>
          <w:sz w:val="28"/>
        </w:rPr>
        <w:t xml:space="preserve"> ist ein Thema, mit dem praktisch jeder in Berührung kommt, sei es um eigene Arbeitszeit zu erfassen oder um zum Beispiel eine Haushaltshilfe zu entlohnen.</w:t>
      </w:r>
    </w:p>
    <w:p w:rsidR="003737CC" w:rsidRPr="00E83A08" w:rsidRDefault="003737CC" w:rsidP="003737CC">
      <w:pPr>
        <w:rPr>
          <w:sz w:val="28"/>
        </w:rPr>
      </w:pPr>
      <w:r w:rsidRPr="00E83A08">
        <w:rPr>
          <w:sz w:val="28"/>
        </w:rPr>
        <w:t>Arbeitsstunden innerhalb einer Woche, Überstunden in einem Monat und andere Zeitspannen lassen sich mit diesem Programm mühelos zusammen</w:t>
      </w:r>
      <w:r w:rsidR="001A2504">
        <w:rPr>
          <w:sz w:val="28"/>
        </w:rPr>
        <w:softHyphen/>
      </w:r>
      <w:r w:rsidRPr="00E83A08">
        <w:rPr>
          <w:sz w:val="28"/>
        </w:rPr>
        <w:t>rechnen – sogar für mehrere Personen</w:t>
      </w:r>
      <w:r w:rsidR="00F73081">
        <w:rPr>
          <w:sz w:val="28"/>
        </w:rPr>
        <w:t xml:space="preserve"> (s. Multiplikator)</w:t>
      </w:r>
      <w:r w:rsidRPr="00E83A08">
        <w:rPr>
          <w:sz w:val="28"/>
        </w:rPr>
        <w:t>.</w:t>
      </w:r>
    </w:p>
    <w:p w:rsidR="008D2159" w:rsidRDefault="003737CC" w:rsidP="003737CC">
      <w:pPr>
        <w:rPr>
          <w:sz w:val="28"/>
        </w:rPr>
      </w:pPr>
      <w:r w:rsidRPr="00E83A08">
        <w:rPr>
          <w:sz w:val="28"/>
        </w:rPr>
        <w:t>Die Software funktioniert wie eine für die Zeiterfassung optimierte Tabellen</w:t>
      </w:r>
      <w:r w:rsidR="001A2504">
        <w:rPr>
          <w:sz w:val="28"/>
        </w:rPr>
        <w:softHyphen/>
      </w:r>
      <w:r w:rsidRPr="00E83A08">
        <w:rPr>
          <w:sz w:val="28"/>
        </w:rPr>
        <w:t xml:space="preserve">kalkulation. Sie ist auf maximale Bedienungsfreundlichkeit getrimmt. Zum Beispiel können Daten </w:t>
      </w:r>
      <w:r w:rsidRPr="00F73081">
        <w:rPr>
          <w:b/>
          <w:sz w:val="28"/>
        </w:rPr>
        <w:t>verkürzt eingegeben</w:t>
      </w:r>
      <w:r w:rsidRPr="00E83A08">
        <w:rPr>
          <w:sz w:val="28"/>
        </w:rPr>
        <w:t xml:space="preserve"> oder durch Drücken der </w:t>
      </w:r>
      <w:r w:rsidRPr="00F73081">
        <w:rPr>
          <w:b/>
          <w:sz w:val="28"/>
        </w:rPr>
        <w:t>Plus- bzw. Minustaste</w:t>
      </w:r>
      <w:r w:rsidRPr="00E83A08">
        <w:rPr>
          <w:sz w:val="28"/>
        </w:rPr>
        <w:t xml:space="preserve"> verändert werden. Um das aktuelle Datum einzugeben, existieren mehrere </w:t>
      </w:r>
      <w:r w:rsidR="005C11CF" w:rsidRPr="00E83A08">
        <w:rPr>
          <w:sz w:val="28"/>
        </w:rPr>
        <w:t>Shortcuts:</w:t>
      </w:r>
      <w:r w:rsidRPr="00E83A08">
        <w:rPr>
          <w:sz w:val="28"/>
        </w:rPr>
        <w:t xml:space="preserve"> </w:t>
      </w:r>
      <w:r w:rsidRPr="00F73081">
        <w:rPr>
          <w:b/>
          <w:sz w:val="28"/>
        </w:rPr>
        <w:t>*</w:t>
      </w:r>
      <w:r w:rsidRPr="00E83A08">
        <w:rPr>
          <w:sz w:val="28"/>
        </w:rPr>
        <w:t xml:space="preserve">, </w:t>
      </w:r>
      <w:r w:rsidRPr="00F73081">
        <w:rPr>
          <w:b/>
          <w:sz w:val="28"/>
        </w:rPr>
        <w:t>#</w:t>
      </w:r>
      <w:r w:rsidRPr="00E83A08">
        <w:rPr>
          <w:sz w:val="28"/>
        </w:rPr>
        <w:t xml:space="preserve"> und </w:t>
      </w:r>
      <w:r w:rsidRPr="00F73081">
        <w:rPr>
          <w:b/>
          <w:sz w:val="28"/>
        </w:rPr>
        <w:t>F5</w:t>
      </w:r>
      <w:r w:rsidR="005C11CF" w:rsidRPr="00E83A08">
        <w:rPr>
          <w:sz w:val="28"/>
        </w:rPr>
        <w:t>.</w:t>
      </w:r>
      <w:r w:rsidR="008D2159" w:rsidRPr="00E83A08">
        <w:rPr>
          <w:sz w:val="28"/>
        </w:rPr>
        <w:t xml:space="preserve"> Um das Datum des nächsten Tages einzugeben drücken Sie gleich die Plustaste. Plus- oder Minustaste in Kombination mit der </w:t>
      </w:r>
      <w:r w:rsidR="008D2159" w:rsidRPr="00F73081">
        <w:rPr>
          <w:b/>
          <w:sz w:val="28"/>
        </w:rPr>
        <w:t>Umschalttaste</w:t>
      </w:r>
      <w:r w:rsidR="008D2159" w:rsidRPr="00E83A08">
        <w:rPr>
          <w:sz w:val="28"/>
        </w:rPr>
        <w:t xml:space="preserve"> ändert statt dem Tag den Monat bzw. statt der Minute die Stunde.</w:t>
      </w:r>
      <w:r w:rsidR="00F73081">
        <w:rPr>
          <w:sz w:val="28"/>
        </w:rPr>
        <w:t xml:space="preserve"> </w:t>
      </w:r>
      <w:r w:rsidR="008D2159" w:rsidRPr="00E83A08">
        <w:rPr>
          <w:sz w:val="28"/>
        </w:rPr>
        <w:t>Wenn Sie unvollständige Eingaben machen</w:t>
      </w:r>
      <w:r w:rsidR="00B61314">
        <w:rPr>
          <w:sz w:val="28"/>
        </w:rPr>
        <w:t>,</w:t>
      </w:r>
      <w:r w:rsidR="008D2159" w:rsidRPr="00E83A08">
        <w:rPr>
          <w:sz w:val="28"/>
        </w:rPr>
        <w:t xml:space="preserve"> ergänzt sie das Programm auto</w:t>
      </w:r>
      <w:r w:rsidR="001A2504">
        <w:rPr>
          <w:sz w:val="28"/>
        </w:rPr>
        <w:softHyphen/>
      </w:r>
      <w:r w:rsidR="008D2159" w:rsidRPr="00E83A08">
        <w:rPr>
          <w:sz w:val="28"/>
        </w:rPr>
        <w:t>matisch bei Eingabe des * oder #-Ze</w:t>
      </w:r>
      <w:bookmarkStart w:id="0" w:name="_GoBack"/>
      <w:bookmarkEnd w:id="0"/>
      <w:r w:rsidR="008D2159" w:rsidRPr="00E83A08">
        <w:rPr>
          <w:sz w:val="28"/>
        </w:rPr>
        <w:t xml:space="preserve">ichens oder beim Drücken der </w:t>
      </w:r>
      <w:r w:rsidR="008D2159" w:rsidRPr="00F73081">
        <w:rPr>
          <w:b/>
          <w:sz w:val="28"/>
        </w:rPr>
        <w:t>Entertaste</w:t>
      </w:r>
      <w:r w:rsidR="008D2159" w:rsidRPr="00E83A08">
        <w:rPr>
          <w:sz w:val="28"/>
        </w:rPr>
        <w:t>.</w:t>
      </w:r>
      <w:r w:rsidR="00F73081">
        <w:rPr>
          <w:sz w:val="28"/>
        </w:rPr>
        <w:t xml:space="preserve"> </w:t>
      </w:r>
      <w:r w:rsidR="008D2159" w:rsidRPr="00E83A08">
        <w:rPr>
          <w:sz w:val="28"/>
        </w:rPr>
        <w:t>Die zugehörige Dateiendung ist „</w:t>
      </w:r>
      <w:proofErr w:type="spellStart"/>
      <w:r w:rsidR="008D2159" w:rsidRPr="00E83A08">
        <w:rPr>
          <w:sz w:val="28"/>
        </w:rPr>
        <w:t>tcf</w:t>
      </w:r>
      <w:proofErr w:type="spellEnd"/>
      <w:r w:rsidR="008D2159" w:rsidRPr="00E83A08">
        <w:rPr>
          <w:sz w:val="28"/>
        </w:rPr>
        <w:t>“ (</w:t>
      </w:r>
      <w:proofErr w:type="spellStart"/>
      <w:r w:rsidR="008D2159" w:rsidRPr="00E83A08">
        <w:rPr>
          <w:sz w:val="28"/>
        </w:rPr>
        <w:t>TimeCalc</w:t>
      </w:r>
      <w:proofErr w:type="spellEnd"/>
      <w:r w:rsidR="008D2159" w:rsidRPr="00E83A08">
        <w:rPr>
          <w:sz w:val="28"/>
        </w:rPr>
        <w:t>-File).</w:t>
      </w:r>
    </w:p>
    <w:p w:rsidR="00F73081" w:rsidRDefault="00F73081" w:rsidP="003737CC">
      <w:pPr>
        <w:rPr>
          <w:sz w:val="28"/>
        </w:rPr>
      </w:pPr>
      <w:r>
        <w:rPr>
          <w:sz w:val="28"/>
        </w:rPr>
        <w:t xml:space="preserve">Die </w:t>
      </w:r>
      <w:r w:rsidRPr="00F73081">
        <w:rPr>
          <w:b/>
          <w:sz w:val="28"/>
        </w:rPr>
        <w:t>Schriftgröße</w:t>
      </w:r>
      <w:r>
        <w:rPr>
          <w:sz w:val="28"/>
        </w:rPr>
        <w:t xml:space="preserve"> kann durch Ändern der Fensterbreite erhöht werden.</w:t>
      </w:r>
    </w:p>
    <w:p w:rsidR="00F73081" w:rsidRPr="00E83A08" w:rsidRDefault="00F73081" w:rsidP="003737CC">
      <w:pPr>
        <w:rPr>
          <w:sz w:val="28"/>
        </w:rPr>
      </w:pPr>
      <w:r>
        <w:rPr>
          <w:sz w:val="28"/>
        </w:rPr>
        <w:t>Daten aus Zeiterfassung-</w:t>
      </w:r>
      <w:r w:rsidRPr="00F73081">
        <w:rPr>
          <w:b/>
          <w:sz w:val="28"/>
        </w:rPr>
        <w:t>Smartphone-Apps</w:t>
      </w:r>
      <w:r>
        <w:rPr>
          <w:sz w:val="28"/>
        </w:rPr>
        <w:t xml:space="preserve"> können importiert werden.</w:t>
      </w:r>
    </w:p>
    <w:p w:rsidR="00657076" w:rsidRDefault="003737CC">
      <w:pPr>
        <w:rPr>
          <w:sz w:val="28"/>
        </w:rPr>
      </w:pPr>
      <w:r w:rsidRPr="00E83A08">
        <w:rPr>
          <w:sz w:val="28"/>
        </w:rPr>
        <w:t xml:space="preserve">Ab Version 2.0 verfügt das Programm über </w:t>
      </w:r>
      <w:r w:rsidRPr="00F73081">
        <w:rPr>
          <w:b/>
          <w:sz w:val="28"/>
        </w:rPr>
        <w:t>Auswertungsfunktionen</w:t>
      </w:r>
      <w:r w:rsidRPr="00E83A08">
        <w:rPr>
          <w:sz w:val="28"/>
        </w:rPr>
        <w:t xml:space="preserve">. </w:t>
      </w:r>
      <w:r w:rsidR="00F73081">
        <w:rPr>
          <w:sz w:val="28"/>
        </w:rPr>
        <w:t xml:space="preserve">Sie setzen voraus, </w:t>
      </w:r>
      <w:r w:rsidRPr="00E83A08">
        <w:rPr>
          <w:sz w:val="28"/>
        </w:rPr>
        <w:t>das</w:t>
      </w:r>
      <w:r w:rsidR="005C11CF" w:rsidRPr="00E83A08">
        <w:rPr>
          <w:sz w:val="28"/>
        </w:rPr>
        <w:t>s</w:t>
      </w:r>
      <w:r w:rsidRPr="00E83A08">
        <w:rPr>
          <w:sz w:val="28"/>
        </w:rPr>
        <w:t xml:space="preserve"> </w:t>
      </w:r>
      <w:r w:rsidR="005C11CF" w:rsidRPr="00E83A08">
        <w:rPr>
          <w:sz w:val="28"/>
        </w:rPr>
        <w:t xml:space="preserve">in einer Datei </w:t>
      </w:r>
      <w:r w:rsidRPr="00E83A08">
        <w:rPr>
          <w:sz w:val="28"/>
        </w:rPr>
        <w:t xml:space="preserve">nur </w:t>
      </w:r>
      <w:r w:rsidRPr="00F73081">
        <w:rPr>
          <w:b/>
          <w:sz w:val="28"/>
        </w:rPr>
        <w:t>Daten eines Jahres</w:t>
      </w:r>
      <w:r w:rsidRPr="00E83A08">
        <w:rPr>
          <w:sz w:val="28"/>
        </w:rPr>
        <w:t xml:space="preserve"> erfasst werden.</w:t>
      </w:r>
    </w:p>
    <w:p w:rsidR="00F73081" w:rsidRDefault="00F73081">
      <w:pPr>
        <w:rPr>
          <w:sz w:val="28"/>
        </w:rPr>
      </w:pPr>
      <w:r w:rsidRPr="00E83A08">
        <w:rPr>
          <w:sz w:val="28"/>
        </w:rPr>
        <w:t xml:space="preserve">Das Programm kann für die Aufzeichnungspflicht nach dem </w:t>
      </w:r>
      <w:r w:rsidRPr="00F73081">
        <w:rPr>
          <w:b/>
          <w:sz w:val="28"/>
        </w:rPr>
        <w:t>Mindestlohn-Gesetz</w:t>
      </w:r>
      <w:r w:rsidRPr="00E83A08">
        <w:rPr>
          <w:sz w:val="28"/>
        </w:rPr>
        <w:t xml:space="preserve"> (</w:t>
      </w:r>
      <w:proofErr w:type="spellStart"/>
      <w:r w:rsidRPr="00E83A08">
        <w:rPr>
          <w:sz w:val="28"/>
        </w:rPr>
        <w:t>MiLoG</w:t>
      </w:r>
      <w:proofErr w:type="spellEnd"/>
      <w:r w:rsidRPr="00E83A08">
        <w:rPr>
          <w:sz w:val="28"/>
        </w:rPr>
        <w:t>) verwendet werden. Das Gesetzt verlangt für geringfügig Beschäftigte (Ausnahme: Minijobber im privaten Bereich), dass Beginn und Ende sowie Dauer der Arbeitszeit erfasst werden.</w:t>
      </w:r>
    </w:p>
    <w:p w:rsidR="00F73081" w:rsidRPr="00F73081" w:rsidRDefault="00F73081" w:rsidP="00F73081">
      <w:pPr>
        <w:rPr>
          <w:sz w:val="28"/>
        </w:rPr>
      </w:pPr>
      <w:r w:rsidRPr="00F73081">
        <w:rPr>
          <w:sz w:val="28"/>
        </w:rPr>
        <w:t>Viel Freude am Programm wünscht</w:t>
      </w:r>
    </w:p>
    <w:p w:rsidR="00F73081" w:rsidRPr="00E83A08" w:rsidRDefault="00F73081" w:rsidP="00F73081">
      <w:pPr>
        <w:rPr>
          <w:sz w:val="28"/>
        </w:rPr>
      </w:pPr>
      <w:r w:rsidRPr="00F73081">
        <w:rPr>
          <w:sz w:val="28"/>
        </w:rPr>
        <w:t>Wilhelm Happ</w:t>
      </w:r>
      <w:r>
        <w:rPr>
          <w:sz w:val="28"/>
        </w:rPr>
        <w:t>e</w:t>
      </w:r>
    </w:p>
    <w:sectPr w:rsidR="00F73081" w:rsidRPr="00E83A0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AB3" w:rsidRDefault="00482AB3" w:rsidP="003737CC">
      <w:pPr>
        <w:spacing w:after="0" w:line="240" w:lineRule="auto"/>
      </w:pPr>
      <w:r>
        <w:separator/>
      </w:r>
    </w:p>
  </w:endnote>
  <w:endnote w:type="continuationSeparator" w:id="0">
    <w:p w:rsidR="00482AB3" w:rsidRDefault="00482AB3" w:rsidP="0037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C" w:rsidRDefault="003737CC" w:rsidP="003737CC">
    <w:pPr>
      <w:pStyle w:val="Fuzeile"/>
      <w:jc w:val="center"/>
    </w:pPr>
    <w:proofErr w:type="spellStart"/>
    <w:r>
      <w:t>TimeCalc</w:t>
    </w:r>
    <w:proofErr w:type="spellEnd"/>
    <w:r>
      <w:t xml:space="preserve"> v</w:t>
    </w:r>
    <w:r w:rsidRPr="003737CC">
      <w:t>2.0, Copyright 2023, W. Happe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AB3" w:rsidRDefault="00482AB3" w:rsidP="003737CC">
      <w:pPr>
        <w:spacing w:after="0" w:line="240" w:lineRule="auto"/>
      </w:pPr>
      <w:r>
        <w:separator/>
      </w:r>
    </w:p>
  </w:footnote>
  <w:footnote w:type="continuationSeparator" w:id="0">
    <w:p w:rsidR="00482AB3" w:rsidRDefault="00482AB3" w:rsidP="00373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CC"/>
    <w:rsid w:val="00147CA1"/>
    <w:rsid w:val="001A2504"/>
    <w:rsid w:val="003737CC"/>
    <w:rsid w:val="00482AB3"/>
    <w:rsid w:val="004D7557"/>
    <w:rsid w:val="005C11CF"/>
    <w:rsid w:val="00657076"/>
    <w:rsid w:val="008D2159"/>
    <w:rsid w:val="00A56173"/>
    <w:rsid w:val="00B32FA7"/>
    <w:rsid w:val="00B61314"/>
    <w:rsid w:val="00E83A08"/>
    <w:rsid w:val="00EA2453"/>
    <w:rsid w:val="00F7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61ED"/>
  <w15:chartTrackingRefBased/>
  <w15:docId w15:val="{966A62A1-23EC-4DFB-870D-7EEA3C0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37C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37CC"/>
    <w:rPr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7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37CC"/>
  </w:style>
  <w:style w:type="paragraph" w:styleId="Fuzeile">
    <w:name w:val="footer"/>
    <w:basedOn w:val="Standard"/>
    <w:link w:val="FuzeileZchn"/>
    <w:uiPriority w:val="99"/>
    <w:unhideWhenUsed/>
    <w:rsid w:val="0037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Happe</dc:creator>
  <cp:keywords/>
  <dc:description/>
  <cp:lastModifiedBy>Wilhelm Happe</cp:lastModifiedBy>
  <cp:revision>5</cp:revision>
  <dcterms:created xsi:type="dcterms:W3CDTF">2023-03-26T06:04:00Z</dcterms:created>
  <dcterms:modified xsi:type="dcterms:W3CDTF">2023-03-27T19:53:00Z</dcterms:modified>
</cp:coreProperties>
</file>