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Application Portfolio Rationalization (TIME Matrix Engine)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1. System Architecture &amp; Workflow (</w:t>
      </w:r>
      <w:proofErr w:type="spellStart"/>
      <w:r w:rsidRPr="001E39B8">
        <w:rPr>
          <w:b/>
          <w:bCs/>
        </w:rPr>
        <w:t>LangGraph</w:t>
      </w:r>
      <w:proofErr w:type="spellEnd"/>
      <w:r w:rsidRPr="001E39B8">
        <w:rPr>
          <w:b/>
          <w:bCs/>
        </w:rPr>
        <w:t xml:space="preserve"> Engine)</w:t>
      </w:r>
    </w:p>
    <w:p w:rsidR="001E39B8" w:rsidRPr="001E39B8" w:rsidRDefault="001E39B8" w:rsidP="001E39B8">
      <w:r w:rsidRPr="001E39B8">
        <w:t xml:space="preserve">The engine uses </w:t>
      </w:r>
      <w:proofErr w:type="spellStart"/>
      <w:r w:rsidRPr="001E39B8">
        <w:rPr>
          <w:b/>
          <w:bCs/>
        </w:rPr>
        <w:t>LangGraph</w:t>
      </w:r>
      <w:proofErr w:type="spellEnd"/>
      <w:r w:rsidRPr="001E39B8">
        <w:t xml:space="preserve"> to model the Application Portfolio Rationalization process as a stateful, cyclic workflow. </w:t>
      </w:r>
      <w:proofErr w:type="spellStart"/>
      <w:r w:rsidRPr="001E39B8">
        <w:t>LangGraph</w:t>
      </w:r>
      <w:proofErr w:type="spellEnd"/>
      <w:r w:rsidRPr="001E39B8">
        <w:t xml:space="preserve"> handles multi-document contextual extraction, score calculation, rule-based validation, and human-in-the-loop auditability.</w:t>
      </w:r>
    </w:p>
    <w:p w:rsidR="001E39B8" w:rsidRPr="001E39B8" w:rsidRDefault="001E39B8" w:rsidP="001E39B8">
      <w:pPr>
        <w:rPr>
          <w:lang w:val="fr-FR"/>
        </w:rPr>
      </w:pPr>
      <w:r w:rsidRPr="001E39B8">
        <w:t xml:space="preserve">       </w:t>
      </w:r>
      <w:proofErr w:type="gramStart"/>
      <w:r w:rsidRPr="001E39B8">
        <w:rPr>
          <w:lang w:val="fr-FR"/>
        </w:rPr>
        <w:t>[ Document</w:t>
      </w:r>
      <w:proofErr w:type="gramEnd"/>
      <w:r w:rsidRPr="001E39B8">
        <w:rPr>
          <w:lang w:val="fr-FR"/>
        </w:rPr>
        <w:t xml:space="preserve"> &amp; Model Ingestion ]</w:t>
      </w:r>
    </w:p>
    <w:p w:rsidR="001E39B8" w:rsidRPr="001E39B8" w:rsidRDefault="001E39B8" w:rsidP="001E39B8">
      <w:pPr>
        <w:rPr>
          <w:lang w:val="fr-FR"/>
        </w:rPr>
      </w:pPr>
      <w:r w:rsidRPr="001E39B8">
        <w:rPr>
          <w:lang w:val="fr-FR"/>
        </w:rPr>
        <w:t xml:space="preserve">                    │</w:t>
      </w:r>
    </w:p>
    <w:p w:rsidR="001E39B8" w:rsidRPr="001E39B8" w:rsidRDefault="001E39B8" w:rsidP="001E39B8">
      <w:pPr>
        <w:rPr>
          <w:lang w:val="fr-FR"/>
        </w:rPr>
      </w:pPr>
      <w:r w:rsidRPr="001E39B8">
        <w:rPr>
          <w:lang w:val="fr-FR"/>
        </w:rPr>
        <w:t xml:space="preserve">                    </w:t>
      </w:r>
      <w:r w:rsidRPr="001E39B8">
        <w:rPr>
          <w:rFonts w:ascii="Arial" w:hAnsi="Arial" w:cs="Arial"/>
          <w:lang w:val="fr-FR"/>
        </w:rPr>
        <w:t>▼</w:t>
      </w:r>
    </w:p>
    <w:p w:rsidR="001E39B8" w:rsidRPr="001E39B8" w:rsidRDefault="001E39B8" w:rsidP="001E39B8">
      <w:pPr>
        <w:rPr>
          <w:lang w:val="fr-FR"/>
        </w:rPr>
      </w:pPr>
      <w:r w:rsidRPr="001E39B8">
        <w:rPr>
          <w:lang w:val="fr-FR"/>
        </w:rPr>
        <w:t xml:space="preserve">          </w:t>
      </w:r>
      <w:proofErr w:type="gramStart"/>
      <w:r w:rsidRPr="001E39B8">
        <w:rPr>
          <w:lang w:val="fr-FR"/>
        </w:rPr>
        <w:t>[ Extraction</w:t>
      </w:r>
      <w:proofErr w:type="gramEnd"/>
      <w:r w:rsidRPr="001E39B8">
        <w:rPr>
          <w:lang w:val="fr-FR"/>
        </w:rPr>
        <w:t xml:space="preserve"> Node ]</w:t>
      </w:r>
    </w:p>
    <w:p w:rsidR="001E39B8" w:rsidRPr="001E39B8" w:rsidRDefault="001E39B8" w:rsidP="001E39B8">
      <w:r w:rsidRPr="001E39B8">
        <w:rPr>
          <w:lang w:val="fr-FR"/>
        </w:rPr>
        <w:t xml:space="preserve">                    </w:t>
      </w:r>
      <w:r w:rsidRPr="001E39B8">
        <w:t>│</w:t>
      </w:r>
    </w:p>
    <w:p w:rsidR="001E39B8" w:rsidRPr="001E39B8" w:rsidRDefault="001E39B8" w:rsidP="001E39B8">
      <w:r w:rsidRPr="001E39B8">
        <w:t xml:space="preserve">                    </w:t>
      </w:r>
      <w:r w:rsidRPr="001E39B8">
        <w:rPr>
          <w:rFonts w:ascii="Arial" w:hAnsi="Arial" w:cs="Arial"/>
        </w:rPr>
        <w:t>▼</w:t>
      </w:r>
    </w:p>
    <w:p w:rsidR="001E39B8" w:rsidRPr="001E39B8" w:rsidRDefault="001E39B8" w:rsidP="001E39B8">
      <w:r w:rsidRPr="001E39B8">
        <w:t xml:space="preserve">          [ Synthesis &amp; </w:t>
      </w:r>
      <w:proofErr w:type="gramStart"/>
      <w:r w:rsidRPr="001E39B8">
        <w:t>Validation ]</w:t>
      </w:r>
      <w:proofErr w:type="gramEnd"/>
    </w:p>
    <w:p w:rsidR="001E39B8" w:rsidRPr="001E39B8" w:rsidRDefault="001E39B8" w:rsidP="001E39B8">
      <w:r w:rsidRPr="001E39B8">
        <w:t xml:space="preserve">                    │</w:t>
      </w:r>
    </w:p>
    <w:p w:rsidR="001E39B8" w:rsidRPr="001E39B8" w:rsidRDefault="001E39B8" w:rsidP="001E39B8">
      <w:r w:rsidRPr="001E39B8">
        <w:t xml:space="preserve">                    </w:t>
      </w:r>
      <w:r w:rsidRPr="001E39B8">
        <w:rPr>
          <w:rFonts w:ascii="Arial" w:hAnsi="Arial" w:cs="Arial"/>
        </w:rPr>
        <w:t>▼</w:t>
      </w:r>
    </w:p>
    <w:p w:rsidR="001E39B8" w:rsidRPr="001E39B8" w:rsidRDefault="001E39B8" w:rsidP="001E39B8">
      <w:r w:rsidRPr="001E39B8">
        <w:t xml:space="preserve">       [ Scoring &amp; Quadrant </w:t>
      </w:r>
      <w:proofErr w:type="gramStart"/>
      <w:r w:rsidRPr="001E39B8">
        <w:t>Node ]</w:t>
      </w:r>
      <w:proofErr w:type="gramEnd"/>
    </w:p>
    <w:p w:rsidR="001E39B8" w:rsidRPr="001E39B8" w:rsidRDefault="001E39B8" w:rsidP="001E39B8">
      <w:r w:rsidRPr="001E39B8">
        <w:t xml:space="preserve">                    │</w:t>
      </w:r>
    </w:p>
    <w:p w:rsidR="001E39B8" w:rsidRPr="001E39B8" w:rsidRDefault="001E39B8" w:rsidP="001E39B8">
      <w:r w:rsidRPr="001E39B8">
        <w:t xml:space="preserve">                    </w:t>
      </w:r>
      <w:r w:rsidRPr="001E39B8">
        <w:rPr>
          <w:rFonts w:ascii="Arial" w:hAnsi="Arial" w:cs="Arial"/>
        </w:rPr>
        <w:t>▼</w:t>
      </w:r>
    </w:p>
    <w:p w:rsidR="001E39B8" w:rsidRPr="001E39B8" w:rsidRDefault="001E39B8" w:rsidP="001E39B8">
      <w:r w:rsidRPr="001E39B8">
        <w:t xml:space="preserve">    [ Human-in-the-Loop Review </w:t>
      </w:r>
      <w:proofErr w:type="gramStart"/>
      <w:r w:rsidRPr="001E39B8">
        <w:t>Node ]</w:t>
      </w:r>
      <w:proofErr w:type="gramEnd"/>
    </w:p>
    <w:p w:rsidR="001E39B8" w:rsidRPr="001E39B8" w:rsidRDefault="001E39B8" w:rsidP="001E39B8">
      <w:r w:rsidRPr="001E39B8">
        <w:t xml:space="preserve">          │                   │</w:t>
      </w:r>
    </w:p>
    <w:p w:rsidR="001E39B8" w:rsidRPr="001E39B8" w:rsidRDefault="001E39B8" w:rsidP="001E39B8">
      <w:r w:rsidRPr="001E39B8">
        <w:t xml:space="preserve">  (Needs </w:t>
      </w:r>
      <w:proofErr w:type="gramStart"/>
      <w:r w:rsidRPr="001E39B8">
        <w:t xml:space="preserve">Adjustment)   </w:t>
      </w:r>
      <w:proofErr w:type="gramEnd"/>
      <w:r w:rsidRPr="001E39B8">
        <w:t xml:space="preserve">  (Approved)</w:t>
      </w:r>
    </w:p>
    <w:p w:rsidR="001E39B8" w:rsidRPr="001E39B8" w:rsidRDefault="001E39B8" w:rsidP="001E39B8">
      <w:r w:rsidRPr="001E39B8">
        <w:t xml:space="preserve">          │                   │</w:t>
      </w:r>
    </w:p>
    <w:p w:rsidR="001E39B8" w:rsidRPr="001E39B8" w:rsidRDefault="001E39B8" w:rsidP="001E39B8">
      <w:r w:rsidRPr="001E39B8">
        <w:t xml:space="preserve">          └─────────</w:t>
      </w:r>
      <w:r w:rsidRPr="001E39B8">
        <w:rPr>
          <w:rFonts w:ascii="Arial" w:hAnsi="Arial" w:cs="Arial"/>
        </w:rPr>
        <w:t>►</w:t>
      </w:r>
      <w:r w:rsidRPr="001E39B8">
        <w:t xml:space="preserve"> </w:t>
      </w:r>
      <w:r w:rsidRPr="001E39B8">
        <w:rPr>
          <w:rFonts w:ascii="Aptos" w:hAnsi="Aptos" w:cs="Aptos"/>
        </w:rPr>
        <w:t>───────</w:t>
      </w:r>
      <w:r w:rsidRPr="001E39B8">
        <w:rPr>
          <w:rFonts w:ascii="Arial" w:hAnsi="Arial" w:cs="Arial"/>
        </w:rPr>
        <w:t>┴</w:t>
      </w:r>
      <w:r w:rsidRPr="001E39B8">
        <w:rPr>
          <w:rFonts w:ascii="Aptos" w:hAnsi="Aptos" w:cs="Aptos"/>
        </w:rPr>
        <w:t>───────</w:t>
      </w:r>
      <w:r w:rsidRPr="001E39B8">
        <w:rPr>
          <w:rFonts w:ascii="Arial" w:hAnsi="Arial" w:cs="Arial"/>
        </w:rPr>
        <w:t>►</w:t>
      </w:r>
      <w:r w:rsidRPr="001E39B8">
        <w:t xml:space="preserve"> [ Rationalization Report </w:t>
      </w:r>
      <w:proofErr w:type="gramStart"/>
      <w:r w:rsidRPr="001E39B8">
        <w:t>Node ]</w:t>
      </w:r>
      <w:proofErr w:type="gramEnd"/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Graph Nodes Description</w:t>
      </w:r>
    </w:p>
    <w:p w:rsidR="001E39B8" w:rsidRPr="001E39B8" w:rsidRDefault="001E39B8" w:rsidP="001E39B8">
      <w:pPr>
        <w:numPr>
          <w:ilvl w:val="0"/>
          <w:numId w:val="1"/>
        </w:numPr>
      </w:pPr>
      <w:r w:rsidRPr="001E39B8">
        <w:rPr>
          <w:b/>
          <w:bCs/>
        </w:rPr>
        <w:t>Ingestion &amp; Parsing Node</w:t>
      </w:r>
      <w:r w:rsidRPr="001E39B8">
        <w:t>: Receives uploaded documents (PDFs, Confluence exports, financial spreadsheets) and ArchiMate XML/JSON models. Extracts raw text, metadata, and structural relationships (e.g., application-to-business-capability mappings).</w:t>
      </w:r>
    </w:p>
    <w:p w:rsidR="001E39B8" w:rsidRPr="001E39B8" w:rsidRDefault="001E39B8" w:rsidP="001E39B8">
      <w:pPr>
        <w:numPr>
          <w:ilvl w:val="0"/>
          <w:numId w:val="1"/>
        </w:numPr>
      </w:pPr>
      <w:r w:rsidRPr="001E39B8">
        <w:rPr>
          <w:b/>
          <w:bCs/>
        </w:rPr>
        <w:lastRenderedPageBreak/>
        <w:t>Feature Extraction Node</w:t>
      </w:r>
      <w:r w:rsidRPr="001E39B8">
        <w:t>: Uses LLM agents to extract target attributes per application: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rPr>
          <w:b/>
          <w:bCs/>
        </w:rPr>
        <w:t>Technical Fit / Health</w:t>
      </w:r>
      <w:r w:rsidRPr="001E39B8">
        <w:t>: Code quality, stack age, vendor support status, security vulnerability count, technical debt.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rPr>
          <w:b/>
          <w:bCs/>
        </w:rPr>
        <w:t>Business Value</w:t>
      </w:r>
      <w:r w:rsidRPr="001E39B8">
        <w:t>: Strategic alignment, user adoption, criticality, capability coverage.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rPr>
          <w:b/>
          <w:bCs/>
        </w:rPr>
        <w:t>Run Cost</w:t>
      </w:r>
      <w:r w:rsidRPr="001E39B8">
        <w:t>: License fees, hosting costs, operational maintenance burden.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rPr>
          <w:b/>
          <w:bCs/>
        </w:rPr>
        <w:t>Risk Profile</w:t>
      </w:r>
      <w:r w:rsidRPr="001E39B8">
        <w:t xml:space="preserve">: Compliance </w:t>
      </w:r>
      <w:proofErr w:type="spellStart"/>
      <w:r w:rsidRPr="001E39B8">
        <w:t>compliance</w:t>
      </w:r>
      <w:proofErr w:type="spellEnd"/>
      <w:r w:rsidRPr="001E39B8">
        <w:t xml:space="preserve"> status, single-point-of-failure status, SLA breaches.</w:t>
      </w:r>
    </w:p>
    <w:p w:rsidR="001E39B8" w:rsidRPr="001E39B8" w:rsidRDefault="001E39B8" w:rsidP="001E39B8">
      <w:pPr>
        <w:numPr>
          <w:ilvl w:val="0"/>
          <w:numId w:val="1"/>
        </w:numPr>
      </w:pPr>
      <w:r w:rsidRPr="001E39B8">
        <w:rPr>
          <w:b/>
          <w:bCs/>
        </w:rPr>
        <w:t>Score Calculation &amp; Mapping Node</w:t>
      </w:r>
      <w:r w:rsidRPr="001E39B8">
        <w:t>: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t xml:space="preserve">Aggregates raw attributes into two core composite metrics: </w:t>
      </w:r>
      <w:r w:rsidRPr="001E39B8">
        <w:rPr>
          <w:b/>
          <w:bCs/>
        </w:rPr>
        <w:t>Technical Health ($X$-axis)</w:t>
      </w:r>
      <w:r w:rsidRPr="001E39B8">
        <w:t xml:space="preserve"> and </w:t>
      </w:r>
      <w:r w:rsidRPr="001E39B8">
        <w:rPr>
          <w:b/>
          <w:bCs/>
        </w:rPr>
        <w:t>Business Value ($Y$-axis)</w:t>
      </w:r>
      <w:r w:rsidRPr="001E39B8">
        <w:t>.</w:t>
      </w:r>
    </w:p>
    <w:p w:rsidR="001E39B8" w:rsidRPr="001E39B8" w:rsidRDefault="001E39B8" w:rsidP="001E39B8">
      <w:pPr>
        <w:numPr>
          <w:ilvl w:val="1"/>
          <w:numId w:val="1"/>
        </w:numPr>
      </w:pPr>
      <w:r w:rsidRPr="001E39B8">
        <w:t>Maps coordinates to the corresponding TIME quadrant:</w:t>
      </w:r>
    </w:p>
    <w:p w:rsidR="001E39B8" w:rsidRPr="001E39B8" w:rsidRDefault="001E39B8" w:rsidP="001E39B8">
      <w:pPr>
        <w:numPr>
          <w:ilvl w:val="2"/>
          <w:numId w:val="1"/>
        </w:numPr>
      </w:pPr>
      <w:r w:rsidRPr="001E39B8">
        <w:t>High Technical Health + High Business Value $\</w:t>
      </w:r>
      <w:proofErr w:type="spellStart"/>
      <w:r w:rsidRPr="001E39B8">
        <w:t>rightarrow</w:t>
      </w:r>
      <w:proofErr w:type="spellEnd"/>
      <w:r w:rsidRPr="001E39B8">
        <w:t xml:space="preserve">$ </w:t>
      </w:r>
      <w:r w:rsidRPr="001E39B8">
        <w:rPr>
          <w:b/>
          <w:bCs/>
        </w:rPr>
        <w:t>Invest</w:t>
      </w:r>
    </w:p>
    <w:p w:rsidR="001E39B8" w:rsidRPr="001E39B8" w:rsidRDefault="001E39B8" w:rsidP="001E39B8">
      <w:pPr>
        <w:numPr>
          <w:ilvl w:val="2"/>
          <w:numId w:val="1"/>
        </w:numPr>
      </w:pPr>
      <w:r w:rsidRPr="001E39B8">
        <w:t>Low Technical Health + High Business Value $\</w:t>
      </w:r>
      <w:proofErr w:type="spellStart"/>
      <w:r w:rsidRPr="001E39B8">
        <w:t>rightarrow</w:t>
      </w:r>
      <w:proofErr w:type="spellEnd"/>
      <w:r w:rsidRPr="001E39B8">
        <w:t xml:space="preserve">$ </w:t>
      </w:r>
      <w:r w:rsidRPr="001E39B8">
        <w:rPr>
          <w:b/>
          <w:bCs/>
        </w:rPr>
        <w:t>Migrate</w:t>
      </w:r>
      <w:r w:rsidRPr="001E39B8">
        <w:t xml:space="preserve"> (Modernize/Re-platform)</w:t>
      </w:r>
    </w:p>
    <w:p w:rsidR="001E39B8" w:rsidRPr="001E39B8" w:rsidRDefault="001E39B8" w:rsidP="001E39B8">
      <w:pPr>
        <w:numPr>
          <w:ilvl w:val="2"/>
          <w:numId w:val="1"/>
        </w:numPr>
      </w:pPr>
      <w:r w:rsidRPr="001E39B8">
        <w:t>High Technical Health + Low Business Value $\</w:t>
      </w:r>
      <w:proofErr w:type="spellStart"/>
      <w:r w:rsidRPr="001E39B8">
        <w:t>rightarrow</w:t>
      </w:r>
      <w:proofErr w:type="spellEnd"/>
      <w:r w:rsidRPr="001E39B8">
        <w:t xml:space="preserve">$ </w:t>
      </w:r>
      <w:r w:rsidRPr="001E39B8">
        <w:rPr>
          <w:b/>
          <w:bCs/>
        </w:rPr>
        <w:t>Tolerate</w:t>
      </w:r>
    </w:p>
    <w:p w:rsidR="001E39B8" w:rsidRPr="001E39B8" w:rsidRDefault="001E39B8" w:rsidP="001E39B8">
      <w:pPr>
        <w:numPr>
          <w:ilvl w:val="2"/>
          <w:numId w:val="1"/>
        </w:numPr>
      </w:pPr>
      <w:r w:rsidRPr="001E39B8">
        <w:t>Low Technical Health + Low Business Value $\</w:t>
      </w:r>
      <w:proofErr w:type="spellStart"/>
      <w:r w:rsidRPr="001E39B8">
        <w:t>rightarrow</w:t>
      </w:r>
      <w:proofErr w:type="spellEnd"/>
      <w:r w:rsidRPr="001E39B8">
        <w:t xml:space="preserve">$ </w:t>
      </w:r>
      <w:r w:rsidRPr="001E39B8">
        <w:rPr>
          <w:b/>
          <w:bCs/>
        </w:rPr>
        <w:t>Eliminate</w:t>
      </w:r>
    </w:p>
    <w:p w:rsidR="001E39B8" w:rsidRPr="001E39B8" w:rsidRDefault="001E39B8" w:rsidP="001E39B8">
      <w:pPr>
        <w:numPr>
          <w:ilvl w:val="0"/>
          <w:numId w:val="1"/>
        </w:numPr>
      </w:pPr>
      <w:r w:rsidRPr="001E39B8">
        <w:rPr>
          <w:b/>
          <w:bCs/>
        </w:rPr>
        <w:t>Human-in-the-Loop Node</w:t>
      </w:r>
      <w:r w:rsidRPr="001E39B8">
        <w:t>: Suspends graph execution when confidence scores fall below threshold or when high-cost decisions (Eliminate/Migrate) are proposed. Accepts explicit user input to adjust placement or override metrics.</w:t>
      </w:r>
    </w:p>
    <w:p w:rsidR="001E39B8" w:rsidRPr="001E39B8" w:rsidRDefault="001E39B8" w:rsidP="001E39B8">
      <w:pPr>
        <w:numPr>
          <w:ilvl w:val="0"/>
          <w:numId w:val="1"/>
        </w:numPr>
      </w:pPr>
      <w:r w:rsidRPr="001E39B8">
        <w:rPr>
          <w:b/>
          <w:bCs/>
        </w:rPr>
        <w:t>Report Generation Node</w:t>
      </w:r>
      <w:r w:rsidRPr="001E39B8">
        <w:t>: Produces consolidated executive summaries, overlap analyses, and action roadmaps.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2. Document &amp; ArchiMate Context Binding</w:t>
      </w:r>
    </w:p>
    <w:p w:rsidR="001E39B8" w:rsidRPr="001E39B8" w:rsidRDefault="001E39B8" w:rsidP="001E39B8">
      <w:r w:rsidRPr="001E39B8">
        <w:t>To yield defensible ratings, every score generated by the engine requires direct traceability back to source artifacts.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972"/>
        <w:gridCol w:w="4070"/>
      </w:tblGrid>
      <w:tr w:rsidR="001E39B8" w:rsidRPr="001E39B8" w:rsidTr="001E39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lastRenderedPageBreak/>
              <w:t>Source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Ingestion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Extracted Context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ArchiMate 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Parse XML/Open Exchange format into a graph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Application Functions, Realized Business Capabilities, Interfaces, Infrastructure Services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Vendor Contracts &amp; Financials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Vector Embeddings + Structured extraction (RAG)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Annual licensing cost, contract renewal dates, SLA clauses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Technical &amp; Architecture Docs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Chunked RAG + Structural Chunking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Tech stack versions, integration patterns, security vulnerabilities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Business Operations Audits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Semantic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Active user count, process criticality, redundant capability tags</w:t>
            </w:r>
          </w:p>
        </w:tc>
      </w:tr>
    </w:tbl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3. User Interface (UI) Specification</w:t>
      </w:r>
    </w:p>
    <w:p w:rsidR="001E39B8" w:rsidRPr="001E39B8" w:rsidRDefault="001E39B8" w:rsidP="001E39B8">
      <w:r w:rsidRPr="001E39B8">
        <w:t xml:space="preserve">The interface consists of a 3-panel workspace: </w:t>
      </w:r>
      <w:r w:rsidRPr="001E39B8">
        <w:rPr>
          <w:b/>
          <w:bCs/>
        </w:rPr>
        <w:t>Navigation &amp; Catalog</w:t>
      </w:r>
      <w:r w:rsidRPr="001E39B8">
        <w:t xml:space="preserve">, </w:t>
      </w:r>
      <w:r w:rsidRPr="001E39B8">
        <w:rPr>
          <w:b/>
          <w:bCs/>
        </w:rPr>
        <w:t>Interactive TIME Matrix</w:t>
      </w:r>
      <w:r w:rsidRPr="001E39B8">
        <w:t xml:space="preserve">, and </w:t>
      </w:r>
      <w:r w:rsidRPr="001E39B8">
        <w:rPr>
          <w:b/>
          <w:bCs/>
        </w:rPr>
        <w:t>Contextual Evidence Drawer</w:t>
      </w:r>
      <w:r w:rsidRPr="001E39B8">
        <w:t>.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Layout Structure</w:t>
      </w:r>
    </w:p>
    <w:p w:rsidR="001E39B8" w:rsidRPr="001E39B8" w:rsidRDefault="001E39B8" w:rsidP="001E39B8">
      <w:r w:rsidRPr="001E39B8">
        <w:t>+-----------------------------------------------------------------------------------------+</w:t>
      </w:r>
    </w:p>
    <w:p w:rsidR="001E39B8" w:rsidRPr="001E39B8" w:rsidRDefault="001E39B8" w:rsidP="001E39B8">
      <w:r w:rsidRPr="001E39B8">
        <w:t xml:space="preserve">| [Header] App Portfolio Rationalization (TIME </w:t>
      </w:r>
      <w:proofErr w:type="gramStart"/>
      <w:r w:rsidRPr="001E39B8">
        <w:t xml:space="preserve">Engine)   </w:t>
      </w:r>
      <w:proofErr w:type="gramEnd"/>
      <w:r w:rsidRPr="001E39B8">
        <w:t>[Filter: Business Unit v] [Export v] |</w:t>
      </w:r>
    </w:p>
    <w:p w:rsidR="001E39B8" w:rsidRPr="001E39B8" w:rsidRDefault="001E39B8" w:rsidP="001E39B8">
      <w:r w:rsidRPr="001E39B8">
        <w:t>+-----------------------+----------------------------------+------------------------------+</w:t>
      </w:r>
    </w:p>
    <w:p w:rsidR="001E39B8" w:rsidRPr="001E39B8" w:rsidRDefault="001E39B8" w:rsidP="001E39B8">
      <w:r w:rsidRPr="001E39B8">
        <w:t>| Catalog Filter &amp; List | Main Panel: Interactive Matrix   | Context &amp; Evidence Panel     |</w:t>
      </w:r>
    </w:p>
    <w:p w:rsidR="001E39B8" w:rsidRPr="001E39B8" w:rsidRDefault="001E39B8" w:rsidP="001E39B8">
      <w:r w:rsidRPr="001E39B8">
        <w:t>|                       |                                  |                              |</w:t>
      </w:r>
    </w:p>
    <w:p w:rsidR="001E39B8" w:rsidRPr="001E39B8" w:rsidRDefault="001E39B8" w:rsidP="001E39B8">
      <w:r w:rsidRPr="001E39B8">
        <w:t>| Search: [________</w:t>
      </w:r>
      <w:proofErr w:type="gramStart"/>
      <w:r w:rsidRPr="001E39B8">
        <w:t xml:space="preserve">_]   </w:t>
      </w:r>
      <w:proofErr w:type="gramEnd"/>
      <w:r w:rsidRPr="001E39B8">
        <w:t>|        Business Value ^          | App: Core CRM Platform       |</w:t>
      </w:r>
    </w:p>
    <w:p w:rsidR="001E39B8" w:rsidRPr="001E39B8" w:rsidRDefault="001E39B8" w:rsidP="001E39B8">
      <w:r w:rsidRPr="001E39B8">
        <w:t xml:space="preserve">|                       </w:t>
      </w:r>
      <w:proofErr w:type="gramStart"/>
      <w:r w:rsidRPr="001E39B8">
        <w:t>|  (</w:t>
      </w:r>
      <w:proofErr w:type="gramEnd"/>
      <w:r w:rsidRPr="001E39B8">
        <w:t>10)                    |       | Quadrant: INVEST             |</w:t>
      </w:r>
    </w:p>
    <w:p w:rsidR="001E39B8" w:rsidRPr="001E39B8" w:rsidRDefault="001E39B8" w:rsidP="001E39B8">
      <w:r w:rsidRPr="001E39B8">
        <w:t xml:space="preserve">| </w:t>
      </w:r>
      <w:proofErr w:type="gramStart"/>
      <w:r w:rsidRPr="001E39B8">
        <w:t>[ ]</w:t>
      </w:r>
      <w:proofErr w:type="gramEnd"/>
      <w:r w:rsidRPr="001E39B8">
        <w:t xml:space="preserve"> ERP Core          |  +-----------------------+-----+ |                              |</w:t>
      </w:r>
    </w:p>
    <w:p w:rsidR="001E39B8" w:rsidRPr="001E39B8" w:rsidRDefault="001E39B8" w:rsidP="001E39B8">
      <w:r w:rsidRPr="001E39B8">
        <w:t xml:space="preserve">| [x] Core CRM          </w:t>
      </w:r>
      <w:proofErr w:type="gramStart"/>
      <w:r w:rsidRPr="001E39B8">
        <w:t>|  |</w:t>
      </w:r>
      <w:proofErr w:type="gramEnd"/>
      <w:r w:rsidRPr="001E39B8">
        <w:t xml:space="preserve"> MIGRATE               |INVEST| | **Scores &amp; Metrics**         |</w:t>
      </w:r>
    </w:p>
    <w:p w:rsidR="001E39B8" w:rsidRPr="001E39B8" w:rsidRDefault="001E39B8" w:rsidP="001E39B8">
      <w:r w:rsidRPr="001E39B8">
        <w:lastRenderedPageBreak/>
        <w:t xml:space="preserve">| </w:t>
      </w:r>
      <w:proofErr w:type="gramStart"/>
      <w:r w:rsidRPr="001E39B8">
        <w:t>[ ]</w:t>
      </w:r>
      <w:proofErr w:type="gramEnd"/>
      <w:r w:rsidRPr="001E39B8">
        <w:t xml:space="preserve"> Legacy HR         |  |                       |  *  | | Tech Health: 7.8/10         |</w:t>
      </w:r>
    </w:p>
    <w:p w:rsidR="001E39B8" w:rsidRPr="001E39B8" w:rsidRDefault="001E39B8" w:rsidP="001E39B8">
      <w:r w:rsidRPr="001E39B8">
        <w:t xml:space="preserve">| </w:t>
      </w:r>
      <w:proofErr w:type="gramStart"/>
      <w:r w:rsidRPr="001E39B8">
        <w:t>[ ]</w:t>
      </w:r>
      <w:proofErr w:type="gramEnd"/>
      <w:r w:rsidRPr="001E39B8">
        <w:t xml:space="preserve"> Billing Gateway   |  |                       |     | | Bus. Value:  8.5/10         |</w:t>
      </w:r>
    </w:p>
    <w:p w:rsidR="001E39B8" w:rsidRPr="001E39B8" w:rsidRDefault="001E39B8" w:rsidP="001E39B8">
      <w:r w:rsidRPr="001E39B8">
        <w:t xml:space="preserve">|                       </w:t>
      </w:r>
      <w:proofErr w:type="gramStart"/>
      <w:r w:rsidRPr="001E39B8">
        <w:t>|  +</w:t>
      </w:r>
      <w:proofErr w:type="gramEnd"/>
      <w:r w:rsidRPr="001E39B8">
        <w:t>-----------------------+-----+ | Annual Cost:  $240k          |</w:t>
      </w:r>
    </w:p>
    <w:p w:rsidR="001E39B8" w:rsidRPr="001E39B8" w:rsidRDefault="001E39B8" w:rsidP="001E39B8">
      <w:r w:rsidRPr="001E39B8">
        <w:t xml:space="preserve">| Quadrant Filter:      </w:t>
      </w:r>
      <w:proofErr w:type="gramStart"/>
      <w:r w:rsidRPr="001E39B8">
        <w:t>|  |</w:t>
      </w:r>
      <w:proofErr w:type="gramEnd"/>
      <w:r w:rsidRPr="001E39B8">
        <w:t xml:space="preserve"> ELIMINATE             |TOLER| |                              |</w:t>
      </w:r>
    </w:p>
    <w:p w:rsidR="001E39B8" w:rsidRPr="001E39B8" w:rsidRDefault="001E39B8" w:rsidP="001E39B8">
      <w:r w:rsidRPr="001E39B8">
        <w:t xml:space="preserve">| [x] Invest (12)       </w:t>
      </w:r>
      <w:proofErr w:type="gramStart"/>
      <w:r w:rsidRPr="001E39B8">
        <w:t>|  |</w:t>
      </w:r>
      <w:proofErr w:type="gramEnd"/>
      <w:r w:rsidRPr="001E39B8">
        <w:t xml:space="preserve">                       |     | | **Document Citations**       |</w:t>
      </w:r>
    </w:p>
    <w:p w:rsidR="001E39B8" w:rsidRPr="001E39B8" w:rsidRDefault="001E39B8" w:rsidP="001E39B8">
      <w:r w:rsidRPr="001E39B8">
        <w:t xml:space="preserve">| </w:t>
      </w:r>
      <w:proofErr w:type="gramStart"/>
      <w:r w:rsidRPr="001E39B8">
        <w:t>[ ]</w:t>
      </w:r>
      <w:proofErr w:type="gramEnd"/>
      <w:r w:rsidRPr="001E39B8">
        <w:t xml:space="preserve"> Tolerate (8)      |  (0)---------------------+----&gt; | - Architecture_v3.pdf (p.12) |</w:t>
      </w:r>
    </w:p>
    <w:p w:rsidR="001E39B8" w:rsidRPr="001E39B8" w:rsidRDefault="001E39B8" w:rsidP="001E39B8">
      <w:r w:rsidRPr="001E39B8">
        <w:t xml:space="preserve">| </w:t>
      </w:r>
      <w:proofErr w:type="gramStart"/>
      <w:r w:rsidRPr="001E39B8">
        <w:t>[ ]</w:t>
      </w:r>
      <w:proofErr w:type="gramEnd"/>
      <w:r w:rsidRPr="001E39B8">
        <w:t xml:space="preserve"> Migrate (5)       |  (0)    Technical Health    (10) |   "Stack fully containerized"|</w:t>
      </w:r>
    </w:p>
    <w:p w:rsidR="001E39B8" w:rsidRPr="001E39B8" w:rsidRDefault="001E39B8" w:rsidP="001E39B8">
      <w:r w:rsidRPr="001E39B8">
        <w:t xml:space="preserve">| </w:t>
      </w:r>
      <w:proofErr w:type="gramStart"/>
      <w:r w:rsidRPr="001E39B8">
        <w:t>[ ]</w:t>
      </w:r>
      <w:proofErr w:type="gramEnd"/>
      <w:r w:rsidRPr="001E39B8">
        <w:t xml:space="preserve"> Eliminate (14)    |                                  | - Contract_2025.pdf          |</w:t>
      </w:r>
    </w:p>
    <w:p w:rsidR="001E39B8" w:rsidRPr="001E39B8" w:rsidRDefault="001E39B8" w:rsidP="001E39B8">
      <w:r w:rsidRPr="001E39B8">
        <w:t xml:space="preserve">|                       | [ View: 2D Matrix | </w:t>
      </w:r>
      <w:proofErr w:type="gramStart"/>
      <w:r w:rsidRPr="001E39B8">
        <w:t>Table ]</w:t>
      </w:r>
      <w:proofErr w:type="gramEnd"/>
      <w:r w:rsidRPr="001E39B8">
        <w:t xml:space="preserve">      |   "Renewal: Dec 2026"        |</w:t>
      </w:r>
    </w:p>
    <w:p w:rsidR="001E39B8" w:rsidRPr="001E39B8" w:rsidRDefault="001E39B8" w:rsidP="001E39B8">
      <w:r w:rsidRPr="001E39B8">
        <w:t>+-----------------------+----------------------------------+------------------------------+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Key UI Features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1. Interactive 2D TIME Matrix Plot</w:t>
      </w:r>
    </w:p>
    <w:p w:rsidR="001E39B8" w:rsidRPr="001E39B8" w:rsidRDefault="001E39B8" w:rsidP="001E39B8">
      <w:pPr>
        <w:numPr>
          <w:ilvl w:val="0"/>
          <w:numId w:val="2"/>
        </w:numPr>
      </w:pPr>
      <w:r w:rsidRPr="001E39B8">
        <w:rPr>
          <w:b/>
          <w:bCs/>
        </w:rPr>
        <w:t>Axes</w:t>
      </w:r>
      <w:r w:rsidRPr="001E39B8">
        <w:t>: Horizontal axis = Technical Health (0 to 10); Vertical axis = Business Value (0 to 10).</w:t>
      </w:r>
    </w:p>
    <w:p w:rsidR="001E39B8" w:rsidRPr="001E39B8" w:rsidRDefault="001E39B8" w:rsidP="001E39B8">
      <w:pPr>
        <w:numPr>
          <w:ilvl w:val="0"/>
          <w:numId w:val="2"/>
        </w:numPr>
      </w:pPr>
      <w:r w:rsidRPr="001E39B8">
        <w:rPr>
          <w:b/>
          <w:bCs/>
        </w:rPr>
        <w:t>Bubbles</w:t>
      </w:r>
      <w:r w:rsidRPr="001E39B8">
        <w:t>: Each application is plotted as a node.</w:t>
      </w:r>
    </w:p>
    <w:p w:rsidR="001E39B8" w:rsidRPr="001E39B8" w:rsidRDefault="001E39B8" w:rsidP="001E39B8">
      <w:pPr>
        <w:numPr>
          <w:ilvl w:val="1"/>
          <w:numId w:val="2"/>
        </w:numPr>
      </w:pPr>
      <w:r w:rsidRPr="001E39B8">
        <w:rPr>
          <w:b/>
          <w:bCs/>
        </w:rPr>
        <w:t>Bubble Size</w:t>
      </w:r>
      <w:r w:rsidRPr="001E39B8">
        <w:t>: Proportional to annual run cost (e.g., larger bubble = higher financial impact).</w:t>
      </w:r>
    </w:p>
    <w:p w:rsidR="001E39B8" w:rsidRPr="001E39B8" w:rsidRDefault="001E39B8" w:rsidP="001E39B8">
      <w:pPr>
        <w:numPr>
          <w:ilvl w:val="1"/>
          <w:numId w:val="2"/>
        </w:numPr>
      </w:pPr>
      <w:r w:rsidRPr="001E39B8">
        <w:rPr>
          <w:b/>
          <w:bCs/>
        </w:rPr>
        <w:t>Bubble Color</w:t>
      </w:r>
      <w:r w:rsidRPr="001E39B8">
        <w:t>: Quadrant indicator or Risk level indicator.</w:t>
      </w:r>
    </w:p>
    <w:p w:rsidR="001E39B8" w:rsidRPr="001E39B8" w:rsidRDefault="001E39B8" w:rsidP="001E39B8">
      <w:pPr>
        <w:numPr>
          <w:ilvl w:val="0"/>
          <w:numId w:val="2"/>
        </w:numPr>
      </w:pPr>
      <w:r w:rsidRPr="001E39B8">
        <w:rPr>
          <w:b/>
          <w:bCs/>
        </w:rPr>
        <w:t>Interactions</w:t>
      </w:r>
      <w:r w:rsidRPr="001E39B8">
        <w:t>:</w:t>
      </w:r>
    </w:p>
    <w:p w:rsidR="001E39B8" w:rsidRPr="001E39B8" w:rsidRDefault="001E39B8" w:rsidP="001E39B8">
      <w:pPr>
        <w:numPr>
          <w:ilvl w:val="1"/>
          <w:numId w:val="2"/>
        </w:numPr>
      </w:pPr>
      <w:r w:rsidRPr="001E39B8">
        <w:t>Hovering displays a quick tooltip (Name, Cost, Main Risk, Quadrant).</w:t>
      </w:r>
    </w:p>
    <w:p w:rsidR="001E39B8" w:rsidRPr="001E39B8" w:rsidRDefault="001E39B8" w:rsidP="001E39B8">
      <w:pPr>
        <w:numPr>
          <w:ilvl w:val="1"/>
          <w:numId w:val="2"/>
        </w:numPr>
      </w:pPr>
      <w:r w:rsidRPr="001E39B8">
        <w:t xml:space="preserve">Clicking loads full context into the </w:t>
      </w:r>
      <w:r w:rsidRPr="001E39B8">
        <w:rPr>
          <w:b/>
          <w:bCs/>
        </w:rPr>
        <w:t>Evidence Panel</w:t>
      </w:r>
      <w:r w:rsidRPr="001E39B8">
        <w:t>.</w:t>
      </w:r>
    </w:p>
    <w:p w:rsidR="001E39B8" w:rsidRPr="001E39B8" w:rsidRDefault="001E39B8" w:rsidP="001E39B8">
      <w:pPr>
        <w:numPr>
          <w:ilvl w:val="1"/>
          <w:numId w:val="2"/>
        </w:numPr>
      </w:pPr>
      <w:r w:rsidRPr="001E39B8">
        <w:t xml:space="preserve">Drag-and-drop allows manual re-positioning, which automatically prompts for a </w:t>
      </w:r>
      <w:r w:rsidRPr="001E39B8">
        <w:rPr>
          <w:b/>
          <w:bCs/>
        </w:rPr>
        <w:t>Reason for Override</w:t>
      </w:r>
      <w:r w:rsidRPr="001E39B8">
        <w:t xml:space="preserve"> to maintain governance history.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2. Evidence &amp; Document Citation Drawer</w:t>
      </w:r>
    </w:p>
    <w:p w:rsidR="001E39B8" w:rsidRPr="001E39B8" w:rsidRDefault="001E39B8" w:rsidP="001E39B8">
      <w:pPr>
        <w:numPr>
          <w:ilvl w:val="0"/>
          <w:numId w:val="3"/>
        </w:numPr>
      </w:pPr>
      <w:r w:rsidRPr="001E39B8">
        <w:t xml:space="preserve">Displays exact context snippets used by the </w:t>
      </w:r>
      <w:proofErr w:type="spellStart"/>
      <w:r w:rsidRPr="001E39B8">
        <w:t>LangGraph</w:t>
      </w:r>
      <w:proofErr w:type="spellEnd"/>
      <w:r w:rsidRPr="001E39B8">
        <w:t xml:space="preserve"> extraction agents.</w:t>
      </w:r>
    </w:p>
    <w:p w:rsidR="001E39B8" w:rsidRPr="001E39B8" w:rsidRDefault="001E39B8" w:rsidP="001E39B8">
      <w:pPr>
        <w:numPr>
          <w:ilvl w:val="0"/>
          <w:numId w:val="3"/>
        </w:numPr>
      </w:pPr>
      <w:r w:rsidRPr="001E39B8">
        <w:t>Clicking a citation opens a PDF/document viewer highlighted at the relevant paragraph or ArchiMate element node.</w:t>
      </w:r>
    </w:p>
    <w:p w:rsidR="001E39B8" w:rsidRPr="001E39B8" w:rsidRDefault="001E39B8" w:rsidP="001E39B8">
      <w:pPr>
        <w:numPr>
          <w:ilvl w:val="0"/>
          <w:numId w:val="3"/>
        </w:numPr>
      </w:pPr>
      <w:r w:rsidRPr="001E39B8">
        <w:lastRenderedPageBreak/>
        <w:t xml:space="preserve">Provides a confidence indicator (e.g., </w:t>
      </w:r>
      <w:r w:rsidRPr="001E39B8">
        <w:rPr>
          <w:i/>
          <w:iCs/>
        </w:rPr>
        <w:t>High confidence: 3 matching documents</w:t>
      </w:r>
      <w:r w:rsidRPr="001E39B8">
        <w:t xml:space="preserve"> vs. </w:t>
      </w:r>
      <w:r w:rsidRPr="001E39B8">
        <w:rPr>
          <w:i/>
          <w:iCs/>
        </w:rPr>
        <w:t>Low confidence: Single outdated document</w:t>
      </w:r>
      <w:r w:rsidRPr="001E39B8">
        <w:t>).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3. Duplicate Capability Detector</w:t>
      </w:r>
    </w:p>
    <w:p w:rsidR="001E39B8" w:rsidRPr="001E39B8" w:rsidRDefault="001E39B8" w:rsidP="001E39B8">
      <w:pPr>
        <w:numPr>
          <w:ilvl w:val="0"/>
          <w:numId w:val="4"/>
        </w:numPr>
      </w:pPr>
      <w:r w:rsidRPr="001E39B8">
        <w:t>Highlights applications occupying identical business capability nodes within linked ArchiMate models.</w:t>
      </w:r>
    </w:p>
    <w:p w:rsidR="001E39B8" w:rsidRPr="001E39B8" w:rsidRDefault="001E39B8" w:rsidP="001E39B8">
      <w:pPr>
        <w:numPr>
          <w:ilvl w:val="0"/>
          <w:numId w:val="4"/>
        </w:numPr>
      </w:pPr>
      <w:r w:rsidRPr="001E39B8">
        <w:t>Generates side-by-side comparison tables highlighting redundant licensing costs and recommending consolidation targets.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4. Scoring Methodology &amp; Decision Rules</w:t>
      </w:r>
    </w:p>
    <w:p w:rsidR="001E39B8" w:rsidRPr="001E39B8" w:rsidRDefault="001E39B8" w:rsidP="001E39B8">
      <w:r w:rsidRPr="001E39B8">
        <w:t>To ensure predictable outputs, scoring relies on weighted composite index calculations combined with deterministic threshold logic:</w:t>
      </w:r>
    </w:p>
    <w:p w:rsidR="001E39B8" w:rsidRPr="001E39B8" w:rsidRDefault="001E39B8" w:rsidP="001E39B8">
      <w:r w:rsidRPr="001E39B8">
        <w:t>$$\</w:t>
      </w:r>
      <w:proofErr w:type="gramStart"/>
      <w:r w:rsidRPr="001E39B8">
        <w:t>text{</w:t>
      </w:r>
      <w:proofErr w:type="gramEnd"/>
      <w:r w:rsidRPr="001E39B8">
        <w:t>Technical Health} = w_1 \</w:t>
      </w:r>
      <w:proofErr w:type="spellStart"/>
      <w:r w:rsidRPr="001E39B8">
        <w:t>cdot</w:t>
      </w:r>
      <w:proofErr w:type="spellEnd"/>
      <w:r w:rsidRPr="001E39B8">
        <w:t xml:space="preserve"> \text{Architecture Modernity} + w_2 \</w:t>
      </w:r>
      <w:proofErr w:type="spellStart"/>
      <w:r w:rsidRPr="001E39B8">
        <w:t>cdot</w:t>
      </w:r>
      <w:proofErr w:type="spellEnd"/>
      <w:r w:rsidRPr="001E39B8">
        <w:t xml:space="preserve"> \text{Vendor Supportability} - w_3 \</w:t>
      </w:r>
      <w:proofErr w:type="spellStart"/>
      <w:r w:rsidRPr="001E39B8">
        <w:t>cdot</w:t>
      </w:r>
      <w:proofErr w:type="spellEnd"/>
      <w:r w:rsidRPr="001E39B8">
        <w:t xml:space="preserve"> \text{Vulnerabilities} - w_4 \</w:t>
      </w:r>
      <w:proofErr w:type="spellStart"/>
      <w:r w:rsidRPr="001E39B8">
        <w:t>cdot</w:t>
      </w:r>
      <w:proofErr w:type="spellEnd"/>
      <w:r w:rsidRPr="001E39B8">
        <w:t xml:space="preserve"> \text{Maintenance Effort}$$</w:t>
      </w:r>
    </w:p>
    <w:p w:rsidR="001E39B8" w:rsidRPr="001E39B8" w:rsidRDefault="001E39B8" w:rsidP="001E39B8">
      <w:r w:rsidRPr="001E39B8">
        <w:t>$$\</w:t>
      </w:r>
      <w:proofErr w:type="gramStart"/>
      <w:r w:rsidRPr="001E39B8">
        <w:t>text{</w:t>
      </w:r>
      <w:proofErr w:type="gramEnd"/>
      <w:r w:rsidRPr="001E39B8">
        <w:t>Business Value} = v_1 \</w:t>
      </w:r>
      <w:proofErr w:type="spellStart"/>
      <w:r w:rsidRPr="001E39B8">
        <w:t>cdot</w:t>
      </w:r>
      <w:proofErr w:type="spellEnd"/>
      <w:r w:rsidRPr="001E39B8">
        <w:t xml:space="preserve"> \text{Capability Coverage} + v_2 \</w:t>
      </w:r>
      <w:proofErr w:type="spellStart"/>
      <w:r w:rsidRPr="001E39B8">
        <w:t>cdot</w:t>
      </w:r>
      <w:proofErr w:type="spellEnd"/>
      <w:r w:rsidRPr="001E39B8">
        <w:t xml:space="preserve"> \text{User Impact} + v_3 \</w:t>
      </w:r>
      <w:proofErr w:type="spellStart"/>
      <w:r w:rsidRPr="001E39B8">
        <w:t>cdot</w:t>
      </w:r>
      <w:proofErr w:type="spellEnd"/>
      <w:r w:rsidRPr="001E39B8">
        <w:t xml:space="preserve"> \text{Strategic Alignment} - v_4 \</w:t>
      </w:r>
      <w:proofErr w:type="spellStart"/>
      <w:r w:rsidRPr="001E39B8">
        <w:t>cdot</w:t>
      </w:r>
      <w:proofErr w:type="spellEnd"/>
      <w:r w:rsidRPr="001E39B8">
        <w:t xml:space="preserve"> \text{Redundancy Index}$$</w:t>
      </w:r>
    </w:p>
    <w:p w:rsidR="001E39B8" w:rsidRPr="001E39B8" w:rsidRDefault="001E39B8" w:rsidP="001E39B8">
      <w:pPr>
        <w:rPr>
          <w:b/>
          <w:bCs/>
        </w:rPr>
      </w:pPr>
      <w:r w:rsidRPr="001E39B8">
        <w:rPr>
          <w:b/>
          <w:bCs/>
        </w:rPr>
        <w:t>Quadrant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581"/>
        <w:gridCol w:w="5335"/>
      </w:tblGrid>
      <w:tr w:rsidR="001E39B8" w:rsidRPr="001E39B8" w:rsidTr="001E39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Score Thresholds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Action Trigger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Invest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Tech $\</w:t>
            </w:r>
            <w:proofErr w:type="spellStart"/>
            <w:r w:rsidRPr="001E39B8">
              <w:t>ge</w:t>
            </w:r>
            <w:proofErr w:type="spellEnd"/>
            <w:r w:rsidRPr="001E39B8">
              <w:t xml:space="preserve"> 5.0$, Value $\</w:t>
            </w:r>
            <w:proofErr w:type="spellStart"/>
            <w:r w:rsidRPr="001E39B8">
              <w:t>ge</w:t>
            </w:r>
            <w:proofErr w:type="spellEnd"/>
            <w:r w:rsidRPr="001E39B8">
              <w:t xml:space="preserve"> 5.0$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Maintain funding; expand coverage to replace 'Migrate' apps.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Tolerate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Tech $\</w:t>
            </w:r>
            <w:proofErr w:type="spellStart"/>
            <w:r w:rsidRPr="001E39B8">
              <w:t>ge</w:t>
            </w:r>
            <w:proofErr w:type="spellEnd"/>
            <w:r w:rsidRPr="001E39B8">
              <w:t xml:space="preserve"> 5.0$, Value $&lt; 5.0$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Freeze development; reduce operational costs; re-evaluate annually.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Migrate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Tech $&lt; 5.0$, Value $\</w:t>
            </w:r>
            <w:proofErr w:type="spellStart"/>
            <w:r w:rsidRPr="001E39B8">
              <w:t>ge</w:t>
            </w:r>
            <w:proofErr w:type="spellEnd"/>
            <w:r w:rsidRPr="001E39B8">
              <w:t xml:space="preserve"> 5.0$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Refactor, re-platform, or replace tech stack while maintaining business logic.</w:t>
            </w:r>
          </w:p>
        </w:tc>
      </w:tr>
      <w:tr w:rsidR="001E39B8" w:rsidRPr="001E39B8" w:rsidTr="001E39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rPr>
                <w:b/>
                <w:bCs/>
              </w:rPr>
              <w:t>Eliminate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Tech $&lt; 5.0$, Value $&lt; 5.0$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E39B8" w:rsidRPr="001E39B8" w:rsidRDefault="001E39B8" w:rsidP="001E39B8">
            <w:r w:rsidRPr="001E39B8">
              <w:t>Phase out, decommission, and reassign remaining capabilities to 'Invest' systems.</w:t>
            </w:r>
          </w:p>
        </w:tc>
      </w:tr>
    </w:tbl>
    <w:p w:rsidR="00227ECC" w:rsidRDefault="00227ECC"/>
    <w:sectPr w:rsidR="00227E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17A8"/>
    <w:multiLevelType w:val="multilevel"/>
    <w:tmpl w:val="88F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3251"/>
    <w:multiLevelType w:val="multilevel"/>
    <w:tmpl w:val="121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030DB"/>
    <w:multiLevelType w:val="multilevel"/>
    <w:tmpl w:val="11A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C6C4D"/>
    <w:multiLevelType w:val="multilevel"/>
    <w:tmpl w:val="0976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84388">
    <w:abstractNumId w:val="3"/>
  </w:num>
  <w:num w:numId="2" w16cid:durableId="158011791">
    <w:abstractNumId w:val="1"/>
  </w:num>
  <w:num w:numId="3" w16cid:durableId="1321275866">
    <w:abstractNumId w:val="2"/>
  </w:num>
  <w:num w:numId="4" w16cid:durableId="15854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B8"/>
    <w:rsid w:val="001E39B8"/>
    <w:rsid w:val="00227ECC"/>
    <w:rsid w:val="00347E1F"/>
    <w:rsid w:val="004A19A9"/>
    <w:rsid w:val="006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AD17E2-5E90-4350-B0F0-3D342B8B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9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9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9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9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9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9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9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9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9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9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1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9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2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6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6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1</cp:revision>
  <dcterms:created xsi:type="dcterms:W3CDTF">2026-08-13T12:37:00Z</dcterms:created>
  <dcterms:modified xsi:type="dcterms:W3CDTF">2026-08-13T12:38:00Z</dcterms:modified>
</cp:coreProperties>
</file>