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HOSTO – Document Technique Enrichi Développeur v2.0</w:t>
        <w:br/>
      </w:r>
      <w:r>
        <w:rPr>
          <w:sz w:val="28"/>
        </w:rPr>
        <w:t>(Architecture Modulaire, Cloud/Local, Offline &amp; API REST)</w:t>
        <w:br/>
        <w:br/>
      </w:r>
      <w:r>
        <w:rPr>
          <w:sz w:val="24"/>
        </w:rPr>
        <w:t>Version : Novembre 2025</w:t>
        <w:br/>
        <w:t>Auteur : Holden Opolo Mbany</w:t>
        <w:br/>
        <w:t>Organisation : Yubile Technologie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Architecture logicielle</w:t>
      </w:r>
    </w:p>
    <w:p>
      <w:pPr>
        <w:pStyle w:val="ListNumber"/>
      </w:pPr>
      <w:r>
        <w:t>3. Architecture des données</w:t>
      </w:r>
    </w:p>
    <w:p>
      <w:pPr>
        <w:pStyle w:val="ListNumber"/>
      </w:pPr>
      <w:r>
        <w:t>4. API REST &amp; Swagger</w:t>
      </w:r>
    </w:p>
    <w:p>
      <w:pPr>
        <w:pStyle w:val="ListNumber"/>
      </w:pPr>
      <w:r>
        <w:t>5. Mode Offline / Online et synchronisation</w:t>
      </w:r>
    </w:p>
    <w:p>
      <w:pPr>
        <w:pStyle w:val="ListNumber"/>
      </w:pPr>
      <w:r>
        <w:t>6. Sécurité et conformité</w:t>
      </w:r>
    </w:p>
    <w:p>
      <w:pPr>
        <w:pStyle w:val="ListNumber"/>
      </w:pPr>
      <w:r>
        <w:t>7. Diagrammes UML textuels</w:t>
      </w:r>
    </w:p>
    <w:p>
      <w:pPr>
        <w:pStyle w:val="ListNumber"/>
      </w:pPr>
      <w:r>
        <w:t>8. Bonnes pratiques de développement</w:t>
      </w:r>
    </w:p>
    <w:p>
      <w:pPr>
        <w:pStyle w:val="ListNumber"/>
      </w:pPr>
      <w:r>
        <w:t>9. Interopérabilité et extensions</w:t>
      </w:r>
    </w:p>
    <w:p>
      <w:pPr>
        <w:pStyle w:val="ListNumber"/>
      </w:pPr>
      <w:r>
        <w:t>10. Annexes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br/>
        <w:t>Le présent document décrit la conception technique détaillée de la plateforme HOSTO version 2.0.</w:t>
        <w:br/>
        <w:t>Cette version repose sur une architecture modulaire monolithique, combinant un noyau commun (CORE HOSTO)</w:t>
        <w:br/>
        <w:t>et plusieurs modules métiers autonomes (Pro, Lab, Pharma, Assur, etc.).</w:t>
        <w:br/>
      </w:r>
    </w:p>
    <w:p>
      <w:r>
        <w:br/>
        <w:t>Les principales technologies utilisées :</w:t>
        <w:br/>
        <w:t>- Backend : Laravel 9.x (PHP 8.3)</w:t>
        <w:br/>
        <w:t>- Frontend : Flutter (mobile &amp; desktop)</w:t>
        <w:br/>
        <w:t>- Base de données : MySQL 8.x</w:t>
        <w:br/>
        <w:t>- API REST : documentées via Swagger (YAML)</w:t>
        <w:br/>
        <w:t>- Sécurité : JWT, 2FA, OTP, RBAC, chiffrement AES-256</w:t>
        <w:br/>
        <w:t>- Mode hybride : Cloud / Local avec synchronisation bidirectionnelle</w:t>
        <w:br/>
      </w:r>
    </w:p>
    <w:p>
      <w:pPr>
        <w:pStyle w:val="Heading1"/>
      </w:pPr>
      <w:r>
        <w:t>2. Architecture logicielle</w:t>
      </w:r>
    </w:p>
    <w:p>
      <w:r>
        <w:br/>
        <w:t>L’architecture du projet est modulaire. Chaque module est isolé dans un namespace Laravel.</w:t>
        <w:br/>
        <w:t>Arborescence type :</w:t>
        <w:br/>
        <w:t>app/</w:t>
        <w:br/>
        <w:t xml:space="preserve"> ├── Modules/</w:t>
        <w:br/>
        <w:t xml:space="preserve"> │   ├── Core/ (auth, sécurité, référentiels, notifications)</w:t>
        <w:br/>
        <w:t xml:space="preserve"> │   ├── Admin/</w:t>
        <w:br/>
        <w:t xml:space="preserve"> │   ├── Usager/</w:t>
        <w:br/>
        <w:t xml:space="preserve"> │   ├── Pro/</w:t>
        <w:br/>
        <w:t xml:space="preserve"> │   ├── Lab/</w:t>
        <w:br/>
        <w:t xml:space="preserve"> │   ├── Pharma/</w:t>
        <w:br/>
        <w:t xml:space="preserve"> │   ├── Assur/</w:t>
        <w:br/>
        <w:t xml:space="preserve"> │   ├── Mwana/</w:t>
        <w:br/>
        <w:t xml:space="preserve"> │   ├── Lost/</w:t>
        <w:br/>
        <w:t xml:space="preserve"> │   ├── Plus/</w:t>
        <w:br/>
        <w:t xml:space="preserve"> │   ├── Humanity/</w:t>
        <w:br/>
        <w:t xml:space="preserve"> │   ├── Connect/</w:t>
        <w:br/>
        <w:t xml:space="preserve"> │   ├── Analytic/</w:t>
        <w:br/>
        <w:t xml:space="preserve"> │   ├── Advert/</w:t>
        <w:br/>
        <w:t xml:space="preserve"> │   └── eVax/</w:t>
        <w:br/>
      </w:r>
    </w:p>
    <w:p>
      <w:r>
        <w:br/>
        <w:t>Chaque module dispose de ses :</w:t>
        <w:br/>
        <w:t>- Routes API propres (/api/module/...)</w:t>
        <w:br/>
        <w:t>- Migrations et Seeders spécifiques</w:t>
        <w:br/>
        <w:t>- Models, Controllers, Policies dédiés</w:t>
        <w:br/>
        <w:t>- Fichiers de configuration (config/module.php)</w:t>
        <w:br/>
      </w:r>
    </w:p>
    <w:p>
      <w:pPr>
        <w:pStyle w:val="Heading1"/>
      </w:pPr>
      <w:r>
        <w:t>3. Architecture des données</w:t>
      </w:r>
    </w:p>
    <w:p>
      <w:r>
        <w:br/>
        <w:t>Le modèle de données s’appuie sur les bases existantes (hostosante_*) enrichies par de nouvelles tables :</w:t>
        <w:br/>
        <w:t>- medecin_structure : lien médecin ↔ structure</w:t>
        <w:br/>
        <w:t>- medecin_structure_specialites : spécialités exercées par médecin dans une structure</w:t>
        <w:br/>
        <w:t>- hosto_horaires : horaires des structures</w:t>
        <w:br/>
        <w:t>- consentements_dossier : autorisation d’accès patient</w:t>
        <w:br/>
        <w:t>- structure_service_tarifs / niveau / assurance : tarification dynamique</w:t>
        <w:br/>
        <w:t>- sync_queue : file de synchronisation locale ↔ cloud</w:t>
        <w:br/>
        <w:t>- audit_logs : journal d’accès et de synchronisation</w:t>
        <w:br/>
      </w:r>
    </w:p>
    <w:p>
      <w:r>
        <w:br/>
        <w:t>Relations principales :</w:t>
        <w:br/>
        <w:t>- Un médecin peut travailler dans plusieurs structures ;</w:t>
        <w:br/>
        <w:t>- Chaque structure a plusieurs spécialités, services et produits ;</w:t>
        <w:br/>
        <w:t>- Un patient possède un dossier centralisé (dossier_patient) ;</w:t>
        <w:br/>
        <w:t>- Les actes médicaux (consultations, ordonnances, examens) sont liés à une structure et une spécialité ;</w:t>
        <w:br/>
        <w:t>- Les consentements sont validés par le patient ou un proche de confiance.</w:t>
        <w:br/>
      </w:r>
    </w:p>
    <w:p>
      <w:pPr>
        <w:pStyle w:val="Heading1"/>
      </w:pPr>
      <w:r>
        <w:t>4. API REST &amp; Swagger</w:t>
      </w:r>
    </w:p>
    <w:p>
      <w:r>
        <w:br/>
        <w:t>Les endpoints principaux sont :</w:t>
        <w:br/>
        <w:t>- POST /auth/login : authentification (JWT)</w:t>
        <w:br/>
        <w:t>- POST /session/medecin : création d’une session de travail</w:t>
        <w:br/>
        <w:t>- GET /usager/hostos : recherche de structures par géolocalisation</w:t>
        <w:br/>
        <w:t>- GET /hostos/{id}/detail : fiche détaillée d’une structure</w:t>
        <w:br/>
        <w:t>- POST /consentements : demande d’accès au dossier patient</w:t>
        <w:br/>
        <w:t>- POST /facturation/calcule : calcul du tarif selon niveau praticien et assurance</w:t>
        <w:br/>
      </w:r>
    </w:p>
    <w:p>
      <w:r>
        <w:br/>
        <w:t>Les API sont documentées dans le fichier swagger.yaml. Exemple d’extrait :</w:t>
        <w:br/>
      </w:r>
    </w:p>
    <w:p>
      <w:r>
        <w:br/>
        <w:t>openapi: 3.0.3</w:t>
        <w:br/>
        <w:t>info:</w:t>
        <w:br/>
        <w:t xml:space="preserve">  title: HOSTO API</w:t>
        <w:br/>
        <w:t xml:space="preserve">  version: 1.0.0</w:t>
        <w:br/>
        <w:t>paths:</w:t>
        <w:br/>
        <w:t xml:space="preserve">  /auth/login:</w:t>
        <w:br/>
        <w:t xml:space="preserve">    post:</w:t>
        <w:br/>
        <w:t xml:space="preserve">      summary: Authentification d’un utilisateur</w:t>
        <w:br/>
        <w:t xml:space="preserve">      responses:</w:t>
        <w:br/>
        <w:t xml:space="preserve">        '200':</w:t>
        <w:br/>
        <w:t xml:space="preserve">          description: OK</w:t>
        <w:br/>
      </w:r>
    </w:p>
    <w:p>
      <w:pPr>
        <w:pStyle w:val="Heading1"/>
      </w:pPr>
      <w:r>
        <w:t>5. Mode Offline / Online et synchronisation</w:t>
      </w:r>
    </w:p>
    <w:p>
      <w:r>
        <w:br/>
        <w:t>HOSTO intègre un mécanisme de synchronisation bidirectionnelle entre le cloud central et les instances locales.</w:t>
        <w:br/>
        <w:t>- En local : MySQL ou SQLite selon la taille du déploiement ;</w:t>
        <w:br/>
        <w:t>- En cloud : MySQL 8.x centralisé.</w:t>
        <w:br/>
      </w:r>
    </w:p>
    <w:p>
      <w:r>
        <w:br/>
        <w:t>Processus de synchronisation :</w:t>
        <w:br/>
        <w:t>1. Chaque enregistrement comporte un UUID, un horodatage et un flag 'origin' ;</w:t>
        <w:br/>
        <w:t>2. En mode offline, les actions sont stockées dans 'sync_queue' ;</w:t>
        <w:br/>
        <w:t>3. Lors du retour de la connexion, la synchronisation compare les timestamps ;</w:t>
        <w:br/>
        <w:t>4. Les référentiels du cloud ont priorité sur les données locales ;</w:t>
        <w:br/>
        <w:t>5. Les actes récents locaux sont poussés vers le cloud.</w:t>
        <w:br/>
      </w:r>
    </w:p>
    <w:p>
      <w:pPr>
        <w:pStyle w:val="Heading1"/>
      </w:pPr>
      <w:r>
        <w:t>6. Sécurité et conformité</w:t>
      </w:r>
    </w:p>
    <w:p>
      <w:r>
        <w:br/>
        <w:t>Mesures principales :</w:t>
        <w:br/>
        <w:t>- Authentification JWT avec rafraîchissement de token ;</w:t>
        <w:br/>
        <w:t>- OTP (code secret) pour validation des consentements ;</w:t>
        <w:br/>
        <w:t>- Rôles et permissions (RBAC) par module ;</w:t>
        <w:br/>
        <w:t>- Chiffrement des données sensibles (AES-256) ;</w:t>
        <w:br/>
        <w:t>- Journalisation (audit_logs) ;</w:t>
        <w:br/>
        <w:t>- Signature des paquets de synchro ;</w:t>
        <w:br/>
        <w:t>- Conformité HL7/FHIR et RGPD.</w:t>
        <w:br/>
      </w:r>
    </w:p>
    <w:p>
      <w:pPr>
        <w:pStyle w:val="Heading1"/>
      </w:pPr>
      <w:r>
        <w:t>7. Diagrammes UML textuels</w:t>
      </w:r>
    </w:p>
    <w:p>
      <w:r>
        <w:br/>
        <w:t>Diagramme Entités–Relations (simplifié) :</w:t>
        <w:br/>
        <w:t>Patient 1--1 DossierPatient</w:t>
        <w:br/>
        <w:t>DossierPatient 1--* EpisodeSoin</w:t>
        <w:br/>
        <w:t>EpisodeSoin 1--* ActeMedical</w:t>
        <w:br/>
        <w:t>Medecin 1--* MedecinStructure</w:t>
        <w:br/>
        <w:t>Structure 1--* MedecinStructure</w:t>
        <w:br/>
        <w:t>Structure 1--* Service</w:t>
        <w:br/>
        <w:t>Service 1--* Tarif</w:t>
        <w:br/>
        <w:t>Consentement 1--1 Patient</w:t>
        <w:br/>
      </w:r>
    </w:p>
    <w:p>
      <w:r>
        <w:br/>
        <w:t>Diagramme de séquence – Consultation &amp; Consentement :</w:t>
        <w:br/>
        <w:t>Patient -&gt; Medecin : Consultation()</w:t>
        <w:br/>
        <w:t>Medecin -&gt; System : DemandeAcces(dossier_patient)</w:t>
        <w:br/>
        <w:t>System -&gt; Patient : Notification(OTP)</w:t>
        <w:br/>
        <w:t>Patient -&gt; System : ValidationOTP()</w:t>
        <w:br/>
        <w:t>System -&gt; Medecin : AutorisationAccordée()</w:t>
        <w:br/>
      </w:r>
    </w:p>
    <w:p>
      <w:pPr>
        <w:pStyle w:val="Heading1"/>
      </w:pPr>
      <w:r>
        <w:t>8. Bonnes pratiques de développement</w:t>
      </w:r>
    </w:p>
    <w:p>
      <w:r>
        <w:br/>
        <w:t>- Respecter la PSR-12 pour le code PHP ;</w:t>
        <w:br/>
        <w:t>- Utiliser des services centralisés pour la logique métier commune ;</w:t>
        <w:br/>
        <w:t>- Versionner via Git (GitHub / GitLab) ;</w:t>
        <w:br/>
        <w:t>- Documenter les APIs dans Swagger ;</w:t>
        <w:br/>
        <w:t>- Tester (PHPUnit, Postman, Flutter test) ;</w:t>
        <w:br/>
        <w:t>- Utiliser CI/CD pour le déploiement (GitHub Actions, Docker, Laravel Forge).</w:t>
        <w:br/>
      </w:r>
    </w:p>
    <w:p>
      <w:pPr>
        <w:pStyle w:val="Heading1"/>
      </w:pPr>
      <w:r>
        <w:t>9. Interopérabilité et extensions</w:t>
      </w:r>
    </w:p>
    <w:p>
      <w:r>
        <w:br/>
        <w:t>HOSTO expose des endpoints compatibles avec :</w:t>
        <w:br/>
        <w:t>- CNAMGS (assurance nationale)</w:t>
        <w:br/>
        <w:t>- OMS et systèmes de veille sanitaire</w:t>
        <w:br/>
        <w:t>- API externes pour laboratoires et pharmacies partenaires</w:t>
        <w:br/>
        <w:t>Les données agrégées sont rendues anonymes avant transmission.</w:t>
        <w:br/>
      </w:r>
    </w:p>
    <w:p>
      <w:pPr>
        <w:pStyle w:val="Heading1"/>
      </w:pPr>
      <w:r>
        <w:t>10. Annexes</w:t>
      </w:r>
    </w:p>
    <w:p>
      <w:r>
        <w:br/>
        <w:t>Modules installables :</w:t>
        <w:br/>
        <w:t>- Core : sécurité, auth, référentiels ;</w:t>
        <w:br/>
        <w:t>- Pro : activité médicale ;</w:t>
        <w:br/>
        <w:t>- Lab : gestion des examens ;</w:t>
        <w:br/>
        <w:t>- Pharma : ventes et stocks ;</w:t>
        <w:br/>
        <w:t>- Assur : gestion des remboursements ;</w:t>
        <w:br/>
        <w:t>- eVax : carnet vaccinal.</w:t>
        <w:br/>
      </w:r>
    </w:p>
    <w:p>
      <w:r>
        <w:br/>
        <w:t>Exemple de JSON de dossier patient :</w:t>
        <w:br/>
        <w:t>{</w:t>
        <w:br/>
        <w:t xml:space="preserve">  "patient": {"id": 1, "nom": "NDOU", "age": 32},</w:t>
        <w:br/>
        <w:t xml:space="preserve">  "episodes": [{</w:t>
        <w:br/>
        <w:t xml:space="preserve">    "id": 45,</w:t>
        <w:br/>
        <w:t xml:space="preserve">    "structure": "Clinique Akanda",</w:t>
        <w:br/>
        <w:t xml:space="preserve">    "specialite": "Cardiologie",</w:t>
        <w:br/>
        <w:t xml:space="preserve">    "actes": [{"type": "consultation", "date": "2025-10-12"}]</w:t>
        <w:br/>
        <w:t xml:space="preserve">  }]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