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558E" w:rsidRPr="00842FE7" w:rsidRDefault="00000000">
      <w:pPr>
        <w:pStyle w:val="Titre"/>
        <w:rPr>
          <w:lang w:val="fr-FR"/>
        </w:rPr>
      </w:pPr>
      <w:r w:rsidRPr="00842FE7">
        <w:rPr>
          <w:lang w:val="fr-FR"/>
        </w:rPr>
        <w:t>HOSTO – Document Technique Enrichi Développeur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br/>
        <w:t xml:space="preserve">Auteur : Holden </w:t>
      </w:r>
      <w:proofErr w:type="spellStart"/>
      <w:r w:rsidRPr="00842FE7">
        <w:rPr>
          <w:lang w:val="fr-FR"/>
        </w:rPr>
        <w:t>Opolo</w:t>
      </w:r>
      <w:proofErr w:type="spellEnd"/>
      <w:r w:rsidRPr="00842FE7">
        <w:rPr>
          <w:lang w:val="fr-FR"/>
        </w:rPr>
        <w:t xml:space="preserve"> </w:t>
      </w:r>
      <w:proofErr w:type="spellStart"/>
      <w:r w:rsidRPr="00842FE7">
        <w:rPr>
          <w:lang w:val="fr-FR"/>
        </w:rPr>
        <w:t>Mbany</w:t>
      </w:r>
      <w:proofErr w:type="spellEnd"/>
      <w:r w:rsidRPr="00842FE7">
        <w:rPr>
          <w:lang w:val="fr-FR"/>
        </w:rPr>
        <w:br/>
        <w:t xml:space="preserve">Organisation : </w:t>
      </w:r>
      <w:proofErr w:type="spellStart"/>
      <w:r w:rsidRPr="00842FE7">
        <w:rPr>
          <w:lang w:val="fr-FR"/>
        </w:rPr>
        <w:t>Yubile</w:t>
      </w:r>
      <w:proofErr w:type="spellEnd"/>
      <w:r w:rsidRPr="00842FE7">
        <w:rPr>
          <w:lang w:val="fr-FR"/>
        </w:rPr>
        <w:t xml:space="preserve"> Technologie</w:t>
      </w:r>
      <w:r w:rsidRPr="00842FE7">
        <w:rPr>
          <w:lang w:val="fr-FR"/>
        </w:rPr>
        <w:br/>
        <w:t>Rôle : Chef de projet / Architecte solution</w:t>
      </w:r>
      <w:r w:rsidRPr="00842FE7">
        <w:rPr>
          <w:lang w:val="fr-FR"/>
        </w:rPr>
        <w:br/>
        <w:t>Version : Enrichie Développeur – Novembre 2025</w:t>
      </w:r>
      <w:r w:rsidRPr="00842FE7">
        <w:rPr>
          <w:lang w:val="fr-FR"/>
        </w:rPr>
        <w:br/>
      </w:r>
    </w:p>
    <w:p w:rsidR="00F5558E" w:rsidRPr="00842FE7" w:rsidRDefault="00000000">
      <w:pPr>
        <w:pStyle w:val="Titre1"/>
        <w:rPr>
          <w:lang w:val="fr-FR"/>
        </w:rPr>
      </w:pPr>
      <w:r w:rsidRPr="00842FE7">
        <w:rPr>
          <w:lang w:val="fr-FR"/>
        </w:rPr>
        <w:t>1. Contexte et objectifs</w:t>
      </w:r>
    </w:p>
    <w:p w:rsidR="00842FE7" w:rsidRDefault="00000000">
      <w:pPr>
        <w:rPr>
          <w:lang w:val="fr-FR"/>
        </w:rPr>
      </w:pPr>
      <w:r w:rsidRPr="00842FE7">
        <w:rPr>
          <w:lang w:val="fr-FR"/>
        </w:rPr>
        <w:br/>
        <w:t xml:space="preserve">HOSTO est une plateforme panafricaine de e-santé interopérable, visant à offrir une expérience complète aux usagers, professionnels, structures de santé et gouvernements. 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t>La présente version enrichie développeur intègre les règles métier complètes et les structures de base de données existantes issues des fichiers SQL du projet.</w:t>
      </w:r>
      <w:r w:rsidRPr="00842FE7">
        <w:rPr>
          <w:lang w:val="fr-FR"/>
        </w:rPr>
        <w:br/>
      </w:r>
    </w:p>
    <w:p w:rsidR="00F5558E" w:rsidRPr="00842FE7" w:rsidRDefault="00000000">
      <w:pPr>
        <w:pStyle w:val="Titre1"/>
        <w:rPr>
          <w:lang w:val="fr-FR"/>
        </w:rPr>
      </w:pPr>
      <w:r w:rsidRPr="00842FE7">
        <w:rPr>
          <w:lang w:val="fr-FR"/>
        </w:rPr>
        <w:t>2. Principales évolutions intégrées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br/>
        <w:t>1. Multi-structure : un médecin peut exercer dans une ou plusieurs structures.</w:t>
      </w:r>
      <w:r w:rsidRPr="00842FE7">
        <w:rPr>
          <w:lang w:val="fr-FR"/>
        </w:rPr>
        <w:br/>
        <w:t>2. Multi-spécialité : un médecin peut avoir plusieurs spécialités.</w:t>
      </w:r>
      <w:r w:rsidRPr="00842FE7">
        <w:rPr>
          <w:lang w:val="fr-FR"/>
        </w:rPr>
        <w:br/>
        <w:t>3. Session contextuelle : à la connexion, le médecin choisit la structure active.</w:t>
      </w:r>
      <w:r w:rsidRPr="00842FE7">
        <w:rPr>
          <w:lang w:val="fr-FR"/>
        </w:rPr>
        <w:br/>
        <w:t>4. Spécialités par structure : chaque structure déclare les spécialités qu'elle propose.</w:t>
      </w:r>
      <w:r w:rsidRPr="00842FE7">
        <w:rPr>
          <w:lang w:val="fr-FR"/>
        </w:rPr>
        <w:br/>
        <w:t>5. Gestion du consentement patient : le patient contrôle l'accès global à son dossier.</w:t>
      </w:r>
      <w:r w:rsidRPr="00842FE7">
        <w:rPr>
          <w:lang w:val="fr-FR"/>
        </w:rPr>
        <w:br/>
        <w:t>6. Notation et évaluation des structures par les patients.</w:t>
      </w:r>
      <w:r w:rsidRPr="00842FE7">
        <w:rPr>
          <w:lang w:val="fr-FR"/>
        </w:rPr>
        <w:br/>
        <w:t>7. Référentiels et annuaires multi-pays.</w:t>
      </w:r>
      <w:r w:rsidRPr="00842FE7">
        <w:rPr>
          <w:lang w:val="fr-FR"/>
        </w:rPr>
        <w:br/>
        <w:t>8. Tarification dynamique selon le niveau du praticien et les assurances.</w:t>
      </w:r>
      <w:r w:rsidRPr="00842FE7">
        <w:rPr>
          <w:lang w:val="fr-FR"/>
        </w:rPr>
        <w:br/>
        <w:t>9. Géolocalisation et fiche structure enrichie (contacts, services, horaires, conditions).</w:t>
      </w:r>
      <w:r w:rsidRPr="00842FE7">
        <w:rPr>
          <w:lang w:val="fr-FR"/>
        </w:rPr>
        <w:br/>
      </w:r>
    </w:p>
    <w:p w:rsidR="00F5558E" w:rsidRPr="00842FE7" w:rsidRDefault="00000000">
      <w:pPr>
        <w:pStyle w:val="Titre1"/>
        <w:rPr>
          <w:lang w:val="fr-FR"/>
        </w:rPr>
      </w:pPr>
      <w:r w:rsidRPr="00842FE7">
        <w:rPr>
          <w:lang w:val="fr-FR"/>
        </w:rPr>
        <w:t>3. Architecture de données enrichie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br/>
        <w:t xml:space="preserve">Le modèle relationnel repose sur les </w:t>
      </w:r>
      <w:proofErr w:type="spellStart"/>
      <w:r w:rsidRPr="00842FE7">
        <w:rPr>
          <w:lang w:val="fr-FR"/>
        </w:rPr>
        <w:t>microservices</w:t>
      </w:r>
      <w:proofErr w:type="spellEnd"/>
      <w:r w:rsidRPr="00842FE7">
        <w:rPr>
          <w:lang w:val="fr-FR"/>
        </w:rPr>
        <w:t xml:space="preserve"> existants et les extensions suivantes :</w:t>
      </w:r>
      <w:r w:rsidRPr="00842FE7">
        <w:rPr>
          <w:lang w:val="fr-FR"/>
        </w:rPr>
        <w:br/>
        <w:t xml:space="preserve">- Tables nouvelles : </w:t>
      </w:r>
      <w:proofErr w:type="spellStart"/>
      <w:r w:rsidRPr="00842FE7">
        <w:rPr>
          <w:lang w:val="fr-FR"/>
        </w:rPr>
        <w:t>medecin_structure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medecin_structure_specialites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hosto_horaires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consentements_dossier</w:t>
      </w:r>
      <w:proofErr w:type="spellEnd"/>
      <w:r w:rsidRPr="00842FE7">
        <w:rPr>
          <w:lang w:val="fr-FR"/>
        </w:rPr>
        <w:t>,</w:t>
      </w:r>
      <w:r w:rsidRPr="00842FE7">
        <w:rPr>
          <w:lang w:val="fr-FR"/>
        </w:rPr>
        <w:br/>
        <w:t xml:space="preserve">  </w:t>
      </w:r>
      <w:proofErr w:type="spellStart"/>
      <w:r w:rsidRPr="00842FE7">
        <w:rPr>
          <w:lang w:val="fr-FR"/>
        </w:rPr>
        <w:t>structure_service_tarifs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structure_service_tarif_niveau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structure_service_tarif_assurance</w:t>
      </w:r>
      <w:proofErr w:type="spellEnd"/>
      <w:r w:rsidRPr="00842FE7">
        <w:rPr>
          <w:lang w:val="fr-FR"/>
        </w:rPr>
        <w:t>.</w:t>
      </w:r>
      <w:r w:rsidRPr="00842FE7">
        <w:rPr>
          <w:lang w:val="fr-FR"/>
        </w:rPr>
        <w:br/>
      </w:r>
      <w:r w:rsidRPr="00842FE7">
        <w:rPr>
          <w:lang w:val="fr-FR"/>
        </w:rPr>
        <w:lastRenderedPageBreak/>
        <w:t xml:space="preserve">- Colonnes ajoutées à hostos : latitude, longitude, téléphone, email, </w:t>
      </w:r>
      <w:proofErr w:type="spellStart"/>
      <w:r w:rsidRPr="00842FE7">
        <w:rPr>
          <w:lang w:val="fr-FR"/>
        </w:rPr>
        <w:t>conditions_consultation</w:t>
      </w:r>
      <w:proofErr w:type="spellEnd"/>
      <w:r w:rsidRPr="00842FE7">
        <w:rPr>
          <w:lang w:val="fr-FR"/>
        </w:rPr>
        <w:t>.</w:t>
      </w:r>
      <w:r w:rsidRPr="00842FE7">
        <w:rPr>
          <w:lang w:val="fr-FR"/>
        </w:rPr>
        <w:br/>
        <w:t xml:space="preserve">- Liens multi-pays : ajout de </w:t>
      </w:r>
      <w:proofErr w:type="spellStart"/>
      <w:r w:rsidRPr="00842FE7">
        <w:rPr>
          <w:lang w:val="fr-FR"/>
        </w:rPr>
        <w:t>pays_id</w:t>
      </w:r>
      <w:proofErr w:type="spellEnd"/>
      <w:r w:rsidRPr="00842FE7">
        <w:rPr>
          <w:lang w:val="fr-FR"/>
        </w:rPr>
        <w:t xml:space="preserve"> dans les tables hostos et 106_hosto_medecin.</w:t>
      </w:r>
      <w:r w:rsidRPr="00842FE7">
        <w:rPr>
          <w:lang w:val="fr-FR"/>
        </w:rPr>
        <w:br/>
      </w:r>
    </w:p>
    <w:p w:rsidR="00F5558E" w:rsidRPr="00842FE7" w:rsidRDefault="00000000">
      <w:pPr>
        <w:pStyle w:val="Titre2"/>
        <w:rPr>
          <w:lang w:val="fr-FR"/>
        </w:rPr>
      </w:pPr>
      <w:r w:rsidRPr="00842FE7">
        <w:rPr>
          <w:lang w:val="fr-FR"/>
        </w:rPr>
        <w:t>3.1 Relations principales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br/>
        <w:t xml:space="preserve">- Un médecin appartient à plusieurs structures (table </w:t>
      </w:r>
      <w:proofErr w:type="spellStart"/>
      <w:r w:rsidRPr="00842FE7">
        <w:rPr>
          <w:lang w:val="fr-FR"/>
        </w:rPr>
        <w:t>medecin_structure</w:t>
      </w:r>
      <w:proofErr w:type="spellEnd"/>
      <w:r w:rsidRPr="00842FE7">
        <w:rPr>
          <w:lang w:val="fr-FR"/>
        </w:rPr>
        <w:t>).</w:t>
      </w:r>
      <w:r w:rsidRPr="00842FE7">
        <w:rPr>
          <w:lang w:val="fr-FR"/>
        </w:rPr>
        <w:br/>
        <w:t xml:space="preserve">- Une structure propose plusieurs spécialités (table </w:t>
      </w:r>
      <w:proofErr w:type="spellStart"/>
      <w:r w:rsidRPr="00842FE7">
        <w:rPr>
          <w:lang w:val="fr-FR"/>
        </w:rPr>
        <w:t>structure_specialites</w:t>
      </w:r>
      <w:proofErr w:type="spellEnd"/>
      <w:r w:rsidRPr="00842FE7">
        <w:rPr>
          <w:lang w:val="fr-FR"/>
        </w:rPr>
        <w:t>).</w:t>
      </w:r>
      <w:r w:rsidRPr="00842FE7">
        <w:rPr>
          <w:lang w:val="fr-FR"/>
        </w:rPr>
        <w:br/>
        <w:t xml:space="preserve">- Une spécialité peut être exercée par plusieurs médecins (table </w:t>
      </w:r>
      <w:proofErr w:type="spellStart"/>
      <w:r w:rsidRPr="00842FE7">
        <w:rPr>
          <w:lang w:val="fr-FR"/>
        </w:rPr>
        <w:t>medecin_structure_specialites</w:t>
      </w:r>
      <w:proofErr w:type="spellEnd"/>
      <w:r w:rsidRPr="00842FE7">
        <w:rPr>
          <w:lang w:val="fr-FR"/>
        </w:rPr>
        <w:t>).</w:t>
      </w:r>
      <w:r w:rsidRPr="00842FE7">
        <w:rPr>
          <w:lang w:val="fr-FR"/>
        </w:rPr>
        <w:br/>
        <w:t>- Chaque structure possède des horaires, des services, des produits et des assurances acceptées.</w:t>
      </w:r>
      <w:r w:rsidRPr="00842FE7">
        <w:rPr>
          <w:lang w:val="fr-FR"/>
        </w:rPr>
        <w:br/>
        <w:t>- Les patients disposent d’un dossier global, dont l’accès complet requiert consentement.</w:t>
      </w:r>
      <w:r w:rsidRPr="00842FE7">
        <w:rPr>
          <w:lang w:val="fr-FR"/>
        </w:rPr>
        <w:br/>
        <w:t>- Chaque épisode de soin est lié à une structure, un médecin, une spécialité et un acte.</w:t>
      </w:r>
      <w:r w:rsidRPr="00842FE7">
        <w:rPr>
          <w:lang w:val="fr-FR"/>
        </w:rPr>
        <w:br/>
      </w:r>
    </w:p>
    <w:p w:rsidR="00F5558E" w:rsidRPr="00842FE7" w:rsidRDefault="00000000">
      <w:pPr>
        <w:pStyle w:val="Titre1"/>
        <w:rPr>
          <w:lang w:val="fr-FR"/>
        </w:rPr>
      </w:pPr>
      <w:r w:rsidRPr="00842FE7">
        <w:rPr>
          <w:lang w:val="fr-FR"/>
        </w:rPr>
        <w:t>4. Géolocalisation et information structure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br/>
        <w:t>Chaque structure (table hostos) intègre :</w:t>
      </w:r>
      <w:r w:rsidRPr="00842FE7">
        <w:rPr>
          <w:lang w:val="fr-FR"/>
        </w:rPr>
        <w:br/>
        <w:t>- coordonnées géographiques (latitude, longitude),</w:t>
      </w:r>
      <w:r w:rsidRPr="00842FE7">
        <w:rPr>
          <w:lang w:val="fr-FR"/>
        </w:rPr>
        <w:br/>
        <w:t>- contacts (téléphone, WhatsApp, e-mail),</w:t>
      </w:r>
      <w:r w:rsidRPr="00842FE7">
        <w:rPr>
          <w:lang w:val="fr-FR"/>
        </w:rPr>
        <w:br/>
        <w:t>- statut (service de garde, ouvert/fermé),</w:t>
      </w:r>
      <w:r w:rsidRPr="00842FE7">
        <w:rPr>
          <w:lang w:val="fr-FR"/>
        </w:rPr>
        <w:br/>
        <w:t>- horaires généraux et par spécialité,</w:t>
      </w:r>
      <w:r w:rsidRPr="00842FE7">
        <w:rPr>
          <w:lang w:val="fr-FR"/>
        </w:rPr>
        <w:br/>
        <w:t>- catalogue de services, produits, conditions de consultation,</w:t>
      </w:r>
      <w:r w:rsidRPr="00842FE7">
        <w:rPr>
          <w:lang w:val="fr-FR"/>
        </w:rPr>
        <w:br/>
        <w:t>- assurance acceptées et modalités de paiement.</w:t>
      </w:r>
      <w:r w:rsidRPr="00842FE7">
        <w:rPr>
          <w:lang w:val="fr-FR"/>
        </w:rPr>
        <w:br/>
        <w:t>L’usager dispose ainsi de toutes les informations nécessaires pour éviter des déplacements inutiles.</w:t>
      </w:r>
      <w:r w:rsidRPr="00842FE7">
        <w:rPr>
          <w:lang w:val="fr-FR"/>
        </w:rPr>
        <w:br/>
      </w:r>
    </w:p>
    <w:p w:rsidR="00F5558E" w:rsidRPr="00842FE7" w:rsidRDefault="00000000">
      <w:pPr>
        <w:pStyle w:val="Titre1"/>
        <w:rPr>
          <w:lang w:val="fr-FR"/>
        </w:rPr>
      </w:pPr>
      <w:r w:rsidRPr="00842FE7">
        <w:rPr>
          <w:lang w:val="fr-FR"/>
        </w:rPr>
        <w:t>5. Consentement et accès au dossier patient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br/>
        <w:t>Le patient détient un dossier médical global. Lorsqu’un médecin souhaite consulter des données extérieures à la structure active :</w:t>
      </w:r>
      <w:r w:rsidRPr="00842FE7">
        <w:rPr>
          <w:lang w:val="fr-FR"/>
        </w:rPr>
        <w:br/>
        <w:t>1. Le médecin envoie une demande via l’application.</w:t>
      </w:r>
      <w:r w:rsidRPr="00842FE7">
        <w:rPr>
          <w:lang w:val="fr-FR"/>
        </w:rPr>
        <w:br/>
        <w:t>2. Le patient reçoit une notification (app, SMS ou e-mail).</w:t>
      </w:r>
      <w:r w:rsidRPr="00842FE7">
        <w:rPr>
          <w:lang w:val="fr-FR"/>
        </w:rPr>
        <w:br/>
        <w:t>3. Le patient peut valider la demande ou transmettre le code secret.</w:t>
      </w:r>
      <w:r w:rsidRPr="00842FE7">
        <w:rPr>
          <w:lang w:val="fr-FR"/>
        </w:rPr>
        <w:br/>
        <w:t>4. En cas d’incapacité du patient, le contact de confiance reçoit la demande.</w:t>
      </w:r>
      <w:r w:rsidRPr="00842FE7">
        <w:rPr>
          <w:lang w:val="fr-FR"/>
        </w:rPr>
        <w:br/>
        <w:t>5. Tout accès est journalisé et limité dans le temps.</w:t>
      </w:r>
      <w:r w:rsidRPr="00842FE7">
        <w:rPr>
          <w:lang w:val="fr-FR"/>
        </w:rPr>
        <w:br/>
      </w:r>
    </w:p>
    <w:p w:rsidR="00F5558E" w:rsidRPr="00842FE7" w:rsidRDefault="00000000">
      <w:pPr>
        <w:pStyle w:val="Titre1"/>
        <w:rPr>
          <w:lang w:val="fr-FR"/>
        </w:rPr>
      </w:pPr>
      <w:r w:rsidRPr="00842FE7">
        <w:rPr>
          <w:lang w:val="fr-FR"/>
        </w:rPr>
        <w:lastRenderedPageBreak/>
        <w:t>6. Tarification et assurance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br/>
        <w:t>Les tarifs des prestations dépendent :</w:t>
      </w:r>
      <w:r w:rsidRPr="00842FE7">
        <w:rPr>
          <w:lang w:val="fr-FR"/>
        </w:rPr>
        <w:br/>
        <w:t>- du niveau du praticien (généraliste, spécialiste, professeur),</w:t>
      </w:r>
      <w:r w:rsidRPr="00842FE7">
        <w:rPr>
          <w:lang w:val="fr-FR"/>
        </w:rPr>
        <w:br/>
        <w:t>- de la structure (publique, privée),</w:t>
      </w:r>
      <w:r w:rsidRPr="00842FE7">
        <w:rPr>
          <w:lang w:val="fr-FR"/>
        </w:rPr>
        <w:br/>
        <w:t>- de l’assurance du patient (CNAMGS ou assurance privée).</w:t>
      </w:r>
      <w:r w:rsidRPr="00842FE7">
        <w:rPr>
          <w:lang w:val="fr-FR"/>
        </w:rPr>
        <w:br/>
        <w:t xml:space="preserve">Les tables </w:t>
      </w:r>
      <w:proofErr w:type="spellStart"/>
      <w:r w:rsidRPr="00842FE7">
        <w:rPr>
          <w:lang w:val="fr-FR"/>
        </w:rPr>
        <w:t>structure_service_tarifs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structure_service_tarif_niveau</w:t>
      </w:r>
      <w:proofErr w:type="spellEnd"/>
      <w:r w:rsidRPr="00842FE7">
        <w:rPr>
          <w:lang w:val="fr-FR"/>
        </w:rPr>
        <w:t xml:space="preserve"> et </w:t>
      </w:r>
      <w:proofErr w:type="spellStart"/>
      <w:r w:rsidRPr="00842FE7">
        <w:rPr>
          <w:lang w:val="fr-FR"/>
        </w:rPr>
        <w:t>structure_service_tarif_assurance</w:t>
      </w:r>
      <w:proofErr w:type="spellEnd"/>
      <w:r w:rsidRPr="00842FE7">
        <w:rPr>
          <w:lang w:val="fr-FR"/>
        </w:rPr>
        <w:t xml:space="preserve"> permettent ces calculs.</w:t>
      </w:r>
      <w:r w:rsidRPr="00842FE7">
        <w:rPr>
          <w:lang w:val="fr-FR"/>
        </w:rPr>
        <w:br/>
      </w:r>
    </w:p>
    <w:p w:rsidR="00F5558E" w:rsidRPr="00842FE7" w:rsidRDefault="00000000">
      <w:pPr>
        <w:pStyle w:val="Titre1"/>
        <w:rPr>
          <w:lang w:val="fr-FR"/>
        </w:rPr>
      </w:pPr>
      <w:r w:rsidRPr="00842FE7">
        <w:rPr>
          <w:lang w:val="fr-FR"/>
        </w:rPr>
        <w:t>7. Intégration aux bases SQL existantes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br/>
        <w:t>Les bases fournies (</w:t>
      </w:r>
      <w:proofErr w:type="spellStart"/>
      <w:r w:rsidRPr="00842FE7">
        <w:rPr>
          <w:lang w:val="fr-FR"/>
        </w:rPr>
        <w:t>msadmin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msannuaire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msreferentiel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mspatient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mspro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mspharmacie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msfacturation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msrendezvous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msexamen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mssecurite</w:t>
      </w:r>
      <w:proofErr w:type="spellEnd"/>
      <w:r w:rsidRPr="00842FE7">
        <w:rPr>
          <w:lang w:val="fr-FR"/>
        </w:rPr>
        <w:t xml:space="preserve">, </w:t>
      </w:r>
      <w:proofErr w:type="spellStart"/>
      <w:r w:rsidRPr="00842FE7">
        <w:rPr>
          <w:lang w:val="fr-FR"/>
        </w:rPr>
        <w:t>msdmp</w:t>
      </w:r>
      <w:proofErr w:type="spellEnd"/>
      <w:r w:rsidRPr="00842FE7">
        <w:rPr>
          <w:lang w:val="fr-FR"/>
        </w:rPr>
        <w:t>)</w:t>
      </w:r>
      <w:r w:rsidRPr="00842FE7">
        <w:rPr>
          <w:lang w:val="fr-FR"/>
        </w:rPr>
        <w:br/>
        <w:t>sont conservées comme modules indépendants. Les ajouts proposés sont alignés sur leurs conventions (préfixes hosto_ et structure des clés étrangères).</w:t>
      </w:r>
      <w:r w:rsidRPr="00842FE7">
        <w:rPr>
          <w:lang w:val="fr-FR"/>
        </w:rPr>
        <w:br/>
      </w:r>
    </w:p>
    <w:p w:rsidR="00F5558E" w:rsidRPr="00842FE7" w:rsidRDefault="00000000">
      <w:pPr>
        <w:pStyle w:val="Titre1"/>
        <w:rPr>
          <w:lang w:val="fr-FR"/>
        </w:rPr>
      </w:pPr>
      <w:r w:rsidRPr="00842FE7">
        <w:rPr>
          <w:lang w:val="fr-FR"/>
        </w:rPr>
        <w:t>8. API REST enrichies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br/>
      </w:r>
      <w:proofErr w:type="spellStart"/>
      <w:r w:rsidRPr="00842FE7">
        <w:rPr>
          <w:lang w:val="fr-FR"/>
        </w:rPr>
        <w:t>Endpoints</w:t>
      </w:r>
      <w:proofErr w:type="spellEnd"/>
      <w:r w:rsidRPr="00842FE7">
        <w:rPr>
          <w:lang w:val="fr-FR"/>
        </w:rPr>
        <w:t xml:space="preserve"> principaux :</w:t>
      </w:r>
      <w:r w:rsidRPr="00842FE7">
        <w:rPr>
          <w:lang w:val="fr-FR"/>
        </w:rPr>
        <w:br/>
        <w:t>- GET /api/usager/</w:t>
      </w:r>
      <w:proofErr w:type="spellStart"/>
      <w:proofErr w:type="gramStart"/>
      <w:r w:rsidRPr="00842FE7">
        <w:rPr>
          <w:lang w:val="fr-FR"/>
        </w:rPr>
        <w:t>hostos?</w:t>
      </w:r>
      <w:proofErr w:type="gramEnd"/>
      <w:r w:rsidRPr="00842FE7">
        <w:rPr>
          <w:lang w:val="fr-FR"/>
        </w:rPr>
        <w:t>lat</w:t>
      </w:r>
      <w:proofErr w:type="spellEnd"/>
      <w:r w:rsidRPr="00842FE7">
        <w:rPr>
          <w:lang w:val="fr-FR"/>
        </w:rPr>
        <w:t>=&amp;</w:t>
      </w:r>
      <w:proofErr w:type="spellStart"/>
      <w:r w:rsidRPr="00842FE7">
        <w:rPr>
          <w:lang w:val="fr-FR"/>
        </w:rPr>
        <w:t>lng</w:t>
      </w:r>
      <w:proofErr w:type="spellEnd"/>
      <w:r w:rsidRPr="00842FE7">
        <w:rPr>
          <w:lang w:val="fr-FR"/>
        </w:rPr>
        <w:t>=&amp;rayon= : structures à proximité.</w:t>
      </w:r>
      <w:r w:rsidRPr="00842FE7">
        <w:rPr>
          <w:lang w:val="fr-FR"/>
        </w:rPr>
        <w:br/>
        <w:t>- GET /api/hostos/{id}/</w:t>
      </w:r>
      <w:proofErr w:type="spellStart"/>
      <w:r w:rsidRPr="00842FE7">
        <w:rPr>
          <w:lang w:val="fr-FR"/>
        </w:rPr>
        <w:t>detail</w:t>
      </w:r>
      <w:proofErr w:type="spellEnd"/>
      <w:r w:rsidRPr="00842FE7">
        <w:rPr>
          <w:lang w:val="fr-FR"/>
        </w:rPr>
        <w:t xml:space="preserve"> : fiche détaillée d’une structure.</w:t>
      </w:r>
      <w:r w:rsidRPr="00842FE7">
        <w:rPr>
          <w:lang w:val="fr-FR"/>
        </w:rPr>
        <w:br/>
        <w:t>- POST /api/consentements : demande d’accès au dossier patient.</w:t>
      </w:r>
      <w:r w:rsidRPr="00842FE7">
        <w:rPr>
          <w:lang w:val="fr-FR"/>
        </w:rPr>
        <w:br/>
        <w:t>- POST /api/facturation/calcule : calcul du tarif selon niveau et assurance.</w:t>
      </w:r>
      <w:r w:rsidRPr="00842FE7">
        <w:rPr>
          <w:lang w:val="fr-FR"/>
        </w:rPr>
        <w:br/>
        <w:t xml:space="preserve">Les APIs respectent la structure </w:t>
      </w:r>
      <w:proofErr w:type="spellStart"/>
      <w:r w:rsidRPr="00842FE7">
        <w:rPr>
          <w:lang w:val="fr-FR"/>
        </w:rPr>
        <w:t>Laravel</w:t>
      </w:r>
      <w:proofErr w:type="spellEnd"/>
      <w:r w:rsidRPr="00842FE7">
        <w:rPr>
          <w:lang w:val="fr-FR"/>
        </w:rPr>
        <w:t xml:space="preserve"> 8.3 et exposent des </w:t>
      </w:r>
      <w:proofErr w:type="spellStart"/>
      <w:r w:rsidRPr="00842FE7">
        <w:rPr>
          <w:lang w:val="fr-FR"/>
        </w:rPr>
        <w:t>endpoints</w:t>
      </w:r>
      <w:proofErr w:type="spellEnd"/>
      <w:r w:rsidRPr="00842FE7">
        <w:rPr>
          <w:lang w:val="fr-FR"/>
        </w:rPr>
        <w:t xml:space="preserve"> REST sécurisés JWT + 2FA.</w:t>
      </w:r>
      <w:r w:rsidRPr="00842FE7">
        <w:rPr>
          <w:lang w:val="fr-FR"/>
        </w:rPr>
        <w:br/>
      </w:r>
    </w:p>
    <w:p w:rsidR="00F5558E" w:rsidRPr="00842FE7" w:rsidRDefault="00000000">
      <w:pPr>
        <w:pStyle w:val="Titre1"/>
        <w:rPr>
          <w:lang w:val="fr-FR"/>
        </w:rPr>
      </w:pPr>
      <w:r w:rsidRPr="00842FE7">
        <w:rPr>
          <w:lang w:val="fr-FR"/>
        </w:rPr>
        <w:t>9. Schéma de données simplifié (texte UML)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br/>
      </w:r>
      <w:proofErr w:type="spellStart"/>
      <w:r w:rsidRPr="00842FE7">
        <w:rPr>
          <w:lang w:val="fr-FR"/>
        </w:rPr>
        <w:t>Medecin</w:t>
      </w:r>
      <w:proofErr w:type="spellEnd"/>
      <w:r w:rsidRPr="00842FE7">
        <w:rPr>
          <w:lang w:val="fr-FR"/>
        </w:rPr>
        <w:t xml:space="preserve"> 1--* </w:t>
      </w:r>
      <w:proofErr w:type="spellStart"/>
      <w:r w:rsidRPr="00842FE7">
        <w:rPr>
          <w:lang w:val="fr-FR"/>
        </w:rPr>
        <w:t>MedecinStructure</w:t>
      </w:r>
      <w:proofErr w:type="spellEnd"/>
      <w:r w:rsidRPr="00842FE7">
        <w:rPr>
          <w:lang w:val="fr-FR"/>
        </w:rPr>
        <w:br/>
        <w:t xml:space="preserve">Structure 1--* </w:t>
      </w:r>
      <w:proofErr w:type="spellStart"/>
      <w:r w:rsidRPr="00842FE7">
        <w:rPr>
          <w:lang w:val="fr-FR"/>
        </w:rPr>
        <w:t>MedecinStructure</w:t>
      </w:r>
      <w:proofErr w:type="spellEnd"/>
      <w:r w:rsidRPr="00842FE7">
        <w:rPr>
          <w:lang w:val="fr-FR"/>
        </w:rPr>
        <w:br/>
      </w:r>
      <w:proofErr w:type="spellStart"/>
      <w:r w:rsidRPr="00842FE7">
        <w:rPr>
          <w:lang w:val="fr-FR"/>
        </w:rPr>
        <w:t>MedecinStructure</w:t>
      </w:r>
      <w:proofErr w:type="spellEnd"/>
      <w:r w:rsidRPr="00842FE7">
        <w:rPr>
          <w:lang w:val="fr-FR"/>
        </w:rPr>
        <w:t xml:space="preserve"> 1--* </w:t>
      </w:r>
      <w:proofErr w:type="spellStart"/>
      <w:r w:rsidRPr="00842FE7">
        <w:rPr>
          <w:lang w:val="fr-FR"/>
        </w:rPr>
        <w:t>MedecinStructureSpecialites</w:t>
      </w:r>
      <w:proofErr w:type="spellEnd"/>
      <w:r w:rsidRPr="00842FE7">
        <w:rPr>
          <w:lang w:val="fr-FR"/>
        </w:rPr>
        <w:br/>
      </w:r>
      <w:proofErr w:type="spellStart"/>
      <w:r w:rsidRPr="00842FE7">
        <w:rPr>
          <w:lang w:val="fr-FR"/>
        </w:rPr>
        <w:t>Specialite</w:t>
      </w:r>
      <w:proofErr w:type="spellEnd"/>
      <w:r w:rsidRPr="00842FE7">
        <w:rPr>
          <w:lang w:val="fr-FR"/>
        </w:rPr>
        <w:t xml:space="preserve"> 1--* </w:t>
      </w:r>
      <w:proofErr w:type="spellStart"/>
      <w:r w:rsidRPr="00842FE7">
        <w:rPr>
          <w:lang w:val="fr-FR"/>
        </w:rPr>
        <w:t>MedecinStructureSpecialites</w:t>
      </w:r>
      <w:proofErr w:type="spellEnd"/>
      <w:r w:rsidRPr="00842FE7">
        <w:rPr>
          <w:lang w:val="fr-FR"/>
        </w:rPr>
        <w:br/>
        <w:t xml:space="preserve">Patient 1--1 </w:t>
      </w:r>
      <w:proofErr w:type="spellStart"/>
      <w:r w:rsidRPr="00842FE7">
        <w:rPr>
          <w:lang w:val="fr-FR"/>
        </w:rPr>
        <w:t>DossierPatient</w:t>
      </w:r>
      <w:proofErr w:type="spellEnd"/>
      <w:r w:rsidRPr="00842FE7">
        <w:rPr>
          <w:lang w:val="fr-FR"/>
        </w:rPr>
        <w:br/>
      </w:r>
      <w:proofErr w:type="spellStart"/>
      <w:r w:rsidRPr="00842FE7">
        <w:rPr>
          <w:lang w:val="fr-FR"/>
        </w:rPr>
        <w:t>DossierPatient</w:t>
      </w:r>
      <w:proofErr w:type="spellEnd"/>
      <w:r w:rsidRPr="00842FE7">
        <w:rPr>
          <w:lang w:val="fr-FR"/>
        </w:rPr>
        <w:t xml:space="preserve"> 1--* </w:t>
      </w:r>
      <w:proofErr w:type="spellStart"/>
      <w:r w:rsidRPr="00842FE7">
        <w:rPr>
          <w:lang w:val="fr-FR"/>
        </w:rPr>
        <w:t>EpisodesDeSoins</w:t>
      </w:r>
      <w:proofErr w:type="spellEnd"/>
      <w:r w:rsidRPr="00842FE7">
        <w:rPr>
          <w:lang w:val="fr-FR"/>
        </w:rPr>
        <w:br/>
      </w:r>
      <w:proofErr w:type="spellStart"/>
      <w:r w:rsidRPr="00842FE7">
        <w:rPr>
          <w:lang w:val="fr-FR"/>
        </w:rPr>
        <w:t>EpisodeDeSoin</w:t>
      </w:r>
      <w:proofErr w:type="spellEnd"/>
      <w:r w:rsidRPr="00842FE7">
        <w:rPr>
          <w:lang w:val="fr-FR"/>
        </w:rPr>
        <w:t xml:space="preserve"> 1--* </w:t>
      </w:r>
      <w:proofErr w:type="spellStart"/>
      <w:r w:rsidRPr="00842FE7">
        <w:rPr>
          <w:lang w:val="fr-FR"/>
        </w:rPr>
        <w:t>ActesMedicaux</w:t>
      </w:r>
      <w:proofErr w:type="spellEnd"/>
      <w:r w:rsidRPr="00842FE7">
        <w:rPr>
          <w:lang w:val="fr-FR"/>
        </w:rPr>
        <w:br/>
      </w:r>
      <w:proofErr w:type="spellStart"/>
      <w:r w:rsidRPr="00842FE7">
        <w:rPr>
          <w:lang w:val="fr-FR"/>
        </w:rPr>
        <w:t>Medecin</w:t>
      </w:r>
      <w:proofErr w:type="spellEnd"/>
      <w:r w:rsidRPr="00842FE7">
        <w:rPr>
          <w:lang w:val="fr-FR"/>
        </w:rPr>
        <w:t xml:space="preserve"> 1--* </w:t>
      </w:r>
      <w:proofErr w:type="spellStart"/>
      <w:r w:rsidRPr="00842FE7">
        <w:rPr>
          <w:lang w:val="fr-FR"/>
        </w:rPr>
        <w:t>ConsentementsDossier</w:t>
      </w:r>
      <w:proofErr w:type="spellEnd"/>
      <w:r w:rsidRPr="00842FE7">
        <w:rPr>
          <w:lang w:val="fr-FR"/>
        </w:rPr>
        <w:br/>
        <w:t xml:space="preserve">Structure 1--* </w:t>
      </w:r>
      <w:proofErr w:type="spellStart"/>
      <w:r w:rsidRPr="00842FE7">
        <w:rPr>
          <w:lang w:val="fr-FR"/>
        </w:rPr>
        <w:t>StructureServices</w:t>
      </w:r>
      <w:proofErr w:type="spellEnd"/>
      <w:r w:rsidRPr="00842FE7">
        <w:rPr>
          <w:lang w:val="fr-FR"/>
        </w:rPr>
        <w:br/>
      </w:r>
      <w:r w:rsidRPr="00842FE7">
        <w:rPr>
          <w:lang w:val="fr-FR"/>
        </w:rPr>
        <w:lastRenderedPageBreak/>
        <w:t xml:space="preserve">Structure 1--* </w:t>
      </w:r>
      <w:proofErr w:type="spellStart"/>
      <w:r w:rsidRPr="00842FE7">
        <w:rPr>
          <w:lang w:val="fr-FR"/>
        </w:rPr>
        <w:t>StructureProduits</w:t>
      </w:r>
      <w:proofErr w:type="spellEnd"/>
      <w:r w:rsidRPr="00842FE7">
        <w:rPr>
          <w:lang w:val="fr-FR"/>
        </w:rPr>
        <w:br/>
        <w:t xml:space="preserve">Structure 1--* </w:t>
      </w:r>
      <w:proofErr w:type="spellStart"/>
      <w:r w:rsidRPr="00842FE7">
        <w:rPr>
          <w:lang w:val="fr-FR"/>
        </w:rPr>
        <w:t>HostoHoraires</w:t>
      </w:r>
      <w:proofErr w:type="spellEnd"/>
      <w:r w:rsidRPr="00842FE7">
        <w:rPr>
          <w:lang w:val="fr-FR"/>
        </w:rPr>
        <w:br/>
        <w:t>Structure 1--* Notations</w:t>
      </w:r>
      <w:r w:rsidRPr="00842FE7">
        <w:rPr>
          <w:lang w:val="fr-FR"/>
        </w:rPr>
        <w:br/>
      </w:r>
    </w:p>
    <w:p w:rsidR="00F5558E" w:rsidRPr="00842FE7" w:rsidRDefault="00000000">
      <w:pPr>
        <w:pStyle w:val="Titre1"/>
        <w:rPr>
          <w:lang w:val="fr-FR"/>
        </w:rPr>
      </w:pPr>
      <w:r w:rsidRPr="00842FE7">
        <w:rPr>
          <w:lang w:val="fr-FR"/>
        </w:rPr>
        <w:t>10. Gouvernance technique</w:t>
      </w:r>
    </w:p>
    <w:p w:rsidR="00F5558E" w:rsidRPr="00842FE7" w:rsidRDefault="00000000">
      <w:pPr>
        <w:rPr>
          <w:lang w:val="fr-FR"/>
        </w:rPr>
      </w:pPr>
      <w:r w:rsidRPr="00842FE7">
        <w:rPr>
          <w:lang w:val="fr-FR"/>
        </w:rPr>
        <w:br/>
        <w:t xml:space="preserve">- </w:t>
      </w:r>
      <w:proofErr w:type="spellStart"/>
      <w:r w:rsidRPr="00842FE7">
        <w:rPr>
          <w:lang w:val="fr-FR"/>
        </w:rPr>
        <w:t>Yubile</w:t>
      </w:r>
      <w:proofErr w:type="spellEnd"/>
      <w:r w:rsidRPr="00842FE7">
        <w:rPr>
          <w:lang w:val="fr-FR"/>
        </w:rPr>
        <w:t xml:space="preserve"> Technologie : conception, intégration, hébergement et maintenance.</w:t>
      </w:r>
      <w:r w:rsidRPr="00842FE7">
        <w:rPr>
          <w:lang w:val="fr-FR"/>
        </w:rPr>
        <w:br/>
        <w:t>- Ministère de la Santé : supervision et accès aux données anonymisées.</w:t>
      </w:r>
      <w:r w:rsidRPr="00842FE7">
        <w:rPr>
          <w:lang w:val="fr-FR"/>
        </w:rPr>
        <w:br/>
        <w:t>- Partenaires : CNAMGS, hôpitaux, laboratoires, pharmacies, centres de recherche.</w:t>
      </w:r>
      <w:r w:rsidRPr="00842FE7">
        <w:rPr>
          <w:lang w:val="fr-FR"/>
        </w:rPr>
        <w:br/>
        <w:t>- Objectif : créer un écosystème interopérable conforme aux standards HL7/FHIR, RGPD et à la loi gabonaise.</w:t>
      </w:r>
      <w:r w:rsidRPr="00842FE7">
        <w:rPr>
          <w:lang w:val="fr-FR"/>
        </w:rPr>
        <w:br/>
      </w:r>
    </w:p>
    <w:sectPr w:rsidR="00F5558E" w:rsidRPr="00842F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115264">
    <w:abstractNumId w:val="8"/>
  </w:num>
  <w:num w:numId="2" w16cid:durableId="2039356417">
    <w:abstractNumId w:val="6"/>
  </w:num>
  <w:num w:numId="3" w16cid:durableId="1862668913">
    <w:abstractNumId w:val="5"/>
  </w:num>
  <w:num w:numId="4" w16cid:durableId="1851067697">
    <w:abstractNumId w:val="4"/>
  </w:num>
  <w:num w:numId="5" w16cid:durableId="1041902162">
    <w:abstractNumId w:val="7"/>
  </w:num>
  <w:num w:numId="6" w16cid:durableId="1673414220">
    <w:abstractNumId w:val="3"/>
  </w:num>
  <w:num w:numId="7" w16cid:durableId="1645500622">
    <w:abstractNumId w:val="2"/>
  </w:num>
  <w:num w:numId="8" w16cid:durableId="1364331252">
    <w:abstractNumId w:val="1"/>
  </w:num>
  <w:num w:numId="9" w16cid:durableId="165776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2FE7"/>
    <w:rsid w:val="00AA1D8D"/>
    <w:rsid w:val="00B47730"/>
    <w:rsid w:val="00CB0664"/>
    <w:rsid w:val="00F555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D3226B"/>
  <w14:defaultImageDpi w14:val="300"/>
  <w15:docId w15:val="{32981BF7-44AF-CA46-AFF6-A4682DB6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804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Support IT FRATEL</cp:lastModifiedBy>
  <cp:revision>2</cp:revision>
  <dcterms:created xsi:type="dcterms:W3CDTF">2013-12-23T23:15:00Z</dcterms:created>
  <dcterms:modified xsi:type="dcterms:W3CDTF">2025-12-17T09:18:00Z</dcterms:modified>
  <cp:category/>
</cp:coreProperties>
</file>